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165" w:rsidRPr="006A192E" w:rsidRDefault="00DD3165" w:rsidP="00DD3165">
      <w:pPr>
        <w:rPr>
          <w:rFonts w:asciiTheme="minorHAnsi" w:hAnsiTheme="minorHAnsi"/>
          <w:szCs w:val="22"/>
        </w:rPr>
      </w:pPr>
    </w:p>
    <w:p w:rsidR="009139D0" w:rsidRPr="006A192E" w:rsidRDefault="009139D0" w:rsidP="009139D0">
      <w:pPr>
        <w:pStyle w:val="Title"/>
        <w:rPr>
          <w:rFonts w:asciiTheme="minorHAnsi" w:hAnsiTheme="minorHAnsi"/>
          <w:color w:val="000080"/>
          <w:sz w:val="22"/>
          <w:szCs w:val="22"/>
        </w:rPr>
      </w:pPr>
    </w:p>
    <w:p w:rsidR="0074308A" w:rsidRPr="003146A8" w:rsidRDefault="0074308A" w:rsidP="0074308A">
      <w:pPr>
        <w:rPr>
          <w:rFonts w:asciiTheme="minorHAnsi" w:hAnsiTheme="minorHAnsi"/>
          <w:color w:val="0070C0"/>
          <w:sz w:val="40"/>
          <w:szCs w:val="40"/>
        </w:rPr>
      </w:pPr>
      <w:r w:rsidRPr="003146A8">
        <w:rPr>
          <w:rFonts w:asciiTheme="minorHAnsi" w:hAnsiTheme="minorHAnsi"/>
          <w:color w:val="0070C0"/>
          <w:sz w:val="40"/>
          <w:szCs w:val="40"/>
        </w:rPr>
        <w:t>Belonging to the World Church and Education for Ministry</w:t>
      </w:r>
    </w:p>
    <w:p w:rsidR="0074308A" w:rsidRPr="006A192E" w:rsidRDefault="0074308A" w:rsidP="0074308A">
      <w:pPr>
        <w:rPr>
          <w:rFonts w:asciiTheme="minorHAnsi" w:hAnsiTheme="minorHAnsi"/>
          <w:szCs w:val="22"/>
        </w:rPr>
      </w:pPr>
    </w:p>
    <w:p w:rsidR="00141D5E" w:rsidRPr="00141D5E" w:rsidRDefault="00141D5E" w:rsidP="00141D5E">
      <w:pPr>
        <w:rPr>
          <w:rFonts w:ascii="Calibri" w:hAnsi="Calibri"/>
          <w:szCs w:val="22"/>
        </w:rPr>
      </w:pPr>
      <w:r w:rsidRPr="00141D5E">
        <w:rPr>
          <w:rFonts w:ascii="Calibri" w:hAnsi="Calibri"/>
          <w:szCs w:val="22"/>
        </w:rPr>
        <w:t xml:space="preserve">You can apply for a </w:t>
      </w:r>
      <w:r w:rsidRPr="00141D5E">
        <w:rPr>
          <w:rFonts w:ascii="Calibri" w:hAnsi="Calibri"/>
          <w:i/>
          <w:szCs w:val="22"/>
        </w:rPr>
        <w:t>Belonging to the World Church (BWC)</w:t>
      </w:r>
      <w:r w:rsidRPr="00141D5E">
        <w:rPr>
          <w:rFonts w:ascii="Calibri" w:hAnsi="Calibri"/>
          <w:szCs w:val="22"/>
        </w:rPr>
        <w:t xml:space="preserve"> grant if your annual or sabbatical leave includes an international experience. If you wish to seek </w:t>
      </w:r>
      <w:r w:rsidRPr="00141D5E">
        <w:rPr>
          <w:rFonts w:ascii="Calibri" w:hAnsi="Calibri"/>
          <w:i/>
          <w:szCs w:val="22"/>
        </w:rPr>
        <w:t>BWC</w:t>
      </w:r>
      <w:r w:rsidRPr="00141D5E">
        <w:rPr>
          <w:rFonts w:ascii="Calibri" w:hAnsi="Calibri"/>
          <w:szCs w:val="22"/>
        </w:rPr>
        <w:t xml:space="preserve"> funds, the process is simple. Apply through your EM3 Training Officer, who will send you the appropriate forms. Once you have completed the forms, return them to your Training Officer. If your proposal is approved by your Training Officer, you are automatically eligible for a </w:t>
      </w:r>
      <w:r w:rsidRPr="00141D5E">
        <w:rPr>
          <w:rFonts w:ascii="Calibri" w:hAnsi="Calibri"/>
          <w:i/>
          <w:szCs w:val="22"/>
        </w:rPr>
        <w:t>BWC</w:t>
      </w:r>
      <w:r w:rsidRPr="00141D5E">
        <w:rPr>
          <w:rFonts w:ascii="Calibri" w:hAnsi="Calibri"/>
          <w:szCs w:val="22"/>
        </w:rPr>
        <w:t xml:space="preserve"> grant. There are some important things worth remembering:</w:t>
      </w:r>
    </w:p>
    <w:p w:rsidR="00141D5E" w:rsidRPr="00141D5E" w:rsidRDefault="00141D5E" w:rsidP="00141D5E">
      <w:pPr>
        <w:rPr>
          <w:rFonts w:ascii="Calibri" w:hAnsi="Calibri"/>
          <w:szCs w:val="22"/>
        </w:rPr>
      </w:pPr>
    </w:p>
    <w:p w:rsidR="00141D5E" w:rsidRPr="00141D5E" w:rsidRDefault="00141D5E" w:rsidP="00141D5E">
      <w:pPr>
        <w:numPr>
          <w:ilvl w:val="0"/>
          <w:numId w:val="6"/>
        </w:numPr>
        <w:overflowPunct/>
        <w:autoSpaceDE/>
        <w:autoSpaceDN/>
        <w:adjustRightInd/>
        <w:textAlignment w:val="auto"/>
        <w:rPr>
          <w:rFonts w:ascii="Calibri" w:hAnsi="Calibri"/>
          <w:szCs w:val="22"/>
        </w:rPr>
      </w:pPr>
      <w:r w:rsidRPr="00141D5E">
        <w:rPr>
          <w:rFonts w:ascii="Calibri" w:hAnsi="Calibri"/>
          <w:szCs w:val="22"/>
        </w:rPr>
        <w:t xml:space="preserve">The </w:t>
      </w:r>
      <w:r w:rsidRPr="00141D5E">
        <w:rPr>
          <w:rFonts w:ascii="Calibri" w:hAnsi="Calibri"/>
          <w:i/>
          <w:szCs w:val="22"/>
        </w:rPr>
        <w:t>BWC</w:t>
      </w:r>
      <w:r w:rsidRPr="00141D5E">
        <w:rPr>
          <w:rFonts w:ascii="Calibri" w:hAnsi="Calibri"/>
          <w:szCs w:val="22"/>
        </w:rPr>
        <w:t xml:space="preserve"> grant is </w:t>
      </w:r>
      <w:r w:rsidRPr="00141D5E">
        <w:rPr>
          <w:rFonts w:ascii="Calibri" w:hAnsi="Calibri"/>
          <w:i/>
          <w:szCs w:val="22"/>
        </w:rPr>
        <w:t>in addition</w:t>
      </w:r>
      <w:r w:rsidRPr="00141D5E">
        <w:rPr>
          <w:rFonts w:ascii="Calibri" w:hAnsi="Calibri"/>
          <w:szCs w:val="22"/>
        </w:rPr>
        <w:t xml:space="preserve"> to your normal EM3 grant;</w:t>
      </w:r>
    </w:p>
    <w:p w:rsidR="00141D5E" w:rsidRPr="00141D5E" w:rsidRDefault="00141D5E" w:rsidP="00141D5E">
      <w:pPr>
        <w:numPr>
          <w:ilvl w:val="0"/>
          <w:numId w:val="6"/>
        </w:numPr>
        <w:overflowPunct/>
        <w:autoSpaceDE/>
        <w:autoSpaceDN/>
        <w:adjustRightInd/>
        <w:textAlignment w:val="auto"/>
        <w:rPr>
          <w:rFonts w:ascii="Calibri" w:hAnsi="Calibri"/>
          <w:szCs w:val="22"/>
        </w:rPr>
      </w:pPr>
      <w:r w:rsidRPr="00141D5E">
        <w:rPr>
          <w:rFonts w:ascii="Calibri" w:hAnsi="Calibri"/>
          <w:szCs w:val="22"/>
        </w:rPr>
        <w:t xml:space="preserve">For travel in Europe (including the Holy Land) or North America the </w:t>
      </w:r>
      <w:r w:rsidRPr="00141D5E">
        <w:rPr>
          <w:rFonts w:ascii="Calibri" w:hAnsi="Calibri"/>
          <w:i/>
          <w:szCs w:val="22"/>
        </w:rPr>
        <w:t>BWC</w:t>
      </w:r>
      <w:r w:rsidRPr="00141D5E">
        <w:rPr>
          <w:rFonts w:ascii="Calibri" w:hAnsi="Calibri"/>
          <w:szCs w:val="22"/>
        </w:rPr>
        <w:t xml:space="preserve"> grant is</w:t>
      </w:r>
      <w:r w:rsidRPr="00141D5E">
        <w:rPr>
          <w:rFonts w:ascii="Calibri" w:hAnsi="Calibri"/>
          <w:i/>
          <w:szCs w:val="22"/>
        </w:rPr>
        <w:t xml:space="preserve"> up to</w:t>
      </w:r>
      <w:r w:rsidRPr="00141D5E">
        <w:rPr>
          <w:rFonts w:ascii="Calibri" w:hAnsi="Calibri"/>
          <w:szCs w:val="22"/>
        </w:rPr>
        <w:t xml:space="preserve"> an additional £350.00;</w:t>
      </w:r>
    </w:p>
    <w:p w:rsidR="00141D5E" w:rsidRPr="00141D5E" w:rsidRDefault="00141D5E" w:rsidP="00141D5E">
      <w:pPr>
        <w:numPr>
          <w:ilvl w:val="0"/>
          <w:numId w:val="6"/>
        </w:numPr>
        <w:overflowPunct/>
        <w:autoSpaceDE/>
        <w:autoSpaceDN/>
        <w:adjustRightInd/>
        <w:textAlignment w:val="auto"/>
        <w:rPr>
          <w:rFonts w:ascii="Calibri" w:hAnsi="Calibri"/>
          <w:szCs w:val="22"/>
        </w:rPr>
      </w:pPr>
      <w:r w:rsidRPr="00141D5E">
        <w:rPr>
          <w:rFonts w:ascii="Calibri" w:hAnsi="Calibri"/>
          <w:szCs w:val="22"/>
        </w:rPr>
        <w:t xml:space="preserve">For travel outside of  Europe and North America the </w:t>
      </w:r>
      <w:r w:rsidRPr="00141D5E">
        <w:rPr>
          <w:rFonts w:ascii="Calibri" w:hAnsi="Calibri"/>
          <w:i/>
          <w:szCs w:val="22"/>
        </w:rPr>
        <w:t>BWC</w:t>
      </w:r>
      <w:r w:rsidRPr="00141D5E">
        <w:rPr>
          <w:rFonts w:ascii="Calibri" w:hAnsi="Calibri"/>
          <w:szCs w:val="22"/>
        </w:rPr>
        <w:t xml:space="preserve"> grant is</w:t>
      </w:r>
      <w:r w:rsidRPr="00141D5E">
        <w:rPr>
          <w:rFonts w:ascii="Calibri" w:hAnsi="Calibri"/>
          <w:i/>
          <w:szCs w:val="22"/>
        </w:rPr>
        <w:t xml:space="preserve"> up to</w:t>
      </w:r>
      <w:r w:rsidRPr="00141D5E">
        <w:rPr>
          <w:rFonts w:ascii="Calibri" w:hAnsi="Calibri"/>
          <w:szCs w:val="22"/>
        </w:rPr>
        <w:t xml:space="preserve"> an additional £750.00;</w:t>
      </w:r>
    </w:p>
    <w:p w:rsidR="00141D5E" w:rsidRPr="00141D5E" w:rsidRDefault="00141D5E" w:rsidP="00141D5E">
      <w:pPr>
        <w:numPr>
          <w:ilvl w:val="0"/>
          <w:numId w:val="6"/>
        </w:numPr>
        <w:overflowPunct/>
        <w:autoSpaceDE/>
        <w:autoSpaceDN/>
        <w:adjustRightInd/>
        <w:textAlignment w:val="auto"/>
        <w:rPr>
          <w:rFonts w:ascii="Calibri" w:hAnsi="Calibri"/>
          <w:szCs w:val="22"/>
        </w:rPr>
      </w:pPr>
      <w:r w:rsidRPr="00141D5E">
        <w:rPr>
          <w:rFonts w:ascii="Calibri" w:hAnsi="Calibri"/>
          <w:szCs w:val="22"/>
        </w:rPr>
        <w:t xml:space="preserve">You are entitled to </w:t>
      </w:r>
      <w:r w:rsidRPr="00141D5E">
        <w:rPr>
          <w:rFonts w:ascii="Calibri" w:hAnsi="Calibri"/>
          <w:i/>
          <w:szCs w:val="22"/>
        </w:rPr>
        <w:t>one</w:t>
      </w:r>
      <w:r w:rsidRPr="00141D5E">
        <w:rPr>
          <w:rFonts w:ascii="Calibri" w:hAnsi="Calibri"/>
          <w:szCs w:val="22"/>
        </w:rPr>
        <w:t xml:space="preserve"> </w:t>
      </w:r>
      <w:r w:rsidRPr="00141D5E">
        <w:rPr>
          <w:rFonts w:ascii="Calibri" w:hAnsi="Calibri"/>
          <w:i/>
          <w:szCs w:val="22"/>
        </w:rPr>
        <w:t>BWC</w:t>
      </w:r>
      <w:r w:rsidRPr="00141D5E">
        <w:rPr>
          <w:rFonts w:ascii="Calibri" w:hAnsi="Calibri"/>
          <w:szCs w:val="22"/>
        </w:rPr>
        <w:t xml:space="preserve"> grant every </w:t>
      </w:r>
      <w:r w:rsidRPr="00141D5E">
        <w:rPr>
          <w:rFonts w:ascii="Calibri" w:hAnsi="Calibri"/>
          <w:i/>
          <w:szCs w:val="22"/>
        </w:rPr>
        <w:t>five years</w:t>
      </w:r>
      <w:r w:rsidRPr="00141D5E">
        <w:rPr>
          <w:rFonts w:ascii="Calibri" w:hAnsi="Calibri"/>
          <w:szCs w:val="22"/>
        </w:rPr>
        <w:t>;</w:t>
      </w:r>
    </w:p>
    <w:p w:rsidR="00141D5E" w:rsidRPr="00141D5E" w:rsidRDefault="00141D5E" w:rsidP="00141D5E">
      <w:pPr>
        <w:numPr>
          <w:ilvl w:val="0"/>
          <w:numId w:val="6"/>
        </w:numPr>
        <w:overflowPunct/>
        <w:autoSpaceDE/>
        <w:autoSpaceDN/>
        <w:adjustRightInd/>
        <w:textAlignment w:val="auto"/>
        <w:rPr>
          <w:rFonts w:ascii="Calibri" w:hAnsi="Calibri"/>
          <w:szCs w:val="22"/>
        </w:rPr>
      </w:pPr>
      <w:r w:rsidRPr="00141D5E">
        <w:rPr>
          <w:rFonts w:ascii="Calibri" w:hAnsi="Calibri"/>
          <w:szCs w:val="22"/>
        </w:rPr>
        <w:t xml:space="preserve">The </w:t>
      </w:r>
      <w:r w:rsidRPr="00141D5E">
        <w:rPr>
          <w:rFonts w:ascii="Calibri" w:hAnsi="Calibri"/>
          <w:i/>
          <w:szCs w:val="22"/>
        </w:rPr>
        <w:t>BWC</w:t>
      </w:r>
      <w:r w:rsidRPr="00141D5E">
        <w:rPr>
          <w:rFonts w:ascii="Calibri" w:hAnsi="Calibri"/>
          <w:szCs w:val="22"/>
        </w:rPr>
        <w:t xml:space="preserve"> grant is to </w:t>
      </w:r>
      <w:r w:rsidRPr="00141D5E">
        <w:rPr>
          <w:rFonts w:ascii="Calibri" w:hAnsi="Calibri"/>
          <w:b/>
          <w:szCs w:val="22"/>
          <w:u w:val="single"/>
        </w:rPr>
        <w:t xml:space="preserve">cover travel related expenses </w:t>
      </w:r>
      <w:r w:rsidRPr="00141D5E">
        <w:rPr>
          <w:rFonts w:ascii="Calibri" w:hAnsi="Calibri"/>
          <w:b/>
          <w:i/>
          <w:szCs w:val="22"/>
          <w:u w:val="single"/>
        </w:rPr>
        <w:t>only</w:t>
      </w:r>
      <w:r w:rsidRPr="00141D5E">
        <w:rPr>
          <w:rFonts w:ascii="Calibri" w:hAnsi="Calibri"/>
          <w:szCs w:val="22"/>
        </w:rPr>
        <w:t>, to include:</w:t>
      </w:r>
    </w:p>
    <w:p w:rsidR="00141D5E" w:rsidRPr="00141D5E" w:rsidRDefault="00141D5E" w:rsidP="00141D5E">
      <w:pPr>
        <w:numPr>
          <w:ilvl w:val="0"/>
          <w:numId w:val="7"/>
        </w:numPr>
        <w:overflowPunct/>
        <w:autoSpaceDE/>
        <w:autoSpaceDN/>
        <w:adjustRightInd/>
        <w:textAlignment w:val="auto"/>
        <w:rPr>
          <w:rFonts w:ascii="Calibri" w:hAnsi="Calibri"/>
          <w:szCs w:val="22"/>
        </w:rPr>
      </w:pPr>
      <w:r w:rsidRPr="00141D5E">
        <w:rPr>
          <w:rFonts w:ascii="Calibri" w:hAnsi="Calibri"/>
          <w:szCs w:val="22"/>
        </w:rPr>
        <w:t>International travel and local overseas travel</w:t>
      </w:r>
    </w:p>
    <w:p w:rsidR="00141D5E" w:rsidRPr="00141D5E" w:rsidRDefault="00141D5E" w:rsidP="00141D5E">
      <w:pPr>
        <w:numPr>
          <w:ilvl w:val="0"/>
          <w:numId w:val="7"/>
        </w:numPr>
        <w:overflowPunct/>
        <w:autoSpaceDE/>
        <w:autoSpaceDN/>
        <w:adjustRightInd/>
        <w:textAlignment w:val="auto"/>
        <w:rPr>
          <w:rFonts w:ascii="Calibri" w:hAnsi="Calibri"/>
          <w:szCs w:val="22"/>
        </w:rPr>
      </w:pPr>
      <w:r w:rsidRPr="00141D5E">
        <w:rPr>
          <w:rFonts w:ascii="Calibri" w:hAnsi="Calibri"/>
          <w:szCs w:val="22"/>
        </w:rPr>
        <w:t>Visa Fees and Processing</w:t>
      </w:r>
    </w:p>
    <w:p w:rsidR="00141D5E" w:rsidRPr="00141D5E" w:rsidRDefault="00141D5E" w:rsidP="00141D5E">
      <w:pPr>
        <w:numPr>
          <w:ilvl w:val="0"/>
          <w:numId w:val="7"/>
        </w:numPr>
        <w:overflowPunct/>
        <w:autoSpaceDE/>
        <w:autoSpaceDN/>
        <w:adjustRightInd/>
        <w:textAlignment w:val="auto"/>
        <w:rPr>
          <w:rFonts w:ascii="Calibri" w:hAnsi="Calibri"/>
          <w:szCs w:val="22"/>
        </w:rPr>
      </w:pPr>
      <w:r w:rsidRPr="00141D5E">
        <w:rPr>
          <w:rFonts w:ascii="Calibri" w:hAnsi="Calibri"/>
          <w:szCs w:val="22"/>
        </w:rPr>
        <w:t>Immunisations</w:t>
      </w:r>
    </w:p>
    <w:p w:rsidR="00141D5E" w:rsidRPr="00141D5E" w:rsidRDefault="00141D5E" w:rsidP="00141D5E">
      <w:pPr>
        <w:numPr>
          <w:ilvl w:val="0"/>
          <w:numId w:val="7"/>
        </w:numPr>
        <w:overflowPunct/>
        <w:autoSpaceDE/>
        <w:autoSpaceDN/>
        <w:adjustRightInd/>
        <w:textAlignment w:val="auto"/>
        <w:rPr>
          <w:rFonts w:ascii="Calibri" w:hAnsi="Calibri"/>
          <w:szCs w:val="22"/>
        </w:rPr>
      </w:pPr>
      <w:r w:rsidRPr="00141D5E">
        <w:rPr>
          <w:rFonts w:ascii="Calibri" w:hAnsi="Calibri"/>
          <w:szCs w:val="22"/>
        </w:rPr>
        <w:t>Travel insurance</w:t>
      </w:r>
    </w:p>
    <w:p w:rsidR="00141D5E" w:rsidRPr="00141D5E" w:rsidRDefault="00141D5E" w:rsidP="00141D5E">
      <w:pPr>
        <w:numPr>
          <w:ilvl w:val="0"/>
          <w:numId w:val="7"/>
        </w:numPr>
        <w:overflowPunct/>
        <w:autoSpaceDE/>
        <w:autoSpaceDN/>
        <w:adjustRightInd/>
        <w:textAlignment w:val="auto"/>
        <w:rPr>
          <w:rFonts w:ascii="Calibri" w:hAnsi="Calibri"/>
          <w:szCs w:val="22"/>
        </w:rPr>
      </w:pPr>
      <w:r w:rsidRPr="00141D5E">
        <w:rPr>
          <w:rFonts w:ascii="Calibri" w:hAnsi="Calibri"/>
          <w:szCs w:val="22"/>
        </w:rPr>
        <w:t>Airport Hotel (if necessary).</w:t>
      </w:r>
    </w:p>
    <w:p w:rsidR="00141D5E" w:rsidRPr="00141D5E" w:rsidRDefault="00141D5E" w:rsidP="00141D5E">
      <w:pPr>
        <w:pStyle w:val="Header"/>
        <w:tabs>
          <w:tab w:val="clear" w:pos="4320"/>
          <w:tab w:val="clear" w:pos="8640"/>
        </w:tabs>
        <w:rPr>
          <w:rFonts w:ascii="Calibri" w:hAnsi="Calibri"/>
          <w:szCs w:val="22"/>
          <w:lang w:eastAsia="en-GB"/>
        </w:rPr>
      </w:pPr>
    </w:p>
    <w:p w:rsidR="00141D5E" w:rsidRPr="00141D5E" w:rsidRDefault="00141D5E" w:rsidP="00141D5E">
      <w:pPr>
        <w:pStyle w:val="Header"/>
        <w:tabs>
          <w:tab w:val="clear" w:pos="4320"/>
          <w:tab w:val="clear" w:pos="8640"/>
        </w:tabs>
        <w:rPr>
          <w:rFonts w:ascii="Calibri" w:hAnsi="Calibri"/>
          <w:szCs w:val="22"/>
          <w:lang w:eastAsia="en-GB"/>
        </w:rPr>
      </w:pPr>
      <w:r w:rsidRPr="00141D5E">
        <w:rPr>
          <w:rFonts w:ascii="Calibri" w:hAnsi="Calibri"/>
          <w:szCs w:val="22"/>
          <w:lang w:eastAsia="en-GB"/>
        </w:rPr>
        <w:t xml:space="preserve">The </w:t>
      </w:r>
      <w:r w:rsidRPr="00B2564D">
        <w:rPr>
          <w:rFonts w:asciiTheme="minorHAnsi" w:hAnsiTheme="minorHAnsi"/>
          <w:szCs w:val="22"/>
          <w:lang w:eastAsia="en-GB"/>
        </w:rPr>
        <w:t xml:space="preserve">Global and Intercultural Ministries Office </w:t>
      </w:r>
      <w:r w:rsidRPr="00141D5E">
        <w:rPr>
          <w:rFonts w:ascii="Calibri" w:hAnsi="Calibri"/>
          <w:szCs w:val="22"/>
          <w:lang w:eastAsia="en-GB"/>
        </w:rPr>
        <w:t xml:space="preserve">is here to help you in two main ways. First, we can help in planning your programme: </w:t>
      </w:r>
    </w:p>
    <w:p w:rsidR="00141D5E" w:rsidRPr="00141D5E" w:rsidRDefault="00141D5E" w:rsidP="00141D5E">
      <w:pPr>
        <w:pStyle w:val="Header"/>
        <w:tabs>
          <w:tab w:val="clear" w:pos="4320"/>
          <w:tab w:val="clear" w:pos="8640"/>
        </w:tabs>
        <w:rPr>
          <w:rFonts w:ascii="Calibri" w:hAnsi="Calibri"/>
          <w:szCs w:val="22"/>
          <w:lang w:eastAsia="en-GB"/>
        </w:rPr>
      </w:pPr>
    </w:p>
    <w:p w:rsidR="00141D5E" w:rsidRPr="00141D5E" w:rsidRDefault="00141D5E" w:rsidP="00141D5E">
      <w:pPr>
        <w:pStyle w:val="Header"/>
        <w:numPr>
          <w:ilvl w:val="0"/>
          <w:numId w:val="6"/>
        </w:numPr>
        <w:tabs>
          <w:tab w:val="clear" w:pos="4320"/>
          <w:tab w:val="clear" w:pos="8640"/>
        </w:tabs>
        <w:overflowPunct/>
        <w:autoSpaceDE/>
        <w:autoSpaceDN/>
        <w:adjustRightInd/>
        <w:textAlignment w:val="auto"/>
        <w:rPr>
          <w:rFonts w:ascii="Calibri" w:hAnsi="Calibri"/>
          <w:szCs w:val="22"/>
          <w:lang w:eastAsia="en-GB"/>
        </w:rPr>
      </w:pPr>
      <w:r w:rsidRPr="00141D5E">
        <w:rPr>
          <w:rFonts w:ascii="Calibri" w:hAnsi="Calibri"/>
          <w:szCs w:val="22"/>
          <w:lang w:eastAsia="en-GB"/>
        </w:rPr>
        <w:t>Discussing possible experiences and programmes in different international locations;</w:t>
      </w:r>
    </w:p>
    <w:p w:rsidR="00141D5E" w:rsidRPr="00141D5E" w:rsidRDefault="00141D5E" w:rsidP="00141D5E">
      <w:pPr>
        <w:pStyle w:val="Header"/>
        <w:numPr>
          <w:ilvl w:val="0"/>
          <w:numId w:val="6"/>
        </w:numPr>
        <w:tabs>
          <w:tab w:val="clear" w:pos="4320"/>
          <w:tab w:val="clear" w:pos="8640"/>
        </w:tabs>
        <w:overflowPunct/>
        <w:autoSpaceDE/>
        <w:autoSpaceDN/>
        <w:adjustRightInd/>
        <w:textAlignment w:val="auto"/>
        <w:rPr>
          <w:rFonts w:ascii="Calibri" w:hAnsi="Calibri"/>
          <w:szCs w:val="22"/>
        </w:rPr>
      </w:pPr>
      <w:r w:rsidRPr="00141D5E">
        <w:rPr>
          <w:rFonts w:ascii="Calibri" w:hAnsi="Calibri"/>
          <w:szCs w:val="22"/>
        </w:rPr>
        <w:t>Making initial contacts with our international church partners;</w:t>
      </w:r>
    </w:p>
    <w:p w:rsidR="00141D5E" w:rsidRPr="00141D5E" w:rsidRDefault="00141D5E" w:rsidP="00141D5E">
      <w:pPr>
        <w:pStyle w:val="Header"/>
        <w:numPr>
          <w:ilvl w:val="0"/>
          <w:numId w:val="6"/>
        </w:numPr>
        <w:tabs>
          <w:tab w:val="clear" w:pos="4320"/>
          <w:tab w:val="clear" w:pos="8640"/>
        </w:tabs>
        <w:overflowPunct/>
        <w:autoSpaceDE/>
        <w:autoSpaceDN/>
        <w:adjustRightInd/>
        <w:textAlignment w:val="auto"/>
        <w:rPr>
          <w:rFonts w:ascii="Calibri" w:hAnsi="Calibri"/>
          <w:szCs w:val="22"/>
        </w:rPr>
      </w:pPr>
      <w:r w:rsidRPr="00141D5E">
        <w:rPr>
          <w:rFonts w:ascii="Calibri" w:hAnsi="Calibri"/>
          <w:szCs w:val="22"/>
        </w:rPr>
        <w:t xml:space="preserve">Helping in programme development. </w:t>
      </w:r>
    </w:p>
    <w:p w:rsidR="00141D5E" w:rsidRPr="00141D5E" w:rsidRDefault="00141D5E" w:rsidP="00141D5E">
      <w:pPr>
        <w:pStyle w:val="Header"/>
        <w:tabs>
          <w:tab w:val="clear" w:pos="4320"/>
          <w:tab w:val="clear" w:pos="8640"/>
        </w:tabs>
        <w:rPr>
          <w:rFonts w:ascii="Calibri" w:hAnsi="Calibri"/>
          <w:szCs w:val="22"/>
        </w:rPr>
      </w:pPr>
    </w:p>
    <w:p w:rsidR="00141D5E" w:rsidRPr="00141D5E" w:rsidRDefault="00141D5E" w:rsidP="00141D5E">
      <w:pPr>
        <w:pStyle w:val="Header"/>
        <w:tabs>
          <w:tab w:val="clear" w:pos="4320"/>
          <w:tab w:val="clear" w:pos="8640"/>
        </w:tabs>
        <w:rPr>
          <w:rFonts w:ascii="Calibri" w:hAnsi="Calibri"/>
          <w:szCs w:val="22"/>
        </w:rPr>
      </w:pPr>
      <w:r w:rsidRPr="00141D5E">
        <w:rPr>
          <w:rFonts w:ascii="Calibri" w:hAnsi="Calibri"/>
          <w:szCs w:val="22"/>
        </w:rPr>
        <w:t xml:space="preserve">Second, the </w:t>
      </w:r>
      <w:r w:rsidRPr="00B2564D">
        <w:rPr>
          <w:rFonts w:asciiTheme="minorHAnsi" w:hAnsiTheme="minorHAnsi"/>
          <w:szCs w:val="22"/>
          <w:lang w:eastAsia="en-GB"/>
        </w:rPr>
        <w:t xml:space="preserve">Global and Intercultural Ministries Office </w:t>
      </w:r>
      <w:r w:rsidRPr="00141D5E">
        <w:rPr>
          <w:rFonts w:ascii="Calibri" w:hAnsi="Calibri"/>
          <w:szCs w:val="22"/>
        </w:rPr>
        <w:t>may be able to make your travel arrangements if necessary. And beyond doing the obvious things like booking flights and processing your visa, we will give you information on a number of other important items. For example:</w:t>
      </w:r>
    </w:p>
    <w:p w:rsidR="00141D5E" w:rsidRPr="00141D5E" w:rsidRDefault="00141D5E" w:rsidP="00141D5E">
      <w:pPr>
        <w:pStyle w:val="Header"/>
        <w:tabs>
          <w:tab w:val="clear" w:pos="4320"/>
          <w:tab w:val="clear" w:pos="8640"/>
        </w:tabs>
        <w:rPr>
          <w:rFonts w:ascii="Calibri" w:hAnsi="Calibri"/>
          <w:szCs w:val="22"/>
        </w:rPr>
      </w:pPr>
    </w:p>
    <w:p w:rsidR="00141D5E" w:rsidRPr="00141D5E" w:rsidRDefault="00141D5E" w:rsidP="00141D5E">
      <w:pPr>
        <w:pStyle w:val="Header"/>
        <w:numPr>
          <w:ilvl w:val="0"/>
          <w:numId w:val="6"/>
        </w:numPr>
        <w:tabs>
          <w:tab w:val="clear" w:pos="4320"/>
          <w:tab w:val="clear" w:pos="8640"/>
        </w:tabs>
        <w:overflowPunct/>
        <w:autoSpaceDE/>
        <w:autoSpaceDN/>
        <w:adjustRightInd/>
        <w:textAlignment w:val="auto"/>
        <w:rPr>
          <w:rFonts w:ascii="Calibri" w:hAnsi="Calibri"/>
          <w:szCs w:val="22"/>
        </w:rPr>
      </w:pPr>
      <w:r w:rsidRPr="00141D5E">
        <w:rPr>
          <w:rFonts w:ascii="Calibri" w:hAnsi="Calibri"/>
          <w:szCs w:val="22"/>
        </w:rPr>
        <w:t>Information about the country you are travelling to (currency and exchange rate, weather, etc.)</w:t>
      </w:r>
    </w:p>
    <w:p w:rsidR="00141D5E" w:rsidRPr="00141D5E" w:rsidRDefault="00141D5E" w:rsidP="00141D5E">
      <w:pPr>
        <w:pStyle w:val="Header"/>
        <w:numPr>
          <w:ilvl w:val="0"/>
          <w:numId w:val="6"/>
        </w:numPr>
        <w:tabs>
          <w:tab w:val="clear" w:pos="4320"/>
          <w:tab w:val="clear" w:pos="8640"/>
        </w:tabs>
        <w:overflowPunct/>
        <w:autoSpaceDE/>
        <w:autoSpaceDN/>
        <w:adjustRightInd/>
        <w:textAlignment w:val="auto"/>
        <w:rPr>
          <w:rFonts w:ascii="Calibri" w:hAnsi="Calibri"/>
          <w:szCs w:val="22"/>
        </w:rPr>
      </w:pPr>
      <w:r w:rsidRPr="00141D5E">
        <w:rPr>
          <w:rFonts w:ascii="Calibri" w:hAnsi="Calibri"/>
          <w:szCs w:val="22"/>
        </w:rPr>
        <w:t>British Foreign Office information;</w:t>
      </w:r>
    </w:p>
    <w:p w:rsidR="00141D5E" w:rsidRPr="00141D5E" w:rsidRDefault="00141D5E" w:rsidP="00141D5E">
      <w:pPr>
        <w:pStyle w:val="Header"/>
        <w:numPr>
          <w:ilvl w:val="0"/>
          <w:numId w:val="6"/>
        </w:numPr>
        <w:tabs>
          <w:tab w:val="clear" w:pos="4320"/>
          <w:tab w:val="clear" w:pos="8640"/>
        </w:tabs>
        <w:overflowPunct/>
        <w:autoSpaceDE/>
        <w:autoSpaceDN/>
        <w:adjustRightInd/>
        <w:textAlignment w:val="auto"/>
        <w:rPr>
          <w:rFonts w:ascii="Calibri" w:hAnsi="Calibri"/>
          <w:szCs w:val="22"/>
        </w:rPr>
      </w:pPr>
      <w:r w:rsidRPr="00141D5E">
        <w:rPr>
          <w:rFonts w:ascii="Calibri" w:hAnsi="Calibri"/>
          <w:szCs w:val="22"/>
        </w:rPr>
        <w:t>Heath information and immunisation requirements;</w:t>
      </w:r>
    </w:p>
    <w:p w:rsidR="00141D5E" w:rsidRPr="00141D5E" w:rsidRDefault="00141D5E" w:rsidP="00141D5E">
      <w:pPr>
        <w:pStyle w:val="Header"/>
        <w:numPr>
          <w:ilvl w:val="0"/>
          <w:numId w:val="6"/>
        </w:numPr>
        <w:tabs>
          <w:tab w:val="clear" w:pos="4320"/>
          <w:tab w:val="clear" w:pos="8640"/>
        </w:tabs>
        <w:overflowPunct/>
        <w:autoSpaceDE/>
        <w:autoSpaceDN/>
        <w:adjustRightInd/>
        <w:textAlignment w:val="auto"/>
        <w:rPr>
          <w:rFonts w:ascii="Calibri" w:hAnsi="Calibri"/>
          <w:szCs w:val="22"/>
        </w:rPr>
      </w:pPr>
      <w:r w:rsidRPr="00141D5E">
        <w:rPr>
          <w:rFonts w:ascii="Calibri" w:hAnsi="Calibri"/>
          <w:szCs w:val="22"/>
        </w:rPr>
        <w:t>Visa forms;</w:t>
      </w:r>
    </w:p>
    <w:p w:rsidR="00141D5E" w:rsidRPr="00141D5E" w:rsidRDefault="00141D5E" w:rsidP="00141D5E">
      <w:pPr>
        <w:pStyle w:val="Header"/>
        <w:numPr>
          <w:ilvl w:val="0"/>
          <w:numId w:val="6"/>
        </w:numPr>
        <w:tabs>
          <w:tab w:val="clear" w:pos="4320"/>
          <w:tab w:val="clear" w:pos="8640"/>
        </w:tabs>
        <w:overflowPunct/>
        <w:autoSpaceDE/>
        <w:autoSpaceDN/>
        <w:adjustRightInd/>
        <w:textAlignment w:val="auto"/>
        <w:rPr>
          <w:rFonts w:ascii="Calibri" w:hAnsi="Calibri"/>
          <w:szCs w:val="22"/>
        </w:rPr>
      </w:pPr>
      <w:r w:rsidRPr="00141D5E">
        <w:rPr>
          <w:rFonts w:ascii="Calibri" w:hAnsi="Calibri"/>
          <w:szCs w:val="22"/>
        </w:rPr>
        <w:t>Risk assessments, particularly if you are travelling to a country experiences political and social unrest and military activity;</w:t>
      </w:r>
    </w:p>
    <w:p w:rsidR="00141D5E" w:rsidRPr="00141D5E" w:rsidRDefault="00141D5E" w:rsidP="00141D5E">
      <w:pPr>
        <w:pStyle w:val="Header"/>
        <w:numPr>
          <w:ilvl w:val="0"/>
          <w:numId w:val="6"/>
        </w:numPr>
        <w:tabs>
          <w:tab w:val="clear" w:pos="4320"/>
          <w:tab w:val="clear" w:pos="8640"/>
        </w:tabs>
        <w:overflowPunct/>
        <w:autoSpaceDE/>
        <w:autoSpaceDN/>
        <w:adjustRightInd/>
        <w:textAlignment w:val="auto"/>
        <w:rPr>
          <w:rFonts w:ascii="Calibri" w:hAnsi="Calibri"/>
          <w:szCs w:val="22"/>
        </w:rPr>
      </w:pPr>
      <w:r w:rsidRPr="00141D5E">
        <w:rPr>
          <w:rFonts w:ascii="Calibri" w:hAnsi="Calibri"/>
          <w:szCs w:val="22"/>
        </w:rPr>
        <w:t>Contact telephone numbers in the United Kingdom in case of an emergency;</w:t>
      </w:r>
    </w:p>
    <w:p w:rsidR="00141D5E" w:rsidRPr="00141D5E" w:rsidRDefault="00141D5E" w:rsidP="00141D5E">
      <w:pPr>
        <w:pStyle w:val="Header"/>
        <w:numPr>
          <w:ilvl w:val="0"/>
          <w:numId w:val="6"/>
        </w:numPr>
        <w:tabs>
          <w:tab w:val="clear" w:pos="4320"/>
          <w:tab w:val="clear" w:pos="8640"/>
        </w:tabs>
        <w:overflowPunct/>
        <w:autoSpaceDE/>
        <w:autoSpaceDN/>
        <w:adjustRightInd/>
        <w:textAlignment w:val="auto"/>
        <w:rPr>
          <w:rFonts w:ascii="Calibri" w:hAnsi="Calibri"/>
          <w:szCs w:val="22"/>
        </w:rPr>
      </w:pPr>
      <w:r w:rsidRPr="00141D5E">
        <w:rPr>
          <w:rFonts w:ascii="Calibri" w:hAnsi="Calibri"/>
          <w:szCs w:val="22"/>
        </w:rPr>
        <w:t>Things you should think about before, during and after your trip.</w:t>
      </w:r>
    </w:p>
    <w:p w:rsidR="00141D5E" w:rsidRPr="00141D5E" w:rsidRDefault="00141D5E" w:rsidP="00141D5E">
      <w:pPr>
        <w:rPr>
          <w:rFonts w:ascii="Calibri" w:hAnsi="Calibri"/>
          <w:szCs w:val="22"/>
        </w:rPr>
      </w:pPr>
    </w:p>
    <w:p w:rsidR="00141D5E" w:rsidRPr="00141D5E" w:rsidRDefault="00141D5E" w:rsidP="00141D5E">
      <w:pPr>
        <w:rPr>
          <w:rFonts w:ascii="Calibri" w:hAnsi="Calibri"/>
          <w:szCs w:val="22"/>
        </w:rPr>
      </w:pPr>
      <w:r w:rsidRPr="00141D5E">
        <w:rPr>
          <w:rFonts w:ascii="Calibri" w:hAnsi="Calibri"/>
          <w:szCs w:val="22"/>
        </w:rPr>
        <w:t>We will also keep a file for you in the BWC which will include photo copies of your immunisation record and the picture page of your passport (in case you lose them), next of kin contact information and so on. We will destroy this file once you have returned to the United Kingdom.</w:t>
      </w:r>
    </w:p>
    <w:p w:rsidR="00141D5E" w:rsidRPr="00141D5E" w:rsidRDefault="00141D5E" w:rsidP="00141D5E">
      <w:pPr>
        <w:rPr>
          <w:rFonts w:ascii="Calibri" w:hAnsi="Calibri"/>
          <w:szCs w:val="22"/>
        </w:rPr>
      </w:pPr>
    </w:p>
    <w:p w:rsidR="00141D5E" w:rsidRPr="00141D5E" w:rsidRDefault="00141D5E" w:rsidP="00141D5E">
      <w:pPr>
        <w:rPr>
          <w:rFonts w:ascii="Calibri" w:hAnsi="Calibri"/>
          <w:szCs w:val="22"/>
        </w:rPr>
      </w:pPr>
      <w:r w:rsidRPr="00141D5E">
        <w:rPr>
          <w:rFonts w:ascii="Calibri" w:hAnsi="Calibri"/>
          <w:szCs w:val="22"/>
        </w:rPr>
        <w:lastRenderedPageBreak/>
        <w:t xml:space="preserve">If you come to us for assistance, you will know precisely want we need from you and what we are doing. </w:t>
      </w:r>
      <w:r w:rsidRPr="00141D5E">
        <w:rPr>
          <w:rFonts w:ascii="Calibri" w:hAnsi="Calibri"/>
          <w:i/>
          <w:szCs w:val="22"/>
        </w:rPr>
        <w:t>However, if you are making your own arrangements, we would strongly advise you to follow our procedure</w:t>
      </w:r>
      <w:r w:rsidRPr="00141D5E">
        <w:rPr>
          <w:rFonts w:ascii="Calibri" w:hAnsi="Calibri"/>
          <w:szCs w:val="22"/>
        </w:rPr>
        <w:t xml:space="preserve">s </w:t>
      </w:r>
      <w:r w:rsidRPr="00141D5E">
        <w:rPr>
          <w:rFonts w:ascii="Calibri" w:hAnsi="Calibri"/>
          <w:i/>
          <w:szCs w:val="22"/>
        </w:rPr>
        <w:t>which you will find helpful.</w:t>
      </w:r>
    </w:p>
    <w:p w:rsidR="00141D5E" w:rsidRPr="00141D5E" w:rsidRDefault="00141D5E" w:rsidP="00141D5E">
      <w:pPr>
        <w:rPr>
          <w:rFonts w:ascii="Calibri" w:hAnsi="Calibri"/>
          <w:szCs w:val="22"/>
        </w:rPr>
      </w:pPr>
    </w:p>
    <w:p w:rsidR="006A192E" w:rsidRPr="00141D5E" w:rsidRDefault="00141D5E" w:rsidP="00141D5E">
      <w:pPr>
        <w:rPr>
          <w:rFonts w:asciiTheme="minorHAnsi" w:hAnsiTheme="minorHAnsi"/>
          <w:szCs w:val="22"/>
        </w:rPr>
      </w:pPr>
      <w:r w:rsidRPr="00141D5E">
        <w:rPr>
          <w:rFonts w:ascii="Calibri" w:hAnsi="Calibri"/>
          <w:szCs w:val="22"/>
        </w:rPr>
        <w:t xml:space="preserve">If you have any questions about your </w:t>
      </w:r>
      <w:r w:rsidRPr="00141D5E">
        <w:rPr>
          <w:rFonts w:ascii="Calibri" w:hAnsi="Calibri"/>
          <w:i/>
          <w:szCs w:val="22"/>
        </w:rPr>
        <w:t>BWC</w:t>
      </w:r>
      <w:r w:rsidRPr="00141D5E">
        <w:rPr>
          <w:rFonts w:ascii="Calibri" w:hAnsi="Calibri"/>
          <w:szCs w:val="22"/>
        </w:rPr>
        <w:t xml:space="preserve"> EM3, please feel free to contact your Training Officer or </w:t>
      </w:r>
      <w:r w:rsidR="0074308A" w:rsidRPr="00141D5E">
        <w:rPr>
          <w:rFonts w:asciiTheme="minorHAnsi" w:hAnsiTheme="minorHAnsi"/>
          <w:szCs w:val="22"/>
        </w:rPr>
        <w:t xml:space="preserve">the </w:t>
      </w:r>
      <w:r w:rsidR="006A192E" w:rsidRPr="00141D5E">
        <w:rPr>
          <w:rFonts w:asciiTheme="minorHAnsi" w:hAnsiTheme="minorHAnsi"/>
          <w:szCs w:val="22"/>
          <w:lang w:eastAsia="en-GB"/>
        </w:rPr>
        <w:t>Global and Intercultural Ministries Office</w:t>
      </w:r>
      <w:r w:rsidR="0074308A" w:rsidRPr="00141D5E">
        <w:rPr>
          <w:rFonts w:asciiTheme="minorHAnsi" w:hAnsiTheme="minorHAnsi"/>
          <w:szCs w:val="22"/>
        </w:rPr>
        <w:t xml:space="preserve">. </w:t>
      </w:r>
    </w:p>
    <w:p w:rsidR="0074308A" w:rsidRPr="006A192E" w:rsidRDefault="0074308A" w:rsidP="0074308A">
      <w:pPr>
        <w:rPr>
          <w:rFonts w:asciiTheme="minorHAnsi" w:hAnsiTheme="minorHAnsi"/>
          <w:szCs w:val="22"/>
        </w:rPr>
      </w:pPr>
    </w:p>
    <w:p w:rsidR="0074308A" w:rsidRPr="006A192E" w:rsidRDefault="0074308A" w:rsidP="0074308A">
      <w:pPr>
        <w:rPr>
          <w:rFonts w:asciiTheme="minorHAnsi" w:hAnsiTheme="minorHAnsi"/>
          <w:szCs w:val="22"/>
        </w:rPr>
      </w:pPr>
      <w:r w:rsidRPr="006A192E">
        <w:rPr>
          <w:rFonts w:asciiTheme="minorHAnsi" w:hAnsiTheme="minorHAnsi"/>
          <w:szCs w:val="22"/>
        </w:rPr>
        <w:t xml:space="preserve">All the best, </w:t>
      </w:r>
    </w:p>
    <w:p w:rsidR="0074308A" w:rsidRPr="006A192E" w:rsidRDefault="0074308A" w:rsidP="0074308A">
      <w:pPr>
        <w:rPr>
          <w:rFonts w:asciiTheme="minorHAnsi" w:hAnsiTheme="minorHAnsi"/>
          <w:szCs w:val="22"/>
        </w:rPr>
      </w:pPr>
    </w:p>
    <w:p w:rsidR="0074308A" w:rsidRPr="006A192E" w:rsidRDefault="0074308A" w:rsidP="0074308A">
      <w:pPr>
        <w:rPr>
          <w:rFonts w:asciiTheme="minorHAnsi" w:hAnsiTheme="minorHAnsi"/>
          <w:szCs w:val="22"/>
        </w:rPr>
      </w:pPr>
      <w:r w:rsidRPr="006A192E">
        <w:rPr>
          <w:rFonts w:asciiTheme="minorHAnsi" w:hAnsiTheme="minorHAnsi"/>
          <w:szCs w:val="22"/>
        </w:rPr>
        <w:t>Rev Dr Michael Jagessar</w:t>
      </w:r>
    </w:p>
    <w:p w:rsidR="0074308A" w:rsidRPr="006A192E" w:rsidRDefault="0074308A" w:rsidP="0074308A">
      <w:pPr>
        <w:rPr>
          <w:rFonts w:asciiTheme="minorHAnsi" w:hAnsiTheme="minorHAnsi"/>
          <w:szCs w:val="22"/>
        </w:rPr>
      </w:pPr>
    </w:p>
    <w:p w:rsidR="0074308A" w:rsidRPr="006A192E" w:rsidRDefault="0074308A" w:rsidP="0074308A">
      <w:pPr>
        <w:rPr>
          <w:rFonts w:asciiTheme="minorHAnsi" w:hAnsiTheme="minorHAnsi"/>
          <w:szCs w:val="22"/>
        </w:rPr>
      </w:pPr>
      <w:r w:rsidRPr="006A192E">
        <w:rPr>
          <w:rFonts w:asciiTheme="minorHAnsi" w:hAnsiTheme="minorHAnsi"/>
          <w:szCs w:val="22"/>
        </w:rPr>
        <w:t>The United Reformed Church</w:t>
      </w:r>
    </w:p>
    <w:p w:rsidR="0074308A" w:rsidRPr="006A192E" w:rsidRDefault="0074308A" w:rsidP="0074308A">
      <w:pPr>
        <w:rPr>
          <w:rFonts w:asciiTheme="minorHAnsi" w:hAnsiTheme="minorHAnsi"/>
          <w:szCs w:val="22"/>
        </w:rPr>
      </w:pPr>
      <w:r w:rsidRPr="006A192E">
        <w:rPr>
          <w:rFonts w:asciiTheme="minorHAnsi" w:hAnsiTheme="minorHAnsi"/>
          <w:szCs w:val="22"/>
        </w:rPr>
        <w:t xml:space="preserve">86 </w:t>
      </w:r>
      <w:proofErr w:type="spellStart"/>
      <w:r w:rsidRPr="006A192E">
        <w:rPr>
          <w:rFonts w:asciiTheme="minorHAnsi" w:hAnsiTheme="minorHAnsi"/>
          <w:szCs w:val="22"/>
        </w:rPr>
        <w:t>Tavistock</w:t>
      </w:r>
      <w:proofErr w:type="spellEnd"/>
      <w:r w:rsidRPr="006A192E">
        <w:rPr>
          <w:rFonts w:asciiTheme="minorHAnsi" w:hAnsiTheme="minorHAnsi"/>
          <w:szCs w:val="22"/>
        </w:rPr>
        <w:t xml:space="preserve"> Place</w:t>
      </w:r>
    </w:p>
    <w:p w:rsidR="0074308A" w:rsidRPr="006A192E" w:rsidRDefault="0074308A" w:rsidP="0074308A">
      <w:pPr>
        <w:rPr>
          <w:rFonts w:asciiTheme="minorHAnsi" w:hAnsiTheme="minorHAnsi"/>
          <w:szCs w:val="22"/>
        </w:rPr>
      </w:pPr>
      <w:r w:rsidRPr="006A192E">
        <w:rPr>
          <w:rFonts w:asciiTheme="minorHAnsi" w:hAnsiTheme="minorHAnsi"/>
          <w:szCs w:val="22"/>
        </w:rPr>
        <w:t>London WC1H 9RT</w:t>
      </w:r>
    </w:p>
    <w:p w:rsidR="0074308A" w:rsidRPr="006A192E" w:rsidRDefault="0074308A" w:rsidP="0074308A">
      <w:pPr>
        <w:rPr>
          <w:rFonts w:asciiTheme="minorHAnsi" w:hAnsiTheme="minorHAnsi"/>
          <w:szCs w:val="22"/>
        </w:rPr>
      </w:pPr>
      <w:r w:rsidRPr="006A192E">
        <w:rPr>
          <w:rFonts w:asciiTheme="minorHAnsi" w:hAnsiTheme="minorHAnsi"/>
          <w:szCs w:val="22"/>
        </w:rPr>
        <w:t>Direct Line: 020 7916 8650</w:t>
      </w:r>
    </w:p>
    <w:p w:rsidR="0074308A" w:rsidRPr="006A192E" w:rsidRDefault="0074308A" w:rsidP="0074308A">
      <w:pPr>
        <w:rPr>
          <w:rFonts w:asciiTheme="minorHAnsi" w:hAnsiTheme="minorHAnsi"/>
          <w:szCs w:val="22"/>
        </w:rPr>
      </w:pPr>
      <w:r w:rsidRPr="006A192E">
        <w:rPr>
          <w:rFonts w:asciiTheme="minorHAnsi" w:hAnsiTheme="minorHAnsi"/>
          <w:szCs w:val="22"/>
        </w:rPr>
        <w:t xml:space="preserve">Email: </w:t>
      </w:r>
      <w:r w:rsidRPr="006A192E">
        <w:rPr>
          <w:rFonts w:asciiTheme="minorHAnsi" w:hAnsiTheme="minorHAnsi"/>
          <w:szCs w:val="22"/>
        </w:rPr>
        <w:tab/>
      </w:r>
      <w:hyperlink r:id="rId8" w:history="1">
        <w:r w:rsidRPr="006A192E">
          <w:rPr>
            <w:rStyle w:val="Hyperlink"/>
            <w:rFonts w:asciiTheme="minorHAnsi" w:hAnsiTheme="minorHAnsi"/>
            <w:szCs w:val="22"/>
          </w:rPr>
          <w:t>michael.jagessar@urc.org.uk</w:t>
        </w:r>
      </w:hyperlink>
    </w:p>
    <w:p w:rsidR="0074308A" w:rsidRPr="006A192E" w:rsidRDefault="00F2701D" w:rsidP="0074308A">
      <w:pPr>
        <w:ind w:firstLine="720"/>
        <w:rPr>
          <w:rFonts w:asciiTheme="minorHAnsi" w:hAnsiTheme="minorHAnsi"/>
          <w:szCs w:val="22"/>
        </w:rPr>
      </w:pPr>
      <w:hyperlink r:id="rId9" w:history="1">
        <w:r w:rsidR="0074308A" w:rsidRPr="006A192E">
          <w:rPr>
            <w:rStyle w:val="Hyperlink"/>
            <w:rFonts w:asciiTheme="minorHAnsi" w:hAnsiTheme="minorHAnsi"/>
            <w:szCs w:val="22"/>
          </w:rPr>
          <w:t>worldchurch@urc.org.uk</w:t>
        </w:r>
      </w:hyperlink>
    </w:p>
    <w:p w:rsidR="0074308A" w:rsidRPr="006A192E" w:rsidRDefault="0074308A" w:rsidP="0074308A">
      <w:pPr>
        <w:ind w:firstLine="720"/>
        <w:rPr>
          <w:rFonts w:asciiTheme="minorHAnsi" w:hAnsiTheme="minorHAnsi"/>
          <w:szCs w:val="22"/>
        </w:rPr>
      </w:pPr>
    </w:p>
    <w:p w:rsidR="0074308A" w:rsidRPr="006A192E" w:rsidRDefault="0074308A" w:rsidP="0074308A">
      <w:pPr>
        <w:rPr>
          <w:szCs w:val="22"/>
        </w:rPr>
      </w:pPr>
    </w:p>
    <w:p w:rsidR="00E317BC" w:rsidRPr="006A192E" w:rsidRDefault="00E317BC" w:rsidP="0074308A">
      <w:pPr>
        <w:pStyle w:val="Title"/>
        <w:rPr>
          <w:sz w:val="22"/>
          <w:szCs w:val="22"/>
        </w:rPr>
      </w:pPr>
    </w:p>
    <w:sectPr w:rsidR="00E317BC" w:rsidRPr="006A192E" w:rsidSect="00DD3165">
      <w:footerReference w:type="default" r:id="rId10"/>
      <w:headerReference w:type="first" r:id="rId11"/>
      <w:pgSz w:w="11906" w:h="16838" w:code="9"/>
      <w:pgMar w:top="1077" w:right="1015" w:bottom="1077" w:left="1151" w:header="680" w:footer="17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685D" w:rsidRDefault="003C685D" w:rsidP="004603AE">
      <w:r>
        <w:separator/>
      </w:r>
    </w:p>
  </w:endnote>
  <w:endnote w:type="continuationSeparator" w:id="0">
    <w:p w:rsidR="003C685D" w:rsidRDefault="003C685D" w:rsidP="004603A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embedRegular r:id="rId1" w:fontKey="{8B533BF6-3055-4611-B3F6-B0974B374D33}"/>
    <w:embedBold r:id="rId2" w:fontKey="{C7145D58-BCAB-4F1F-BCDC-5F8624D1B308}"/>
  </w:font>
  <w:font w:name="Arial Black">
    <w:panose1 w:val="020B0A04020102020204"/>
    <w:charset w:val="00"/>
    <w:family w:val="swiss"/>
    <w:pitch w:val="variable"/>
    <w:sig w:usb0="00000287" w:usb1="00000000" w:usb2="00000000" w:usb3="00000000" w:csb0="0000009F" w:csb1="00000000"/>
    <w:embedRegular r:id="rId3" w:fontKey="{DACB1511-F0FB-4A93-BBBE-C55CDCCE99FA}"/>
  </w:font>
  <w:font w:name="Antique Olive">
    <w:altName w:val="Malgun Gothic"/>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3277F493-8033-4340-915A-652C2821BC69}"/>
  </w:font>
  <w:font w:name="Calibri">
    <w:panose1 w:val="020F0502020204030204"/>
    <w:charset w:val="00"/>
    <w:family w:val="swiss"/>
    <w:pitch w:val="variable"/>
    <w:sig w:usb0="E00002FF" w:usb1="4000ACFF" w:usb2="00000001" w:usb3="00000000" w:csb0="0000019F" w:csb1="00000000"/>
    <w:embedRegular r:id="rId5" w:fontKey="{CAE5AD80-A049-49EF-8E31-378825E81625}"/>
    <w:embedBold r:id="rId6" w:fontKey="{45B6163B-B1D9-45D8-A6B3-107F2C9FA6E7}"/>
    <w:embedItalic r:id="rId7" w:fontKey="{86B262B0-C181-4E5D-9255-79176DEEFDF2}"/>
    <w:embedBoldItalic r:id="rId8" w:fontKey="{028B59F6-594F-40A9-B1EB-2B3E67463306}"/>
  </w:font>
  <w:font w:name="Cambria">
    <w:panose1 w:val="02040503050406030204"/>
    <w:charset w:val="00"/>
    <w:family w:val="roman"/>
    <w:pitch w:val="variable"/>
    <w:sig w:usb0="E00002FF" w:usb1="400004FF" w:usb2="00000000" w:usb3="00000000" w:csb0="0000019F" w:csb1="00000000"/>
    <w:embedRegular r:id="rId9" w:fontKey="{7CD67F13-8C36-4468-93C5-3EEF7E1090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D3E" w:rsidRPr="00DB2D3E" w:rsidRDefault="00DB2D3E" w:rsidP="00DD3165">
    <w:pPr>
      <w:pStyle w:val="bottomFooter"/>
    </w:pPr>
    <w:r w:rsidRPr="00DB2D3E">
      <w:t xml:space="preserve"> </w:t>
    </w:r>
    <w:r>
      <w:t>p</w:t>
    </w:r>
    <w:r w:rsidRPr="00DB2D3E">
      <w:t xml:space="preserve">age </w:t>
    </w:r>
    <w:fldSimple w:instr=" PAGE ">
      <w:r w:rsidR="00141D5E">
        <w:rPr>
          <w:noProof/>
        </w:rPr>
        <w:t>2</w:t>
      </w:r>
    </w:fldSimple>
    <w:r w:rsidRPr="00DB2D3E">
      <w:t xml:space="preserve"> of </w:t>
    </w:r>
    <w:fldSimple w:instr=" NUMPAGES  ">
      <w:r w:rsidR="00141D5E">
        <w:rPr>
          <w:noProof/>
        </w:rPr>
        <w:t>2</w:t>
      </w:r>
    </w:fldSimple>
  </w:p>
  <w:p w:rsidR="00DB2D3E" w:rsidRDefault="00DB2D3E" w:rsidP="004603A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685D" w:rsidRDefault="003C685D" w:rsidP="004603AE">
      <w:r>
        <w:separator/>
      </w:r>
    </w:p>
  </w:footnote>
  <w:footnote w:type="continuationSeparator" w:id="0">
    <w:p w:rsidR="003C685D" w:rsidRDefault="003C685D" w:rsidP="004603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015" w:rsidRPr="0098700E" w:rsidRDefault="00F2701D" w:rsidP="00746597">
    <w:pPr>
      <w:pStyle w:val="WhiteoutHeadertext"/>
      <w:tabs>
        <w:tab w:val="left" w:pos="7575"/>
      </w:tabs>
    </w:pPr>
    <w:r w:rsidRPr="00F2701D">
      <w:rPr>
        <w:lang w:val="en-US" w:eastAsia="zh-TW"/>
      </w:rPr>
      <w:pict>
        <v:shapetype id="_x0000_t202" coordsize="21600,21600" o:spt="202" path="m,l,21600r21600,l21600,xe">
          <v:stroke joinstyle="miter"/>
          <v:path gradientshapeok="t" o:connecttype="rect"/>
        </v:shapetype>
        <v:shape id="_x0000_s2053" type="#_x0000_t202" style="position:absolute;margin-left:-63.75pt;margin-top:-3.5pt;width:602.45pt;height:851.1pt;z-index:-251658752;mso-position-vertical-relative:page;mso-width-relative:margin;mso-height-relative:margin" stroked="f">
          <v:textbox style="mso-next-textbox:#_x0000_s2053;mso-fit-shape-to-text:t" inset="6.75pt,3.75pt,6.75pt,3.75pt">
            <w:txbxContent>
              <w:p w:rsidR="00326124" w:rsidRPr="00610F9C" w:rsidRDefault="00784481">
                <w:r>
                  <w:rPr>
                    <w:noProof/>
                    <w:lang w:eastAsia="en-GB"/>
                  </w:rPr>
                  <w:drawing>
                    <wp:inline distT="0" distB="0" distL="0" distR="0">
                      <wp:extent cx="7581900" cy="10715625"/>
                      <wp:effectExtent l="19050" t="0" r="0" b="0"/>
                      <wp:docPr id="1" name="Picture 1" descr="WC2015_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2015_LH"/>
                              <pic:cNvPicPr>
                                <a:picLocks noChangeAspect="1" noChangeArrowheads="1"/>
                              </pic:cNvPicPr>
                            </pic:nvPicPr>
                            <pic:blipFill>
                              <a:blip r:embed="rId1"/>
                              <a:srcRect/>
                              <a:stretch>
                                <a:fillRect/>
                              </a:stretch>
                            </pic:blipFill>
                            <pic:spPr bwMode="auto">
                              <a:xfrm>
                                <a:off x="0" y="0"/>
                                <a:ext cx="7581900" cy="10715625"/>
                              </a:xfrm>
                              <a:prstGeom prst="rect">
                                <a:avLst/>
                              </a:prstGeom>
                              <a:noFill/>
                              <a:ln w="9525">
                                <a:noFill/>
                                <a:miter lim="800000"/>
                                <a:headEnd/>
                                <a:tailEnd/>
                              </a:ln>
                            </pic:spPr>
                          </pic:pic>
                        </a:graphicData>
                      </a:graphic>
                    </wp:inline>
                  </w:drawing>
                </w:r>
              </w:p>
              <w:p w:rsidR="00B93932" w:rsidRDefault="00B93932"/>
              <w:p w:rsidR="00326124" w:rsidRDefault="00326124"/>
              <w:p w:rsidR="00326124" w:rsidRDefault="00326124"/>
              <w:p w:rsidR="00326124" w:rsidRDefault="00326124"/>
              <w:p w:rsidR="00326124" w:rsidRDefault="00326124"/>
              <w:p w:rsidR="00326124" w:rsidRDefault="00326124"/>
              <w:p w:rsidR="00326124" w:rsidRDefault="00326124"/>
              <w:p w:rsidR="00326124" w:rsidRDefault="00326124"/>
              <w:p w:rsidR="00326124" w:rsidRDefault="00326124"/>
            </w:txbxContent>
          </v:textbox>
          <w10:wrap anchory="page"/>
          <w10:anchorlock/>
        </v:shape>
      </w:pict>
    </w:r>
    <w:r w:rsidR="00746597">
      <w:tab/>
    </w:r>
  </w:p>
  <w:p w:rsidR="00DB2D3E" w:rsidRDefault="00746597" w:rsidP="00746597">
    <w:pPr>
      <w:pStyle w:val="WhiteoutHeadertext"/>
      <w:tabs>
        <w:tab w:val="left" w:pos="7500"/>
      </w:tabs>
    </w:pPr>
    <w:r>
      <w:tab/>
    </w:r>
  </w:p>
  <w:p w:rsidR="002D7712" w:rsidRDefault="002D7712" w:rsidP="006F78F6">
    <w:pPr>
      <w:pStyle w:val="WhiteoutHeadertext"/>
      <w:tabs>
        <w:tab w:val="left" w:pos="7500"/>
      </w:tabs>
    </w:pPr>
  </w:p>
  <w:p w:rsidR="00E317BC" w:rsidRDefault="006F78F6" w:rsidP="006F78F6">
    <w:pPr>
      <w:pStyle w:val="WhiteoutHeadertext"/>
      <w:tabs>
        <w:tab w:val="left" w:pos="7500"/>
      </w:tabs>
    </w:pPr>
    <w:r>
      <w:tab/>
    </w:r>
  </w:p>
  <w:p w:rsidR="00E317BC" w:rsidRDefault="00746597" w:rsidP="00746597">
    <w:pPr>
      <w:pStyle w:val="WhiteoutHeadertext"/>
      <w:tabs>
        <w:tab w:val="left" w:pos="8115"/>
      </w:tabs>
    </w:pPr>
    <w:r>
      <w:tab/>
    </w:r>
  </w:p>
  <w:p w:rsidR="00B93932" w:rsidRDefault="00B93932" w:rsidP="004603AE">
    <w:pPr>
      <w:pStyle w:val="WhiteoutHeadertex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90A4648"/>
    <w:lvl w:ilvl="0">
      <w:numFmt w:val="bullet"/>
      <w:lvlText w:val="*"/>
      <w:lvlJc w:val="left"/>
    </w:lvl>
  </w:abstractNum>
  <w:abstractNum w:abstractNumId="1">
    <w:nsid w:val="062027AB"/>
    <w:multiLevelType w:val="singleLevel"/>
    <w:tmpl w:val="24124772"/>
    <w:lvl w:ilvl="0">
      <w:numFmt w:val="bullet"/>
      <w:lvlText w:val=""/>
      <w:lvlJc w:val="left"/>
      <w:pPr>
        <w:tabs>
          <w:tab w:val="num" w:pos="720"/>
        </w:tabs>
        <w:ind w:left="720" w:hanging="360"/>
      </w:pPr>
      <w:rPr>
        <w:rFonts w:ascii="Wingdings" w:hAnsi="Wingdings" w:hint="default"/>
      </w:rPr>
    </w:lvl>
  </w:abstractNum>
  <w:abstractNum w:abstractNumId="2">
    <w:nsid w:val="1320778F"/>
    <w:multiLevelType w:val="hybridMultilevel"/>
    <w:tmpl w:val="038A3E6A"/>
    <w:lvl w:ilvl="0" w:tplc="FFFFFFFF">
      <w:numFmt w:val="bullet"/>
      <w:lvlText w:val=""/>
      <w:lvlJc w:val="left"/>
      <w:pPr>
        <w:tabs>
          <w:tab w:val="num" w:pos="1440"/>
        </w:tabs>
        <w:ind w:left="1440" w:hanging="360"/>
      </w:pPr>
      <w:rPr>
        <w:rFonts w:ascii="Wingdings" w:eastAsia="Times New Roman" w:hAnsi="Wingdings" w:cs="Times New Roman"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
    <w:nsid w:val="1D044634"/>
    <w:multiLevelType w:val="hybridMultilevel"/>
    <w:tmpl w:val="063C9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0D1452"/>
    <w:multiLevelType w:val="hybridMultilevel"/>
    <w:tmpl w:val="5BB80106"/>
    <w:lvl w:ilvl="0" w:tplc="D81EA786">
      <w:start w:val="86"/>
      <w:numFmt w:val="bullet"/>
      <w:lvlText w:val="-"/>
      <w:lvlJc w:val="left"/>
      <w:pPr>
        <w:tabs>
          <w:tab w:val="num" w:pos="1080"/>
        </w:tabs>
        <w:ind w:left="1080" w:hanging="360"/>
      </w:pPr>
      <w:rPr>
        <w:rFonts w:ascii="Times New Roman" w:eastAsia="Times New Roman" w:hAnsi="Times New Roman" w:cs="Times New Roman"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
    <w:nsid w:val="41202DB7"/>
    <w:multiLevelType w:val="singleLevel"/>
    <w:tmpl w:val="6FBC1572"/>
    <w:lvl w:ilvl="0">
      <w:start w:val="13"/>
      <w:numFmt w:val="bullet"/>
      <w:lvlText w:val=""/>
      <w:lvlJc w:val="left"/>
      <w:pPr>
        <w:tabs>
          <w:tab w:val="num" w:pos="1080"/>
        </w:tabs>
        <w:ind w:left="1080" w:hanging="360"/>
      </w:pPr>
      <w:rPr>
        <w:rFonts w:ascii="Symbol" w:hAnsi="Symbol" w:hint="default"/>
      </w:rPr>
    </w:lvl>
  </w:abstractNum>
  <w:abstractNum w:abstractNumId="6">
    <w:nsid w:val="53EC4ABD"/>
    <w:multiLevelType w:val="singleLevel"/>
    <w:tmpl w:val="04090001"/>
    <w:lvl w:ilvl="0">
      <w:numFmt w:val="bullet"/>
      <w:lvlText w:val=""/>
      <w:lvlJc w:val="left"/>
      <w:pPr>
        <w:tabs>
          <w:tab w:val="num" w:pos="360"/>
        </w:tabs>
        <w:ind w:left="360" w:hanging="360"/>
      </w:pPr>
      <w:rPr>
        <w:rFonts w:ascii="Symbol" w:hAnsi="Symbol" w:hint="default"/>
      </w:rPr>
    </w:lvl>
  </w:abstractNum>
  <w:num w:numId="1">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2">
    <w:abstractNumId w:val="3"/>
  </w:num>
  <w:num w:numId="3">
    <w:abstractNumId w:val="6"/>
  </w:num>
  <w:num w:numId="4">
    <w:abstractNumId w:val="1"/>
  </w:num>
  <w:num w:numId="5">
    <w:abstractNumId w:val="4"/>
  </w:num>
  <w:num w:numId="6">
    <w:abstractNumId w:val="5"/>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mirrorMargins/>
  <w:proofState w:spelling="clean" w:grammar="clean"/>
  <w:attachedTemplate r:id="rId1"/>
  <w:stylePaneFormatFilter w:val="3F01"/>
  <w:defaultTabStop w:val="720"/>
  <w:doNotHyphenateCaps/>
  <w:drawingGridHorizontalSpacing w:val="100"/>
  <w:drawingGridVerticalSpacing w:val="120"/>
  <w:displayHorizontalDrawingGridEvery w:val="2"/>
  <w:displayVerticalDrawingGridEvery w:val="0"/>
  <w:characterSpacingControl w:val="doNotCompress"/>
  <w:hdrShapeDefaults>
    <o:shapedefaults v:ext="edit" spidmax="2055">
      <o:colormenu v:ext="edit" strokecolor="none"/>
    </o:shapedefaults>
    <o:shapelayout v:ext="edit">
      <o:idmap v:ext="edit" data="2"/>
    </o:shapelayout>
  </w:hdrShapeDefaults>
  <w:footnotePr>
    <w:footnote w:id="-1"/>
    <w:footnote w:id="0"/>
  </w:footnotePr>
  <w:endnotePr>
    <w:endnote w:id="-1"/>
    <w:endnote w:id="0"/>
  </w:endnotePr>
  <w:compat/>
  <w:rsids>
    <w:rsidRoot w:val="003C685D"/>
    <w:rsid w:val="00037D27"/>
    <w:rsid w:val="000469D6"/>
    <w:rsid w:val="00052174"/>
    <w:rsid w:val="00054D01"/>
    <w:rsid w:val="00057075"/>
    <w:rsid w:val="00067BA3"/>
    <w:rsid w:val="000B5915"/>
    <w:rsid w:val="000D21CE"/>
    <w:rsid w:val="000E08A4"/>
    <w:rsid w:val="00141D5E"/>
    <w:rsid w:val="001504A4"/>
    <w:rsid w:val="001570E5"/>
    <w:rsid w:val="001713C8"/>
    <w:rsid w:val="00171D7C"/>
    <w:rsid w:val="00213862"/>
    <w:rsid w:val="00235877"/>
    <w:rsid w:val="00237015"/>
    <w:rsid w:val="002A16C2"/>
    <w:rsid w:val="002D7712"/>
    <w:rsid w:val="003146A8"/>
    <w:rsid w:val="00315C9D"/>
    <w:rsid w:val="00326124"/>
    <w:rsid w:val="003A0F68"/>
    <w:rsid w:val="003C685D"/>
    <w:rsid w:val="003D2B9E"/>
    <w:rsid w:val="003D4AFA"/>
    <w:rsid w:val="00403C83"/>
    <w:rsid w:val="004603AE"/>
    <w:rsid w:val="00462B4B"/>
    <w:rsid w:val="00480522"/>
    <w:rsid w:val="004A414C"/>
    <w:rsid w:val="0054574B"/>
    <w:rsid w:val="005A08C0"/>
    <w:rsid w:val="005F4F09"/>
    <w:rsid w:val="00607A41"/>
    <w:rsid w:val="00610F9C"/>
    <w:rsid w:val="00664751"/>
    <w:rsid w:val="006713DD"/>
    <w:rsid w:val="006A0A3B"/>
    <w:rsid w:val="006A192E"/>
    <w:rsid w:val="006B5D40"/>
    <w:rsid w:val="006F634F"/>
    <w:rsid w:val="006F78F6"/>
    <w:rsid w:val="00734DD4"/>
    <w:rsid w:val="0074308A"/>
    <w:rsid w:val="00746597"/>
    <w:rsid w:val="00756598"/>
    <w:rsid w:val="00784481"/>
    <w:rsid w:val="007B08EE"/>
    <w:rsid w:val="007C1BD7"/>
    <w:rsid w:val="0086787A"/>
    <w:rsid w:val="008B15F3"/>
    <w:rsid w:val="008E7A1B"/>
    <w:rsid w:val="008F652F"/>
    <w:rsid w:val="00910766"/>
    <w:rsid w:val="009139D0"/>
    <w:rsid w:val="00923CD9"/>
    <w:rsid w:val="0098700E"/>
    <w:rsid w:val="00A1758A"/>
    <w:rsid w:val="00A61F73"/>
    <w:rsid w:val="00AA3D9E"/>
    <w:rsid w:val="00AA5121"/>
    <w:rsid w:val="00AB6AEF"/>
    <w:rsid w:val="00AD5125"/>
    <w:rsid w:val="00AF5E73"/>
    <w:rsid w:val="00B26EED"/>
    <w:rsid w:val="00B53C69"/>
    <w:rsid w:val="00B93932"/>
    <w:rsid w:val="00BA03E0"/>
    <w:rsid w:val="00BF1789"/>
    <w:rsid w:val="00C14F11"/>
    <w:rsid w:val="00C33499"/>
    <w:rsid w:val="00C77A2B"/>
    <w:rsid w:val="00D37BB9"/>
    <w:rsid w:val="00D876CB"/>
    <w:rsid w:val="00DA5F9A"/>
    <w:rsid w:val="00DB2D3E"/>
    <w:rsid w:val="00DD3165"/>
    <w:rsid w:val="00DD6CC6"/>
    <w:rsid w:val="00DE3D6E"/>
    <w:rsid w:val="00DF2039"/>
    <w:rsid w:val="00E20EE8"/>
    <w:rsid w:val="00E2454E"/>
    <w:rsid w:val="00E317BC"/>
    <w:rsid w:val="00E522D2"/>
    <w:rsid w:val="00E9086E"/>
    <w:rsid w:val="00EA2FC1"/>
    <w:rsid w:val="00EA3ED5"/>
    <w:rsid w:val="00EE3FB2"/>
    <w:rsid w:val="00F0691D"/>
    <w:rsid w:val="00F251ED"/>
    <w:rsid w:val="00F2701D"/>
    <w:rsid w:val="00F31051"/>
    <w:rsid w:val="00F468F0"/>
    <w:rsid w:val="00F86A97"/>
    <w:rsid w:val="00FC2BB5"/>
    <w:rsid w:val="00FF099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6597"/>
    <w:pPr>
      <w:overflowPunct w:val="0"/>
      <w:autoSpaceDE w:val="0"/>
      <w:autoSpaceDN w:val="0"/>
      <w:adjustRightInd w:val="0"/>
      <w:textAlignment w:val="baseline"/>
    </w:pPr>
    <w:rPr>
      <w:rFonts w:ascii="Gill Sans MT" w:hAnsi="Gill Sans MT"/>
      <w:sz w:val="22"/>
      <w:lang w:eastAsia="en-US"/>
    </w:rPr>
  </w:style>
  <w:style w:type="paragraph" w:styleId="Heading1">
    <w:name w:val="heading 1"/>
    <w:basedOn w:val="Normal"/>
    <w:next w:val="Normal"/>
    <w:qFormat/>
    <w:rsid w:val="00DD3165"/>
    <w:pPr>
      <w:keepNext/>
      <w:spacing w:after="45" w:line="220" w:lineRule="exact"/>
      <w:outlineLvl w:val="0"/>
    </w:pPr>
    <w:rPr>
      <w:b/>
      <w:sz w:val="24"/>
    </w:rPr>
  </w:style>
  <w:style w:type="paragraph" w:styleId="Heading2">
    <w:name w:val="heading 2"/>
    <w:aliases w:val="Main Heading"/>
    <w:basedOn w:val="Normal"/>
    <w:next w:val="Normal"/>
    <w:qFormat/>
    <w:rsid w:val="004603AE"/>
    <w:pPr>
      <w:keepNext/>
      <w:outlineLvl w:val="1"/>
    </w:pPr>
    <w:rPr>
      <w:rFonts w:ascii="Arial Black" w:hAnsi="Arial Black"/>
      <w:sz w:val="32"/>
    </w:rPr>
  </w:style>
  <w:style w:type="paragraph" w:styleId="Heading3">
    <w:name w:val="heading 3"/>
    <w:basedOn w:val="Normal"/>
    <w:next w:val="Normal"/>
    <w:qFormat/>
    <w:rsid w:val="00403C83"/>
    <w:pPr>
      <w:keepNext/>
      <w:jc w:val="center"/>
      <w:outlineLvl w:val="2"/>
    </w:pPr>
    <w:rPr>
      <w:rFonts w:ascii="Antique Olive" w:hAnsi="Antique Olive"/>
      <w:sz w:val="28"/>
    </w:rPr>
  </w:style>
  <w:style w:type="paragraph" w:styleId="Heading4">
    <w:name w:val="heading 4"/>
    <w:basedOn w:val="Normal"/>
    <w:next w:val="Normal"/>
    <w:qFormat/>
    <w:rsid w:val="00403C83"/>
    <w:pPr>
      <w:keepNext/>
      <w:outlineLvl w:val="3"/>
    </w:pPr>
    <w:rPr>
      <w:rFonts w:ascii="Arial" w:hAnsi="Arial"/>
      <w:b/>
      <w:sz w:val="32"/>
    </w:rPr>
  </w:style>
  <w:style w:type="paragraph" w:styleId="Heading5">
    <w:name w:val="heading 5"/>
    <w:basedOn w:val="Normal"/>
    <w:next w:val="Normal"/>
    <w:qFormat/>
    <w:rsid w:val="00403C83"/>
    <w:pPr>
      <w:keepNext/>
      <w:tabs>
        <w:tab w:val="left" w:pos="3690"/>
      </w:tabs>
      <w:outlineLvl w:val="4"/>
    </w:pPr>
    <w:rPr>
      <w:rFonts w:ascii="Arial" w:hAnsi="Arial"/>
      <w:sz w:val="28"/>
    </w:rPr>
  </w:style>
  <w:style w:type="paragraph" w:styleId="Heading6">
    <w:name w:val="heading 6"/>
    <w:basedOn w:val="Normal"/>
    <w:next w:val="Normal"/>
    <w:qFormat/>
    <w:rsid w:val="00403C83"/>
    <w:pPr>
      <w:keepNext/>
      <w:pBdr>
        <w:top w:val="single" w:sz="6" w:space="1" w:color="auto"/>
        <w:left w:val="single" w:sz="6" w:space="4" w:color="auto"/>
        <w:bottom w:val="single" w:sz="6" w:space="1" w:color="auto"/>
        <w:right w:val="single" w:sz="6" w:space="4" w:color="auto"/>
      </w:pBdr>
      <w:shd w:val="pct10" w:color="auto" w:fill="auto"/>
      <w:jc w:val="center"/>
      <w:outlineLvl w:val="5"/>
    </w:pPr>
    <w:rPr>
      <w:rFonts w:ascii="Arial" w:hAnsi="Arial"/>
      <w:b/>
      <w:i/>
      <w:outline/>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403C83"/>
    <w:rPr>
      <w:rFonts w:ascii="Courier New" w:hAnsi="Courier New"/>
    </w:rPr>
  </w:style>
  <w:style w:type="paragraph" w:styleId="Header">
    <w:name w:val="header"/>
    <w:basedOn w:val="Normal"/>
    <w:rsid w:val="00403C83"/>
    <w:pPr>
      <w:tabs>
        <w:tab w:val="center" w:pos="4320"/>
        <w:tab w:val="right" w:pos="8640"/>
      </w:tabs>
    </w:pPr>
  </w:style>
  <w:style w:type="paragraph" w:styleId="Footer">
    <w:name w:val="footer"/>
    <w:basedOn w:val="Normal"/>
    <w:link w:val="FooterChar"/>
    <w:uiPriority w:val="99"/>
    <w:rsid w:val="00403C83"/>
    <w:pPr>
      <w:tabs>
        <w:tab w:val="center" w:pos="4320"/>
        <w:tab w:val="right" w:pos="8640"/>
      </w:tabs>
    </w:pPr>
  </w:style>
  <w:style w:type="character" w:styleId="Hyperlink">
    <w:name w:val="Hyperlink"/>
    <w:basedOn w:val="DefaultParagraphFont"/>
    <w:rsid w:val="00403C83"/>
    <w:rPr>
      <w:color w:val="0000FF"/>
      <w:u w:val="single"/>
    </w:rPr>
  </w:style>
  <w:style w:type="character" w:styleId="FollowedHyperlink">
    <w:name w:val="FollowedHyperlink"/>
    <w:basedOn w:val="DefaultParagraphFont"/>
    <w:rsid w:val="00403C83"/>
    <w:rPr>
      <w:color w:val="800080"/>
      <w:u w:val="single"/>
    </w:rPr>
  </w:style>
  <w:style w:type="paragraph" w:styleId="BodyText">
    <w:name w:val="Body Text"/>
    <w:basedOn w:val="Normal"/>
    <w:rsid w:val="00403C83"/>
    <w:rPr>
      <w:rFonts w:ascii="Arial" w:hAnsi="Arial"/>
      <w:sz w:val="24"/>
    </w:rPr>
  </w:style>
  <w:style w:type="paragraph" w:styleId="BodyTextIndent">
    <w:name w:val="Body Text Indent"/>
    <w:basedOn w:val="Normal"/>
    <w:rsid w:val="00403C83"/>
    <w:pPr>
      <w:ind w:left="2160" w:hanging="2160"/>
    </w:pPr>
    <w:rPr>
      <w:rFonts w:ascii="Arial" w:hAnsi="Arial"/>
      <w:sz w:val="24"/>
    </w:rPr>
  </w:style>
  <w:style w:type="character" w:styleId="Emphasis">
    <w:name w:val="Emphasis"/>
    <w:basedOn w:val="DefaultParagraphFont"/>
    <w:uiPriority w:val="20"/>
    <w:qFormat/>
    <w:rsid w:val="00A61F73"/>
    <w:rPr>
      <w:i/>
      <w:iCs/>
    </w:rPr>
  </w:style>
  <w:style w:type="character" w:customStyle="1" w:styleId="FooterChar">
    <w:name w:val="Footer Char"/>
    <w:basedOn w:val="DefaultParagraphFont"/>
    <w:link w:val="Footer"/>
    <w:uiPriority w:val="99"/>
    <w:rsid w:val="00DB2D3E"/>
    <w:rPr>
      <w:lang w:eastAsia="en-US"/>
    </w:rPr>
  </w:style>
  <w:style w:type="paragraph" w:customStyle="1" w:styleId="WhiteoutHeadertext">
    <w:name w:val="Whiteout Header text"/>
    <w:basedOn w:val="PlainText"/>
    <w:link w:val="WhiteoutHeadertextChar"/>
    <w:qFormat/>
    <w:rsid w:val="0098700E"/>
    <w:rPr>
      <w:rFonts w:ascii="Gill Sans MT" w:hAnsi="Gill Sans MT"/>
      <w:b/>
      <w:noProof/>
      <w:color w:val="FFFFFF"/>
      <w:sz w:val="28"/>
      <w:lang w:eastAsia="en-GB"/>
    </w:rPr>
  </w:style>
  <w:style w:type="paragraph" w:customStyle="1" w:styleId="bottomFooter">
    <w:name w:val="bottom Footer"/>
    <w:basedOn w:val="Footer"/>
    <w:link w:val="bottomFooterChar"/>
    <w:qFormat/>
    <w:rsid w:val="00B93932"/>
    <w:pPr>
      <w:jc w:val="right"/>
    </w:pPr>
    <w:rPr>
      <w:b/>
      <w:color w:val="BFBFBF"/>
      <w:sz w:val="18"/>
      <w:szCs w:val="18"/>
    </w:rPr>
  </w:style>
  <w:style w:type="character" w:customStyle="1" w:styleId="PlainTextChar">
    <w:name w:val="Plain Text Char"/>
    <w:basedOn w:val="DefaultParagraphFont"/>
    <w:link w:val="PlainText"/>
    <w:rsid w:val="0098700E"/>
    <w:rPr>
      <w:rFonts w:ascii="Courier New" w:hAnsi="Courier New"/>
      <w:lang w:eastAsia="en-US"/>
    </w:rPr>
  </w:style>
  <w:style w:type="character" w:customStyle="1" w:styleId="WhiteoutHeadertextChar">
    <w:name w:val="Whiteout Header text Char"/>
    <w:basedOn w:val="PlainTextChar"/>
    <w:link w:val="WhiteoutHeadertext"/>
    <w:rsid w:val="0098700E"/>
  </w:style>
  <w:style w:type="paragraph" w:styleId="BalloonText">
    <w:name w:val="Balloon Text"/>
    <w:basedOn w:val="Normal"/>
    <w:link w:val="BalloonTextChar"/>
    <w:rsid w:val="00B93932"/>
    <w:rPr>
      <w:rFonts w:ascii="Tahoma" w:hAnsi="Tahoma" w:cs="Tahoma"/>
      <w:sz w:val="16"/>
      <w:szCs w:val="16"/>
    </w:rPr>
  </w:style>
  <w:style w:type="character" w:customStyle="1" w:styleId="bottomFooterChar">
    <w:name w:val="bottom Footer Char"/>
    <w:basedOn w:val="FooterChar"/>
    <w:link w:val="bottomFooter"/>
    <w:rsid w:val="00B93932"/>
    <w:rPr>
      <w:rFonts w:ascii="Gill Sans MT" w:hAnsi="Gill Sans MT"/>
      <w:b/>
      <w:color w:val="BFBFBF"/>
      <w:sz w:val="18"/>
      <w:szCs w:val="18"/>
    </w:rPr>
  </w:style>
  <w:style w:type="character" w:customStyle="1" w:styleId="BalloonTextChar">
    <w:name w:val="Balloon Text Char"/>
    <w:basedOn w:val="DefaultParagraphFont"/>
    <w:link w:val="BalloonText"/>
    <w:rsid w:val="00B93932"/>
    <w:rPr>
      <w:rFonts w:ascii="Tahoma" w:hAnsi="Tahoma" w:cs="Tahoma"/>
      <w:sz w:val="16"/>
      <w:szCs w:val="16"/>
      <w:lang w:eastAsia="en-US"/>
    </w:rPr>
  </w:style>
  <w:style w:type="character" w:styleId="Strong">
    <w:name w:val="Strong"/>
    <w:basedOn w:val="DefaultParagraphFont"/>
    <w:qFormat/>
    <w:rsid w:val="00DD3165"/>
    <w:rPr>
      <w:b/>
      <w:bCs/>
    </w:rPr>
  </w:style>
  <w:style w:type="paragraph" w:styleId="Subtitle">
    <w:name w:val="Subtitle"/>
    <w:basedOn w:val="Normal"/>
    <w:next w:val="Normal"/>
    <w:link w:val="SubtitleChar"/>
    <w:qFormat/>
    <w:rsid w:val="00DD3165"/>
    <w:rPr>
      <w:b/>
      <w:color w:val="31849B"/>
      <w:szCs w:val="22"/>
    </w:rPr>
  </w:style>
  <w:style w:type="character" w:customStyle="1" w:styleId="SubtitleChar">
    <w:name w:val="Subtitle Char"/>
    <w:basedOn w:val="DefaultParagraphFont"/>
    <w:link w:val="Subtitle"/>
    <w:rsid w:val="00DD3165"/>
    <w:rPr>
      <w:rFonts w:ascii="Gill Sans MT" w:hAnsi="Gill Sans MT"/>
      <w:b/>
      <w:color w:val="31849B"/>
      <w:sz w:val="22"/>
      <w:szCs w:val="22"/>
      <w:lang w:eastAsia="en-US"/>
    </w:rPr>
  </w:style>
  <w:style w:type="paragraph" w:styleId="Title">
    <w:name w:val="Title"/>
    <w:basedOn w:val="Normal"/>
    <w:next w:val="Normal"/>
    <w:link w:val="TitleChar"/>
    <w:qFormat/>
    <w:rsid w:val="00DD3165"/>
    <w:rPr>
      <w:rFonts w:ascii="Arial Black" w:hAnsi="Arial Black"/>
      <w:sz w:val="28"/>
      <w:szCs w:val="28"/>
    </w:rPr>
  </w:style>
  <w:style w:type="character" w:customStyle="1" w:styleId="TitleChar">
    <w:name w:val="Title Char"/>
    <w:basedOn w:val="DefaultParagraphFont"/>
    <w:link w:val="Title"/>
    <w:rsid w:val="00DD3165"/>
    <w:rPr>
      <w:rFonts w:ascii="Arial Black" w:hAnsi="Arial Black"/>
      <w:sz w:val="28"/>
      <w:szCs w:val="28"/>
      <w:lang w:eastAsia="en-US"/>
    </w:rPr>
  </w:style>
</w:styles>
</file>

<file path=word/webSettings.xml><?xml version="1.0" encoding="utf-8"?>
<w:webSettings xmlns:r="http://schemas.openxmlformats.org/officeDocument/2006/relationships" xmlns:w="http://schemas.openxmlformats.org/wordprocessingml/2006/main">
  <w:divs>
    <w:div w:id="1173179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ichael.jagessar@urc.org.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worldchurch@urc.org.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laG\AppData\Local\Microsoft\Windows\Temporary%20Internet%20Files\Content.Outlook\UGZS9JK1\World%20Church%20Letterhead%2020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966246-C6FF-40AB-BD6B-04AA53F6A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World Church Letterhead 2015</Template>
  <TotalTime>4</TotalTime>
  <Pages>2</Pages>
  <Words>497</Words>
  <Characters>2588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World Church Letterhead 2015</vt:lpstr>
    </vt:vector>
  </TitlesOfParts>
  <Company>HP</Company>
  <LinksUpToDate>false</LinksUpToDate>
  <CharactersWithSpaces>3079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Church Letterhead 2015</dc:title>
  <dc:subject>World Church 2015</dc:subject>
  <dc:creator>CarlaG</dc:creator>
  <cp:lastModifiedBy>CarlaG</cp:lastModifiedBy>
  <cp:revision>5</cp:revision>
  <cp:lastPrinted>2016-02-08T10:44:00Z</cp:lastPrinted>
  <dcterms:created xsi:type="dcterms:W3CDTF">2016-02-08T10:44:00Z</dcterms:created>
  <dcterms:modified xsi:type="dcterms:W3CDTF">2016-02-08T15:40:00Z</dcterms:modified>
</cp:coreProperties>
</file>