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19D6" w:rsidRDefault="000819D6">
      <w:pPr>
        <w:rPr>
          <w:rFonts w:ascii="Times New Roman"/>
          <w:sz w:val="20"/>
          <w:szCs w:val="19"/>
        </w:rPr>
      </w:pPr>
      <w:bookmarkStart w:id="0" w:name="_GoBack"/>
      <w:r w:rsidRPr="000819D6">
        <w:rPr>
          <w:rFonts w:ascii="Times New Roman"/>
          <w:sz w:val="20"/>
        </w:rPr>
        <w:drawing>
          <wp:inline distT="0" distB="0" distL="0" distR="0" wp14:anchorId="24F9A6D9" wp14:editId="074892A4">
            <wp:extent cx="6803589" cy="963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814423" cy="9654650"/>
                    </a:xfrm>
                    <a:prstGeom prst="rect">
                      <a:avLst/>
                    </a:prstGeom>
                  </pic:spPr>
                </pic:pic>
              </a:graphicData>
            </a:graphic>
          </wp:inline>
        </w:drawing>
      </w:r>
      <w:bookmarkEnd w:id="0"/>
      <w:r>
        <w:rPr>
          <w:rFonts w:ascii="Times New Roman"/>
          <w:sz w:val="20"/>
        </w:rPr>
        <w:br w:type="page"/>
      </w:r>
    </w:p>
    <w:p w:rsidR="00873E29" w:rsidRDefault="00873E29">
      <w:pPr>
        <w:pStyle w:val="BodyText"/>
        <w:rPr>
          <w:rFonts w:ascii="Times New Roman"/>
          <w:sz w:val="20"/>
        </w:rPr>
      </w:pPr>
    </w:p>
    <w:p w:rsidR="00873E29" w:rsidRDefault="009A1D29">
      <w:pPr>
        <w:pStyle w:val="BodyText"/>
        <w:spacing w:before="38" w:line="520" w:lineRule="exact"/>
        <w:ind w:left="3276" w:right="3861"/>
        <w:jc w:val="center"/>
      </w:pPr>
      <w:r>
        <w:rPr>
          <w:w w:val="120"/>
        </w:rPr>
        <w:t>© The United Reformed Church, 2012 URC092</w:t>
      </w:r>
    </w:p>
    <w:p w:rsidR="00873E29" w:rsidRDefault="009A1D29">
      <w:pPr>
        <w:pStyle w:val="BodyText"/>
        <w:spacing w:line="207" w:lineRule="exact"/>
        <w:ind w:right="585"/>
        <w:jc w:val="center"/>
      </w:pPr>
      <w:r>
        <w:rPr>
          <w:w w:val="125"/>
        </w:rPr>
        <w:t>Published by</w:t>
      </w:r>
    </w:p>
    <w:p w:rsidR="00873E29" w:rsidRDefault="009A1D29">
      <w:pPr>
        <w:pStyle w:val="BodyText"/>
        <w:spacing w:before="28"/>
        <w:ind w:right="585"/>
        <w:jc w:val="center"/>
      </w:pPr>
      <w:r>
        <w:rPr>
          <w:w w:val="120"/>
        </w:rPr>
        <w:t>The United Reformed Church</w:t>
      </w:r>
    </w:p>
    <w:p w:rsidR="00873E29" w:rsidRDefault="009A1D29">
      <w:pPr>
        <w:pStyle w:val="BodyText"/>
        <w:spacing w:before="29"/>
        <w:ind w:right="585"/>
        <w:jc w:val="center"/>
      </w:pPr>
      <w:r>
        <w:rPr>
          <w:w w:val="125"/>
        </w:rPr>
        <w:t xml:space="preserve">86 </w:t>
      </w:r>
      <w:proofErr w:type="spellStart"/>
      <w:r>
        <w:rPr>
          <w:w w:val="125"/>
        </w:rPr>
        <w:t>Tavistock</w:t>
      </w:r>
      <w:proofErr w:type="spellEnd"/>
      <w:r>
        <w:rPr>
          <w:w w:val="125"/>
        </w:rPr>
        <w:t xml:space="preserve"> Place, London WC1H 9RT</w:t>
      </w:r>
    </w:p>
    <w:p w:rsidR="00873E29" w:rsidRDefault="00873E29">
      <w:pPr>
        <w:pStyle w:val="BodyText"/>
        <w:spacing w:before="7"/>
        <w:rPr>
          <w:sz w:val="23"/>
        </w:rPr>
      </w:pPr>
    </w:p>
    <w:p w:rsidR="00873E29" w:rsidRDefault="009A1D29">
      <w:pPr>
        <w:pStyle w:val="BodyText"/>
        <w:ind w:right="585"/>
        <w:jc w:val="center"/>
      </w:pPr>
      <w:r>
        <w:rPr>
          <w:w w:val="120"/>
        </w:rPr>
        <w:t>All rights reserved. This material may be used freely within the churches.</w:t>
      </w:r>
    </w:p>
    <w:p w:rsidR="00873E29" w:rsidRDefault="009A1D29">
      <w:pPr>
        <w:pStyle w:val="BodyText"/>
        <w:spacing w:before="28" w:line="268" w:lineRule="auto"/>
        <w:ind w:left="1380" w:right="1966"/>
        <w:jc w:val="center"/>
      </w:pPr>
      <w:r>
        <w:rPr>
          <w:w w:val="120"/>
        </w:rPr>
        <w:t>No part of this publication may be reproduced outside the Church in any form or by any means – graphic, electronic, or mechanical, including pho</w:t>
      </w:r>
      <w:r>
        <w:rPr>
          <w:w w:val="120"/>
        </w:rPr>
        <w:t>tocopying, recording, taping or information storage and retrieval systems –</w:t>
      </w:r>
    </w:p>
    <w:p w:rsidR="00873E29" w:rsidRDefault="009A1D29">
      <w:pPr>
        <w:pStyle w:val="BodyText"/>
        <w:spacing w:before="1"/>
        <w:ind w:right="585"/>
        <w:jc w:val="center"/>
      </w:pPr>
      <w:r>
        <w:rPr>
          <w:w w:val="120"/>
        </w:rPr>
        <w:t>without the prior permission in writing of the publishers.</w:t>
      </w:r>
    </w:p>
    <w:p w:rsidR="00873E29" w:rsidRDefault="00873E29">
      <w:pPr>
        <w:pStyle w:val="BodyText"/>
        <w:spacing w:before="7"/>
        <w:rPr>
          <w:sz w:val="23"/>
        </w:rPr>
      </w:pPr>
    </w:p>
    <w:p w:rsidR="00873E29" w:rsidRDefault="009A1D29">
      <w:pPr>
        <w:pStyle w:val="BodyText"/>
        <w:spacing w:line="268" w:lineRule="auto"/>
        <w:ind w:left="746" w:right="1344" w:firstLine="697"/>
      </w:pPr>
      <w:r>
        <w:rPr>
          <w:w w:val="120"/>
        </w:rPr>
        <w:t>The publishers make no representation, express or implied, with regard to the accuracy</w:t>
      </w:r>
      <w:r>
        <w:rPr>
          <w:spacing w:val="10"/>
          <w:w w:val="120"/>
        </w:rPr>
        <w:t xml:space="preserve"> </w:t>
      </w:r>
      <w:r>
        <w:rPr>
          <w:w w:val="120"/>
        </w:rPr>
        <w:t>of</w:t>
      </w:r>
      <w:r>
        <w:rPr>
          <w:spacing w:val="11"/>
          <w:w w:val="120"/>
        </w:rPr>
        <w:t xml:space="preserve"> </w:t>
      </w:r>
      <w:r>
        <w:rPr>
          <w:w w:val="120"/>
        </w:rPr>
        <w:t>the</w:t>
      </w:r>
      <w:r>
        <w:rPr>
          <w:spacing w:val="11"/>
          <w:w w:val="120"/>
        </w:rPr>
        <w:t xml:space="preserve"> </w:t>
      </w:r>
      <w:r>
        <w:rPr>
          <w:w w:val="120"/>
        </w:rPr>
        <w:t>information</w:t>
      </w:r>
      <w:r>
        <w:rPr>
          <w:spacing w:val="11"/>
          <w:w w:val="120"/>
        </w:rPr>
        <w:t xml:space="preserve"> </w:t>
      </w:r>
      <w:r>
        <w:rPr>
          <w:w w:val="120"/>
        </w:rPr>
        <w:t>contained</w:t>
      </w:r>
      <w:r>
        <w:rPr>
          <w:spacing w:val="11"/>
          <w:w w:val="120"/>
        </w:rPr>
        <w:t xml:space="preserve"> </w:t>
      </w:r>
      <w:r>
        <w:rPr>
          <w:w w:val="120"/>
        </w:rPr>
        <w:t>in</w:t>
      </w:r>
      <w:r>
        <w:rPr>
          <w:spacing w:val="11"/>
          <w:w w:val="120"/>
        </w:rPr>
        <w:t xml:space="preserve"> </w:t>
      </w:r>
      <w:r>
        <w:rPr>
          <w:w w:val="120"/>
        </w:rPr>
        <w:t>this</w:t>
      </w:r>
      <w:r>
        <w:rPr>
          <w:spacing w:val="11"/>
          <w:w w:val="120"/>
        </w:rPr>
        <w:t xml:space="preserve"> </w:t>
      </w:r>
      <w:r>
        <w:rPr>
          <w:w w:val="120"/>
        </w:rPr>
        <w:t>book</w:t>
      </w:r>
      <w:r>
        <w:rPr>
          <w:spacing w:val="11"/>
          <w:w w:val="120"/>
        </w:rPr>
        <w:t xml:space="preserve"> </w:t>
      </w:r>
      <w:r>
        <w:rPr>
          <w:w w:val="120"/>
        </w:rPr>
        <w:t>and</w:t>
      </w:r>
      <w:r>
        <w:rPr>
          <w:spacing w:val="11"/>
          <w:w w:val="120"/>
        </w:rPr>
        <w:t xml:space="preserve"> </w:t>
      </w:r>
      <w:r>
        <w:rPr>
          <w:w w:val="120"/>
        </w:rPr>
        <w:t>cannot</w:t>
      </w:r>
      <w:r>
        <w:rPr>
          <w:spacing w:val="11"/>
          <w:w w:val="120"/>
        </w:rPr>
        <w:t xml:space="preserve"> </w:t>
      </w:r>
      <w:r>
        <w:rPr>
          <w:w w:val="120"/>
        </w:rPr>
        <w:t>accept</w:t>
      </w:r>
      <w:r>
        <w:rPr>
          <w:spacing w:val="11"/>
          <w:w w:val="120"/>
        </w:rPr>
        <w:t xml:space="preserve"> </w:t>
      </w:r>
      <w:r>
        <w:rPr>
          <w:w w:val="120"/>
        </w:rPr>
        <w:t>any</w:t>
      </w:r>
      <w:r>
        <w:rPr>
          <w:spacing w:val="11"/>
          <w:w w:val="120"/>
        </w:rPr>
        <w:t xml:space="preserve"> </w:t>
      </w:r>
      <w:r>
        <w:rPr>
          <w:w w:val="120"/>
        </w:rPr>
        <w:t>legal</w:t>
      </w:r>
      <w:r>
        <w:rPr>
          <w:spacing w:val="11"/>
          <w:w w:val="120"/>
        </w:rPr>
        <w:t xml:space="preserve"> </w:t>
      </w:r>
      <w:r>
        <w:rPr>
          <w:w w:val="120"/>
        </w:rPr>
        <w:t>responsibility</w:t>
      </w:r>
    </w:p>
    <w:p w:rsidR="00873E29" w:rsidRDefault="009A1D29">
      <w:pPr>
        <w:pStyle w:val="BodyText"/>
        <w:spacing w:before="1"/>
        <w:ind w:left="2917"/>
      </w:pPr>
      <w:r>
        <w:rPr>
          <w:w w:val="120"/>
        </w:rPr>
        <w:t>for any errors or omissions that may take place.</w:t>
      </w:r>
    </w:p>
    <w:p w:rsidR="00873E29" w:rsidRDefault="00873E29">
      <w:pPr>
        <w:pStyle w:val="BodyText"/>
        <w:spacing w:before="4"/>
      </w:pPr>
    </w:p>
    <w:p w:rsidR="00873E29" w:rsidRDefault="009A1D29">
      <w:pPr>
        <w:ind w:right="585"/>
        <w:jc w:val="center"/>
        <w:rPr>
          <w:sz w:val="16"/>
        </w:rPr>
      </w:pPr>
      <w:r>
        <w:rPr>
          <w:w w:val="120"/>
          <w:sz w:val="16"/>
        </w:rPr>
        <w:t>© Photography</w:t>
      </w:r>
    </w:p>
    <w:p w:rsidR="00873E29" w:rsidRDefault="009A1D29">
      <w:pPr>
        <w:spacing w:before="25" w:line="271" w:lineRule="auto"/>
        <w:ind w:left="2660" w:right="3245"/>
        <w:jc w:val="center"/>
        <w:rPr>
          <w:sz w:val="16"/>
        </w:rPr>
      </w:pPr>
      <w:r>
        <w:rPr>
          <w:w w:val="125"/>
          <w:sz w:val="16"/>
        </w:rPr>
        <w:t xml:space="preserve">Mark Howard, Twenty-Five Educational </w:t>
      </w:r>
      <w:hyperlink r:id="rId8">
        <w:r>
          <w:rPr>
            <w:w w:val="125"/>
            <w:sz w:val="16"/>
          </w:rPr>
          <w:t>www.base25.com</w:t>
        </w:r>
      </w:hyperlink>
      <w:r>
        <w:rPr>
          <w:w w:val="125"/>
          <w:sz w:val="16"/>
        </w:rPr>
        <w:t xml:space="preserve"> and Chris Andrews, REFORM, Church House </w:t>
      </w:r>
      <w:hyperlink r:id="rId9">
        <w:r>
          <w:rPr>
            <w:w w:val="125"/>
            <w:sz w:val="16"/>
          </w:rPr>
          <w:t>www.urc.org.uk</w:t>
        </w:r>
      </w:hyperlink>
    </w:p>
    <w:p w:rsidR="00873E29" w:rsidRDefault="00873E29">
      <w:pPr>
        <w:pStyle w:val="BodyText"/>
        <w:spacing w:before="11"/>
        <w:rPr>
          <w:sz w:val="17"/>
        </w:rPr>
      </w:pPr>
    </w:p>
    <w:p w:rsidR="00873E29" w:rsidRDefault="009A1D29">
      <w:pPr>
        <w:spacing w:line="271" w:lineRule="auto"/>
        <w:ind w:left="661" w:right="1247"/>
        <w:jc w:val="center"/>
        <w:rPr>
          <w:sz w:val="16"/>
        </w:rPr>
      </w:pPr>
      <w:r>
        <w:rPr>
          <w:w w:val="125"/>
          <w:sz w:val="16"/>
        </w:rPr>
        <w:t xml:space="preserve">Designed by Sara Foyle, Communications graphic office, on behalf of the Assembly Arrangements Committee, The United Reformed Church, Church House, 86 </w:t>
      </w:r>
      <w:proofErr w:type="spellStart"/>
      <w:r>
        <w:rPr>
          <w:w w:val="125"/>
          <w:sz w:val="16"/>
        </w:rPr>
        <w:t>Tavistock</w:t>
      </w:r>
      <w:proofErr w:type="spellEnd"/>
      <w:r>
        <w:rPr>
          <w:w w:val="125"/>
          <w:sz w:val="16"/>
        </w:rPr>
        <w:t xml:space="preserve"> Place, London WC1H 9RT</w: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7"/>
        <w:rPr>
          <w:sz w:val="16"/>
        </w:rPr>
      </w:pPr>
    </w:p>
    <w:p w:rsidR="00873E29" w:rsidRDefault="009A1D29">
      <w:pPr>
        <w:ind w:left="593"/>
        <w:rPr>
          <w:rFonts w:ascii="Stone Sans II ITC Std Bk"/>
          <w:b/>
          <w:sz w:val="16"/>
        </w:rPr>
      </w:pPr>
      <w:r>
        <w:rPr>
          <w:rFonts w:ascii="Stone Sans II ITC Std Bk"/>
          <w:b/>
          <w:color w:val="706F6F"/>
          <w:w w:val="115"/>
          <w:sz w:val="16"/>
        </w:rPr>
        <w:t>Environmental credentials</w:t>
      </w:r>
    </w:p>
    <w:p w:rsidR="00873E29" w:rsidRDefault="00873E29">
      <w:pPr>
        <w:pStyle w:val="BodyText"/>
        <w:spacing w:before="4"/>
        <w:rPr>
          <w:rFonts w:ascii="Stone Sans II ITC Std Bk"/>
          <w:b/>
          <w:sz w:val="14"/>
        </w:rPr>
      </w:pPr>
    </w:p>
    <w:p w:rsidR="00873E29" w:rsidRDefault="009A1D29">
      <w:pPr>
        <w:spacing w:line="244" w:lineRule="auto"/>
        <w:ind w:left="593" w:right="1899"/>
        <w:rPr>
          <w:sz w:val="16"/>
        </w:rPr>
      </w:pPr>
      <w:r>
        <w:rPr>
          <w:color w:val="706F6F"/>
          <w:w w:val="125"/>
          <w:sz w:val="16"/>
        </w:rPr>
        <w:t xml:space="preserve">Papers used in the production of this book are Character Express: Wood </w:t>
      </w:r>
      <w:proofErr w:type="spellStart"/>
      <w:r>
        <w:rPr>
          <w:color w:val="706F6F"/>
          <w:w w:val="125"/>
          <w:sz w:val="16"/>
        </w:rPr>
        <w:t>fibre</w:t>
      </w:r>
      <w:proofErr w:type="spellEnd"/>
      <w:r>
        <w:rPr>
          <w:color w:val="706F6F"/>
          <w:w w:val="125"/>
          <w:sz w:val="16"/>
        </w:rPr>
        <w:t xml:space="preserve"> from sustainable forests, fully recyclable and biodegradable, PEFC, 14001 certified, ECF, iso 9706 long life archival usage</w:t>
      </w:r>
    </w:p>
    <w:p w:rsidR="00873E29" w:rsidRDefault="00873E29">
      <w:pPr>
        <w:pStyle w:val="BodyText"/>
        <w:spacing w:before="6"/>
        <w:rPr>
          <w:sz w:val="16"/>
        </w:rPr>
      </w:pPr>
    </w:p>
    <w:p w:rsidR="00873E29" w:rsidRDefault="009A1D29">
      <w:pPr>
        <w:spacing w:line="244" w:lineRule="auto"/>
        <w:ind w:left="593" w:right="1311"/>
        <w:rPr>
          <w:sz w:val="16"/>
        </w:rPr>
      </w:pPr>
      <w:r>
        <w:rPr>
          <w:color w:val="706F6F"/>
          <w:w w:val="125"/>
          <w:sz w:val="16"/>
        </w:rPr>
        <w:t>Designed and printed by the graphics office in Communi</w:t>
      </w:r>
      <w:r>
        <w:rPr>
          <w:color w:val="706F6F"/>
          <w:w w:val="125"/>
          <w:sz w:val="16"/>
        </w:rPr>
        <w:t xml:space="preserve">cations on behalf of the Assembly Arrangements Committee, The United Reformed Church, Church House, 86 </w:t>
      </w:r>
      <w:proofErr w:type="spellStart"/>
      <w:r>
        <w:rPr>
          <w:color w:val="706F6F"/>
          <w:w w:val="125"/>
          <w:sz w:val="16"/>
        </w:rPr>
        <w:t>Tavistock</w:t>
      </w:r>
      <w:proofErr w:type="spellEnd"/>
      <w:r>
        <w:rPr>
          <w:color w:val="706F6F"/>
          <w:w w:val="125"/>
          <w:sz w:val="16"/>
        </w:rPr>
        <w:t xml:space="preserve"> Place, London WC1H 9RT</w:t>
      </w:r>
    </w:p>
    <w:p w:rsidR="00873E29" w:rsidRDefault="00873E29">
      <w:pPr>
        <w:pStyle w:val="BodyText"/>
        <w:spacing w:before="7"/>
        <w:rPr>
          <w:sz w:val="16"/>
        </w:rPr>
      </w:pPr>
    </w:p>
    <w:p w:rsidR="00873E29" w:rsidRDefault="009A1D29">
      <w:pPr>
        <w:ind w:left="593"/>
        <w:rPr>
          <w:sz w:val="16"/>
        </w:rPr>
      </w:pPr>
      <w:r>
        <w:rPr>
          <w:color w:val="706F6F"/>
          <w:w w:val="125"/>
          <w:sz w:val="16"/>
        </w:rPr>
        <w:t>Printed on a RISO HC5500: low energy consumption/low heat output.</w:t>
      </w:r>
    </w:p>
    <w:p w:rsidR="00873E29" w:rsidRDefault="009A1D29">
      <w:pPr>
        <w:spacing w:before="5"/>
        <w:ind w:left="593"/>
        <w:rPr>
          <w:sz w:val="16"/>
        </w:rPr>
      </w:pPr>
      <w:r>
        <w:rPr>
          <w:color w:val="706F6F"/>
          <w:w w:val="125"/>
          <w:sz w:val="16"/>
        </w:rPr>
        <w:t>Sample batches of RISO products have shown a 100% rec</w:t>
      </w:r>
      <w:r>
        <w:rPr>
          <w:color w:val="706F6F"/>
          <w:w w:val="125"/>
          <w:sz w:val="16"/>
        </w:rPr>
        <w:t>ycle rate (IT equipment target, WEEE directive).</w:t>
      </w:r>
    </w:p>
    <w:p w:rsidR="00873E29" w:rsidRDefault="00873E29">
      <w:pPr>
        <w:pStyle w:val="BodyText"/>
        <w:spacing w:before="9"/>
        <w:rPr>
          <w:sz w:val="16"/>
        </w:rPr>
      </w:pPr>
    </w:p>
    <w:p w:rsidR="00873E29" w:rsidRDefault="009A1D29">
      <w:pPr>
        <w:spacing w:line="244" w:lineRule="auto"/>
        <w:ind w:left="593" w:right="1311"/>
        <w:rPr>
          <w:sz w:val="16"/>
        </w:rPr>
      </w:pPr>
      <w:r>
        <w:rPr>
          <w:color w:val="706F6F"/>
          <w:w w:val="120"/>
          <w:sz w:val="16"/>
        </w:rPr>
        <w:t>Produced with reference to See it Right: Making information accessible to people with sight problems (2006), Royal</w:t>
      </w:r>
      <w:r>
        <w:rPr>
          <w:color w:val="706F6F"/>
          <w:spacing w:val="5"/>
          <w:w w:val="120"/>
          <w:sz w:val="16"/>
        </w:rPr>
        <w:t xml:space="preserve"> </w:t>
      </w:r>
      <w:r>
        <w:rPr>
          <w:color w:val="706F6F"/>
          <w:w w:val="120"/>
          <w:sz w:val="16"/>
        </w:rPr>
        <w:t>National</w:t>
      </w:r>
      <w:r>
        <w:rPr>
          <w:color w:val="706F6F"/>
          <w:spacing w:val="5"/>
          <w:w w:val="120"/>
          <w:sz w:val="16"/>
        </w:rPr>
        <w:t xml:space="preserve"> </w:t>
      </w:r>
      <w:r>
        <w:rPr>
          <w:color w:val="706F6F"/>
          <w:w w:val="120"/>
          <w:sz w:val="16"/>
        </w:rPr>
        <w:t>Institute</w:t>
      </w:r>
      <w:r>
        <w:rPr>
          <w:color w:val="706F6F"/>
          <w:spacing w:val="5"/>
          <w:w w:val="120"/>
          <w:sz w:val="16"/>
        </w:rPr>
        <w:t xml:space="preserve"> </w:t>
      </w:r>
      <w:r>
        <w:rPr>
          <w:color w:val="706F6F"/>
          <w:w w:val="120"/>
          <w:sz w:val="16"/>
        </w:rPr>
        <w:t>of</w:t>
      </w:r>
      <w:r>
        <w:rPr>
          <w:color w:val="706F6F"/>
          <w:spacing w:val="5"/>
          <w:w w:val="120"/>
          <w:sz w:val="16"/>
        </w:rPr>
        <w:t xml:space="preserve"> </w:t>
      </w:r>
      <w:r>
        <w:rPr>
          <w:color w:val="706F6F"/>
          <w:w w:val="120"/>
          <w:sz w:val="16"/>
        </w:rPr>
        <w:t>the</w:t>
      </w:r>
      <w:r>
        <w:rPr>
          <w:color w:val="706F6F"/>
          <w:spacing w:val="5"/>
          <w:w w:val="120"/>
          <w:sz w:val="16"/>
        </w:rPr>
        <w:t xml:space="preserve"> </w:t>
      </w:r>
      <w:r>
        <w:rPr>
          <w:color w:val="706F6F"/>
          <w:w w:val="120"/>
          <w:sz w:val="16"/>
        </w:rPr>
        <w:t>Blind,</w:t>
      </w:r>
      <w:r>
        <w:rPr>
          <w:color w:val="706F6F"/>
          <w:spacing w:val="5"/>
          <w:w w:val="120"/>
          <w:sz w:val="16"/>
        </w:rPr>
        <w:t xml:space="preserve"> </w:t>
      </w:r>
      <w:r>
        <w:rPr>
          <w:color w:val="706F6F"/>
          <w:w w:val="120"/>
          <w:sz w:val="16"/>
        </w:rPr>
        <w:t>London.</w:t>
      </w:r>
      <w:r>
        <w:rPr>
          <w:color w:val="706F6F"/>
          <w:spacing w:val="5"/>
          <w:w w:val="120"/>
          <w:sz w:val="16"/>
        </w:rPr>
        <w:t xml:space="preserve"> </w:t>
      </w:r>
      <w:r>
        <w:rPr>
          <w:color w:val="706F6F"/>
          <w:w w:val="120"/>
          <w:sz w:val="16"/>
        </w:rPr>
        <w:t>ISBN</w:t>
      </w:r>
      <w:r>
        <w:rPr>
          <w:color w:val="706F6F"/>
          <w:spacing w:val="5"/>
          <w:w w:val="120"/>
          <w:sz w:val="16"/>
        </w:rPr>
        <w:t xml:space="preserve"> </w:t>
      </w:r>
      <w:r>
        <w:rPr>
          <w:color w:val="706F6F"/>
          <w:w w:val="120"/>
          <w:sz w:val="16"/>
        </w:rPr>
        <w:t>1</w:t>
      </w:r>
      <w:r>
        <w:rPr>
          <w:color w:val="706F6F"/>
          <w:spacing w:val="5"/>
          <w:w w:val="120"/>
          <w:sz w:val="16"/>
        </w:rPr>
        <w:t xml:space="preserve"> </w:t>
      </w:r>
      <w:r>
        <w:rPr>
          <w:color w:val="706F6F"/>
          <w:spacing w:val="-3"/>
          <w:w w:val="120"/>
          <w:sz w:val="16"/>
        </w:rPr>
        <w:t>85878</w:t>
      </w:r>
      <w:r>
        <w:rPr>
          <w:color w:val="706F6F"/>
          <w:spacing w:val="5"/>
          <w:w w:val="120"/>
          <w:sz w:val="16"/>
        </w:rPr>
        <w:t xml:space="preserve"> </w:t>
      </w:r>
      <w:r>
        <w:rPr>
          <w:color w:val="706F6F"/>
          <w:w w:val="120"/>
          <w:sz w:val="16"/>
        </w:rPr>
        <w:t>704</w:t>
      </w:r>
      <w:r>
        <w:rPr>
          <w:color w:val="706F6F"/>
          <w:spacing w:val="5"/>
          <w:w w:val="120"/>
          <w:sz w:val="16"/>
        </w:rPr>
        <w:t xml:space="preserve"> </w:t>
      </w:r>
      <w:r>
        <w:rPr>
          <w:color w:val="706F6F"/>
          <w:w w:val="120"/>
          <w:sz w:val="16"/>
        </w:rPr>
        <w:t>1</w:t>
      </w:r>
    </w:p>
    <w:p w:rsidR="00873E29" w:rsidRDefault="00873E29">
      <w:pPr>
        <w:pStyle w:val="BodyText"/>
        <w:rPr>
          <w:sz w:val="20"/>
        </w:rPr>
      </w:pPr>
    </w:p>
    <w:p w:rsidR="00873E29" w:rsidRDefault="00873E29">
      <w:pPr>
        <w:pStyle w:val="BodyText"/>
        <w:rPr>
          <w:sz w:val="20"/>
        </w:rPr>
      </w:pPr>
    </w:p>
    <w:p w:rsidR="00873E29" w:rsidRDefault="00873E29">
      <w:pPr>
        <w:pStyle w:val="BodyText"/>
        <w:spacing w:before="9"/>
        <w:rPr>
          <w:sz w:val="16"/>
        </w:rPr>
      </w:pPr>
    </w:p>
    <w:p w:rsidR="00873E29" w:rsidRDefault="009A1D29">
      <w:pPr>
        <w:pStyle w:val="BodyText"/>
        <w:spacing w:line="268" w:lineRule="auto"/>
        <w:ind w:left="593" w:right="1899"/>
      </w:pPr>
      <w:r>
        <w:rPr>
          <w:w w:val="120"/>
        </w:rPr>
        <w:t xml:space="preserve">If you require this text in another format please inform the graphics office, Church House. Please give two </w:t>
      </w:r>
      <w:proofErr w:type="spellStart"/>
      <w:r>
        <w:rPr>
          <w:w w:val="120"/>
        </w:rPr>
        <w:t>weeks notice</w:t>
      </w:r>
      <w:proofErr w:type="spellEnd"/>
      <w:r>
        <w:rPr>
          <w:w w:val="120"/>
        </w:rPr>
        <w:t>.</w:t>
      </w:r>
    </w:p>
    <w:p w:rsidR="00873E29" w:rsidRDefault="00873E29">
      <w:pPr>
        <w:spacing w:line="268" w:lineRule="auto"/>
        <w:sectPr w:rsidR="00873E29">
          <w:pgSz w:w="11910" w:h="16840"/>
          <w:pgMar w:top="1580" w:right="520" w:bottom="280" w:left="540" w:header="720" w:footer="720" w:gutter="0"/>
          <w:cols w:space="720"/>
        </w:sectPr>
      </w:pPr>
    </w:p>
    <w:p w:rsidR="00873E29" w:rsidRDefault="009A1D29">
      <w:pPr>
        <w:spacing w:before="89"/>
        <w:ind w:left="455" w:right="390"/>
        <w:jc w:val="center"/>
        <w:rPr>
          <w:sz w:val="61"/>
        </w:rPr>
      </w:pPr>
      <w:r>
        <w:rPr>
          <w:color w:val="E94E0F"/>
          <w:spacing w:val="-6"/>
          <w:sz w:val="61"/>
        </w:rPr>
        <w:t xml:space="preserve">Matters </w:t>
      </w:r>
      <w:r>
        <w:rPr>
          <w:color w:val="E94E0F"/>
          <w:spacing w:val="-8"/>
          <w:sz w:val="61"/>
        </w:rPr>
        <w:t xml:space="preserve">for </w:t>
      </w:r>
      <w:r>
        <w:rPr>
          <w:color w:val="E94E0F"/>
          <w:spacing w:val="-9"/>
          <w:sz w:val="61"/>
        </w:rPr>
        <w:t xml:space="preserve">consideration </w:t>
      </w:r>
      <w:r>
        <w:rPr>
          <w:color w:val="E94E0F"/>
          <w:spacing w:val="-7"/>
          <w:sz w:val="61"/>
        </w:rPr>
        <w:t xml:space="preserve">and </w:t>
      </w:r>
      <w:r>
        <w:rPr>
          <w:color w:val="E94E0F"/>
          <w:spacing w:val="-4"/>
          <w:sz w:val="61"/>
        </w:rPr>
        <w:t>action</w:t>
      </w:r>
    </w:p>
    <w:p w:rsidR="00873E29" w:rsidRDefault="009A1D29">
      <w:pPr>
        <w:pStyle w:val="Heading2"/>
        <w:spacing w:before="142"/>
        <w:ind w:left="0" w:right="1"/>
        <w:jc w:val="center"/>
      </w:pPr>
      <w:r>
        <w:rPr>
          <w:w w:val="120"/>
        </w:rPr>
        <w:t xml:space="preserve">United </w:t>
      </w:r>
      <w:r>
        <w:rPr>
          <w:spacing w:val="3"/>
          <w:w w:val="120"/>
        </w:rPr>
        <w:t xml:space="preserve">Reformed </w:t>
      </w:r>
      <w:r>
        <w:rPr>
          <w:w w:val="120"/>
        </w:rPr>
        <w:t xml:space="preserve">Church </w:t>
      </w:r>
      <w:r>
        <w:rPr>
          <w:rFonts w:ascii="Symbol" w:hAnsi="Symbol"/>
          <w:color w:val="7EAAC0"/>
          <w:w w:val="120"/>
          <w:sz w:val="23"/>
        </w:rPr>
        <w:t></w:t>
      </w:r>
      <w:r>
        <w:rPr>
          <w:rFonts w:ascii="Times New Roman" w:hAnsi="Times New Roman"/>
          <w:color w:val="7EAAC0"/>
          <w:w w:val="120"/>
          <w:sz w:val="23"/>
        </w:rPr>
        <w:t xml:space="preserve"> </w:t>
      </w:r>
      <w:r>
        <w:rPr>
          <w:spacing w:val="3"/>
          <w:w w:val="120"/>
        </w:rPr>
        <w:t>General Assembly</w:t>
      </w:r>
      <w:r>
        <w:rPr>
          <w:spacing w:val="63"/>
          <w:w w:val="120"/>
        </w:rPr>
        <w:t xml:space="preserve"> </w:t>
      </w:r>
      <w:r>
        <w:rPr>
          <w:spacing w:val="-9"/>
          <w:w w:val="120"/>
        </w:rPr>
        <w:t>2012</w: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5" w:after="1"/>
        <w:rPr>
          <w:sz w:val="11"/>
        </w:rPr>
      </w:pPr>
    </w:p>
    <w:tbl>
      <w:tblPr>
        <w:tblW w:w="0" w:type="auto"/>
        <w:tblInd w:w="970" w:type="dxa"/>
        <w:tblLayout w:type="fixed"/>
        <w:tblCellMar>
          <w:left w:w="0" w:type="dxa"/>
          <w:right w:w="0" w:type="dxa"/>
        </w:tblCellMar>
        <w:tblLook w:val="01E0" w:firstRow="1" w:lastRow="1" w:firstColumn="1" w:lastColumn="1" w:noHBand="0" w:noVBand="0"/>
      </w:tblPr>
      <w:tblGrid>
        <w:gridCol w:w="1378"/>
        <w:gridCol w:w="3309"/>
        <w:gridCol w:w="1204"/>
        <w:gridCol w:w="1071"/>
        <w:gridCol w:w="995"/>
        <w:gridCol w:w="1192"/>
        <w:gridCol w:w="215"/>
      </w:tblGrid>
      <w:tr w:rsidR="00873E29">
        <w:trPr>
          <w:trHeight w:val="119"/>
        </w:trPr>
        <w:tc>
          <w:tcPr>
            <w:tcW w:w="6962" w:type="dxa"/>
            <w:gridSpan w:val="4"/>
            <w:tcBorders>
              <w:bottom w:val="single" w:sz="48" w:space="0" w:color="7EAAC0"/>
              <w:right w:val="single" w:sz="8" w:space="0" w:color="E94E0F"/>
            </w:tcBorders>
          </w:tcPr>
          <w:p w:rsidR="00873E29" w:rsidRDefault="00873E29">
            <w:pPr>
              <w:pStyle w:val="TableParagraph"/>
              <w:spacing w:before="0" w:line="240" w:lineRule="auto"/>
              <w:rPr>
                <w:rFonts w:ascii="Times New Roman"/>
                <w:sz w:val="6"/>
              </w:rPr>
            </w:pPr>
          </w:p>
        </w:tc>
        <w:tc>
          <w:tcPr>
            <w:tcW w:w="995" w:type="dxa"/>
            <w:tcBorders>
              <w:left w:val="single" w:sz="8" w:space="0" w:color="E94E0F"/>
              <w:bottom w:val="single" w:sz="48" w:space="0" w:color="7EAAC0"/>
              <w:right w:val="single" w:sz="8" w:space="0" w:color="E94E0F"/>
            </w:tcBorders>
          </w:tcPr>
          <w:p w:rsidR="00873E29" w:rsidRDefault="00873E29">
            <w:pPr>
              <w:pStyle w:val="TableParagraph"/>
              <w:spacing w:before="0" w:line="240" w:lineRule="auto"/>
              <w:rPr>
                <w:rFonts w:ascii="Times New Roman"/>
                <w:sz w:val="6"/>
              </w:rPr>
            </w:pPr>
          </w:p>
        </w:tc>
        <w:tc>
          <w:tcPr>
            <w:tcW w:w="1407" w:type="dxa"/>
            <w:gridSpan w:val="2"/>
            <w:tcBorders>
              <w:left w:val="single" w:sz="8" w:space="0" w:color="E94E0F"/>
            </w:tcBorders>
          </w:tcPr>
          <w:p w:rsidR="00873E29" w:rsidRDefault="00873E29">
            <w:pPr>
              <w:pStyle w:val="TableParagraph"/>
              <w:spacing w:before="0" w:line="240" w:lineRule="auto"/>
              <w:rPr>
                <w:rFonts w:ascii="Times New Roman"/>
                <w:sz w:val="6"/>
              </w:rPr>
            </w:pPr>
          </w:p>
        </w:tc>
      </w:tr>
      <w:tr w:rsidR="00873E29">
        <w:trPr>
          <w:trHeight w:val="1159"/>
        </w:trPr>
        <w:tc>
          <w:tcPr>
            <w:tcW w:w="1378" w:type="dxa"/>
            <w:tcBorders>
              <w:top w:val="single" w:sz="48" w:space="0" w:color="7EAAC0"/>
              <w:left w:val="single" w:sz="48" w:space="0" w:color="7EAAC0"/>
              <w:bottom w:val="single" w:sz="8" w:space="0" w:color="000000"/>
            </w:tcBorders>
          </w:tcPr>
          <w:p w:rsidR="00873E29" w:rsidRDefault="009A1D29">
            <w:pPr>
              <w:pStyle w:val="TableParagraph"/>
              <w:spacing w:before="201" w:line="300" w:lineRule="auto"/>
              <w:ind w:left="125" w:right="81"/>
              <w:rPr>
                <w:sz w:val="21"/>
              </w:rPr>
            </w:pPr>
            <w:r>
              <w:rPr>
                <w:w w:val="120"/>
                <w:sz w:val="21"/>
              </w:rPr>
              <w:t>Resolution number</w:t>
            </w:r>
          </w:p>
        </w:tc>
        <w:tc>
          <w:tcPr>
            <w:tcW w:w="3309" w:type="dxa"/>
            <w:tcBorders>
              <w:top w:val="single" w:sz="48" w:space="0" w:color="7EAAC0"/>
              <w:bottom w:val="single" w:sz="8" w:space="0" w:color="000000"/>
            </w:tcBorders>
          </w:tcPr>
          <w:p w:rsidR="00873E29" w:rsidRDefault="00873E29">
            <w:pPr>
              <w:pStyle w:val="TableParagraph"/>
              <w:spacing w:before="0" w:line="240" w:lineRule="auto"/>
              <w:rPr>
                <w:rFonts w:ascii="Times New Roman"/>
                <w:sz w:val="28"/>
              </w:rPr>
            </w:pPr>
          </w:p>
        </w:tc>
        <w:tc>
          <w:tcPr>
            <w:tcW w:w="1204" w:type="dxa"/>
            <w:tcBorders>
              <w:top w:val="single" w:sz="48" w:space="0" w:color="7EAAC0"/>
              <w:bottom w:val="single" w:sz="8" w:space="0" w:color="000000"/>
            </w:tcBorders>
          </w:tcPr>
          <w:p w:rsidR="00873E29" w:rsidRDefault="009A1D29">
            <w:pPr>
              <w:pStyle w:val="TableParagraph"/>
              <w:spacing w:before="201" w:line="300" w:lineRule="auto"/>
              <w:ind w:left="209" w:right="275"/>
              <w:rPr>
                <w:sz w:val="21"/>
              </w:rPr>
            </w:pPr>
            <w:r>
              <w:rPr>
                <w:w w:val="120"/>
                <w:sz w:val="21"/>
              </w:rPr>
              <w:t>Report page/s</w:t>
            </w:r>
          </w:p>
        </w:tc>
        <w:tc>
          <w:tcPr>
            <w:tcW w:w="1071" w:type="dxa"/>
            <w:tcBorders>
              <w:top w:val="single" w:sz="48" w:space="0" w:color="7EAAC0"/>
              <w:bottom w:val="single" w:sz="8" w:space="0" w:color="000000"/>
              <w:right w:val="single" w:sz="8" w:space="0" w:color="E94E0F"/>
            </w:tcBorders>
          </w:tcPr>
          <w:p w:rsidR="00873E29" w:rsidRDefault="009A1D29">
            <w:pPr>
              <w:pStyle w:val="TableParagraph"/>
              <w:spacing w:before="201" w:line="300" w:lineRule="auto"/>
              <w:ind w:left="200" w:right="119"/>
              <w:rPr>
                <w:sz w:val="21"/>
              </w:rPr>
            </w:pPr>
            <w:r>
              <w:rPr>
                <w:w w:val="120"/>
                <w:sz w:val="21"/>
              </w:rPr>
              <w:t xml:space="preserve">Record </w:t>
            </w:r>
            <w:r>
              <w:rPr>
                <w:w w:val="125"/>
                <w:sz w:val="21"/>
              </w:rPr>
              <w:t>page/s</w:t>
            </w:r>
          </w:p>
        </w:tc>
        <w:tc>
          <w:tcPr>
            <w:tcW w:w="995" w:type="dxa"/>
            <w:tcBorders>
              <w:top w:val="single" w:sz="48" w:space="0" w:color="7EAAC0"/>
              <w:left w:val="single" w:sz="8" w:space="0" w:color="E94E0F"/>
              <w:bottom w:val="single" w:sz="8" w:space="0" w:color="000000"/>
              <w:right w:val="single" w:sz="8" w:space="0" w:color="E94E0F"/>
            </w:tcBorders>
          </w:tcPr>
          <w:p w:rsidR="00873E29" w:rsidRDefault="009A1D29">
            <w:pPr>
              <w:pStyle w:val="TableParagraph"/>
              <w:spacing w:before="190" w:line="240" w:lineRule="auto"/>
              <w:ind w:left="141" w:right="36"/>
              <w:jc w:val="center"/>
              <w:rPr>
                <w:sz w:val="21"/>
              </w:rPr>
            </w:pPr>
            <w:r>
              <w:rPr>
                <w:w w:val="125"/>
                <w:sz w:val="21"/>
              </w:rPr>
              <w:t>Synods</w:t>
            </w:r>
          </w:p>
        </w:tc>
        <w:tc>
          <w:tcPr>
            <w:tcW w:w="1192" w:type="dxa"/>
            <w:tcBorders>
              <w:top w:val="single" w:sz="48" w:space="0" w:color="7EAAC0"/>
              <w:left w:val="single" w:sz="8" w:space="0" w:color="E94E0F"/>
              <w:bottom w:val="single" w:sz="8" w:space="0" w:color="000000"/>
              <w:right w:val="single" w:sz="48" w:space="0" w:color="7EAAC0"/>
            </w:tcBorders>
          </w:tcPr>
          <w:p w:rsidR="00873E29" w:rsidRDefault="009A1D29">
            <w:pPr>
              <w:pStyle w:val="TableParagraph"/>
              <w:spacing w:before="201" w:line="300" w:lineRule="auto"/>
              <w:ind w:left="223" w:right="-29"/>
              <w:rPr>
                <w:sz w:val="21"/>
              </w:rPr>
            </w:pPr>
            <w:r>
              <w:rPr>
                <w:w w:val="125"/>
                <w:sz w:val="21"/>
              </w:rPr>
              <w:t xml:space="preserve">Local </w:t>
            </w:r>
            <w:r>
              <w:rPr>
                <w:spacing w:val="-4"/>
                <w:w w:val="120"/>
                <w:sz w:val="21"/>
              </w:rPr>
              <w:t>churches</w:t>
            </w:r>
          </w:p>
        </w:tc>
        <w:tc>
          <w:tcPr>
            <w:tcW w:w="215" w:type="dxa"/>
            <w:tcBorders>
              <w:left w:val="single" w:sz="48" w:space="0" w:color="7EAAC0"/>
              <w:bottom w:val="single" w:sz="8" w:space="0" w:color="000000"/>
            </w:tcBorders>
          </w:tcPr>
          <w:p w:rsidR="00873E29" w:rsidRDefault="00873E29">
            <w:pPr>
              <w:pStyle w:val="TableParagraph"/>
              <w:spacing w:before="0" w:line="240" w:lineRule="auto"/>
              <w:rPr>
                <w:rFonts w:ascii="Times New Roman"/>
                <w:sz w:val="28"/>
              </w:rPr>
            </w:pPr>
          </w:p>
        </w:tc>
      </w:tr>
      <w:tr w:rsidR="00873E29">
        <w:trPr>
          <w:trHeight w:val="1183"/>
        </w:trPr>
        <w:tc>
          <w:tcPr>
            <w:tcW w:w="1378" w:type="dxa"/>
            <w:tcBorders>
              <w:top w:val="single" w:sz="8" w:space="0" w:color="000000"/>
              <w:left w:val="single" w:sz="48" w:space="0" w:color="7EAAC0"/>
            </w:tcBorders>
          </w:tcPr>
          <w:p w:rsidR="00873E29" w:rsidRDefault="00873E29">
            <w:pPr>
              <w:pStyle w:val="TableParagraph"/>
              <w:spacing w:before="1" w:line="240" w:lineRule="auto"/>
              <w:rPr>
                <w:sz w:val="32"/>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13</w:t>
            </w:r>
          </w:p>
        </w:tc>
        <w:tc>
          <w:tcPr>
            <w:tcW w:w="3309" w:type="dxa"/>
            <w:tcBorders>
              <w:top w:val="single" w:sz="8" w:space="0" w:color="000000"/>
            </w:tcBorders>
          </w:tcPr>
          <w:p w:rsidR="00873E29" w:rsidRDefault="009A1D29">
            <w:pPr>
              <w:pStyle w:val="TableParagraph"/>
              <w:spacing w:before="113" w:line="300" w:lineRule="auto"/>
              <w:ind w:left="213"/>
              <w:rPr>
                <w:sz w:val="21"/>
              </w:rPr>
            </w:pPr>
            <w:r>
              <w:rPr>
                <w:w w:val="120"/>
                <w:sz w:val="21"/>
              </w:rPr>
              <w:t>Registration of civil partnerships on religious premises</w:t>
            </w:r>
          </w:p>
        </w:tc>
        <w:tc>
          <w:tcPr>
            <w:tcW w:w="1204" w:type="dxa"/>
            <w:tcBorders>
              <w:top w:val="single" w:sz="8" w:space="0" w:color="000000"/>
            </w:tcBorders>
          </w:tcPr>
          <w:p w:rsidR="00873E29" w:rsidRDefault="00873E29">
            <w:pPr>
              <w:pStyle w:val="TableParagraph"/>
              <w:spacing w:line="240" w:lineRule="auto"/>
              <w:rPr>
                <w:sz w:val="35"/>
              </w:rPr>
            </w:pPr>
          </w:p>
          <w:p w:rsidR="00873E29" w:rsidRDefault="009A1D29">
            <w:pPr>
              <w:pStyle w:val="TableParagraph"/>
              <w:spacing w:before="0" w:line="240" w:lineRule="auto"/>
              <w:ind w:right="80"/>
              <w:jc w:val="right"/>
              <w:rPr>
                <w:sz w:val="21"/>
              </w:rPr>
            </w:pPr>
            <w:r>
              <w:rPr>
                <w:w w:val="125"/>
                <w:sz w:val="21"/>
              </w:rPr>
              <w:t>67, 245</w:t>
            </w:r>
          </w:p>
        </w:tc>
        <w:tc>
          <w:tcPr>
            <w:tcW w:w="1071" w:type="dxa"/>
            <w:tcBorders>
              <w:top w:val="single" w:sz="8" w:space="0" w:color="000000"/>
              <w:right w:val="single" w:sz="8" w:space="0" w:color="E94E0F"/>
            </w:tcBorders>
          </w:tcPr>
          <w:p w:rsidR="00873E29" w:rsidRDefault="00873E29">
            <w:pPr>
              <w:pStyle w:val="TableParagraph"/>
              <w:spacing w:line="240" w:lineRule="auto"/>
              <w:rPr>
                <w:sz w:val="35"/>
              </w:rPr>
            </w:pPr>
          </w:p>
          <w:p w:rsidR="00873E29" w:rsidRDefault="009A1D29">
            <w:pPr>
              <w:pStyle w:val="TableParagraph"/>
              <w:spacing w:before="0" w:line="240" w:lineRule="auto"/>
              <w:ind w:right="120"/>
              <w:jc w:val="right"/>
              <w:rPr>
                <w:i/>
                <w:sz w:val="21"/>
              </w:rPr>
            </w:pPr>
            <w:r>
              <w:rPr>
                <w:i/>
                <w:w w:val="115"/>
                <w:sz w:val="21"/>
              </w:rPr>
              <w:t>21</w:t>
            </w:r>
          </w:p>
        </w:tc>
        <w:tc>
          <w:tcPr>
            <w:tcW w:w="995" w:type="dxa"/>
            <w:vMerge w:val="restart"/>
            <w:tcBorders>
              <w:top w:val="single" w:sz="8" w:space="0" w:color="000000"/>
              <w:left w:val="single" w:sz="8" w:space="0" w:color="E94E0F"/>
              <w:right w:val="single" w:sz="8" w:space="0" w:color="E94E0F"/>
            </w:tcBorders>
          </w:tcPr>
          <w:p w:rsidR="00873E29" w:rsidRDefault="00873E29">
            <w:pPr>
              <w:pStyle w:val="TableParagraph"/>
              <w:spacing w:line="240" w:lineRule="auto"/>
              <w:rPr>
                <w:sz w:val="90"/>
              </w:rPr>
            </w:pPr>
          </w:p>
          <w:p w:rsidR="00873E29" w:rsidRDefault="009A1D29">
            <w:pPr>
              <w:pStyle w:val="TableParagraph"/>
              <w:spacing w:before="1" w:line="240" w:lineRule="auto"/>
              <w:ind w:left="367"/>
              <w:rPr>
                <w:sz w:val="65"/>
              </w:rPr>
            </w:pPr>
            <w:r>
              <w:rPr>
                <w:w w:val="121"/>
                <w:sz w:val="65"/>
              </w:rPr>
              <w:t>x</w:t>
            </w:r>
          </w:p>
        </w:tc>
        <w:tc>
          <w:tcPr>
            <w:tcW w:w="1192" w:type="dxa"/>
            <w:tcBorders>
              <w:top w:val="single" w:sz="8" w:space="0" w:color="000000"/>
              <w:left w:val="single" w:sz="8" w:space="0" w:color="E94E0F"/>
              <w:right w:val="single" w:sz="48" w:space="0" w:color="7EAAC0"/>
            </w:tcBorders>
          </w:tcPr>
          <w:p w:rsidR="00873E29" w:rsidRDefault="009A1D29">
            <w:pPr>
              <w:pStyle w:val="TableParagraph"/>
              <w:spacing w:before="0" w:line="785" w:lineRule="exact"/>
              <w:ind w:right="149"/>
              <w:jc w:val="right"/>
              <w:rPr>
                <w:sz w:val="65"/>
              </w:rPr>
            </w:pPr>
            <w:r>
              <w:rPr>
                <w:w w:val="121"/>
                <w:sz w:val="65"/>
              </w:rPr>
              <w:t>x</w:t>
            </w:r>
          </w:p>
        </w:tc>
        <w:tc>
          <w:tcPr>
            <w:tcW w:w="215" w:type="dxa"/>
            <w:vMerge w:val="restart"/>
            <w:tcBorders>
              <w:top w:val="single" w:sz="8" w:space="0" w:color="000000"/>
              <w:left w:val="single" w:sz="48" w:space="0" w:color="7EAAC0"/>
            </w:tcBorders>
          </w:tcPr>
          <w:p w:rsidR="00873E29" w:rsidRDefault="00873E29">
            <w:pPr>
              <w:pStyle w:val="TableParagraph"/>
              <w:spacing w:before="0" w:line="240" w:lineRule="auto"/>
              <w:rPr>
                <w:rFonts w:ascii="Times New Roman"/>
                <w:sz w:val="28"/>
              </w:rPr>
            </w:pPr>
          </w:p>
        </w:tc>
      </w:tr>
      <w:tr w:rsidR="00873E29">
        <w:trPr>
          <w:trHeight w:val="858"/>
        </w:trPr>
        <w:tc>
          <w:tcPr>
            <w:tcW w:w="1378" w:type="dxa"/>
            <w:tcBorders>
              <w:left w:val="single" w:sz="48" w:space="0" w:color="7EAAC0"/>
            </w:tcBorders>
          </w:tcPr>
          <w:p w:rsidR="00873E29" w:rsidRDefault="009A1D29">
            <w:pPr>
              <w:pStyle w:val="TableParagraph"/>
              <w:spacing w:before="176" w:line="240" w:lineRule="auto"/>
              <w:ind w:left="329"/>
              <w:rPr>
                <w:rFonts w:ascii="Stone Sans II ITC Std Bk"/>
                <w:b/>
                <w:sz w:val="21"/>
              </w:rPr>
            </w:pPr>
            <w:r>
              <w:rPr>
                <w:rFonts w:ascii="Stone Sans II ITC Std Bk"/>
                <w:b/>
                <w:w w:val="115"/>
                <w:sz w:val="21"/>
              </w:rPr>
              <w:t>15</w:t>
            </w:r>
          </w:p>
        </w:tc>
        <w:tc>
          <w:tcPr>
            <w:tcW w:w="3309" w:type="dxa"/>
          </w:tcPr>
          <w:p w:rsidR="00873E29" w:rsidRDefault="009A1D29">
            <w:pPr>
              <w:pStyle w:val="TableParagraph"/>
              <w:spacing w:before="217" w:line="240" w:lineRule="auto"/>
              <w:ind w:left="213"/>
              <w:rPr>
                <w:sz w:val="21"/>
              </w:rPr>
            </w:pPr>
            <w:r>
              <w:rPr>
                <w:w w:val="125"/>
                <w:sz w:val="21"/>
              </w:rPr>
              <w:t>Changes to the structure</w:t>
            </w:r>
          </w:p>
        </w:tc>
        <w:tc>
          <w:tcPr>
            <w:tcW w:w="1204" w:type="dxa"/>
          </w:tcPr>
          <w:p w:rsidR="00873E29" w:rsidRDefault="009A1D29">
            <w:pPr>
              <w:pStyle w:val="TableParagraph"/>
              <w:spacing w:before="217" w:line="240" w:lineRule="auto"/>
              <w:ind w:right="80"/>
              <w:jc w:val="right"/>
              <w:rPr>
                <w:sz w:val="21"/>
              </w:rPr>
            </w:pPr>
            <w:r>
              <w:rPr>
                <w:w w:val="125"/>
                <w:sz w:val="21"/>
              </w:rPr>
              <w:t>246</w:t>
            </w:r>
          </w:p>
        </w:tc>
        <w:tc>
          <w:tcPr>
            <w:tcW w:w="1071" w:type="dxa"/>
            <w:tcBorders>
              <w:right w:val="single" w:sz="8" w:space="0" w:color="E94E0F"/>
            </w:tcBorders>
          </w:tcPr>
          <w:p w:rsidR="00873E29" w:rsidRDefault="009A1D29">
            <w:pPr>
              <w:pStyle w:val="TableParagraph"/>
              <w:spacing w:before="217" w:line="240" w:lineRule="auto"/>
              <w:ind w:right="120"/>
              <w:jc w:val="right"/>
              <w:rPr>
                <w:i/>
                <w:sz w:val="21"/>
              </w:rPr>
            </w:pPr>
            <w:r>
              <w:rPr>
                <w:i/>
                <w:w w:val="115"/>
                <w:sz w:val="21"/>
              </w:rPr>
              <w:t>37</w:t>
            </w:r>
          </w:p>
        </w:tc>
        <w:tc>
          <w:tcPr>
            <w:tcW w:w="995" w:type="dxa"/>
            <w:vMerge/>
            <w:tcBorders>
              <w:top w:val="nil"/>
              <w:left w:val="single" w:sz="8" w:space="0" w:color="E94E0F"/>
              <w:right w:val="single" w:sz="8" w:space="0" w:color="E94E0F"/>
            </w:tcBorders>
          </w:tcPr>
          <w:p w:rsidR="00873E29" w:rsidRDefault="00873E29">
            <w:pPr>
              <w:rPr>
                <w:sz w:val="2"/>
                <w:szCs w:val="2"/>
              </w:rPr>
            </w:pPr>
          </w:p>
        </w:tc>
        <w:tc>
          <w:tcPr>
            <w:tcW w:w="1192" w:type="dxa"/>
            <w:tcBorders>
              <w:left w:val="single" w:sz="8" w:space="0" w:color="E94E0F"/>
              <w:right w:val="single" w:sz="48" w:space="0" w:color="7EAAC0"/>
            </w:tcBorders>
          </w:tcPr>
          <w:p w:rsidR="00873E29" w:rsidRDefault="00873E29">
            <w:pPr>
              <w:pStyle w:val="TableParagraph"/>
              <w:spacing w:before="0" w:line="240" w:lineRule="auto"/>
              <w:rPr>
                <w:rFonts w:ascii="Times New Roman"/>
                <w:sz w:val="28"/>
              </w:rPr>
            </w:pPr>
          </w:p>
        </w:tc>
        <w:tc>
          <w:tcPr>
            <w:tcW w:w="215" w:type="dxa"/>
            <w:vMerge/>
            <w:tcBorders>
              <w:top w:val="nil"/>
              <w:left w:val="single" w:sz="48" w:space="0" w:color="7EAAC0"/>
            </w:tcBorders>
          </w:tcPr>
          <w:p w:rsidR="00873E29" w:rsidRDefault="00873E29">
            <w:pPr>
              <w:rPr>
                <w:sz w:val="2"/>
                <w:szCs w:val="2"/>
              </w:rPr>
            </w:pPr>
          </w:p>
        </w:tc>
      </w:tr>
      <w:tr w:rsidR="00873E29">
        <w:trPr>
          <w:trHeight w:val="948"/>
        </w:trPr>
        <w:tc>
          <w:tcPr>
            <w:tcW w:w="1378" w:type="dxa"/>
            <w:tcBorders>
              <w:left w:val="single" w:sz="48" w:space="0" w:color="7EAAC0"/>
            </w:tcBorders>
          </w:tcPr>
          <w:p w:rsidR="00873E29" w:rsidRDefault="00873E29">
            <w:pPr>
              <w:pStyle w:val="TableParagraph"/>
              <w:spacing w:before="7" w:line="240" w:lineRule="auto"/>
              <w:rPr>
                <w:sz w:val="19"/>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18</w:t>
            </w:r>
          </w:p>
        </w:tc>
        <w:tc>
          <w:tcPr>
            <w:tcW w:w="3309" w:type="dxa"/>
          </w:tcPr>
          <w:p w:rsidR="00873E29" w:rsidRDefault="009A1D29">
            <w:pPr>
              <w:pStyle w:val="TableParagraph"/>
              <w:spacing w:before="173" w:line="225" w:lineRule="auto"/>
              <w:ind w:left="213"/>
              <w:rPr>
                <w:sz w:val="21"/>
              </w:rPr>
            </w:pPr>
            <w:r>
              <w:rPr>
                <w:w w:val="120"/>
                <w:sz w:val="21"/>
              </w:rPr>
              <w:t>Giving to the Ministry and Mission Fund</w:t>
            </w:r>
          </w:p>
        </w:tc>
        <w:tc>
          <w:tcPr>
            <w:tcW w:w="1204" w:type="dxa"/>
          </w:tcPr>
          <w:p w:rsidR="00873E29" w:rsidRDefault="00873E29">
            <w:pPr>
              <w:pStyle w:val="TableParagraph"/>
              <w:spacing w:before="0" w:line="240" w:lineRule="auto"/>
              <w:rPr>
                <w:sz w:val="23"/>
              </w:rPr>
            </w:pPr>
          </w:p>
          <w:p w:rsidR="00873E29" w:rsidRDefault="009A1D29">
            <w:pPr>
              <w:pStyle w:val="TableParagraph"/>
              <w:spacing w:before="0" w:line="240" w:lineRule="auto"/>
              <w:ind w:right="80"/>
              <w:jc w:val="right"/>
              <w:rPr>
                <w:sz w:val="21"/>
              </w:rPr>
            </w:pPr>
            <w:r>
              <w:rPr>
                <w:w w:val="125"/>
                <w:sz w:val="21"/>
              </w:rPr>
              <w:t>251</w:t>
            </w:r>
          </w:p>
        </w:tc>
        <w:tc>
          <w:tcPr>
            <w:tcW w:w="1071" w:type="dxa"/>
            <w:tcBorders>
              <w:right w:val="single" w:sz="8" w:space="0" w:color="E94E0F"/>
            </w:tcBorders>
          </w:tcPr>
          <w:p w:rsidR="00873E29" w:rsidRDefault="00873E29">
            <w:pPr>
              <w:pStyle w:val="TableParagraph"/>
              <w:spacing w:before="0" w:line="240" w:lineRule="auto"/>
              <w:rPr>
                <w:sz w:val="23"/>
              </w:rPr>
            </w:pPr>
          </w:p>
          <w:p w:rsidR="00873E29" w:rsidRDefault="009A1D29">
            <w:pPr>
              <w:pStyle w:val="TableParagraph"/>
              <w:spacing w:before="0" w:line="240" w:lineRule="auto"/>
              <w:ind w:right="121"/>
              <w:jc w:val="right"/>
              <w:rPr>
                <w:i/>
                <w:sz w:val="21"/>
              </w:rPr>
            </w:pPr>
            <w:r>
              <w:rPr>
                <w:i/>
                <w:w w:val="115"/>
                <w:sz w:val="21"/>
              </w:rPr>
              <w:t>31</w:t>
            </w:r>
          </w:p>
        </w:tc>
        <w:tc>
          <w:tcPr>
            <w:tcW w:w="995" w:type="dxa"/>
            <w:tcBorders>
              <w:left w:val="single" w:sz="8" w:space="0" w:color="E94E0F"/>
              <w:right w:val="single" w:sz="8" w:space="0" w:color="E94E0F"/>
            </w:tcBorders>
          </w:tcPr>
          <w:p w:rsidR="00873E29" w:rsidRDefault="00873E29">
            <w:pPr>
              <w:pStyle w:val="TableParagraph"/>
              <w:spacing w:before="0" w:line="240" w:lineRule="auto"/>
              <w:rPr>
                <w:rFonts w:ascii="Times New Roman"/>
                <w:sz w:val="28"/>
              </w:rPr>
            </w:pPr>
          </w:p>
        </w:tc>
        <w:tc>
          <w:tcPr>
            <w:tcW w:w="1192" w:type="dxa"/>
            <w:tcBorders>
              <w:left w:val="single" w:sz="8" w:space="0" w:color="E94E0F"/>
              <w:right w:val="single" w:sz="48" w:space="0" w:color="7EAAC0"/>
            </w:tcBorders>
          </w:tcPr>
          <w:p w:rsidR="00873E29" w:rsidRDefault="009A1D29">
            <w:pPr>
              <w:pStyle w:val="TableParagraph"/>
              <w:spacing w:before="0" w:line="748" w:lineRule="exact"/>
              <w:ind w:right="149"/>
              <w:jc w:val="right"/>
              <w:rPr>
                <w:sz w:val="65"/>
              </w:rPr>
            </w:pPr>
            <w:r>
              <w:rPr>
                <w:w w:val="121"/>
                <w:sz w:val="65"/>
              </w:rPr>
              <w:t>x</w:t>
            </w:r>
          </w:p>
        </w:tc>
        <w:tc>
          <w:tcPr>
            <w:tcW w:w="215" w:type="dxa"/>
            <w:vMerge/>
            <w:tcBorders>
              <w:top w:val="nil"/>
              <w:left w:val="single" w:sz="48" w:space="0" w:color="7EAAC0"/>
            </w:tcBorders>
          </w:tcPr>
          <w:p w:rsidR="00873E29" w:rsidRDefault="00873E29">
            <w:pPr>
              <w:rPr>
                <w:sz w:val="2"/>
                <w:szCs w:val="2"/>
              </w:rPr>
            </w:pPr>
          </w:p>
        </w:tc>
      </w:tr>
      <w:tr w:rsidR="00873E29">
        <w:trPr>
          <w:trHeight w:val="792"/>
        </w:trPr>
        <w:tc>
          <w:tcPr>
            <w:tcW w:w="1378" w:type="dxa"/>
            <w:tcBorders>
              <w:left w:val="single" w:sz="48" w:space="0" w:color="7EAAC0"/>
            </w:tcBorders>
          </w:tcPr>
          <w:p w:rsidR="00873E29" w:rsidRDefault="009A1D29">
            <w:pPr>
              <w:pStyle w:val="TableParagraph"/>
              <w:spacing w:before="212" w:line="240" w:lineRule="auto"/>
              <w:ind w:left="329"/>
              <w:rPr>
                <w:rFonts w:ascii="Stone Sans II ITC Std Bk"/>
                <w:b/>
                <w:sz w:val="21"/>
              </w:rPr>
            </w:pPr>
            <w:r>
              <w:rPr>
                <w:rFonts w:ascii="Stone Sans II ITC Std Bk"/>
                <w:b/>
                <w:w w:val="115"/>
                <w:sz w:val="21"/>
              </w:rPr>
              <w:t>21</w:t>
            </w:r>
          </w:p>
        </w:tc>
        <w:tc>
          <w:tcPr>
            <w:tcW w:w="3309" w:type="dxa"/>
          </w:tcPr>
          <w:p w:rsidR="00873E29" w:rsidRDefault="00873E29">
            <w:pPr>
              <w:pStyle w:val="TableParagraph"/>
              <w:spacing w:before="9" w:line="240" w:lineRule="auto"/>
              <w:rPr>
                <w:sz w:val="20"/>
              </w:rPr>
            </w:pPr>
          </w:p>
          <w:p w:rsidR="00873E29" w:rsidRDefault="009A1D29">
            <w:pPr>
              <w:pStyle w:val="TableParagraph"/>
              <w:spacing w:before="1" w:line="240" w:lineRule="auto"/>
              <w:ind w:left="213"/>
              <w:rPr>
                <w:sz w:val="21"/>
              </w:rPr>
            </w:pPr>
            <w:r>
              <w:rPr>
                <w:w w:val="120"/>
                <w:sz w:val="21"/>
              </w:rPr>
              <w:t xml:space="preserve">Synod </w:t>
            </w:r>
            <w:proofErr w:type="spellStart"/>
            <w:r>
              <w:rPr>
                <w:w w:val="120"/>
                <w:sz w:val="21"/>
              </w:rPr>
              <w:t>Finacial</w:t>
            </w:r>
            <w:proofErr w:type="spellEnd"/>
            <w:r>
              <w:rPr>
                <w:w w:val="120"/>
                <w:sz w:val="21"/>
              </w:rPr>
              <w:t xml:space="preserve"> Safety Net</w:t>
            </w:r>
          </w:p>
        </w:tc>
        <w:tc>
          <w:tcPr>
            <w:tcW w:w="1204" w:type="dxa"/>
          </w:tcPr>
          <w:p w:rsidR="00873E29" w:rsidRDefault="00873E29">
            <w:pPr>
              <w:pStyle w:val="TableParagraph"/>
              <w:spacing w:before="9" w:line="240" w:lineRule="auto"/>
              <w:rPr>
                <w:sz w:val="20"/>
              </w:rPr>
            </w:pPr>
          </w:p>
          <w:p w:rsidR="00873E29" w:rsidRDefault="009A1D29">
            <w:pPr>
              <w:pStyle w:val="TableParagraph"/>
              <w:spacing w:before="1" w:line="240" w:lineRule="auto"/>
              <w:ind w:right="80"/>
              <w:jc w:val="right"/>
              <w:rPr>
                <w:sz w:val="21"/>
              </w:rPr>
            </w:pPr>
            <w:r>
              <w:rPr>
                <w:w w:val="125"/>
                <w:sz w:val="21"/>
              </w:rPr>
              <w:t>254</w:t>
            </w:r>
          </w:p>
        </w:tc>
        <w:tc>
          <w:tcPr>
            <w:tcW w:w="1071" w:type="dxa"/>
            <w:tcBorders>
              <w:right w:val="single" w:sz="8" w:space="0" w:color="E94E0F"/>
            </w:tcBorders>
          </w:tcPr>
          <w:p w:rsidR="00873E29" w:rsidRDefault="00873E29">
            <w:pPr>
              <w:pStyle w:val="TableParagraph"/>
              <w:spacing w:before="9" w:line="240" w:lineRule="auto"/>
              <w:rPr>
                <w:sz w:val="20"/>
              </w:rPr>
            </w:pPr>
          </w:p>
          <w:p w:rsidR="00873E29" w:rsidRDefault="009A1D29">
            <w:pPr>
              <w:pStyle w:val="TableParagraph"/>
              <w:spacing w:before="1" w:line="240" w:lineRule="auto"/>
              <w:ind w:right="121"/>
              <w:jc w:val="right"/>
              <w:rPr>
                <w:i/>
                <w:sz w:val="21"/>
              </w:rPr>
            </w:pPr>
            <w:r>
              <w:rPr>
                <w:i/>
                <w:w w:val="120"/>
                <w:sz w:val="21"/>
              </w:rPr>
              <w:t>33</w:t>
            </w:r>
          </w:p>
        </w:tc>
        <w:tc>
          <w:tcPr>
            <w:tcW w:w="995" w:type="dxa"/>
            <w:tcBorders>
              <w:left w:val="single" w:sz="8" w:space="0" w:color="E94E0F"/>
              <w:right w:val="single" w:sz="8" w:space="0" w:color="E94E0F"/>
            </w:tcBorders>
          </w:tcPr>
          <w:p w:rsidR="00873E29" w:rsidRDefault="009A1D29">
            <w:pPr>
              <w:pStyle w:val="TableParagraph"/>
              <w:spacing w:before="0" w:line="752" w:lineRule="exact"/>
              <w:ind w:left="100"/>
              <w:jc w:val="center"/>
              <w:rPr>
                <w:sz w:val="65"/>
              </w:rPr>
            </w:pPr>
            <w:r>
              <w:rPr>
                <w:w w:val="121"/>
                <w:sz w:val="65"/>
              </w:rPr>
              <w:t>x</w:t>
            </w:r>
          </w:p>
        </w:tc>
        <w:tc>
          <w:tcPr>
            <w:tcW w:w="1192" w:type="dxa"/>
            <w:tcBorders>
              <w:left w:val="single" w:sz="8" w:space="0" w:color="E94E0F"/>
              <w:right w:val="single" w:sz="48" w:space="0" w:color="7EAAC0"/>
            </w:tcBorders>
          </w:tcPr>
          <w:p w:rsidR="00873E29" w:rsidRDefault="00873E29">
            <w:pPr>
              <w:pStyle w:val="TableParagraph"/>
              <w:spacing w:before="0" w:line="240" w:lineRule="auto"/>
              <w:rPr>
                <w:rFonts w:ascii="Times New Roman"/>
                <w:sz w:val="28"/>
              </w:rPr>
            </w:pPr>
          </w:p>
        </w:tc>
        <w:tc>
          <w:tcPr>
            <w:tcW w:w="215" w:type="dxa"/>
            <w:vMerge/>
            <w:tcBorders>
              <w:top w:val="nil"/>
              <w:left w:val="single" w:sz="48" w:space="0" w:color="7EAAC0"/>
            </w:tcBorders>
          </w:tcPr>
          <w:p w:rsidR="00873E29" w:rsidRDefault="00873E29">
            <w:pPr>
              <w:rPr>
                <w:sz w:val="2"/>
                <w:szCs w:val="2"/>
              </w:rPr>
            </w:pPr>
          </w:p>
        </w:tc>
      </w:tr>
      <w:tr w:rsidR="00873E29">
        <w:trPr>
          <w:trHeight w:val="921"/>
        </w:trPr>
        <w:tc>
          <w:tcPr>
            <w:tcW w:w="1378" w:type="dxa"/>
            <w:tcBorders>
              <w:left w:val="single" w:sz="48" w:space="0" w:color="7EAAC0"/>
            </w:tcBorders>
          </w:tcPr>
          <w:p w:rsidR="00873E29" w:rsidRDefault="00873E29">
            <w:pPr>
              <w:pStyle w:val="TableParagraph"/>
              <w:spacing w:before="11" w:line="240" w:lineRule="auto"/>
              <w:rPr>
                <w:sz w:val="27"/>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22</w:t>
            </w:r>
          </w:p>
        </w:tc>
        <w:tc>
          <w:tcPr>
            <w:tcW w:w="3309" w:type="dxa"/>
          </w:tcPr>
          <w:p w:rsidR="00873E29" w:rsidRDefault="00873E29">
            <w:pPr>
              <w:pStyle w:val="TableParagraph"/>
              <w:spacing w:line="240" w:lineRule="auto"/>
            </w:pPr>
          </w:p>
          <w:p w:rsidR="00873E29" w:rsidRDefault="009A1D29">
            <w:pPr>
              <w:pStyle w:val="TableParagraph"/>
              <w:spacing w:before="0" w:line="225" w:lineRule="auto"/>
              <w:ind w:left="213" w:right="550"/>
              <w:rPr>
                <w:sz w:val="21"/>
              </w:rPr>
            </w:pPr>
            <w:r>
              <w:rPr>
                <w:w w:val="120"/>
                <w:sz w:val="21"/>
              </w:rPr>
              <w:t>Ministers’ Pension Fund: revision of benefits</w:t>
            </w:r>
          </w:p>
        </w:tc>
        <w:tc>
          <w:tcPr>
            <w:tcW w:w="1204" w:type="dxa"/>
          </w:tcPr>
          <w:p w:rsidR="00873E29" w:rsidRDefault="00873E29">
            <w:pPr>
              <w:pStyle w:val="TableParagraph"/>
              <w:spacing w:before="4" w:line="240" w:lineRule="auto"/>
              <w:rPr>
                <w:sz w:val="31"/>
              </w:rPr>
            </w:pPr>
          </w:p>
          <w:p w:rsidR="00873E29" w:rsidRDefault="009A1D29">
            <w:pPr>
              <w:pStyle w:val="TableParagraph"/>
              <w:spacing w:before="0" w:line="240" w:lineRule="auto"/>
              <w:ind w:right="80"/>
              <w:jc w:val="right"/>
              <w:rPr>
                <w:sz w:val="21"/>
              </w:rPr>
            </w:pPr>
            <w:r>
              <w:rPr>
                <w:w w:val="125"/>
                <w:sz w:val="21"/>
              </w:rPr>
              <w:t>256</w:t>
            </w:r>
          </w:p>
        </w:tc>
        <w:tc>
          <w:tcPr>
            <w:tcW w:w="1071" w:type="dxa"/>
            <w:tcBorders>
              <w:right w:val="single" w:sz="8" w:space="0" w:color="E94E0F"/>
            </w:tcBorders>
          </w:tcPr>
          <w:p w:rsidR="00873E29" w:rsidRDefault="00873E29">
            <w:pPr>
              <w:pStyle w:val="TableParagraph"/>
              <w:spacing w:before="4" w:line="240" w:lineRule="auto"/>
              <w:rPr>
                <w:sz w:val="31"/>
              </w:rPr>
            </w:pPr>
          </w:p>
          <w:p w:rsidR="00873E29" w:rsidRDefault="009A1D29">
            <w:pPr>
              <w:pStyle w:val="TableParagraph"/>
              <w:spacing w:before="0" w:line="240" w:lineRule="auto"/>
              <w:ind w:right="121"/>
              <w:jc w:val="right"/>
              <w:rPr>
                <w:i/>
                <w:sz w:val="21"/>
              </w:rPr>
            </w:pPr>
            <w:r>
              <w:rPr>
                <w:i/>
                <w:w w:val="120"/>
                <w:sz w:val="21"/>
              </w:rPr>
              <w:t>34</w:t>
            </w:r>
          </w:p>
        </w:tc>
        <w:tc>
          <w:tcPr>
            <w:tcW w:w="995" w:type="dxa"/>
            <w:tcBorders>
              <w:left w:val="single" w:sz="8" w:space="0" w:color="E94E0F"/>
              <w:right w:val="single" w:sz="8" w:space="0" w:color="E94E0F"/>
            </w:tcBorders>
          </w:tcPr>
          <w:p w:rsidR="00873E29" w:rsidRDefault="009A1D29">
            <w:pPr>
              <w:pStyle w:val="TableParagraph"/>
              <w:spacing w:before="56" w:line="240" w:lineRule="auto"/>
              <w:ind w:left="100"/>
              <w:jc w:val="center"/>
              <w:rPr>
                <w:sz w:val="65"/>
              </w:rPr>
            </w:pPr>
            <w:r>
              <w:rPr>
                <w:w w:val="121"/>
                <w:sz w:val="65"/>
              </w:rPr>
              <w:t>x</w:t>
            </w:r>
          </w:p>
        </w:tc>
        <w:tc>
          <w:tcPr>
            <w:tcW w:w="1192" w:type="dxa"/>
            <w:tcBorders>
              <w:left w:val="single" w:sz="8" w:space="0" w:color="E94E0F"/>
              <w:right w:val="single" w:sz="48" w:space="0" w:color="7EAAC0"/>
            </w:tcBorders>
          </w:tcPr>
          <w:p w:rsidR="00873E29" w:rsidRDefault="00873E29">
            <w:pPr>
              <w:pStyle w:val="TableParagraph"/>
              <w:spacing w:before="0" w:line="240" w:lineRule="auto"/>
              <w:rPr>
                <w:rFonts w:ascii="Times New Roman"/>
                <w:sz w:val="28"/>
              </w:rPr>
            </w:pPr>
          </w:p>
        </w:tc>
        <w:tc>
          <w:tcPr>
            <w:tcW w:w="215" w:type="dxa"/>
            <w:vMerge/>
            <w:tcBorders>
              <w:top w:val="nil"/>
              <w:left w:val="single" w:sz="48" w:space="0" w:color="7EAAC0"/>
            </w:tcBorders>
          </w:tcPr>
          <w:p w:rsidR="00873E29" w:rsidRDefault="00873E29">
            <w:pPr>
              <w:rPr>
                <w:sz w:val="2"/>
                <w:szCs w:val="2"/>
              </w:rPr>
            </w:pPr>
          </w:p>
        </w:tc>
      </w:tr>
      <w:tr w:rsidR="00873E29">
        <w:trPr>
          <w:trHeight w:val="950"/>
        </w:trPr>
        <w:tc>
          <w:tcPr>
            <w:tcW w:w="1378" w:type="dxa"/>
            <w:tcBorders>
              <w:left w:val="single" w:sz="48" w:space="0" w:color="7EAAC0"/>
            </w:tcBorders>
          </w:tcPr>
          <w:p w:rsidR="00873E29" w:rsidRDefault="00873E29">
            <w:pPr>
              <w:pStyle w:val="TableParagraph"/>
              <w:spacing w:before="3" w:line="240" w:lineRule="auto"/>
              <w:rPr>
                <w:sz w:val="30"/>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25</w:t>
            </w:r>
          </w:p>
        </w:tc>
        <w:tc>
          <w:tcPr>
            <w:tcW w:w="3309" w:type="dxa"/>
          </w:tcPr>
          <w:p w:rsidR="00873E29" w:rsidRDefault="00873E29">
            <w:pPr>
              <w:pStyle w:val="TableParagraph"/>
              <w:spacing w:before="10" w:line="240" w:lineRule="auto"/>
              <w:rPr>
                <w:sz w:val="24"/>
              </w:rPr>
            </w:pPr>
          </w:p>
          <w:p w:rsidR="00873E29" w:rsidRDefault="009A1D29">
            <w:pPr>
              <w:pStyle w:val="TableParagraph"/>
              <w:spacing w:before="0" w:line="225" w:lineRule="auto"/>
              <w:ind w:left="213" w:right="550"/>
              <w:rPr>
                <w:sz w:val="21"/>
              </w:rPr>
            </w:pPr>
            <w:r>
              <w:rPr>
                <w:w w:val="120"/>
                <w:sz w:val="21"/>
              </w:rPr>
              <w:t>Ending of full-time stipendiary service</w:t>
            </w:r>
          </w:p>
        </w:tc>
        <w:tc>
          <w:tcPr>
            <w:tcW w:w="1204" w:type="dxa"/>
          </w:tcPr>
          <w:p w:rsidR="00873E29" w:rsidRDefault="00873E29">
            <w:pPr>
              <w:pStyle w:val="TableParagraph"/>
              <w:spacing w:before="8" w:line="240" w:lineRule="auto"/>
              <w:rPr>
                <w:sz w:val="33"/>
              </w:rPr>
            </w:pPr>
          </w:p>
          <w:p w:rsidR="00873E29" w:rsidRDefault="009A1D29">
            <w:pPr>
              <w:pStyle w:val="TableParagraph"/>
              <w:spacing w:before="0" w:line="240" w:lineRule="auto"/>
              <w:ind w:right="80"/>
              <w:jc w:val="right"/>
              <w:rPr>
                <w:sz w:val="21"/>
              </w:rPr>
            </w:pPr>
            <w:r>
              <w:rPr>
                <w:w w:val="125"/>
                <w:sz w:val="21"/>
              </w:rPr>
              <w:t>259</w:t>
            </w:r>
          </w:p>
        </w:tc>
        <w:tc>
          <w:tcPr>
            <w:tcW w:w="1071" w:type="dxa"/>
            <w:tcBorders>
              <w:right w:val="single" w:sz="8" w:space="0" w:color="E94E0F"/>
            </w:tcBorders>
          </w:tcPr>
          <w:p w:rsidR="00873E29" w:rsidRDefault="00873E29">
            <w:pPr>
              <w:pStyle w:val="TableParagraph"/>
              <w:spacing w:before="8" w:line="240" w:lineRule="auto"/>
              <w:rPr>
                <w:sz w:val="33"/>
              </w:rPr>
            </w:pPr>
          </w:p>
          <w:p w:rsidR="00873E29" w:rsidRDefault="009A1D29">
            <w:pPr>
              <w:pStyle w:val="TableParagraph"/>
              <w:spacing w:before="0" w:line="240" w:lineRule="auto"/>
              <w:ind w:right="121"/>
              <w:jc w:val="right"/>
              <w:rPr>
                <w:i/>
                <w:sz w:val="21"/>
              </w:rPr>
            </w:pPr>
            <w:r>
              <w:rPr>
                <w:i/>
                <w:w w:val="120"/>
                <w:sz w:val="21"/>
              </w:rPr>
              <w:t>36</w:t>
            </w:r>
          </w:p>
        </w:tc>
        <w:tc>
          <w:tcPr>
            <w:tcW w:w="995" w:type="dxa"/>
            <w:tcBorders>
              <w:left w:val="single" w:sz="8" w:space="0" w:color="E94E0F"/>
              <w:right w:val="single" w:sz="8" w:space="0" w:color="E94E0F"/>
            </w:tcBorders>
          </w:tcPr>
          <w:p w:rsidR="00873E29" w:rsidRDefault="009A1D29">
            <w:pPr>
              <w:pStyle w:val="TableParagraph"/>
              <w:spacing w:before="87" w:line="240" w:lineRule="auto"/>
              <w:ind w:left="100"/>
              <w:jc w:val="center"/>
              <w:rPr>
                <w:sz w:val="65"/>
              </w:rPr>
            </w:pPr>
            <w:r>
              <w:rPr>
                <w:w w:val="121"/>
                <w:sz w:val="65"/>
              </w:rPr>
              <w:t>x</w:t>
            </w:r>
          </w:p>
        </w:tc>
        <w:tc>
          <w:tcPr>
            <w:tcW w:w="1192" w:type="dxa"/>
            <w:tcBorders>
              <w:left w:val="single" w:sz="8" w:space="0" w:color="E94E0F"/>
              <w:right w:val="single" w:sz="48" w:space="0" w:color="7EAAC0"/>
            </w:tcBorders>
          </w:tcPr>
          <w:p w:rsidR="00873E29" w:rsidRDefault="00873E29">
            <w:pPr>
              <w:pStyle w:val="TableParagraph"/>
              <w:spacing w:before="0" w:line="240" w:lineRule="auto"/>
              <w:rPr>
                <w:rFonts w:ascii="Times New Roman"/>
                <w:sz w:val="28"/>
              </w:rPr>
            </w:pPr>
          </w:p>
        </w:tc>
        <w:tc>
          <w:tcPr>
            <w:tcW w:w="215" w:type="dxa"/>
            <w:vMerge/>
            <w:tcBorders>
              <w:top w:val="nil"/>
              <w:left w:val="single" w:sz="48" w:space="0" w:color="7EAAC0"/>
            </w:tcBorders>
          </w:tcPr>
          <w:p w:rsidR="00873E29" w:rsidRDefault="00873E29">
            <w:pPr>
              <w:rPr>
                <w:sz w:val="2"/>
                <w:szCs w:val="2"/>
              </w:rPr>
            </w:pPr>
          </w:p>
        </w:tc>
      </w:tr>
      <w:tr w:rsidR="00873E29">
        <w:trPr>
          <w:trHeight w:val="1010"/>
        </w:trPr>
        <w:tc>
          <w:tcPr>
            <w:tcW w:w="1378" w:type="dxa"/>
            <w:tcBorders>
              <w:left w:val="single" w:sz="48" w:space="0" w:color="7EAAC0"/>
            </w:tcBorders>
          </w:tcPr>
          <w:p w:rsidR="00873E29" w:rsidRDefault="00873E29">
            <w:pPr>
              <w:pStyle w:val="TableParagraph"/>
              <w:spacing w:before="3" w:line="240" w:lineRule="auto"/>
              <w:rPr>
                <w:sz w:val="35"/>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28</w:t>
            </w:r>
          </w:p>
        </w:tc>
        <w:tc>
          <w:tcPr>
            <w:tcW w:w="3309" w:type="dxa"/>
          </w:tcPr>
          <w:p w:rsidR="00873E29" w:rsidRDefault="00873E29">
            <w:pPr>
              <w:pStyle w:val="TableParagraph"/>
              <w:spacing w:before="10" w:line="240" w:lineRule="auto"/>
              <w:rPr>
                <w:sz w:val="29"/>
              </w:rPr>
            </w:pPr>
          </w:p>
          <w:p w:rsidR="00873E29" w:rsidRDefault="009A1D29">
            <w:pPr>
              <w:pStyle w:val="TableParagraph"/>
              <w:spacing w:before="0" w:line="225" w:lineRule="auto"/>
              <w:ind w:left="213"/>
              <w:rPr>
                <w:sz w:val="21"/>
              </w:rPr>
            </w:pPr>
            <w:r>
              <w:rPr>
                <w:w w:val="120"/>
                <w:sz w:val="21"/>
              </w:rPr>
              <w:t>Addressing the social impact of poverty and inequality</w:t>
            </w:r>
          </w:p>
        </w:tc>
        <w:tc>
          <w:tcPr>
            <w:tcW w:w="1204" w:type="dxa"/>
          </w:tcPr>
          <w:p w:rsidR="00873E29" w:rsidRDefault="00873E29">
            <w:pPr>
              <w:pStyle w:val="TableParagraph"/>
              <w:spacing w:before="8" w:line="240" w:lineRule="auto"/>
              <w:rPr>
                <w:sz w:val="38"/>
              </w:rPr>
            </w:pPr>
          </w:p>
          <w:p w:rsidR="00873E29" w:rsidRDefault="009A1D29">
            <w:pPr>
              <w:pStyle w:val="TableParagraph"/>
              <w:spacing w:before="0" w:line="240" w:lineRule="auto"/>
              <w:ind w:right="80"/>
              <w:jc w:val="right"/>
              <w:rPr>
                <w:sz w:val="21"/>
              </w:rPr>
            </w:pPr>
            <w:r>
              <w:rPr>
                <w:w w:val="125"/>
                <w:sz w:val="21"/>
              </w:rPr>
              <w:t>204, 261</w:t>
            </w:r>
          </w:p>
        </w:tc>
        <w:tc>
          <w:tcPr>
            <w:tcW w:w="1071" w:type="dxa"/>
            <w:tcBorders>
              <w:right w:val="single" w:sz="8" w:space="0" w:color="E94E0F"/>
            </w:tcBorders>
          </w:tcPr>
          <w:p w:rsidR="00873E29" w:rsidRDefault="00873E29">
            <w:pPr>
              <w:pStyle w:val="TableParagraph"/>
              <w:spacing w:before="8" w:line="240" w:lineRule="auto"/>
              <w:rPr>
                <w:sz w:val="38"/>
              </w:rPr>
            </w:pPr>
          </w:p>
          <w:p w:rsidR="00873E29" w:rsidRDefault="009A1D29">
            <w:pPr>
              <w:pStyle w:val="TableParagraph"/>
              <w:spacing w:before="0" w:line="240" w:lineRule="auto"/>
              <w:ind w:right="120"/>
              <w:jc w:val="right"/>
              <w:rPr>
                <w:i/>
                <w:sz w:val="21"/>
              </w:rPr>
            </w:pPr>
            <w:r>
              <w:rPr>
                <w:i/>
                <w:w w:val="115"/>
                <w:sz w:val="21"/>
              </w:rPr>
              <w:t>22</w:t>
            </w:r>
          </w:p>
        </w:tc>
        <w:tc>
          <w:tcPr>
            <w:tcW w:w="995" w:type="dxa"/>
            <w:tcBorders>
              <w:left w:val="single" w:sz="8" w:space="0" w:color="E94E0F"/>
              <w:right w:val="single" w:sz="8" w:space="0" w:color="E94E0F"/>
            </w:tcBorders>
          </w:tcPr>
          <w:p w:rsidR="00873E29" w:rsidRDefault="009A1D29">
            <w:pPr>
              <w:pStyle w:val="TableParagraph"/>
              <w:spacing w:before="85" w:line="240" w:lineRule="auto"/>
              <w:ind w:left="100"/>
              <w:jc w:val="center"/>
              <w:rPr>
                <w:sz w:val="65"/>
              </w:rPr>
            </w:pPr>
            <w:r>
              <w:rPr>
                <w:w w:val="121"/>
                <w:sz w:val="65"/>
              </w:rPr>
              <w:t>x</w:t>
            </w:r>
          </w:p>
        </w:tc>
        <w:tc>
          <w:tcPr>
            <w:tcW w:w="1192" w:type="dxa"/>
            <w:tcBorders>
              <w:left w:val="single" w:sz="8" w:space="0" w:color="E94E0F"/>
              <w:right w:val="single" w:sz="48" w:space="0" w:color="7EAAC0"/>
            </w:tcBorders>
          </w:tcPr>
          <w:p w:rsidR="00873E29" w:rsidRDefault="009A1D29">
            <w:pPr>
              <w:pStyle w:val="TableParagraph"/>
              <w:spacing w:before="85" w:line="240" w:lineRule="auto"/>
              <w:ind w:right="150"/>
              <w:jc w:val="right"/>
              <w:rPr>
                <w:sz w:val="65"/>
              </w:rPr>
            </w:pPr>
            <w:r>
              <w:rPr>
                <w:w w:val="121"/>
                <w:sz w:val="65"/>
              </w:rPr>
              <w:t>x</w:t>
            </w:r>
          </w:p>
        </w:tc>
        <w:tc>
          <w:tcPr>
            <w:tcW w:w="215" w:type="dxa"/>
            <w:vMerge/>
            <w:tcBorders>
              <w:top w:val="nil"/>
              <w:left w:val="single" w:sz="48" w:space="0" w:color="7EAAC0"/>
            </w:tcBorders>
          </w:tcPr>
          <w:p w:rsidR="00873E29" w:rsidRDefault="00873E29">
            <w:pPr>
              <w:rPr>
                <w:sz w:val="2"/>
                <w:szCs w:val="2"/>
              </w:rPr>
            </w:pPr>
          </w:p>
        </w:tc>
      </w:tr>
      <w:tr w:rsidR="00873E29">
        <w:trPr>
          <w:trHeight w:val="982"/>
        </w:trPr>
        <w:tc>
          <w:tcPr>
            <w:tcW w:w="1378" w:type="dxa"/>
            <w:tcBorders>
              <w:left w:val="single" w:sz="48" w:space="0" w:color="7EAAC0"/>
            </w:tcBorders>
          </w:tcPr>
          <w:p w:rsidR="00873E29" w:rsidRDefault="00873E29">
            <w:pPr>
              <w:pStyle w:val="TableParagraph"/>
              <w:spacing w:before="11" w:line="240" w:lineRule="auto"/>
              <w:rPr>
                <w:sz w:val="32"/>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32</w:t>
            </w:r>
          </w:p>
        </w:tc>
        <w:tc>
          <w:tcPr>
            <w:tcW w:w="3309" w:type="dxa"/>
          </w:tcPr>
          <w:p w:rsidR="00873E29" w:rsidRDefault="00873E29">
            <w:pPr>
              <w:pStyle w:val="TableParagraph"/>
              <w:spacing w:before="3" w:line="240" w:lineRule="auto"/>
              <w:rPr>
                <w:sz w:val="36"/>
              </w:rPr>
            </w:pPr>
          </w:p>
          <w:p w:rsidR="00873E29" w:rsidRDefault="009A1D29">
            <w:pPr>
              <w:pStyle w:val="TableParagraph"/>
              <w:spacing w:before="0" w:line="240" w:lineRule="auto"/>
              <w:ind w:left="213"/>
              <w:rPr>
                <w:sz w:val="21"/>
              </w:rPr>
            </w:pPr>
            <w:r>
              <w:rPr>
                <w:w w:val="120"/>
                <w:sz w:val="21"/>
              </w:rPr>
              <w:t>A Pilots Sunday</w:t>
            </w:r>
          </w:p>
        </w:tc>
        <w:tc>
          <w:tcPr>
            <w:tcW w:w="1204" w:type="dxa"/>
          </w:tcPr>
          <w:p w:rsidR="00873E29" w:rsidRDefault="00873E29">
            <w:pPr>
              <w:pStyle w:val="TableParagraph"/>
              <w:spacing w:before="3" w:line="240" w:lineRule="auto"/>
              <w:rPr>
                <w:sz w:val="36"/>
              </w:rPr>
            </w:pPr>
          </w:p>
          <w:p w:rsidR="00873E29" w:rsidRDefault="009A1D29">
            <w:pPr>
              <w:pStyle w:val="TableParagraph"/>
              <w:spacing w:before="0" w:line="240" w:lineRule="auto"/>
              <w:ind w:right="80"/>
              <w:jc w:val="right"/>
              <w:rPr>
                <w:sz w:val="21"/>
              </w:rPr>
            </w:pPr>
            <w:r>
              <w:rPr>
                <w:w w:val="125"/>
                <w:sz w:val="21"/>
              </w:rPr>
              <w:t>263</w:t>
            </w:r>
          </w:p>
        </w:tc>
        <w:tc>
          <w:tcPr>
            <w:tcW w:w="1071" w:type="dxa"/>
            <w:tcBorders>
              <w:right w:val="single" w:sz="8" w:space="0" w:color="E94E0F"/>
            </w:tcBorders>
          </w:tcPr>
          <w:p w:rsidR="00873E29" w:rsidRDefault="00873E29">
            <w:pPr>
              <w:pStyle w:val="TableParagraph"/>
              <w:spacing w:before="3" w:line="240" w:lineRule="auto"/>
              <w:rPr>
                <w:sz w:val="36"/>
              </w:rPr>
            </w:pPr>
          </w:p>
          <w:p w:rsidR="00873E29" w:rsidRDefault="009A1D29">
            <w:pPr>
              <w:pStyle w:val="TableParagraph"/>
              <w:spacing w:before="0" w:line="240" w:lineRule="auto"/>
              <w:ind w:right="120"/>
              <w:jc w:val="right"/>
              <w:rPr>
                <w:i/>
                <w:sz w:val="21"/>
              </w:rPr>
            </w:pPr>
            <w:r>
              <w:rPr>
                <w:i/>
                <w:w w:val="115"/>
                <w:sz w:val="21"/>
              </w:rPr>
              <w:t>24</w:t>
            </w:r>
          </w:p>
        </w:tc>
        <w:tc>
          <w:tcPr>
            <w:tcW w:w="995" w:type="dxa"/>
            <w:tcBorders>
              <w:left w:val="single" w:sz="8" w:space="0" w:color="E94E0F"/>
              <w:right w:val="single" w:sz="8" w:space="0" w:color="E94E0F"/>
            </w:tcBorders>
          </w:tcPr>
          <w:p w:rsidR="00873E29" w:rsidRDefault="00873E29">
            <w:pPr>
              <w:pStyle w:val="TableParagraph"/>
              <w:spacing w:before="0" w:line="240" w:lineRule="auto"/>
              <w:rPr>
                <w:rFonts w:ascii="Times New Roman"/>
                <w:sz w:val="28"/>
              </w:rPr>
            </w:pPr>
          </w:p>
        </w:tc>
        <w:tc>
          <w:tcPr>
            <w:tcW w:w="1192" w:type="dxa"/>
            <w:tcBorders>
              <w:left w:val="single" w:sz="8" w:space="0" w:color="E94E0F"/>
              <w:right w:val="single" w:sz="48" w:space="0" w:color="7EAAC0"/>
            </w:tcBorders>
          </w:tcPr>
          <w:p w:rsidR="00873E29" w:rsidRDefault="009A1D29">
            <w:pPr>
              <w:pStyle w:val="TableParagraph"/>
              <w:spacing w:before="148" w:line="240" w:lineRule="auto"/>
              <w:ind w:right="149"/>
              <w:jc w:val="right"/>
              <w:rPr>
                <w:sz w:val="65"/>
              </w:rPr>
            </w:pPr>
            <w:r>
              <w:rPr>
                <w:w w:val="121"/>
                <w:sz w:val="65"/>
              </w:rPr>
              <w:t>x</w:t>
            </w:r>
          </w:p>
        </w:tc>
        <w:tc>
          <w:tcPr>
            <w:tcW w:w="215" w:type="dxa"/>
            <w:vMerge/>
            <w:tcBorders>
              <w:top w:val="nil"/>
              <w:left w:val="single" w:sz="48" w:space="0" w:color="7EAAC0"/>
            </w:tcBorders>
          </w:tcPr>
          <w:p w:rsidR="00873E29" w:rsidRDefault="00873E29">
            <w:pPr>
              <w:rPr>
                <w:sz w:val="2"/>
                <w:szCs w:val="2"/>
              </w:rPr>
            </w:pPr>
          </w:p>
        </w:tc>
      </w:tr>
      <w:tr w:rsidR="00873E29">
        <w:trPr>
          <w:trHeight w:val="1781"/>
        </w:trPr>
        <w:tc>
          <w:tcPr>
            <w:tcW w:w="1378" w:type="dxa"/>
            <w:tcBorders>
              <w:left w:val="single" w:sz="48" w:space="0" w:color="7EAAC0"/>
              <w:bottom w:val="single" w:sz="48" w:space="0" w:color="7EAAC0"/>
            </w:tcBorders>
          </w:tcPr>
          <w:p w:rsidR="00873E29" w:rsidRDefault="00873E29">
            <w:pPr>
              <w:pStyle w:val="TableParagraph"/>
              <w:spacing w:before="7" w:line="240" w:lineRule="auto"/>
              <w:rPr>
                <w:sz w:val="29"/>
              </w:rPr>
            </w:pPr>
          </w:p>
          <w:p w:rsidR="00873E29" w:rsidRDefault="009A1D29">
            <w:pPr>
              <w:pStyle w:val="TableParagraph"/>
              <w:spacing w:before="0" w:line="240" w:lineRule="auto"/>
              <w:ind w:left="329"/>
              <w:rPr>
                <w:rFonts w:ascii="Stone Sans II ITC Std Bk"/>
                <w:b/>
                <w:sz w:val="21"/>
              </w:rPr>
            </w:pPr>
            <w:r>
              <w:rPr>
                <w:rFonts w:ascii="Stone Sans II ITC Std Bk"/>
                <w:b/>
                <w:w w:val="115"/>
                <w:sz w:val="21"/>
              </w:rPr>
              <w:t>34</w:t>
            </w:r>
          </w:p>
        </w:tc>
        <w:tc>
          <w:tcPr>
            <w:tcW w:w="3309" w:type="dxa"/>
            <w:tcBorders>
              <w:bottom w:val="single" w:sz="48" w:space="0" w:color="7EAAC0"/>
            </w:tcBorders>
          </w:tcPr>
          <w:p w:rsidR="00873E29" w:rsidRDefault="00873E29">
            <w:pPr>
              <w:pStyle w:val="TableParagraph"/>
              <w:spacing w:before="12" w:line="240" w:lineRule="auto"/>
              <w:rPr>
                <w:sz w:val="32"/>
              </w:rPr>
            </w:pPr>
          </w:p>
          <w:p w:rsidR="00873E29" w:rsidRDefault="009A1D29">
            <w:pPr>
              <w:pStyle w:val="TableParagraph"/>
              <w:spacing w:before="0" w:line="240" w:lineRule="auto"/>
              <w:ind w:left="213"/>
              <w:rPr>
                <w:sz w:val="21"/>
              </w:rPr>
            </w:pPr>
            <w:r>
              <w:rPr>
                <w:w w:val="125"/>
                <w:sz w:val="21"/>
              </w:rPr>
              <w:t>The Occupy Movement</w:t>
            </w:r>
          </w:p>
        </w:tc>
        <w:tc>
          <w:tcPr>
            <w:tcW w:w="1204" w:type="dxa"/>
            <w:tcBorders>
              <w:bottom w:val="single" w:sz="48" w:space="0" w:color="7EAAC0"/>
            </w:tcBorders>
          </w:tcPr>
          <w:p w:rsidR="00873E29" w:rsidRDefault="00873E29">
            <w:pPr>
              <w:pStyle w:val="TableParagraph"/>
              <w:spacing w:before="12" w:line="240" w:lineRule="auto"/>
              <w:rPr>
                <w:sz w:val="32"/>
              </w:rPr>
            </w:pPr>
          </w:p>
          <w:p w:rsidR="00873E29" w:rsidRDefault="009A1D29">
            <w:pPr>
              <w:pStyle w:val="TableParagraph"/>
              <w:spacing w:before="0" w:line="240" w:lineRule="auto"/>
              <w:ind w:right="80"/>
              <w:jc w:val="right"/>
              <w:rPr>
                <w:sz w:val="21"/>
              </w:rPr>
            </w:pPr>
            <w:r>
              <w:rPr>
                <w:w w:val="125"/>
                <w:sz w:val="21"/>
              </w:rPr>
              <w:t>264</w:t>
            </w:r>
          </w:p>
        </w:tc>
        <w:tc>
          <w:tcPr>
            <w:tcW w:w="1071" w:type="dxa"/>
            <w:tcBorders>
              <w:bottom w:val="single" w:sz="48" w:space="0" w:color="7EAAC0"/>
              <w:right w:val="single" w:sz="8" w:space="0" w:color="E94E0F"/>
            </w:tcBorders>
          </w:tcPr>
          <w:p w:rsidR="00873E29" w:rsidRDefault="00873E29">
            <w:pPr>
              <w:pStyle w:val="TableParagraph"/>
              <w:spacing w:before="12" w:line="240" w:lineRule="auto"/>
              <w:rPr>
                <w:sz w:val="32"/>
              </w:rPr>
            </w:pPr>
          </w:p>
          <w:p w:rsidR="00873E29" w:rsidRDefault="009A1D29">
            <w:pPr>
              <w:pStyle w:val="TableParagraph"/>
              <w:spacing w:before="0" w:line="240" w:lineRule="auto"/>
              <w:ind w:right="120"/>
              <w:jc w:val="right"/>
              <w:rPr>
                <w:i/>
                <w:sz w:val="21"/>
              </w:rPr>
            </w:pPr>
            <w:r>
              <w:rPr>
                <w:i/>
                <w:w w:val="120"/>
                <w:sz w:val="21"/>
              </w:rPr>
              <w:t>50</w:t>
            </w:r>
          </w:p>
        </w:tc>
        <w:tc>
          <w:tcPr>
            <w:tcW w:w="995" w:type="dxa"/>
            <w:tcBorders>
              <w:left w:val="single" w:sz="8" w:space="0" w:color="E94E0F"/>
              <w:bottom w:val="single" w:sz="48" w:space="0" w:color="7EAAC0"/>
              <w:right w:val="single" w:sz="8" w:space="0" w:color="E94E0F"/>
            </w:tcBorders>
          </w:tcPr>
          <w:p w:rsidR="00873E29" w:rsidRDefault="009A1D29">
            <w:pPr>
              <w:pStyle w:val="TableParagraph"/>
              <w:spacing w:before="56" w:line="240" w:lineRule="auto"/>
              <w:ind w:left="100"/>
              <w:jc w:val="center"/>
              <w:rPr>
                <w:sz w:val="65"/>
              </w:rPr>
            </w:pPr>
            <w:r>
              <w:rPr>
                <w:w w:val="121"/>
                <w:sz w:val="65"/>
              </w:rPr>
              <w:t>x</w:t>
            </w:r>
          </w:p>
        </w:tc>
        <w:tc>
          <w:tcPr>
            <w:tcW w:w="1192" w:type="dxa"/>
            <w:tcBorders>
              <w:left w:val="single" w:sz="8" w:space="0" w:color="E94E0F"/>
              <w:bottom w:val="single" w:sz="48" w:space="0" w:color="7EAAC0"/>
              <w:right w:val="single" w:sz="48" w:space="0" w:color="7EAAC0"/>
            </w:tcBorders>
          </w:tcPr>
          <w:p w:rsidR="00873E29" w:rsidRDefault="009A1D29">
            <w:pPr>
              <w:pStyle w:val="TableParagraph"/>
              <w:spacing w:before="56" w:line="240" w:lineRule="auto"/>
              <w:ind w:right="150"/>
              <w:jc w:val="right"/>
              <w:rPr>
                <w:sz w:val="65"/>
              </w:rPr>
            </w:pPr>
            <w:r>
              <w:rPr>
                <w:w w:val="121"/>
                <w:sz w:val="65"/>
              </w:rPr>
              <w:t>x</w:t>
            </w:r>
          </w:p>
        </w:tc>
        <w:tc>
          <w:tcPr>
            <w:tcW w:w="215" w:type="dxa"/>
            <w:vMerge/>
            <w:tcBorders>
              <w:top w:val="nil"/>
              <w:left w:val="single" w:sz="48" w:space="0" w:color="7EAAC0"/>
            </w:tcBorders>
          </w:tcPr>
          <w:p w:rsidR="00873E29" w:rsidRDefault="00873E29">
            <w:pPr>
              <w:rPr>
                <w:sz w:val="2"/>
                <w:szCs w:val="2"/>
              </w:rPr>
            </w:pPr>
          </w:p>
        </w:tc>
      </w:tr>
      <w:tr w:rsidR="00873E29">
        <w:trPr>
          <w:trHeight w:val="228"/>
        </w:trPr>
        <w:tc>
          <w:tcPr>
            <w:tcW w:w="6962" w:type="dxa"/>
            <w:gridSpan w:val="4"/>
            <w:tcBorders>
              <w:top w:val="single" w:sz="48" w:space="0" w:color="7EAAC0"/>
              <w:right w:val="single" w:sz="8" w:space="0" w:color="E94E0F"/>
            </w:tcBorders>
          </w:tcPr>
          <w:p w:rsidR="00873E29" w:rsidRDefault="00873E29">
            <w:pPr>
              <w:pStyle w:val="TableParagraph"/>
              <w:spacing w:before="0" w:line="240" w:lineRule="auto"/>
              <w:rPr>
                <w:rFonts w:ascii="Times New Roman"/>
                <w:sz w:val="16"/>
              </w:rPr>
            </w:pPr>
          </w:p>
        </w:tc>
        <w:tc>
          <w:tcPr>
            <w:tcW w:w="995" w:type="dxa"/>
            <w:tcBorders>
              <w:top w:val="single" w:sz="48" w:space="0" w:color="7EAAC0"/>
              <w:left w:val="single" w:sz="8" w:space="0" w:color="E94E0F"/>
              <w:right w:val="single" w:sz="8" w:space="0" w:color="E94E0F"/>
            </w:tcBorders>
          </w:tcPr>
          <w:p w:rsidR="00873E29" w:rsidRDefault="00873E29">
            <w:pPr>
              <w:pStyle w:val="TableParagraph"/>
              <w:spacing w:before="0" w:line="240" w:lineRule="auto"/>
              <w:rPr>
                <w:rFonts w:ascii="Times New Roman"/>
                <w:sz w:val="16"/>
              </w:rPr>
            </w:pPr>
          </w:p>
        </w:tc>
        <w:tc>
          <w:tcPr>
            <w:tcW w:w="1407" w:type="dxa"/>
            <w:gridSpan w:val="2"/>
            <w:tcBorders>
              <w:left w:val="single" w:sz="8" w:space="0" w:color="E94E0F"/>
            </w:tcBorders>
          </w:tcPr>
          <w:p w:rsidR="00873E29" w:rsidRDefault="00873E29">
            <w:pPr>
              <w:pStyle w:val="TableParagraph"/>
              <w:spacing w:before="0" w:line="240" w:lineRule="auto"/>
              <w:rPr>
                <w:rFonts w:ascii="Times New Roman"/>
                <w:sz w:val="16"/>
              </w:rPr>
            </w:pPr>
          </w:p>
        </w:tc>
      </w:tr>
    </w:tbl>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9"/>
        <w:rPr>
          <w:sz w:val="15"/>
        </w:rPr>
      </w:pPr>
    </w:p>
    <w:p w:rsidR="00873E29" w:rsidRDefault="009A1D29">
      <w:pPr>
        <w:pStyle w:val="Heading4"/>
        <w:spacing w:before="97"/>
        <w:ind w:left="3938"/>
        <w:rPr>
          <w:rFonts w:ascii="Stone Sans II ITC Std X Bd" w:hAnsi="Stone Sans II ITC Std X Bd"/>
          <w:b/>
          <w:sz w:val="24"/>
        </w:rPr>
      </w:pPr>
      <w:r>
        <w:rPr>
          <w:color w:val="7EAAC0"/>
          <w:w w:val="110"/>
        </w:rPr>
        <w:t xml:space="preserve">United Reformed Church </w:t>
      </w:r>
      <w:r>
        <w:rPr>
          <w:rFonts w:ascii="Symbol" w:hAnsi="Symbol"/>
          <w:color w:val="7EAAC0"/>
          <w:w w:val="110"/>
        </w:rPr>
        <w:t></w:t>
      </w:r>
      <w:r>
        <w:rPr>
          <w:rFonts w:ascii="Times New Roman" w:hAnsi="Times New Roman"/>
          <w:color w:val="7EAAC0"/>
          <w:w w:val="110"/>
        </w:rPr>
        <w:t xml:space="preserve"> </w:t>
      </w:r>
      <w:r>
        <w:rPr>
          <w:color w:val="7EAAC0"/>
          <w:w w:val="110"/>
        </w:rPr>
        <w:t xml:space="preserve">Record of General Assembly 2012 </w:t>
      </w:r>
      <w:r>
        <w:rPr>
          <w:rFonts w:ascii="Symbol" w:hAnsi="Symbol"/>
          <w:color w:val="7EAAC0"/>
          <w:w w:val="110"/>
        </w:rPr>
        <w:t></w:t>
      </w:r>
      <w:r>
        <w:rPr>
          <w:rFonts w:ascii="Times New Roman" w:hAnsi="Times New Roman"/>
          <w:color w:val="7EAAC0"/>
          <w:w w:val="110"/>
        </w:rPr>
        <w:t xml:space="preserve"> </w:t>
      </w:r>
      <w:r>
        <w:rPr>
          <w:rFonts w:ascii="Stone Sans II ITC Std X Bd" w:hAnsi="Stone Sans II ITC Std X Bd"/>
          <w:b/>
          <w:color w:val="7EAAC0"/>
          <w:w w:val="110"/>
          <w:sz w:val="24"/>
        </w:rPr>
        <w:t>1</w:t>
      </w:r>
    </w:p>
    <w:p w:rsidR="00873E29" w:rsidRDefault="00873E29">
      <w:pPr>
        <w:rPr>
          <w:rFonts w:ascii="Stone Sans II ITC Std X Bd" w:hAnsi="Stone Sans II ITC Std X Bd"/>
          <w:sz w:val="24"/>
        </w:rPr>
        <w:sectPr w:rsidR="00873E29">
          <w:pgSz w:w="11910" w:h="16840"/>
          <w:pgMar w:top="1380" w:right="520" w:bottom="280" w:left="540" w:header="720" w:footer="720" w:gutter="0"/>
          <w:cols w:space="720"/>
        </w:sectPr>
      </w:pPr>
    </w:p>
    <w:p w:rsidR="00873E29" w:rsidRDefault="009A1D29">
      <w:pPr>
        <w:pStyle w:val="BodyText"/>
        <w:rPr>
          <w:rFonts w:ascii="Stone Sans II ITC Std X Bd"/>
          <w:b/>
          <w:sz w:val="20"/>
        </w:rPr>
      </w:pPr>
      <w:r>
        <w:pict>
          <v:group id="_x0000_s1337" style="position:absolute;margin-left:16.3pt;margin-top:23.6pt;width:825.6pt;height:571.7pt;z-index:-256317440;mso-position-horizontal-relative:page;mso-position-vertical-relative:page" coordorigin="326,472" coordsize="16512,11434">
            <v:shape id="_x0000_s1346" style="position:absolute;left:325;top:472;width:15917;height:11434" coordorigin="326,472" coordsize="15917,11434" path="m16243,472l350,472r,19l326,491r,11415l350,11906r15893,l16243,472e" fillcolor="#fdc300" stroked="f">
              <v:path arrowok="t"/>
            </v:shape>
            <v:rect id="_x0000_s1345" style="position:absolute;left:963;top:1096;width:15875;height:108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44" type="#_x0000_t75" style="position:absolute;left:963;top:1058;width:8079;height:9865">
              <v:imagedata r:id="rId10" o:title=""/>
            </v:shape>
            <v:shape id="_x0000_s1343" type="#_x0000_t75" style="position:absolute;left:7752;top:1058;width:5956;height:6225">
              <v:imagedata r:id="rId11" o:title=""/>
            </v:shape>
            <v:shape id="_x0000_s1342" style="position:absolute;left:14573;top:9411;width:1513;height:1540" coordorigin="14574,9411" coordsize="1513,1540" o:spt="100" adj="0,,0" path="m16087,10951r,-1537l16085,9490r-6,75l16070,9639r-12,73l16042,9783r-19,71l16000,9923r-25,67l15946,10056r-31,64l15881,10183r-38,61l15804,10303r-43,56l15716,10414r-47,53l15619,10517r-52,48l15513,10611r-56,43l15399,10695r-61,38l15276,10768r-63,33l15147,10830r-67,26l15012,10880r-70,20l14870,10917r-72,14l14724,10941r-74,6l14574,10951r1513,xm16087,9413r,-2l16086,9411r,1l16087,9413xe" stroked="f">
              <v:stroke joinstyle="round"/>
              <v:formulas/>
              <v:path arrowok="t" o:connecttype="segments"/>
            </v:shape>
            <v:shape id="_x0000_s1341" style="position:absolute;left:916;top:1039;width:1513;height:1540" coordorigin="917,1039" coordsize="1513,1540" o:spt="100" adj="0,,0" path="m2429,1039r-1512,l917,2576r1,-76l924,2425r9,-74l945,2278r16,-71l980,2136r23,-69l1028,2000r29,-66l1088,1870r35,-63l1160,1746r40,-59l1242,1630r45,-54l1334,1523r50,-50l1436,1424r54,-45l1546,1336r59,-41l1665,1257r62,-35l1791,1189r65,-29l1923,1133r69,-23l2061,1090r72,-17l2205,1059r74,-10l2354,1042r75,-3xm917,2579r,-1l917,2577r,2l917,2579xe" fillcolor="#fdc300" stroked="f">
              <v:stroke joinstyle="round"/>
              <v:formulas/>
              <v:path arrowok="t" o:connecttype="segments"/>
            </v:shape>
            <v:shape id="_x0000_s1340" type="#_x0000_t75" style="position:absolute;left:11773;top:1078;width:4470;height:3241">
              <v:imagedata r:id="rId12" o:title=""/>
            </v:shape>
            <v:shape id="_x0000_s1339" type="#_x0000_t75" style="position:absolute;left:11732;top:4316;width:4510;height:6616">
              <v:imagedata r:id="rId13" o:title=""/>
            </v:shape>
            <v:shape id="_x0000_s1338" type="#_x0000_t75" style="position:absolute;left:9022;top:6837;width:2732;height:4096">
              <v:imagedata r:id="rId14" o:title=""/>
            </v:shape>
            <w10:wrap anchorx="page" anchory="page"/>
          </v:group>
        </w:pict>
      </w:r>
      <w:r>
        <w:pict>
          <v:shapetype id="_x0000_t202" coordsize="21600,21600" o:spt="202" path="m,l,21600r21600,l21600,xe">
            <v:stroke joinstyle="miter"/>
            <v:path gradientshapeok="t" o:connecttype="rect"/>
          </v:shapetype>
          <v:shape id="_x0000_s1336" type="#_x0000_t202" style="position:absolute;margin-left:26.35pt;margin-top:52.85pt;width:16.75pt;height:93.55pt;z-index:251660288;mso-position-horizontal-relative:page;mso-position-vertical-relative:page" filled="f" stroked="f">
            <v:textbox style="layout-flow:vertical" inset="0,0,0,0">
              <w:txbxContent>
                <w:p w:rsidR="00873E29" w:rsidRDefault="009A1D29">
                  <w:pPr>
                    <w:spacing w:before="10" w:line="324" w:lineRule="exact"/>
                    <w:ind w:left="20"/>
                    <w:rPr>
                      <w:rFonts w:ascii="Stone Sans II ITC Std Sm" w:hAnsi="Stone Sans II ITC Std Sm"/>
                      <w:b/>
                      <w:sz w:val="23"/>
                    </w:rPr>
                  </w:pPr>
                  <w:r>
                    <w:rPr>
                      <w:rFonts w:ascii="Stone Sans II ITC Std Sm" w:hAnsi="Stone Sans II ITC Std Sm"/>
                      <w:b/>
                      <w:color w:val="FFFFFF"/>
                      <w:w w:val="105"/>
                      <w:sz w:val="24"/>
                    </w:rPr>
                    <w:t xml:space="preserve">2 </w:t>
                  </w:r>
                  <w:r>
                    <w:rPr>
                      <w:rFonts w:ascii="Symbol" w:hAnsi="Symbol"/>
                      <w:color w:val="FFFFFF"/>
                      <w:w w:val="105"/>
                      <w:sz w:val="23"/>
                    </w:rPr>
                    <w:t></w:t>
                  </w:r>
                  <w:r>
                    <w:rPr>
                      <w:rFonts w:ascii="Times New Roman" w:hAnsi="Times New Roman"/>
                      <w:color w:val="FFFFFF"/>
                      <w:spacing w:val="-20"/>
                      <w:w w:val="105"/>
                      <w:sz w:val="23"/>
                    </w:rPr>
                    <w:t xml:space="preserve"> </w:t>
                  </w:r>
                  <w:r>
                    <w:rPr>
                      <w:rFonts w:ascii="Stone Sans II ITC Std Sm" w:hAnsi="Stone Sans II ITC Std Sm"/>
                      <w:b/>
                      <w:color w:val="FFFFFF"/>
                      <w:w w:val="105"/>
                      <w:sz w:val="23"/>
                    </w:rPr>
                    <w:t>Scarborough</w:t>
                  </w:r>
                </w:p>
              </w:txbxContent>
            </v:textbox>
            <w10:wrap anchorx="page" anchory="page"/>
          </v:shape>
        </w:pict>
      </w: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rPr>
          <w:rFonts w:ascii="Stone Sans II ITC Std X Bd"/>
          <w:b/>
          <w:sz w:val="20"/>
        </w:rPr>
      </w:pPr>
    </w:p>
    <w:p w:rsidR="00873E29" w:rsidRDefault="00873E29">
      <w:pPr>
        <w:pStyle w:val="BodyText"/>
        <w:spacing w:before="7"/>
        <w:rPr>
          <w:rFonts w:ascii="Stone Sans II ITC Std X Bd"/>
          <w:b/>
          <w:sz w:val="25"/>
        </w:rPr>
      </w:pPr>
    </w:p>
    <w:p w:rsidR="00873E29" w:rsidRDefault="009A1D29">
      <w:pPr>
        <w:spacing w:before="93"/>
        <w:ind w:left="278"/>
        <w:rPr>
          <w:rFonts w:ascii="Stone Sans II ITC Std Sm"/>
          <w:b/>
          <w:sz w:val="18"/>
        </w:rPr>
      </w:pPr>
      <w:r>
        <w:rPr>
          <w:rFonts w:ascii="Stone Sans II ITC Std Sm"/>
          <w:b/>
          <w:color w:val="7EAAC0"/>
          <w:sz w:val="18"/>
        </w:rPr>
        <w:t xml:space="preserve">Top to bottom: fabric squares collection; communion at St Andrews; the Assembly hall; guest speaker, </w:t>
      </w:r>
      <w:proofErr w:type="spellStart"/>
      <w:r>
        <w:rPr>
          <w:rFonts w:ascii="Stone Sans II ITC Std Sm"/>
          <w:b/>
          <w:color w:val="7EAAC0"/>
          <w:sz w:val="18"/>
        </w:rPr>
        <w:t>Setri</w:t>
      </w:r>
      <w:proofErr w:type="spellEnd"/>
      <w:r>
        <w:rPr>
          <w:rFonts w:ascii="Stone Sans II ITC Std Sm"/>
          <w:b/>
          <w:color w:val="7EAAC0"/>
          <w:sz w:val="18"/>
        </w:rPr>
        <w:t xml:space="preserve"> </w:t>
      </w:r>
      <w:proofErr w:type="spellStart"/>
      <w:r>
        <w:rPr>
          <w:rFonts w:ascii="Stone Sans II ITC Std Sm"/>
          <w:b/>
          <w:color w:val="7EAAC0"/>
          <w:sz w:val="18"/>
        </w:rPr>
        <w:t>Nyomi</w:t>
      </w:r>
      <w:proofErr w:type="spellEnd"/>
      <w:r>
        <w:rPr>
          <w:rFonts w:ascii="Stone Sans II ITC Std Sm"/>
          <w:b/>
          <w:color w:val="7EAAC0"/>
          <w:sz w:val="18"/>
        </w:rPr>
        <w:t>; and the Walk of Witness</w:t>
      </w:r>
    </w:p>
    <w:p w:rsidR="00873E29" w:rsidRDefault="00873E29">
      <w:pPr>
        <w:rPr>
          <w:rFonts w:ascii="Stone Sans II ITC Std Sm"/>
          <w:sz w:val="18"/>
        </w:rPr>
        <w:sectPr w:rsidR="00873E29">
          <w:pgSz w:w="16840" w:h="11910" w:orient="landscape"/>
          <w:pgMar w:top="1100" w:right="2420" w:bottom="280" w:left="940" w:header="720" w:footer="720" w:gutter="0"/>
          <w:cols w:space="720"/>
        </w:sectPr>
      </w:pPr>
    </w:p>
    <w:p w:rsidR="00873E29" w:rsidRDefault="009A1D29">
      <w:pPr>
        <w:pStyle w:val="BodyText"/>
        <w:rPr>
          <w:rFonts w:ascii="Stone Sans II ITC Std Sm"/>
          <w:b/>
          <w:sz w:val="20"/>
        </w:rPr>
      </w:pPr>
      <w:r>
        <w:pict>
          <v:group id="_x0000_s1331" style="position:absolute;margin-left:0;margin-top:29.75pt;width:576.4pt;height:795.85pt;z-index:-256315392;mso-position-horizontal-relative:page;mso-position-vertical-relative:page" coordorigin=",595" coordsize="11528,15917">
            <v:shape id="_x0000_s1335" style="position:absolute;top:6155;width:11520;height:10356" coordorigin=",6156" coordsize="11520,10356" o:spt="100" adj="0,,0" path="m11497,6496r-5,-197l11455,6198r-101,-37l11157,6156r-9456,l1504,6161r-101,37l1366,6299r-5,197l1366,6693r37,101l1504,6831r197,5l11157,6836r197,-5l11455,6794r37,-101l11497,6496t23,9378l,15874r,638l11520,16512r,-638e" fillcolor="#fdc300" stroked="f">
              <v:stroke joinstyle="round"/>
              <v:formulas/>
              <v:path arrowok="t" o:connecttype="segments"/>
            </v:shape>
            <v:shape id="_x0000_s1334" type="#_x0000_t75" style="position:absolute;left:10643;top:595;width:865;height:15865">
              <v:imagedata r:id="rId15" o:title=""/>
            </v:shape>
            <v:shape id="_x0000_s1333" style="position:absolute;left:10975;top:15851;width:553;height:661" coordorigin="10976,15851" coordsize="553,661" o:spt="100" adj="0,,0" path="m11528,15853r-4,82l11511,16013r-20,76l11463,16160r-34,66l11389,16287r-46,55l11292,16390r-56,41l11176,16465r-64,25l11045,16505r-69,7l11528,16512r,-659xm11528,15851r,l11528,15852r,-1xe" stroked="f">
              <v:stroke joinstyle="round"/>
              <v:formulas/>
              <v:path arrowok="t" o:connecttype="segments"/>
            </v:shape>
            <v:shape id="_x0000_s1332" type="#_x0000_t75" style="position:absolute;left:7795;top:774;width:2495;height:2338">
              <v:imagedata r:id="rId16" o:title=""/>
            </v:shape>
            <w10:wrap anchorx="page" anchory="page"/>
          </v:group>
        </w:pict>
      </w:r>
      <w:r>
        <w:pict>
          <v:shape id="_x0000_s1330" type="#_x0000_t202" style="position:absolute;margin-left:534.65pt;margin-top:44.35pt;width:35.45pt;height:297.9pt;z-index:251662336;mso-position-horizontal-relative:page;mso-position-vertical-relative:page" filled="f" stroked="f">
            <v:textbox style="layout-flow:vertical" inset="0,0,0,0">
              <w:txbxContent>
                <w:p w:rsidR="00873E29" w:rsidRDefault="009A1D29">
                  <w:pPr>
                    <w:spacing w:before="5" w:line="703" w:lineRule="exact"/>
                    <w:ind w:left="20"/>
                    <w:rPr>
                      <w:rFonts w:ascii="Stone Sans II ITC Std Bk"/>
                      <w:b/>
                      <w:sz w:val="54"/>
                    </w:rPr>
                  </w:pPr>
                  <w:r>
                    <w:rPr>
                      <w:rFonts w:ascii="Stone Sans II ITC Std Bk"/>
                      <w:b/>
                      <w:color w:val="FFFFFF"/>
                      <w:spacing w:val="12"/>
                      <w:w w:val="110"/>
                      <w:sz w:val="54"/>
                    </w:rPr>
                    <w:t xml:space="preserve">Record </w:t>
                  </w:r>
                  <w:r>
                    <w:rPr>
                      <w:rFonts w:ascii="Stone Sans II ITC Std Bk"/>
                      <w:b/>
                      <w:color w:val="FFFFFF"/>
                      <w:spacing w:val="7"/>
                      <w:w w:val="110"/>
                      <w:sz w:val="54"/>
                    </w:rPr>
                    <w:t>of</w:t>
                  </w:r>
                  <w:r>
                    <w:rPr>
                      <w:rFonts w:ascii="Stone Sans II ITC Std Bk"/>
                      <w:b/>
                      <w:color w:val="FFFFFF"/>
                      <w:spacing w:val="103"/>
                      <w:w w:val="110"/>
                      <w:sz w:val="54"/>
                    </w:rPr>
                    <w:t xml:space="preserve"> </w:t>
                  </w:r>
                  <w:r>
                    <w:rPr>
                      <w:rFonts w:ascii="Stone Sans II ITC Std Bk"/>
                      <w:b/>
                      <w:color w:val="FFFFFF"/>
                      <w:spacing w:val="13"/>
                      <w:w w:val="110"/>
                      <w:sz w:val="54"/>
                    </w:rPr>
                    <w:t>Assembly</w:t>
                  </w:r>
                </w:p>
              </w:txbxContent>
            </v:textbox>
            <w10:wrap anchorx="page" anchory="page"/>
          </v:shape>
        </w:pict>
      </w: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rPr>
          <w:rFonts w:ascii="Stone Sans II ITC Std Sm"/>
          <w:b/>
          <w:sz w:val="20"/>
        </w:rPr>
      </w:pPr>
    </w:p>
    <w:p w:rsidR="00873E29" w:rsidRDefault="00873E29">
      <w:pPr>
        <w:pStyle w:val="BodyText"/>
        <w:spacing w:before="3"/>
        <w:rPr>
          <w:rFonts w:ascii="Stone Sans II ITC Std Sm"/>
          <w:b/>
          <w:sz w:val="22"/>
        </w:rPr>
      </w:pPr>
    </w:p>
    <w:p w:rsidR="00873E29" w:rsidRDefault="009A1D29">
      <w:pPr>
        <w:spacing w:before="131" w:line="216" w:lineRule="auto"/>
        <w:ind w:left="1204" w:right="4524"/>
        <w:rPr>
          <w:rFonts w:ascii="Stone Sans II ITC Std X Bd"/>
          <w:b/>
          <w:sz w:val="36"/>
        </w:rPr>
      </w:pPr>
      <w:r>
        <w:rPr>
          <w:rFonts w:ascii="Stone Sans II ITC Std X Bd"/>
          <w:b/>
          <w:w w:val="110"/>
          <w:sz w:val="36"/>
        </w:rPr>
        <w:t>Minutes of the GENERAL ASSEMBLY of</w:t>
      </w:r>
    </w:p>
    <w:p w:rsidR="00873E29" w:rsidRDefault="009A1D29">
      <w:pPr>
        <w:spacing w:before="87"/>
        <w:ind w:left="1204"/>
        <w:rPr>
          <w:sz w:val="30"/>
        </w:rPr>
      </w:pPr>
      <w:r>
        <w:rPr>
          <w:spacing w:val="4"/>
          <w:w w:val="125"/>
          <w:sz w:val="30"/>
        </w:rPr>
        <w:t xml:space="preserve">THE </w:t>
      </w:r>
      <w:r>
        <w:rPr>
          <w:spacing w:val="5"/>
          <w:w w:val="125"/>
          <w:sz w:val="30"/>
        </w:rPr>
        <w:t xml:space="preserve">UNITED </w:t>
      </w:r>
      <w:r>
        <w:rPr>
          <w:spacing w:val="4"/>
          <w:w w:val="125"/>
          <w:sz w:val="30"/>
        </w:rPr>
        <w:t xml:space="preserve">REFORMED </w:t>
      </w:r>
      <w:r>
        <w:rPr>
          <w:spacing w:val="3"/>
          <w:w w:val="125"/>
          <w:sz w:val="30"/>
        </w:rPr>
        <w:t>CHURCH</w:t>
      </w:r>
      <w:r>
        <w:rPr>
          <w:spacing w:val="54"/>
          <w:w w:val="125"/>
          <w:sz w:val="30"/>
        </w:rPr>
        <w:t xml:space="preserve"> </w:t>
      </w:r>
      <w:r>
        <w:rPr>
          <w:spacing w:val="-9"/>
          <w:w w:val="125"/>
          <w:sz w:val="30"/>
        </w:rPr>
        <w:t>2012</w:t>
      </w:r>
    </w:p>
    <w:p w:rsidR="00873E29" w:rsidRDefault="00873E29">
      <w:pPr>
        <w:pStyle w:val="BodyText"/>
        <w:spacing w:before="5"/>
        <w:rPr>
          <w:sz w:val="43"/>
        </w:rPr>
      </w:pPr>
    </w:p>
    <w:p w:rsidR="00873E29" w:rsidRDefault="009A1D29">
      <w:pPr>
        <w:tabs>
          <w:tab w:val="left" w:pos="6346"/>
        </w:tabs>
        <w:ind w:left="1307"/>
        <w:rPr>
          <w:sz w:val="36"/>
        </w:rPr>
      </w:pPr>
      <w:r>
        <w:rPr>
          <w:color w:val="FFFFFF"/>
          <w:spacing w:val="-4"/>
          <w:w w:val="120"/>
          <w:sz w:val="36"/>
        </w:rPr>
        <w:t xml:space="preserve">Friday </w:t>
      </w:r>
      <w:r>
        <w:rPr>
          <w:color w:val="FFFFFF"/>
          <w:w w:val="120"/>
          <w:sz w:val="36"/>
        </w:rPr>
        <w:t>6</w:t>
      </w:r>
      <w:r>
        <w:rPr>
          <w:color w:val="FFFFFF"/>
          <w:spacing w:val="4"/>
          <w:w w:val="120"/>
          <w:sz w:val="36"/>
        </w:rPr>
        <w:t xml:space="preserve"> </w:t>
      </w:r>
      <w:r>
        <w:rPr>
          <w:color w:val="FFFFFF"/>
          <w:spacing w:val="-3"/>
          <w:w w:val="120"/>
          <w:sz w:val="36"/>
        </w:rPr>
        <w:t>July</w:t>
      </w:r>
      <w:r>
        <w:rPr>
          <w:color w:val="FFFFFF"/>
          <w:w w:val="120"/>
          <w:sz w:val="36"/>
        </w:rPr>
        <w:t xml:space="preserve"> </w:t>
      </w:r>
      <w:r>
        <w:rPr>
          <w:color w:val="FFFFFF"/>
          <w:spacing w:val="-17"/>
          <w:w w:val="120"/>
          <w:sz w:val="36"/>
        </w:rPr>
        <w:t>2012</w:t>
      </w:r>
      <w:r>
        <w:rPr>
          <w:color w:val="FFFFFF"/>
          <w:spacing w:val="-17"/>
          <w:w w:val="120"/>
          <w:sz w:val="36"/>
        </w:rPr>
        <w:tab/>
      </w:r>
      <w:r>
        <w:rPr>
          <w:color w:val="FFFFFF"/>
          <w:w w:val="120"/>
          <w:sz w:val="36"/>
        </w:rPr>
        <w:t>First</w:t>
      </w:r>
      <w:r>
        <w:rPr>
          <w:color w:val="FFFFFF"/>
          <w:spacing w:val="1"/>
          <w:w w:val="120"/>
          <w:sz w:val="36"/>
        </w:rPr>
        <w:t xml:space="preserve"> </w:t>
      </w:r>
      <w:r>
        <w:rPr>
          <w:color w:val="FFFFFF"/>
          <w:spacing w:val="-4"/>
          <w:w w:val="120"/>
          <w:sz w:val="36"/>
        </w:rPr>
        <w:t>Session</w:t>
      </w:r>
    </w:p>
    <w:p w:rsidR="00873E29" w:rsidRDefault="00873E29">
      <w:pPr>
        <w:pStyle w:val="BodyText"/>
        <w:rPr>
          <w:sz w:val="42"/>
        </w:rPr>
      </w:pPr>
    </w:p>
    <w:p w:rsidR="00873E29" w:rsidRDefault="009A1D29">
      <w:pPr>
        <w:pStyle w:val="Heading3"/>
        <w:spacing w:before="311"/>
      </w:pPr>
      <w:r>
        <w:rPr>
          <w:w w:val="110"/>
        </w:rPr>
        <w:t>Constitution of Assembly</w:t>
      </w:r>
    </w:p>
    <w:p w:rsidR="00873E29" w:rsidRDefault="009A1D29">
      <w:pPr>
        <w:pStyle w:val="BodyText"/>
        <w:spacing w:before="31" w:line="247" w:lineRule="auto"/>
        <w:ind w:left="1204" w:right="1031"/>
      </w:pPr>
      <w:r>
        <w:rPr>
          <w:w w:val="120"/>
        </w:rPr>
        <w:t xml:space="preserve">At 2.00 pm members of Assembly met in the Grand Hall at the Spa Complex in Scarborough. The Moderator, the </w:t>
      </w:r>
      <w:proofErr w:type="spellStart"/>
      <w:r>
        <w:rPr>
          <w:w w:val="120"/>
        </w:rPr>
        <w:t>Revd</w:t>
      </w:r>
      <w:proofErr w:type="spellEnd"/>
      <w:r>
        <w:rPr>
          <w:w w:val="120"/>
        </w:rPr>
        <w:t xml:space="preserve"> Dr Kirsty Thorpe, constituted the Assembly with prayer, the place and the time having been duly appointed.</w:t>
      </w:r>
    </w:p>
    <w:p w:rsidR="00873E29" w:rsidRDefault="00873E29">
      <w:pPr>
        <w:pStyle w:val="BodyText"/>
        <w:spacing w:before="1"/>
        <w:rPr>
          <w:sz w:val="24"/>
        </w:rPr>
      </w:pPr>
    </w:p>
    <w:p w:rsidR="00873E29" w:rsidRDefault="009A1D29">
      <w:pPr>
        <w:pStyle w:val="Heading3"/>
      </w:pPr>
      <w:r>
        <w:rPr>
          <w:w w:val="110"/>
        </w:rPr>
        <w:t>Statement by the Clerk</w:t>
      </w:r>
    </w:p>
    <w:p w:rsidR="00873E29" w:rsidRDefault="009A1D29">
      <w:pPr>
        <w:pStyle w:val="BodyText"/>
        <w:spacing w:before="32" w:line="247" w:lineRule="auto"/>
        <w:ind w:left="1204" w:right="752"/>
      </w:pPr>
      <w:r>
        <w:rPr>
          <w:w w:val="120"/>
        </w:rPr>
        <w:t>The Clerk rep</w:t>
      </w:r>
      <w:r>
        <w:rPr>
          <w:w w:val="120"/>
        </w:rPr>
        <w:t xml:space="preserve">orted that the lay Moderator-Elect, Mr Lawrence Moore, had resigned    and in consequence the serving lay Moderator, Mrs Valerie Morrison, would continue in office until Mission Council in May </w:t>
      </w:r>
      <w:r>
        <w:rPr>
          <w:spacing w:val="-7"/>
          <w:w w:val="120"/>
        </w:rPr>
        <w:t xml:space="preserve">2013. </w:t>
      </w:r>
      <w:r>
        <w:rPr>
          <w:w w:val="120"/>
        </w:rPr>
        <w:t xml:space="preserve">An election of a ministerial Moderator to serve </w:t>
      </w:r>
      <w:r>
        <w:rPr>
          <w:spacing w:val="-7"/>
          <w:w w:val="120"/>
        </w:rPr>
        <w:t>2014-16</w:t>
      </w:r>
      <w:r>
        <w:rPr>
          <w:spacing w:val="5"/>
          <w:w w:val="120"/>
        </w:rPr>
        <w:t xml:space="preserve"> </w:t>
      </w:r>
      <w:r>
        <w:rPr>
          <w:w w:val="120"/>
        </w:rPr>
        <w:t>a</w:t>
      </w:r>
      <w:r>
        <w:rPr>
          <w:w w:val="120"/>
        </w:rPr>
        <w:t>nd</w:t>
      </w:r>
      <w:r>
        <w:rPr>
          <w:spacing w:val="6"/>
          <w:w w:val="120"/>
        </w:rPr>
        <w:t xml:space="preserve"> </w:t>
      </w:r>
      <w:r>
        <w:rPr>
          <w:w w:val="120"/>
        </w:rPr>
        <w:t>a</w:t>
      </w:r>
      <w:r>
        <w:rPr>
          <w:spacing w:val="6"/>
          <w:w w:val="120"/>
        </w:rPr>
        <w:t xml:space="preserve"> </w:t>
      </w:r>
      <w:r>
        <w:rPr>
          <w:w w:val="120"/>
        </w:rPr>
        <w:t>lay</w:t>
      </w:r>
      <w:r>
        <w:rPr>
          <w:spacing w:val="5"/>
          <w:w w:val="120"/>
        </w:rPr>
        <w:t xml:space="preserve"> </w:t>
      </w:r>
      <w:r>
        <w:rPr>
          <w:w w:val="120"/>
        </w:rPr>
        <w:t>Moderator</w:t>
      </w:r>
      <w:r>
        <w:rPr>
          <w:spacing w:val="6"/>
          <w:w w:val="120"/>
        </w:rPr>
        <w:t xml:space="preserve"> </w:t>
      </w:r>
      <w:r>
        <w:rPr>
          <w:w w:val="120"/>
        </w:rPr>
        <w:t>to</w:t>
      </w:r>
      <w:r>
        <w:rPr>
          <w:spacing w:val="6"/>
          <w:w w:val="120"/>
        </w:rPr>
        <w:t xml:space="preserve"> </w:t>
      </w:r>
      <w:r>
        <w:rPr>
          <w:w w:val="120"/>
        </w:rPr>
        <w:t>serve</w:t>
      </w:r>
      <w:r>
        <w:rPr>
          <w:spacing w:val="5"/>
          <w:w w:val="120"/>
        </w:rPr>
        <w:t xml:space="preserve"> </w:t>
      </w:r>
      <w:r>
        <w:rPr>
          <w:spacing w:val="-7"/>
          <w:w w:val="120"/>
        </w:rPr>
        <w:t>2013-16</w:t>
      </w:r>
      <w:r>
        <w:rPr>
          <w:spacing w:val="6"/>
          <w:w w:val="120"/>
        </w:rPr>
        <w:t xml:space="preserve"> </w:t>
      </w:r>
      <w:r>
        <w:rPr>
          <w:w w:val="120"/>
        </w:rPr>
        <w:t>would</w:t>
      </w:r>
      <w:r>
        <w:rPr>
          <w:spacing w:val="6"/>
          <w:w w:val="120"/>
        </w:rPr>
        <w:t xml:space="preserve"> </w:t>
      </w:r>
      <w:r>
        <w:rPr>
          <w:w w:val="120"/>
        </w:rPr>
        <w:t>be</w:t>
      </w:r>
      <w:r>
        <w:rPr>
          <w:spacing w:val="5"/>
          <w:w w:val="120"/>
        </w:rPr>
        <w:t xml:space="preserve"> </w:t>
      </w:r>
      <w:r>
        <w:rPr>
          <w:w w:val="120"/>
        </w:rPr>
        <w:t>held</w:t>
      </w:r>
      <w:r>
        <w:rPr>
          <w:spacing w:val="6"/>
          <w:w w:val="120"/>
        </w:rPr>
        <w:t xml:space="preserve"> </w:t>
      </w:r>
      <w:r>
        <w:rPr>
          <w:w w:val="120"/>
        </w:rPr>
        <w:t>at</w:t>
      </w:r>
      <w:r>
        <w:rPr>
          <w:spacing w:val="6"/>
          <w:w w:val="120"/>
        </w:rPr>
        <w:t xml:space="preserve"> </w:t>
      </w:r>
      <w:r>
        <w:rPr>
          <w:w w:val="120"/>
        </w:rPr>
        <w:t>this</w:t>
      </w:r>
      <w:r>
        <w:rPr>
          <w:spacing w:val="6"/>
          <w:w w:val="120"/>
        </w:rPr>
        <w:t xml:space="preserve"> </w:t>
      </w:r>
      <w:r>
        <w:rPr>
          <w:w w:val="120"/>
        </w:rPr>
        <w:t>Assembly.</w:t>
      </w:r>
    </w:p>
    <w:p w:rsidR="00873E29" w:rsidRDefault="00873E29">
      <w:pPr>
        <w:pStyle w:val="BodyText"/>
        <w:spacing w:before="2"/>
        <w:rPr>
          <w:sz w:val="24"/>
        </w:rPr>
      </w:pPr>
    </w:p>
    <w:p w:rsidR="00873E29" w:rsidRDefault="009A1D29">
      <w:pPr>
        <w:pStyle w:val="Heading3"/>
      </w:pPr>
      <w:r>
        <w:rPr>
          <w:w w:val="110"/>
        </w:rPr>
        <w:t>Induction of Moderator</w:t>
      </w:r>
    </w:p>
    <w:p w:rsidR="00873E29" w:rsidRDefault="009A1D29">
      <w:pPr>
        <w:pStyle w:val="BodyText"/>
        <w:spacing w:before="31" w:line="247" w:lineRule="auto"/>
        <w:ind w:left="1204" w:right="752"/>
      </w:pPr>
      <w:r>
        <w:rPr>
          <w:w w:val="120"/>
        </w:rPr>
        <w:t xml:space="preserve">The </w:t>
      </w:r>
      <w:proofErr w:type="spellStart"/>
      <w:r>
        <w:rPr>
          <w:w w:val="120"/>
        </w:rPr>
        <w:t>Revd</w:t>
      </w:r>
      <w:proofErr w:type="spellEnd"/>
      <w:r>
        <w:rPr>
          <w:w w:val="120"/>
        </w:rPr>
        <w:t xml:space="preserve"> Dr Michael Jagessar, Moderator-Elect, was inducted with prayer into the office of Moderator of the General Assembly of the United Reformed Church. He signe</w:t>
      </w:r>
      <w:r>
        <w:rPr>
          <w:w w:val="120"/>
        </w:rPr>
        <w:t>d the Assembly Bible and was presented with an inscribed copy of the Bible by the retiring Moderator of Assembly.</w:t>
      </w:r>
    </w:p>
    <w:p w:rsidR="00873E29" w:rsidRDefault="00873E29">
      <w:pPr>
        <w:pStyle w:val="BodyText"/>
        <w:spacing w:before="2"/>
        <w:rPr>
          <w:sz w:val="24"/>
        </w:rPr>
      </w:pPr>
    </w:p>
    <w:p w:rsidR="00873E29" w:rsidRDefault="009A1D29">
      <w:pPr>
        <w:pStyle w:val="Heading3"/>
      </w:pPr>
      <w:r>
        <w:rPr>
          <w:w w:val="110"/>
        </w:rPr>
        <w:t>Thanks to the retiring Moderator</w:t>
      </w:r>
    </w:p>
    <w:p w:rsidR="00873E29" w:rsidRDefault="009A1D29">
      <w:pPr>
        <w:pStyle w:val="BodyText"/>
        <w:spacing w:before="32" w:line="247" w:lineRule="auto"/>
        <w:ind w:left="1204" w:right="752"/>
      </w:pPr>
      <w:r>
        <w:rPr>
          <w:w w:val="120"/>
        </w:rPr>
        <w:t xml:space="preserve">The thanks of the Church were expressed by the Moderator to the </w:t>
      </w:r>
      <w:proofErr w:type="spellStart"/>
      <w:r>
        <w:rPr>
          <w:w w:val="120"/>
        </w:rPr>
        <w:t>Revd</w:t>
      </w:r>
      <w:proofErr w:type="spellEnd"/>
      <w:r>
        <w:rPr>
          <w:w w:val="120"/>
        </w:rPr>
        <w:t xml:space="preserve"> Dr Kirsty Thorpe and her husband, the </w:t>
      </w:r>
      <w:proofErr w:type="spellStart"/>
      <w:r>
        <w:rPr>
          <w:w w:val="120"/>
        </w:rPr>
        <w:t>R</w:t>
      </w:r>
      <w:r>
        <w:rPr>
          <w:w w:val="120"/>
        </w:rPr>
        <w:t>evd</w:t>
      </w:r>
      <w:proofErr w:type="spellEnd"/>
      <w:r>
        <w:rPr>
          <w:w w:val="120"/>
        </w:rPr>
        <w:t xml:space="preserve"> Martin Smith, and to Mrs Val Morrison and her husband,</w:t>
      </w:r>
    </w:p>
    <w:p w:rsidR="00873E29" w:rsidRDefault="009A1D29">
      <w:pPr>
        <w:pStyle w:val="BodyText"/>
        <w:spacing w:before="2" w:line="247" w:lineRule="auto"/>
        <w:ind w:left="1204" w:right="1031"/>
      </w:pPr>
      <w:r>
        <w:rPr>
          <w:w w:val="120"/>
        </w:rPr>
        <w:t xml:space="preserve">Mr Rod Morrison, together with their chaplains, the </w:t>
      </w:r>
      <w:proofErr w:type="spellStart"/>
      <w:r>
        <w:rPr>
          <w:w w:val="120"/>
        </w:rPr>
        <w:t>Revd</w:t>
      </w:r>
      <w:proofErr w:type="spellEnd"/>
      <w:r>
        <w:rPr>
          <w:w w:val="120"/>
        </w:rPr>
        <w:t xml:space="preserve"> Rachel </w:t>
      </w:r>
      <w:proofErr w:type="spellStart"/>
      <w:r>
        <w:rPr>
          <w:w w:val="120"/>
        </w:rPr>
        <w:t>Poolman</w:t>
      </w:r>
      <w:proofErr w:type="spellEnd"/>
      <w:r>
        <w:rPr>
          <w:w w:val="120"/>
        </w:rPr>
        <w:t xml:space="preserve"> and the </w:t>
      </w:r>
      <w:proofErr w:type="spellStart"/>
      <w:r>
        <w:rPr>
          <w:w w:val="120"/>
        </w:rPr>
        <w:t>Revd</w:t>
      </w:r>
      <w:proofErr w:type="spellEnd"/>
      <w:r>
        <w:rPr>
          <w:w w:val="120"/>
        </w:rPr>
        <w:t xml:space="preserve"> Dr James Coleman. Gifts were presented to Mr Smith and Ms </w:t>
      </w:r>
      <w:proofErr w:type="spellStart"/>
      <w:r>
        <w:rPr>
          <w:w w:val="120"/>
        </w:rPr>
        <w:t>Poolman</w:t>
      </w:r>
      <w:proofErr w:type="spellEnd"/>
      <w:r>
        <w:rPr>
          <w:w w:val="120"/>
        </w:rPr>
        <w:t>.</w:t>
      </w:r>
    </w:p>
    <w:p w:rsidR="00873E29" w:rsidRDefault="00873E29">
      <w:pPr>
        <w:pStyle w:val="BodyText"/>
        <w:rPr>
          <w:sz w:val="24"/>
        </w:rPr>
      </w:pPr>
    </w:p>
    <w:p w:rsidR="00873E29" w:rsidRDefault="009A1D29">
      <w:pPr>
        <w:pStyle w:val="Heading3"/>
      </w:pPr>
      <w:r>
        <w:rPr>
          <w:w w:val="110"/>
        </w:rPr>
        <w:t>Introductions</w:t>
      </w:r>
    </w:p>
    <w:p w:rsidR="00873E29" w:rsidRDefault="009A1D29">
      <w:pPr>
        <w:pStyle w:val="BodyText"/>
        <w:spacing w:before="32" w:line="247" w:lineRule="auto"/>
        <w:ind w:left="1204" w:right="2014"/>
      </w:pPr>
      <w:r>
        <w:rPr>
          <w:w w:val="120"/>
        </w:rPr>
        <w:t>The key personnel, the theme a</w:t>
      </w:r>
      <w:r>
        <w:rPr>
          <w:w w:val="120"/>
        </w:rPr>
        <w:t>nd practical arrangements were introduced to Assembly.</w: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9"/>
      </w:pPr>
    </w:p>
    <w:p w:rsidR="00873E29" w:rsidRDefault="009A1D29">
      <w:pPr>
        <w:spacing w:before="96"/>
        <w:ind w:left="2791"/>
        <w:rPr>
          <w:rFonts w:ascii="Stone Sans II ITC Std X Bd" w:hAnsi="Stone Sans II ITC Std X Bd"/>
          <w:b/>
          <w:sz w:val="24"/>
        </w:rPr>
      </w:pPr>
      <w:r>
        <w:rPr>
          <w:color w:val="FFFFFF"/>
          <w:w w:val="110"/>
          <w:sz w:val="23"/>
        </w:rPr>
        <w:t xml:space="preserve">United Reformed Church </w:t>
      </w:r>
      <w:r>
        <w:rPr>
          <w:rFonts w:ascii="Symbol" w:hAnsi="Symbol"/>
          <w:color w:val="FFFFFF"/>
          <w:w w:val="110"/>
          <w:sz w:val="23"/>
        </w:rPr>
        <w:t></w:t>
      </w:r>
      <w:r>
        <w:rPr>
          <w:rFonts w:ascii="Times New Roman" w:hAnsi="Times New Roman"/>
          <w:color w:val="FFFFFF"/>
          <w:w w:val="110"/>
          <w:sz w:val="23"/>
        </w:rPr>
        <w:t xml:space="preserve"> </w:t>
      </w:r>
      <w:r>
        <w:rPr>
          <w:color w:val="FFFFFF"/>
          <w:w w:val="110"/>
          <w:sz w:val="23"/>
        </w:rPr>
        <w:t xml:space="preserve">Record of General Assembly 2012 </w:t>
      </w:r>
      <w:r>
        <w:rPr>
          <w:rFonts w:ascii="Symbol" w:hAnsi="Symbol"/>
          <w:color w:val="FFFFFF"/>
          <w:w w:val="110"/>
          <w:sz w:val="23"/>
        </w:rPr>
        <w:t></w:t>
      </w:r>
      <w:r>
        <w:rPr>
          <w:rFonts w:ascii="Times New Roman" w:hAnsi="Times New Roman"/>
          <w:color w:val="FFFFFF"/>
          <w:w w:val="110"/>
          <w:sz w:val="23"/>
        </w:rPr>
        <w:t xml:space="preserve"> </w:t>
      </w:r>
      <w:r>
        <w:rPr>
          <w:rFonts w:ascii="Stone Sans II ITC Std X Bd" w:hAnsi="Stone Sans II ITC Std X Bd"/>
          <w:b/>
          <w:color w:val="FFFFFF"/>
          <w:w w:val="110"/>
          <w:sz w:val="24"/>
        </w:rPr>
        <w:t>3</w:t>
      </w:r>
    </w:p>
    <w:p w:rsidR="00873E29" w:rsidRDefault="00873E29">
      <w:pPr>
        <w:rPr>
          <w:rFonts w:ascii="Stone Sans II ITC Std X Bd" w:hAnsi="Stone Sans II ITC Std X Bd"/>
          <w:sz w:val="24"/>
        </w:rPr>
        <w:sectPr w:rsidR="00873E29">
          <w:pgSz w:w="11910" w:h="16840"/>
          <w:pgMar w:top="1580" w:right="880" w:bottom="280" w:left="780" w:header="720" w:footer="720" w:gutter="0"/>
          <w:cols w:space="720"/>
        </w:sectPr>
      </w:pPr>
    </w:p>
    <w:p w:rsidR="00873E29" w:rsidRDefault="009A1D29">
      <w:pPr>
        <w:pStyle w:val="BodyText"/>
        <w:rPr>
          <w:rFonts w:ascii="Stone Sans II ITC Std X Bd"/>
          <w:b/>
          <w:sz w:val="20"/>
        </w:rPr>
      </w:pPr>
      <w:r>
        <w:rPr>
          <w:noProof/>
        </w:rPr>
        <w:drawing>
          <wp:anchor distT="0" distB="0" distL="0" distR="0" simplePos="0" relativeHeight="247003136" behindDoc="1" locked="0" layoutInCell="1" allowOverlap="1">
            <wp:simplePos x="0" y="0"/>
            <wp:positionH relativeFrom="page">
              <wp:posOffset>287997</wp:posOffset>
            </wp:positionH>
            <wp:positionV relativeFrom="page">
              <wp:posOffset>378002</wp:posOffset>
            </wp:positionV>
            <wp:extent cx="594067" cy="10026015"/>
            <wp:effectExtent l="0" t="0" r="0" b="0"/>
            <wp:wrapNone/>
            <wp:docPr id="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17"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1"/>
        <w:rPr>
          <w:rFonts w:ascii="Stone Sans II ITC Std X Bd"/>
          <w:b/>
          <w:sz w:val="14"/>
        </w:rPr>
      </w:pPr>
    </w:p>
    <w:p w:rsidR="00873E29" w:rsidRDefault="009A1D29">
      <w:pPr>
        <w:spacing w:before="96"/>
        <w:ind w:left="892"/>
        <w:rPr>
          <w:rFonts w:ascii="Stone Sans II ITC Std Bk"/>
          <w:b/>
          <w:sz w:val="25"/>
        </w:rPr>
      </w:pPr>
      <w:r>
        <w:pict>
          <v:shape id="_x0000_s1329" type="#_x0000_t202" style="position:absolute;left:0;text-align:left;margin-left:40.7pt;margin-top:-4.55pt;width:28.05pt;height:198.05pt;z-index:251664384;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rFonts w:ascii="Stone Sans II ITC Std Bk"/>
          <w:b/>
          <w:w w:val="110"/>
          <w:sz w:val="25"/>
        </w:rPr>
        <w:t>The Roll of Assembly</w:t>
      </w:r>
    </w:p>
    <w:p w:rsidR="00873E29" w:rsidRDefault="009A1D29">
      <w:pPr>
        <w:pStyle w:val="BodyText"/>
        <w:spacing w:before="31" w:line="247" w:lineRule="auto"/>
        <w:ind w:left="892" w:right="2014"/>
      </w:pPr>
      <w:r>
        <w:rPr>
          <w:w w:val="120"/>
        </w:rPr>
        <w:t xml:space="preserve">The Roll of Assembly was then placed on the table by the General Secretary, the </w:t>
      </w:r>
      <w:proofErr w:type="spellStart"/>
      <w:r>
        <w:rPr>
          <w:w w:val="120"/>
        </w:rPr>
        <w:t>Revd</w:t>
      </w:r>
      <w:proofErr w:type="spellEnd"/>
      <w:r>
        <w:rPr>
          <w:w w:val="120"/>
        </w:rPr>
        <w:t xml:space="preserve"> Roberta Rominger.</w:t>
      </w:r>
    </w:p>
    <w:p w:rsidR="00873E29" w:rsidRDefault="009A1D29">
      <w:pPr>
        <w:pStyle w:val="BodyText"/>
        <w:tabs>
          <w:tab w:val="left" w:pos="4492"/>
        </w:tabs>
        <w:spacing w:before="114" w:line="235" w:lineRule="auto"/>
        <w:ind w:left="4492" w:right="3412" w:hanging="3600"/>
      </w:pPr>
      <w:r>
        <w:rPr>
          <w:rFonts w:ascii="Stone Sans II ITC Std Bk"/>
          <w:b/>
          <w:w w:val="115"/>
        </w:rPr>
        <w:t>Moderators</w:t>
      </w:r>
      <w:r>
        <w:rPr>
          <w:rFonts w:ascii="Stone Sans II ITC Std Bk"/>
          <w:b/>
          <w:w w:val="115"/>
        </w:rPr>
        <w:tab/>
      </w:r>
      <w:proofErr w:type="spellStart"/>
      <w:r>
        <w:rPr>
          <w:w w:val="120"/>
        </w:rPr>
        <w:t>Revd</w:t>
      </w:r>
      <w:proofErr w:type="spellEnd"/>
      <w:r>
        <w:rPr>
          <w:w w:val="120"/>
        </w:rPr>
        <w:t xml:space="preserve"> Dr Michael Jagessar Mrs Valerie</w:t>
      </w:r>
      <w:r>
        <w:rPr>
          <w:spacing w:val="-5"/>
          <w:w w:val="120"/>
        </w:rPr>
        <w:t xml:space="preserve"> </w:t>
      </w:r>
      <w:r>
        <w:rPr>
          <w:w w:val="120"/>
        </w:rPr>
        <w:t>Morrison</w:t>
      </w:r>
    </w:p>
    <w:p w:rsidR="00873E29" w:rsidRDefault="009A1D29">
      <w:pPr>
        <w:tabs>
          <w:tab w:val="left" w:pos="4492"/>
        </w:tabs>
        <w:spacing w:line="246" w:lineRule="exact"/>
        <w:ind w:left="892"/>
        <w:rPr>
          <w:sz w:val="19"/>
        </w:rPr>
      </w:pPr>
      <w:r>
        <w:rPr>
          <w:rFonts w:ascii="Stone Sans II ITC Std Bk"/>
          <w:b/>
          <w:w w:val="115"/>
          <w:sz w:val="19"/>
        </w:rPr>
        <w:t>Clerk</w:t>
      </w:r>
      <w:r>
        <w:rPr>
          <w:rFonts w:ascii="Stone Sans II ITC Std Bk"/>
          <w:b/>
          <w:w w:val="115"/>
          <w:sz w:val="19"/>
        </w:rPr>
        <w:tab/>
      </w:r>
      <w:proofErr w:type="spellStart"/>
      <w:r>
        <w:rPr>
          <w:w w:val="115"/>
          <w:sz w:val="19"/>
        </w:rPr>
        <w:t>Revd</w:t>
      </w:r>
      <w:proofErr w:type="spellEnd"/>
      <w:r>
        <w:rPr>
          <w:w w:val="115"/>
          <w:sz w:val="19"/>
        </w:rPr>
        <w:t xml:space="preserve"> James</w:t>
      </w:r>
      <w:r>
        <w:rPr>
          <w:spacing w:val="9"/>
          <w:w w:val="115"/>
          <w:sz w:val="19"/>
        </w:rPr>
        <w:t xml:space="preserve"> </w:t>
      </w:r>
      <w:r>
        <w:rPr>
          <w:w w:val="115"/>
          <w:sz w:val="19"/>
        </w:rPr>
        <w:t>Breslin</w:t>
      </w:r>
    </w:p>
    <w:p w:rsidR="00873E29" w:rsidRDefault="009A1D29">
      <w:pPr>
        <w:tabs>
          <w:tab w:val="left" w:pos="4492"/>
        </w:tabs>
        <w:spacing w:line="240" w:lineRule="exact"/>
        <w:ind w:left="892"/>
        <w:rPr>
          <w:sz w:val="19"/>
        </w:rPr>
      </w:pPr>
      <w:r>
        <w:rPr>
          <w:rFonts w:ascii="Stone Sans II ITC Std Bk"/>
          <w:b/>
          <w:w w:val="115"/>
          <w:sz w:val="19"/>
        </w:rPr>
        <w:t>General</w:t>
      </w:r>
      <w:r>
        <w:rPr>
          <w:rFonts w:ascii="Stone Sans II ITC Std Bk"/>
          <w:b/>
          <w:spacing w:val="-23"/>
          <w:w w:val="115"/>
          <w:sz w:val="19"/>
        </w:rPr>
        <w:t xml:space="preserve"> </w:t>
      </w:r>
      <w:r>
        <w:rPr>
          <w:rFonts w:ascii="Stone Sans II ITC Std Bk"/>
          <w:b/>
          <w:w w:val="115"/>
          <w:sz w:val="19"/>
        </w:rPr>
        <w:t>Secretary</w:t>
      </w:r>
      <w:r>
        <w:rPr>
          <w:rFonts w:ascii="Stone Sans II ITC Std Bk"/>
          <w:b/>
          <w:w w:val="115"/>
          <w:sz w:val="19"/>
        </w:rPr>
        <w:tab/>
      </w:r>
      <w:proofErr w:type="spellStart"/>
      <w:r>
        <w:rPr>
          <w:w w:val="120"/>
          <w:sz w:val="19"/>
        </w:rPr>
        <w:t>Revd</w:t>
      </w:r>
      <w:proofErr w:type="spellEnd"/>
      <w:r>
        <w:rPr>
          <w:w w:val="120"/>
          <w:sz w:val="19"/>
        </w:rPr>
        <w:t xml:space="preserve"> Roberta</w:t>
      </w:r>
      <w:r>
        <w:rPr>
          <w:spacing w:val="5"/>
          <w:w w:val="120"/>
          <w:sz w:val="19"/>
        </w:rPr>
        <w:t xml:space="preserve"> </w:t>
      </w:r>
      <w:r>
        <w:rPr>
          <w:w w:val="120"/>
          <w:sz w:val="19"/>
        </w:rPr>
        <w:t>Rominger</w:t>
      </w:r>
    </w:p>
    <w:p w:rsidR="00873E29" w:rsidRDefault="009A1D29">
      <w:pPr>
        <w:tabs>
          <w:tab w:val="left" w:pos="4492"/>
        </w:tabs>
        <w:spacing w:line="248" w:lineRule="exact"/>
        <w:ind w:left="892"/>
        <w:rPr>
          <w:sz w:val="19"/>
        </w:rPr>
      </w:pPr>
      <w:r>
        <w:rPr>
          <w:rFonts w:ascii="Stone Sans II ITC Std Bk"/>
          <w:b/>
          <w:w w:val="115"/>
          <w:sz w:val="19"/>
        </w:rPr>
        <w:t>Deputy</w:t>
      </w:r>
      <w:r>
        <w:rPr>
          <w:rFonts w:ascii="Stone Sans II ITC Std Bk"/>
          <w:b/>
          <w:spacing w:val="-26"/>
          <w:w w:val="115"/>
          <w:sz w:val="19"/>
        </w:rPr>
        <w:t xml:space="preserve"> </w:t>
      </w:r>
      <w:r>
        <w:rPr>
          <w:rFonts w:ascii="Stone Sans II ITC Std Bk"/>
          <w:b/>
          <w:w w:val="115"/>
          <w:sz w:val="19"/>
        </w:rPr>
        <w:t>General</w:t>
      </w:r>
      <w:r>
        <w:rPr>
          <w:rFonts w:ascii="Stone Sans II ITC Std Bk"/>
          <w:b/>
          <w:spacing w:val="-25"/>
          <w:w w:val="115"/>
          <w:sz w:val="19"/>
        </w:rPr>
        <w:t xml:space="preserve"> </w:t>
      </w:r>
      <w:r>
        <w:rPr>
          <w:rFonts w:ascii="Stone Sans II ITC Std Bk"/>
          <w:b/>
          <w:w w:val="115"/>
          <w:sz w:val="19"/>
        </w:rPr>
        <w:t>Secretary</w:t>
      </w:r>
      <w:r>
        <w:rPr>
          <w:rFonts w:ascii="Stone Sans II ITC Std Bk"/>
          <w:b/>
          <w:w w:val="115"/>
          <w:sz w:val="19"/>
        </w:rPr>
        <w:tab/>
      </w:r>
      <w:proofErr w:type="spellStart"/>
      <w:r>
        <w:rPr>
          <w:w w:val="115"/>
          <w:sz w:val="19"/>
        </w:rPr>
        <w:t>Revd</w:t>
      </w:r>
      <w:proofErr w:type="spellEnd"/>
      <w:r>
        <w:rPr>
          <w:w w:val="115"/>
          <w:sz w:val="19"/>
        </w:rPr>
        <w:t xml:space="preserve"> Richard</w:t>
      </w:r>
      <w:r>
        <w:rPr>
          <w:spacing w:val="12"/>
          <w:w w:val="115"/>
          <w:sz w:val="19"/>
        </w:rPr>
        <w:t xml:space="preserve"> </w:t>
      </w:r>
      <w:r>
        <w:rPr>
          <w:w w:val="115"/>
          <w:sz w:val="19"/>
        </w:rPr>
        <w:t>Mortimer</w:t>
      </w:r>
    </w:p>
    <w:p w:rsidR="00873E29" w:rsidRDefault="00873E29">
      <w:pPr>
        <w:pStyle w:val="BodyText"/>
        <w:spacing w:before="8" w:after="1"/>
        <w:rPr>
          <w:sz w:val="14"/>
        </w:rPr>
      </w:pPr>
    </w:p>
    <w:tbl>
      <w:tblPr>
        <w:tblW w:w="0" w:type="auto"/>
        <w:tblInd w:w="849" w:type="dxa"/>
        <w:tblLayout w:type="fixed"/>
        <w:tblCellMar>
          <w:left w:w="0" w:type="dxa"/>
          <w:right w:w="0" w:type="dxa"/>
        </w:tblCellMar>
        <w:tblLook w:val="01E0" w:firstRow="1" w:lastRow="1" w:firstColumn="1" w:lastColumn="1" w:noHBand="0" w:noVBand="0"/>
      </w:tblPr>
      <w:tblGrid>
        <w:gridCol w:w="2939"/>
        <w:gridCol w:w="1237"/>
        <w:gridCol w:w="2620"/>
      </w:tblGrid>
      <w:tr w:rsidR="00873E29">
        <w:trPr>
          <w:trHeight w:val="289"/>
        </w:trPr>
        <w:tc>
          <w:tcPr>
            <w:tcW w:w="2939" w:type="dxa"/>
          </w:tcPr>
          <w:p w:rsidR="00873E29" w:rsidRDefault="009A1D29">
            <w:pPr>
              <w:pStyle w:val="TableParagraph"/>
              <w:spacing w:before="44" w:line="226" w:lineRule="exact"/>
              <w:ind w:left="50"/>
              <w:rPr>
                <w:rFonts w:ascii="Stone Sans II ITC Std Bk"/>
                <w:b/>
                <w:sz w:val="19"/>
              </w:rPr>
            </w:pPr>
            <w:r>
              <w:rPr>
                <w:rFonts w:ascii="Stone Sans II ITC Std Bk"/>
                <w:b/>
                <w:w w:val="110"/>
                <w:sz w:val="19"/>
              </w:rPr>
              <w:t>Moderators of synods</w:t>
            </w:r>
          </w:p>
        </w:tc>
        <w:tc>
          <w:tcPr>
            <w:tcW w:w="1237" w:type="dxa"/>
          </w:tcPr>
          <w:p w:rsidR="00873E29" w:rsidRDefault="009A1D29">
            <w:pPr>
              <w:pStyle w:val="TableParagraph"/>
              <w:spacing w:before="56"/>
              <w:ind w:left="711"/>
              <w:rPr>
                <w:sz w:val="19"/>
              </w:rPr>
            </w:pPr>
            <w:r>
              <w:rPr>
                <w:w w:val="113"/>
                <w:sz w:val="19"/>
              </w:rPr>
              <w:t>I</w:t>
            </w:r>
          </w:p>
        </w:tc>
        <w:tc>
          <w:tcPr>
            <w:tcW w:w="2620" w:type="dxa"/>
          </w:tcPr>
          <w:p w:rsidR="00873E29" w:rsidRDefault="009A1D29">
            <w:pPr>
              <w:pStyle w:val="TableParagraph"/>
              <w:spacing w:before="56"/>
              <w:ind w:left="194"/>
              <w:rPr>
                <w:sz w:val="19"/>
              </w:rPr>
            </w:pPr>
            <w:proofErr w:type="spellStart"/>
            <w:r>
              <w:rPr>
                <w:w w:val="120"/>
                <w:sz w:val="19"/>
              </w:rPr>
              <w:t>Revd</w:t>
            </w:r>
            <w:proofErr w:type="spellEnd"/>
            <w:r>
              <w:rPr>
                <w:w w:val="120"/>
                <w:sz w:val="19"/>
              </w:rPr>
              <w:t xml:space="preserve"> Rowena Francis</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II</w:t>
            </w:r>
          </w:p>
        </w:tc>
        <w:tc>
          <w:tcPr>
            <w:tcW w:w="2620" w:type="dxa"/>
          </w:tcPr>
          <w:p w:rsidR="00873E29" w:rsidRDefault="009A1D29">
            <w:pPr>
              <w:pStyle w:val="TableParagraph"/>
              <w:ind w:left="194"/>
              <w:rPr>
                <w:sz w:val="19"/>
              </w:rPr>
            </w:pPr>
            <w:proofErr w:type="spellStart"/>
            <w:r>
              <w:rPr>
                <w:w w:val="125"/>
                <w:sz w:val="19"/>
              </w:rPr>
              <w:t>Revd</w:t>
            </w:r>
            <w:proofErr w:type="spellEnd"/>
            <w:r>
              <w:rPr>
                <w:w w:val="125"/>
                <w:sz w:val="19"/>
              </w:rPr>
              <w:t xml:space="preserve"> Richard Church</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III</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Howard Sharp</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IV</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Kevin Watson</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9"/>
                <w:sz w:val="19"/>
              </w:rPr>
              <w:t>V</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Peter Meek</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VI</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Roy Lowes</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VII</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Paul Whittle</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15"/>
                <w:sz w:val="19"/>
              </w:rPr>
              <w:t>VIII</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David Grosch-Miller</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25"/>
                <w:sz w:val="19"/>
              </w:rPr>
              <w:t>IX</w:t>
            </w:r>
          </w:p>
        </w:tc>
        <w:tc>
          <w:tcPr>
            <w:tcW w:w="2620" w:type="dxa"/>
          </w:tcPr>
          <w:p w:rsidR="00873E29" w:rsidRDefault="009A1D29">
            <w:pPr>
              <w:pStyle w:val="TableParagraph"/>
              <w:ind w:left="194"/>
              <w:rPr>
                <w:sz w:val="19"/>
              </w:rPr>
            </w:pPr>
            <w:proofErr w:type="spellStart"/>
            <w:r>
              <w:rPr>
                <w:w w:val="125"/>
                <w:sz w:val="19"/>
              </w:rPr>
              <w:t>Revd</w:t>
            </w:r>
            <w:proofErr w:type="spellEnd"/>
            <w:r>
              <w:rPr>
                <w:w w:val="125"/>
                <w:sz w:val="19"/>
              </w:rPr>
              <w:t xml:space="preserve"> Clare Downing</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33"/>
                <w:sz w:val="19"/>
              </w:rPr>
              <w:t>X</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Dr Andrew Prasad</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25"/>
                <w:sz w:val="19"/>
              </w:rPr>
              <w:t>XI</w:t>
            </w:r>
          </w:p>
        </w:tc>
        <w:tc>
          <w:tcPr>
            <w:tcW w:w="2620" w:type="dxa"/>
          </w:tcPr>
          <w:p w:rsidR="00873E29" w:rsidRDefault="009A1D29">
            <w:pPr>
              <w:pStyle w:val="TableParagraph"/>
              <w:ind w:left="194"/>
              <w:rPr>
                <w:sz w:val="19"/>
              </w:rPr>
            </w:pPr>
            <w:proofErr w:type="spellStart"/>
            <w:r>
              <w:rPr>
                <w:w w:val="120"/>
                <w:sz w:val="19"/>
              </w:rPr>
              <w:t>Revd</w:t>
            </w:r>
            <w:proofErr w:type="spellEnd"/>
            <w:r>
              <w:rPr>
                <w:w w:val="120"/>
                <w:sz w:val="19"/>
              </w:rPr>
              <w:t xml:space="preserve"> Nicola Furley-Smith</w:t>
            </w:r>
          </w:p>
        </w:tc>
      </w:tr>
      <w:tr w:rsidR="00873E29">
        <w:trPr>
          <w:trHeight w:val="240"/>
        </w:trPr>
        <w:tc>
          <w:tcPr>
            <w:tcW w:w="2939" w:type="dxa"/>
          </w:tcPr>
          <w:p w:rsidR="00873E29" w:rsidRDefault="00873E29">
            <w:pPr>
              <w:pStyle w:val="TableParagraph"/>
              <w:spacing w:before="0" w:line="240" w:lineRule="auto"/>
              <w:rPr>
                <w:rFonts w:ascii="Times New Roman"/>
                <w:sz w:val="16"/>
              </w:rPr>
            </w:pPr>
          </w:p>
        </w:tc>
        <w:tc>
          <w:tcPr>
            <w:tcW w:w="1237" w:type="dxa"/>
          </w:tcPr>
          <w:p w:rsidR="00873E29" w:rsidRDefault="009A1D29">
            <w:pPr>
              <w:pStyle w:val="TableParagraph"/>
              <w:ind w:left="711"/>
              <w:rPr>
                <w:sz w:val="19"/>
              </w:rPr>
            </w:pPr>
            <w:r>
              <w:rPr>
                <w:w w:val="120"/>
                <w:sz w:val="19"/>
              </w:rPr>
              <w:t>XII</w:t>
            </w:r>
          </w:p>
        </w:tc>
        <w:tc>
          <w:tcPr>
            <w:tcW w:w="2620" w:type="dxa"/>
          </w:tcPr>
          <w:p w:rsidR="00873E29" w:rsidRDefault="009A1D29">
            <w:pPr>
              <w:pStyle w:val="TableParagraph"/>
              <w:ind w:left="194"/>
              <w:rPr>
                <w:sz w:val="19"/>
              </w:rPr>
            </w:pPr>
            <w:r>
              <w:rPr>
                <w:w w:val="120"/>
                <w:sz w:val="19"/>
              </w:rPr>
              <w:t>vacant</w:t>
            </w:r>
          </w:p>
        </w:tc>
      </w:tr>
      <w:tr w:rsidR="00873E29">
        <w:trPr>
          <w:trHeight w:val="284"/>
        </w:trPr>
        <w:tc>
          <w:tcPr>
            <w:tcW w:w="2939" w:type="dxa"/>
          </w:tcPr>
          <w:p w:rsidR="00873E29" w:rsidRDefault="00873E29">
            <w:pPr>
              <w:pStyle w:val="TableParagraph"/>
              <w:spacing w:before="0" w:line="240" w:lineRule="auto"/>
              <w:rPr>
                <w:rFonts w:ascii="Times New Roman"/>
                <w:sz w:val="20"/>
              </w:rPr>
            </w:pPr>
          </w:p>
        </w:tc>
        <w:tc>
          <w:tcPr>
            <w:tcW w:w="1237" w:type="dxa"/>
          </w:tcPr>
          <w:p w:rsidR="00873E29" w:rsidRDefault="009A1D29">
            <w:pPr>
              <w:pStyle w:val="TableParagraph"/>
              <w:spacing w:line="228" w:lineRule="exact"/>
              <w:ind w:left="711"/>
              <w:rPr>
                <w:sz w:val="19"/>
              </w:rPr>
            </w:pPr>
            <w:r>
              <w:rPr>
                <w:w w:val="120"/>
                <w:sz w:val="19"/>
              </w:rPr>
              <w:t>XIII</w:t>
            </w:r>
          </w:p>
        </w:tc>
        <w:tc>
          <w:tcPr>
            <w:tcW w:w="2620" w:type="dxa"/>
          </w:tcPr>
          <w:p w:rsidR="00873E29" w:rsidRDefault="009A1D29">
            <w:pPr>
              <w:pStyle w:val="TableParagraph"/>
              <w:spacing w:line="228" w:lineRule="exact"/>
              <w:ind w:left="193"/>
              <w:rPr>
                <w:sz w:val="19"/>
              </w:rPr>
            </w:pPr>
            <w:proofErr w:type="spellStart"/>
            <w:r>
              <w:rPr>
                <w:w w:val="120"/>
                <w:sz w:val="19"/>
              </w:rPr>
              <w:t>Revd</w:t>
            </w:r>
            <w:proofErr w:type="spellEnd"/>
            <w:r>
              <w:rPr>
                <w:w w:val="120"/>
                <w:sz w:val="19"/>
              </w:rPr>
              <w:t xml:space="preserve"> John Humphreys</w:t>
            </w:r>
          </w:p>
        </w:tc>
      </w:tr>
    </w:tbl>
    <w:p w:rsidR="00873E29" w:rsidRDefault="009A1D29">
      <w:pPr>
        <w:pStyle w:val="Heading5"/>
        <w:spacing w:before="109" w:line="254" w:lineRule="exact"/>
        <w:ind w:left="892"/>
      </w:pPr>
      <w:r>
        <w:rPr>
          <w:w w:val="110"/>
        </w:rPr>
        <w:t>Conveners of General Assembly Standing Committees and Task Groups</w:t>
      </w:r>
    </w:p>
    <w:p w:rsidR="00873E29" w:rsidRDefault="009A1D29">
      <w:pPr>
        <w:pStyle w:val="BodyText"/>
        <w:tabs>
          <w:tab w:val="left" w:pos="5932"/>
        </w:tabs>
        <w:spacing w:line="229" w:lineRule="exact"/>
        <w:ind w:left="892"/>
      </w:pPr>
      <w:r>
        <w:rPr>
          <w:spacing w:val="8"/>
          <w:w w:val="120"/>
        </w:rPr>
        <w:t>Assembly</w:t>
      </w:r>
      <w:r>
        <w:rPr>
          <w:spacing w:val="30"/>
          <w:w w:val="120"/>
        </w:rPr>
        <w:t xml:space="preserve"> </w:t>
      </w:r>
      <w:r>
        <w:rPr>
          <w:spacing w:val="9"/>
          <w:w w:val="120"/>
        </w:rPr>
        <w:t>Arrangements</w:t>
      </w:r>
      <w:r>
        <w:rPr>
          <w:spacing w:val="9"/>
          <w:w w:val="120"/>
        </w:rPr>
        <w:tab/>
      </w:r>
      <w:r>
        <w:rPr>
          <w:spacing w:val="5"/>
          <w:w w:val="120"/>
        </w:rPr>
        <w:t xml:space="preserve">Dr </w:t>
      </w:r>
      <w:r>
        <w:rPr>
          <w:spacing w:val="7"/>
          <w:w w:val="120"/>
        </w:rPr>
        <w:t>David</w:t>
      </w:r>
      <w:r>
        <w:rPr>
          <w:spacing w:val="-12"/>
          <w:w w:val="120"/>
        </w:rPr>
        <w:t xml:space="preserve"> </w:t>
      </w:r>
      <w:r>
        <w:rPr>
          <w:spacing w:val="8"/>
          <w:w w:val="120"/>
        </w:rPr>
        <w:t>Robinson</w:t>
      </w:r>
    </w:p>
    <w:p w:rsidR="00873E29" w:rsidRDefault="009A1D29">
      <w:pPr>
        <w:pStyle w:val="BodyText"/>
        <w:tabs>
          <w:tab w:val="left" w:pos="5932"/>
        </w:tabs>
        <w:spacing w:before="8"/>
        <w:ind w:left="892"/>
      </w:pPr>
      <w:r>
        <w:rPr>
          <w:spacing w:val="9"/>
          <w:w w:val="120"/>
        </w:rPr>
        <w:t>Communications</w:t>
      </w:r>
      <w:r>
        <w:rPr>
          <w:spacing w:val="39"/>
          <w:w w:val="120"/>
        </w:rPr>
        <w:t xml:space="preserve"> </w:t>
      </w:r>
      <w:r>
        <w:rPr>
          <w:spacing w:val="6"/>
          <w:w w:val="120"/>
        </w:rPr>
        <w:t>and</w:t>
      </w:r>
      <w:r>
        <w:rPr>
          <w:spacing w:val="40"/>
          <w:w w:val="120"/>
        </w:rPr>
        <w:t xml:space="preserve"> </w:t>
      </w:r>
      <w:r>
        <w:rPr>
          <w:spacing w:val="8"/>
          <w:w w:val="120"/>
        </w:rPr>
        <w:t>Editorial</w:t>
      </w:r>
      <w:r>
        <w:rPr>
          <w:spacing w:val="8"/>
          <w:w w:val="120"/>
        </w:rPr>
        <w:tab/>
      </w:r>
      <w:proofErr w:type="spellStart"/>
      <w:r>
        <w:rPr>
          <w:spacing w:val="6"/>
          <w:w w:val="120"/>
        </w:rPr>
        <w:t>Revd</w:t>
      </w:r>
      <w:proofErr w:type="spellEnd"/>
      <w:r>
        <w:rPr>
          <w:spacing w:val="6"/>
          <w:w w:val="120"/>
        </w:rPr>
        <w:t xml:space="preserve"> </w:t>
      </w:r>
      <w:r>
        <w:rPr>
          <w:spacing w:val="7"/>
          <w:w w:val="120"/>
        </w:rPr>
        <w:t>John</w:t>
      </w:r>
      <w:r>
        <w:rPr>
          <w:spacing w:val="-16"/>
          <w:w w:val="120"/>
        </w:rPr>
        <w:t xml:space="preserve"> </w:t>
      </w:r>
      <w:r>
        <w:rPr>
          <w:spacing w:val="8"/>
          <w:w w:val="120"/>
        </w:rPr>
        <w:t>Humphreys</w:t>
      </w:r>
    </w:p>
    <w:p w:rsidR="00873E29" w:rsidRDefault="009A1D29">
      <w:pPr>
        <w:pStyle w:val="BodyText"/>
        <w:tabs>
          <w:tab w:val="left" w:pos="5932"/>
        </w:tabs>
        <w:spacing w:before="9"/>
        <w:ind w:left="892"/>
      </w:pPr>
      <w:r>
        <w:rPr>
          <w:spacing w:val="8"/>
          <w:w w:val="120"/>
        </w:rPr>
        <w:t>Education</w:t>
      </w:r>
      <w:r>
        <w:rPr>
          <w:spacing w:val="38"/>
          <w:w w:val="120"/>
        </w:rPr>
        <w:t xml:space="preserve"> </w:t>
      </w:r>
      <w:r>
        <w:rPr>
          <w:spacing w:val="6"/>
          <w:w w:val="120"/>
        </w:rPr>
        <w:t>and</w:t>
      </w:r>
      <w:r>
        <w:rPr>
          <w:spacing w:val="39"/>
          <w:w w:val="120"/>
        </w:rPr>
        <w:t xml:space="preserve"> </w:t>
      </w:r>
      <w:r>
        <w:rPr>
          <w:spacing w:val="9"/>
          <w:w w:val="120"/>
        </w:rPr>
        <w:t>Learning</w:t>
      </w:r>
      <w:r>
        <w:rPr>
          <w:spacing w:val="9"/>
          <w:w w:val="120"/>
        </w:rPr>
        <w:tab/>
      </w:r>
      <w:proofErr w:type="spellStart"/>
      <w:r>
        <w:rPr>
          <w:spacing w:val="6"/>
          <w:w w:val="120"/>
        </w:rPr>
        <w:t>Revd</w:t>
      </w:r>
      <w:proofErr w:type="spellEnd"/>
      <w:r>
        <w:rPr>
          <w:spacing w:val="6"/>
          <w:w w:val="120"/>
        </w:rPr>
        <w:t xml:space="preserve"> </w:t>
      </w:r>
      <w:r>
        <w:rPr>
          <w:spacing w:val="7"/>
          <w:w w:val="120"/>
        </w:rPr>
        <w:t>John</w:t>
      </w:r>
      <w:r>
        <w:rPr>
          <w:spacing w:val="-16"/>
          <w:w w:val="120"/>
        </w:rPr>
        <w:t xml:space="preserve"> </w:t>
      </w:r>
      <w:r>
        <w:rPr>
          <w:spacing w:val="8"/>
          <w:w w:val="120"/>
        </w:rPr>
        <w:t>Smith</w:t>
      </w:r>
    </w:p>
    <w:p w:rsidR="00873E29" w:rsidRDefault="009A1D29">
      <w:pPr>
        <w:pStyle w:val="BodyText"/>
        <w:tabs>
          <w:tab w:val="left" w:pos="5932"/>
        </w:tabs>
        <w:spacing w:before="8"/>
        <w:ind w:left="892"/>
      </w:pPr>
      <w:r>
        <w:rPr>
          <w:spacing w:val="8"/>
          <w:w w:val="120"/>
        </w:rPr>
        <w:t>Equal</w:t>
      </w:r>
      <w:r>
        <w:rPr>
          <w:spacing w:val="40"/>
          <w:w w:val="120"/>
        </w:rPr>
        <w:t xml:space="preserve"> </w:t>
      </w:r>
      <w:r>
        <w:rPr>
          <w:spacing w:val="9"/>
          <w:w w:val="120"/>
        </w:rPr>
        <w:t>Opportunities</w:t>
      </w:r>
      <w:r>
        <w:rPr>
          <w:spacing w:val="9"/>
          <w:w w:val="120"/>
        </w:rPr>
        <w:tab/>
      </w:r>
      <w:proofErr w:type="spellStart"/>
      <w:r>
        <w:rPr>
          <w:spacing w:val="6"/>
          <w:w w:val="120"/>
        </w:rPr>
        <w:t>Revd</w:t>
      </w:r>
      <w:proofErr w:type="spellEnd"/>
      <w:r>
        <w:rPr>
          <w:spacing w:val="6"/>
          <w:w w:val="120"/>
        </w:rPr>
        <w:t xml:space="preserve"> </w:t>
      </w:r>
      <w:r>
        <w:rPr>
          <w:spacing w:val="8"/>
          <w:w w:val="120"/>
        </w:rPr>
        <w:t>Elizabeth</w:t>
      </w:r>
      <w:r>
        <w:rPr>
          <w:spacing w:val="-15"/>
          <w:w w:val="120"/>
        </w:rPr>
        <w:t xml:space="preserve"> </w:t>
      </w:r>
      <w:r>
        <w:rPr>
          <w:spacing w:val="7"/>
          <w:w w:val="120"/>
        </w:rPr>
        <w:t>Nash</w:t>
      </w:r>
    </w:p>
    <w:p w:rsidR="00873E29" w:rsidRDefault="009A1D29">
      <w:pPr>
        <w:pStyle w:val="BodyText"/>
        <w:tabs>
          <w:tab w:val="left" w:pos="5932"/>
        </w:tabs>
        <w:spacing w:before="8"/>
        <w:ind w:left="892"/>
      </w:pPr>
      <w:r>
        <w:rPr>
          <w:spacing w:val="7"/>
          <w:w w:val="120"/>
        </w:rPr>
        <w:t>Faith</w:t>
      </w:r>
      <w:r>
        <w:rPr>
          <w:spacing w:val="28"/>
          <w:w w:val="120"/>
        </w:rPr>
        <w:t xml:space="preserve"> </w:t>
      </w:r>
      <w:r>
        <w:rPr>
          <w:spacing w:val="6"/>
          <w:w w:val="120"/>
        </w:rPr>
        <w:t>and</w:t>
      </w:r>
      <w:r>
        <w:rPr>
          <w:spacing w:val="29"/>
          <w:w w:val="120"/>
        </w:rPr>
        <w:t xml:space="preserve"> </w:t>
      </w:r>
      <w:r>
        <w:rPr>
          <w:spacing w:val="7"/>
          <w:w w:val="120"/>
        </w:rPr>
        <w:t>Order</w:t>
      </w:r>
      <w:r>
        <w:rPr>
          <w:spacing w:val="7"/>
          <w:w w:val="120"/>
        </w:rPr>
        <w:tab/>
      </w:r>
      <w:proofErr w:type="spellStart"/>
      <w:r>
        <w:rPr>
          <w:spacing w:val="6"/>
          <w:w w:val="120"/>
        </w:rPr>
        <w:t>Revd</w:t>
      </w:r>
      <w:proofErr w:type="spellEnd"/>
      <w:r>
        <w:rPr>
          <w:spacing w:val="6"/>
          <w:w w:val="120"/>
        </w:rPr>
        <w:t xml:space="preserve"> </w:t>
      </w:r>
      <w:r>
        <w:rPr>
          <w:spacing w:val="8"/>
          <w:w w:val="120"/>
        </w:rPr>
        <w:t>Elizabeth</w:t>
      </w:r>
      <w:r>
        <w:rPr>
          <w:spacing w:val="-15"/>
          <w:w w:val="120"/>
        </w:rPr>
        <w:t xml:space="preserve"> </w:t>
      </w:r>
      <w:r>
        <w:rPr>
          <w:spacing w:val="7"/>
          <w:w w:val="120"/>
        </w:rPr>
        <w:t>Welch</w:t>
      </w:r>
    </w:p>
    <w:p w:rsidR="00873E29" w:rsidRDefault="009A1D29">
      <w:pPr>
        <w:pStyle w:val="BodyText"/>
        <w:tabs>
          <w:tab w:val="left" w:pos="5932"/>
        </w:tabs>
        <w:spacing w:before="8"/>
        <w:ind w:left="892"/>
      </w:pPr>
      <w:r>
        <w:rPr>
          <w:spacing w:val="8"/>
          <w:w w:val="120"/>
        </w:rPr>
        <w:t>Finance</w:t>
      </w:r>
      <w:r>
        <w:rPr>
          <w:spacing w:val="8"/>
          <w:w w:val="120"/>
        </w:rPr>
        <w:tab/>
      </w:r>
      <w:r>
        <w:rPr>
          <w:spacing w:val="5"/>
          <w:w w:val="120"/>
        </w:rPr>
        <w:t xml:space="preserve">Mr </w:t>
      </w:r>
      <w:r>
        <w:rPr>
          <w:spacing w:val="7"/>
          <w:w w:val="120"/>
        </w:rPr>
        <w:t>John</w:t>
      </w:r>
      <w:r>
        <w:rPr>
          <w:spacing w:val="-16"/>
          <w:w w:val="120"/>
        </w:rPr>
        <w:t xml:space="preserve"> </w:t>
      </w:r>
      <w:r>
        <w:rPr>
          <w:spacing w:val="8"/>
          <w:w w:val="120"/>
        </w:rPr>
        <w:t>Ellis</w:t>
      </w:r>
    </w:p>
    <w:p w:rsidR="00873E29" w:rsidRDefault="009A1D29">
      <w:pPr>
        <w:pStyle w:val="BodyText"/>
        <w:tabs>
          <w:tab w:val="left" w:pos="5932"/>
        </w:tabs>
        <w:spacing w:before="8"/>
        <w:ind w:left="892"/>
      </w:pPr>
      <w:r>
        <w:rPr>
          <w:spacing w:val="9"/>
          <w:w w:val="120"/>
        </w:rPr>
        <w:t>Ministries</w:t>
      </w:r>
      <w:r>
        <w:rPr>
          <w:spacing w:val="9"/>
          <w:w w:val="120"/>
        </w:rPr>
        <w:tab/>
      </w:r>
      <w:proofErr w:type="spellStart"/>
      <w:r>
        <w:rPr>
          <w:spacing w:val="6"/>
          <w:w w:val="120"/>
        </w:rPr>
        <w:t>Revd</w:t>
      </w:r>
      <w:proofErr w:type="spellEnd"/>
      <w:r>
        <w:rPr>
          <w:spacing w:val="6"/>
          <w:w w:val="120"/>
        </w:rPr>
        <w:t xml:space="preserve"> </w:t>
      </w:r>
      <w:r>
        <w:rPr>
          <w:spacing w:val="7"/>
          <w:w w:val="120"/>
        </w:rPr>
        <w:t>Ruth</w:t>
      </w:r>
      <w:r>
        <w:rPr>
          <w:spacing w:val="-17"/>
          <w:w w:val="120"/>
        </w:rPr>
        <w:t xml:space="preserve"> </w:t>
      </w:r>
      <w:r>
        <w:rPr>
          <w:spacing w:val="8"/>
          <w:w w:val="120"/>
        </w:rPr>
        <w:t>Whitehead</w:t>
      </w:r>
    </w:p>
    <w:p w:rsidR="00873E29" w:rsidRDefault="009A1D29">
      <w:pPr>
        <w:pStyle w:val="BodyText"/>
        <w:tabs>
          <w:tab w:val="left" w:pos="5932"/>
        </w:tabs>
        <w:spacing w:before="8"/>
        <w:ind w:left="892"/>
      </w:pPr>
      <w:r>
        <w:rPr>
          <w:spacing w:val="8"/>
          <w:w w:val="120"/>
        </w:rPr>
        <w:t>Mission</w:t>
      </w:r>
      <w:r>
        <w:rPr>
          <w:spacing w:val="8"/>
          <w:w w:val="120"/>
        </w:rPr>
        <w:tab/>
      </w:r>
      <w:proofErr w:type="spellStart"/>
      <w:r>
        <w:rPr>
          <w:spacing w:val="6"/>
          <w:w w:val="120"/>
        </w:rPr>
        <w:t>Revd</w:t>
      </w:r>
      <w:proofErr w:type="spellEnd"/>
      <w:r>
        <w:rPr>
          <w:spacing w:val="6"/>
          <w:w w:val="120"/>
        </w:rPr>
        <w:t xml:space="preserve"> </w:t>
      </w:r>
      <w:r>
        <w:rPr>
          <w:spacing w:val="5"/>
          <w:w w:val="120"/>
        </w:rPr>
        <w:t>Tracey</w:t>
      </w:r>
      <w:r>
        <w:rPr>
          <w:spacing w:val="-16"/>
          <w:w w:val="120"/>
        </w:rPr>
        <w:t xml:space="preserve"> </w:t>
      </w:r>
      <w:r>
        <w:rPr>
          <w:spacing w:val="7"/>
          <w:w w:val="120"/>
        </w:rPr>
        <w:t>Lewis</w:t>
      </w:r>
    </w:p>
    <w:p w:rsidR="00873E29" w:rsidRDefault="009A1D29">
      <w:pPr>
        <w:pStyle w:val="BodyText"/>
        <w:tabs>
          <w:tab w:val="left" w:pos="5932"/>
        </w:tabs>
        <w:spacing w:before="8"/>
        <w:ind w:left="892"/>
      </w:pPr>
      <w:r>
        <w:rPr>
          <w:spacing w:val="8"/>
          <w:w w:val="120"/>
        </w:rPr>
        <w:t>Mission</w:t>
      </w:r>
      <w:r>
        <w:rPr>
          <w:spacing w:val="37"/>
          <w:w w:val="120"/>
        </w:rPr>
        <w:t xml:space="preserve"> </w:t>
      </w:r>
      <w:r>
        <w:rPr>
          <w:spacing w:val="8"/>
          <w:w w:val="120"/>
        </w:rPr>
        <w:t>Council</w:t>
      </w:r>
      <w:r>
        <w:rPr>
          <w:spacing w:val="8"/>
          <w:w w:val="120"/>
        </w:rPr>
        <w:tab/>
      </w:r>
      <w:proofErr w:type="spellStart"/>
      <w:r>
        <w:rPr>
          <w:spacing w:val="6"/>
          <w:w w:val="120"/>
        </w:rPr>
        <w:t>Revd</w:t>
      </w:r>
      <w:proofErr w:type="spellEnd"/>
      <w:r>
        <w:rPr>
          <w:spacing w:val="6"/>
          <w:w w:val="120"/>
        </w:rPr>
        <w:t xml:space="preserve"> </w:t>
      </w:r>
      <w:r>
        <w:rPr>
          <w:spacing w:val="5"/>
          <w:w w:val="120"/>
        </w:rPr>
        <w:t xml:space="preserve">Dr </w:t>
      </w:r>
      <w:r>
        <w:rPr>
          <w:spacing w:val="8"/>
          <w:w w:val="120"/>
        </w:rPr>
        <w:t>Kirsty</w:t>
      </w:r>
      <w:r>
        <w:rPr>
          <w:spacing w:val="63"/>
          <w:w w:val="120"/>
        </w:rPr>
        <w:t xml:space="preserve"> </w:t>
      </w:r>
      <w:r>
        <w:rPr>
          <w:spacing w:val="8"/>
          <w:w w:val="120"/>
        </w:rPr>
        <w:t>Thorpe</w:t>
      </w:r>
    </w:p>
    <w:p w:rsidR="00873E29" w:rsidRDefault="009A1D29">
      <w:pPr>
        <w:pStyle w:val="BodyText"/>
        <w:tabs>
          <w:tab w:val="left" w:pos="5932"/>
        </w:tabs>
        <w:spacing w:before="8"/>
        <w:ind w:left="892"/>
      </w:pPr>
      <w:r>
        <w:rPr>
          <w:spacing w:val="9"/>
          <w:w w:val="120"/>
        </w:rPr>
        <w:t>Nominations</w:t>
      </w:r>
      <w:r>
        <w:rPr>
          <w:spacing w:val="9"/>
          <w:w w:val="120"/>
        </w:rPr>
        <w:tab/>
      </w:r>
      <w:proofErr w:type="spellStart"/>
      <w:r>
        <w:rPr>
          <w:spacing w:val="6"/>
          <w:w w:val="120"/>
        </w:rPr>
        <w:t>Revd</w:t>
      </w:r>
      <w:proofErr w:type="spellEnd"/>
      <w:r>
        <w:rPr>
          <w:spacing w:val="6"/>
          <w:w w:val="120"/>
        </w:rPr>
        <w:t xml:space="preserve"> </w:t>
      </w:r>
      <w:r>
        <w:rPr>
          <w:spacing w:val="7"/>
          <w:w w:val="120"/>
        </w:rPr>
        <w:t>John</w:t>
      </w:r>
      <w:r>
        <w:rPr>
          <w:spacing w:val="-16"/>
          <w:w w:val="120"/>
        </w:rPr>
        <w:t xml:space="preserve"> </w:t>
      </w:r>
      <w:proofErr w:type="spellStart"/>
      <w:r>
        <w:rPr>
          <w:spacing w:val="8"/>
          <w:w w:val="120"/>
        </w:rPr>
        <w:t>Durell</w:t>
      </w:r>
      <w:proofErr w:type="spellEnd"/>
    </w:p>
    <w:p w:rsidR="00873E29" w:rsidRDefault="009A1D29">
      <w:pPr>
        <w:pStyle w:val="BodyText"/>
        <w:tabs>
          <w:tab w:val="left" w:pos="5932"/>
        </w:tabs>
        <w:spacing w:before="8"/>
        <w:ind w:left="892"/>
      </w:pPr>
      <w:r>
        <w:rPr>
          <w:spacing w:val="7"/>
          <w:w w:val="120"/>
        </w:rPr>
        <w:t xml:space="preserve">Pastoral </w:t>
      </w:r>
      <w:r>
        <w:rPr>
          <w:spacing w:val="8"/>
          <w:w w:val="120"/>
        </w:rPr>
        <w:t>Reference</w:t>
      </w:r>
      <w:r>
        <w:rPr>
          <w:spacing w:val="21"/>
          <w:w w:val="120"/>
        </w:rPr>
        <w:t xml:space="preserve"> </w:t>
      </w:r>
      <w:r>
        <w:rPr>
          <w:spacing w:val="6"/>
          <w:w w:val="120"/>
        </w:rPr>
        <w:t>and</w:t>
      </w:r>
      <w:r>
        <w:rPr>
          <w:spacing w:val="14"/>
          <w:w w:val="120"/>
        </w:rPr>
        <w:t xml:space="preserve"> </w:t>
      </w:r>
      <w:r>
        <w:rPr>
          <w:spacing w:val="8"/>
          <w:w w:val="120"/>
        </w:rPr>
        <w:t>Welfare</w:t>
      </w:r>
      <w:r>
        <w:rPr>
          <w:spacing w:val="8"/>
          <w:w w:val="120"/>
        </w:rPr>
        <w:tab/>
      </w:r>
      <w:proofErr w:type="spellStart"/>
      <w:r>
        <w:rPr>
          <w:spacing w:val="6"/>
          <w:w w:val="120"/>
        </w:rPr>
        <w:t>Revd</w:t>
      </w:r>
      <w:proofErr w:type="spellEnd"/>
      <w:r>
        <w:rPr>
          <w:spacing w:val="6"/>
          <w:w w:val="120"/>
        </w:rPr>
        <w:t xml:space="preserve"> </w:t>
      </w:r>
      <w:r>
        <w:rPr>
          <w:spacing w:val="8"/>
          <w:w w:val="120"/>
        </w:rPr>
        <w:t>Sheila</w:t>
      </w:r>
      <w:r>
        <w:rPr>
          <w:spacing w:val="-17"/>
          <w:w w:val="120"/>
        </w:rPr>
        <w:t xml:space="preserve"> </w:t>
      </w:r>
      <w:r>
        <w:rPr>
          <w:spacing w:val="7"/>
          <w:w w:val="120"/>
        </w:rPr>
        <w:t>Maxey</w:t>
      </w:r>
    </w:p>
    <w:p w:rsidR="00873E29" w:rsidRDefault="009A1D29">
      <w:pPr>
        <w:pStyle w:val="BodyText"/>
        <w:tabs>
          <w:tab w:val="left" w:pos="5932"/>
        </w:tabs>
        <w:spacing w:before="8" w:line="247" w:lineRule="auto"/>
        <w:ind w:left="892" w:right="2215"/>
      </w:pPr>
      <w:r>
        <w:rPr>
          <w:spacing w:val="5"/>
          <w:w w:val="120"/>
        </w:rPr>
        <w:t xml:space="preserve">Youth  </w:t>
      </w:r>
      <w:r>
        <w:rPr>
          <w:spacing w:val="6"/>
          <w:w w:val="120"/>
        </w:rPr>
        <w:t>and</w:t>
      </w:r>
      <w:r>
        <w:rPr>
          <w:spacing w:val="3"/>
          <w:w w:val="120"/>
        </w:rPr>
        <w:t xml:space="preserve"> </w:t>
      </w:r>
      <w:r>
        <w:rPr>
          <w:spacing w:val="6"/>
          <w:w w:val="120"/>
        </w:rPr>
        <w:t>Children’s</w:t>
      </w:r>
      <w:r>
        <w:rPr>
          <w:spacing w:val="33"/>
          <w:w w:val="120"/>
        </w:rPr>
        <w:t xml:space="preserve"> </w:t>
      </w:r>
      <w:r>
        <w:rPr>
          <w:spacing w:val="6"/>
          <w:w w:val="120"/>
        </w:rPr>
        <w:t>Work</w:t>
      </w:r>
      <w:r>
        <w:rPr>
          <w:spacing w:val="6"/>
          <w:w w:val="120"/>
        </w:rPr>
        <w:tab/>
      </w:r>
      <w:proofErr w:type="spellStart"/>
      <w:r>
        <w:rPr>
          <w:spacing w:val="6"/>
          <w:w w:val="120"/>
        </w:rPr>
        <w:t>Revd</w:t>
      </w:r>
      <w:proofErr w:type="spellEnd"/>
      <w:r>
        <w:rPr>
          <w:spacing w:val="6"/>
          <w:w w:val="120"/>
        </w:rPr>
        <w:t xml:space="preserve"> </w:t>
      </w:r>
      <w:r>
        <w:rPr>
          <w:spacing w:val="9"/>
          <w:w w:val="120"/>
        </w:rPr>
        <w:t xml:space="preserve">Robert </w:t>
      </w:r>
      <w:r>
        <w:rPr>
          <w:spacing w:val="6"/>
          <w:w w:val="120"/>
        </w:rPr>
        <w:t xml:space="preserve">Weston </w:t>
      </w:r>
      <w:r>
        <w:rPr>
          <w:spacing w:val="8"/>
          <w:w w:val="120"/>
        </w:rPr>
        <w:t xml:space="preserve">Chair </w:t>
      </w:r>
      <w:r>
        <w:rPr>
          <w:spacing w:val="5"/>
          <w:w w:val="120"/>
        </w:rPr>
        <w:t xml:space="preserve">of  </w:t>
      </w:r>
      <w:r>
        <w:rPr>
          <w:spacing w:val="7"/>
          <w:w w:val="120"/>
        </w:rPr>
        <w:t xml:space="preserve">the </w:t>
      </w:r>
      <w:r>
        <w:rPr>
          <w:spacing w:val="8"/>
          <w:w w:val="120"/>
        </w:rPr>
        <w:t xml:space="preserve">United </w:t>
      </w:r>
      <w:r>
        <w:rPr>
          <w:spacing w:val="10"/>
          <w:w w:val="120"/>
        </w:rPr>
        <w:t>Reformed</w:t>
      </w:r>
      <w:r>
        <w:rPr>
          <w:spacing w:val="69"/>
          <w:w w:val="120"/>
        </w:rPr>
        <w:t xml:space="preserve"> </w:t>
      </w:r>
      <w:r>
        <w:rPr>
          <w:spacing w:val="8"/>
          <w:w w:val="120"/>
        </w:rPr>
        <w:t>Church</w:t>
      </w:r>
      <w:r>
        <w:rPr>
          <w:spacing w:val="31"/>
          <w:w w:val="120"/>
        </w:rPr>
        <w:t xml:space="preserve"> </w:t>
      </w:r>
      <w:r>
        <w:rPr>
          <w:spacing w:val="6"/>
          <w:w w:val="120"/>
        </w:rPr>
        <w:t>Trust</w:t>
      </w:r>
      <w:r>
        <w:rPr>
          <w:spacing w:val="6"/>
          <w:w w:val="120"/>
        </w:rPr>
        <w:tab/>
        <w:t xml:space="preserve">Mr </w:t>
      </w:r>
      <w:r>
        <w:rPr>
          <w:spacing w:val="8"/>
          <w:w w:val="120"/>
        </w:rPr>
        <w:t>Alan</w:t>
      </w:r>
      <w:r>
        <w:rPr>
          <w:spacing w:val="39"/>
          <w:w w:val="120"/>
        </w:rPr>
        <w:t xml:space="preserve"> </w:t>
      </w:r>
      <w:r>
        <w:rPr>
          <w:spacing w:val="8"/>
          <w:w w:val="120"/>
        </w:rPr>
        <w:t>Small</w:t>
      </w:r>
    </w:p>
    <w:p w:rsidR="00873E29" w:rsidRDefault="00873E29">
      <w:pPr>
        <w:pStyle w:val="BodyText"/>
        <w:spacing w:before="10"/>
        <w:rPr>
          <w:sz w:val="18"/>
        </w:rPr>
      </w:pPr>
    </w:p>
    <w:p w:rsidR="00873E29" w:rsidRDefault="009A1D29">
      <w:pPr>
        <w:tabs>
          <w:tab w:val="left" w:pos="5932"/>
        </w:tabs>
        <w:spacing w:before="1"/>
        <w:ind w:left="892"/>
        <w:rPr>
          <w:sz w:val="19"/>
        </w:rPr>
      </w:pPr>
      <w:r>
        <w:rPr>
          <w:rFonts w:ascii="Stone Sans II ITC Std Bk"/>
          <w:b/>
          <w:spacing w:val="9"/>
          <w:w w:val="115"/>
          <w:sz w:val="19"/>
        </w:rPr>
        <w:t>Immediate</w:t>
      </w:r>
      <w:r>
        <w:rPr>
          <w:rFonts w:ascii="Stone Sans II ITC Std Bk"/>
          <w:b/>
          <w:spacing w:val="-8"/>
          <w:w w:val="115"/>
          <w:sz w:val="19"/>
        </w:rPr>
        <w:t xml:space="preserve"> </w:t>
      </w:r>
      <w:r>
        <w:rPr>
          <w:rFonts w:ascii="Stone Sans II ITC Std Bk"/>
          <w:b/>
          <w:spacing w:val="8"/>
          <w:w w:val="115"/>
          <w:sz w:val="19"/>
        </w:rPr>
        <w:t>past</w:t>
      </w:r>
      <w:r>
        <w:rPr>
          <w:rFonts w:ascii="Stone Sans II ITC Std Bk"/>
          <w:b/>
          <w:spacing w:val="-8"/>
          <w:w w:val="115"/>
          <w:sz w:val="19"/>
        </w:rPr>
        <w:t xml:space="preserve"> </w:t>
      </w:r>
      <w:r>
        <w:rPr>
          <w:rFonts w:ascii="Stone Sans II ITC Std Bk"/>
          <w:b/>
          <w:spacing w:val="10"/>
          <w:w w:val="115"/>
          <w:sz w:val="19"/>
        </w:rPr>
        <w:t>Moderator</w:t>
      </w:r>
      <w:r>
        <w:rPr>
          <w:rFonts w:ascii="Stone Sans II ITC Std Bk"/>
          <w:b/>
          <w:spacing w:val="10"/>
          <w:w w:val="115"/>
          <w:sz w:val="19"/>
        </w:rPr>
        <w:tab/>
      </w:r>
      <w:proofErr w:type="spellStart"/>
      <w:r>
        <w:rPr>
          <w:spacing w:val="7"/>
          <w:w w:val="115"/>
          <w:sz w:val="19"/>
        </w:rPr>
        <w:t>Revd</w:t>
      </w:r>
      <w:proofErr w:type="spellEnd"/>
      <w:r>
        <w:rPr>
          <w:spacing w:val="7"/>
          <w:w w:val="115"/>
          <w:sz w:val="19"/>
        </w:rPr>
        <w:t xml:space="preserve"> </w:t>
      </w:r>
      <w:r>
        <w:rPr>
          <w:spacing w:val="6"/>
          <w:w w:val="115"/>
          <w:sz w:val="19"/>
        </w:rPr>
        <w:t xml:space="preserve">Dr </w:t>
      </w:r>
      <w:r>
        <w:rPr>
          <w:spacing w:val="10"/>
          <w:w w:val="115"/>
          <w:sz w:val="19"/>
        </w:rPr>
        <w:t>Kirsty</w:t>
      </w:r>
      <w:r>
        <w:rPr>
          <w:spacing w:val="16"/>
          <w:w w:val="115"/>
          <w:sz w:val="19"/>
        </w:rPr>
        <w:t xml:space="preserve"> </w:t>
      </w:r>
      <w:r>
        <w:rPr>
          <w:spacing w:val="10"/>
          <w:w w:val="115"/>
          <w:sz w:val="19"/>
        </w:rPr>
        <w:t>Thorpe</w:t>
      </w:r>
    </w:p>
    <w:p w:rsidR="00873E29" w:rsidRDefault="00873E29">
      <w:pPr>
        <w:pStyle w:val="BodyText"/>
        <w:spacing w:before="3"/>
        <w:rPr>
          <w:sz w:val="18"/>
        </w:rPr>
      </w:pPr>
    </w:p>
    <w:p w:rsidR="00873E29" w:rsidRDefault="009A1D29">
      <w:pPr>
        <w:tabs>
          <w:tab w:val="left" w:pos="5932"/>
        </w:tabs>
        <w:spacing w:line="254" w:lineRule="exact"/>
        <w:ind w:left="892"/>
        <w:rPr>
          <w:sz w:val="19"/>
        </w:rPr>
      </w:pPr>
      <w:r>
        <w:rPr>
          <w:rFonts w:ascii="Stone Sans II ITC Std Bk"/>
          <w:b/>
          <w:spacing w:val="10"/>
          <w:w w:val="115"/>
          <w:sz w:val="19"/>
        </w:rPr>
        <w:t>Former</w:t>
      </w:r>
      <w:r>
        <w:rPr>
          <w:rFonts w:ascii="Stone Sans II ITC Std Bk"/>
          <w:b/>
          <w:spacing w:val="-9"/>
          <w:w w:val="115"/>
          <w:sz w:val="19"/>
        </w:rPr>
        <w:t xml:space="preserve"> </w:t>
      </w:r>
      <w:r>
        <w:rPr>
          <w:rFonts w:ascii="Stone Sans II ITC Std Bk"/>
          <w:b/>
          <w:spacing w:val="10"/>
          <w:w w:val="115"/>
          <w:sz w:val="19"/>
        </w:rPr>
        <w:t>Moderators</w:t>
      </w:r>
      <w:r>
        <w:rPr>
          <w:rFonts w:ascii="Stone Sans II ITC Std Bk"/>
          <w:b/>
          <w:spacing w:val="10"/>
          <w:w w:val="115"/>
          <w:sz w:val="19"/>
        </w:rPr>
        <w:tab/>
      </w:r>
      <w:proofErr w:type="spellStart"/>
      <w:r>
        <w:rPr>
          <w:w w:val="120"/>
          <w:sz w:val="19"/>
        </w:rPr>
        <w:t>Revd</w:t>
      </w:r>
      <w:proofErr w:type="spellEnd"/>
      <w:r>
        <w:rPr>
          <w:w w:val="120"/>
          <w:sz w:val="19"/>
        </w:rPr>
        <w:t xml:space="preserve"> Elizabeth</w:t>
      </w:r>
      <w:r>
        <w:rPr>
          <w:spacing w:val="6"/>
          <w:w w:val="120"/>
          <w:sz w:val="19"/>
        </w:rPr>
        <w:t xml:space="preserve"> </w:t>
      </w:r>
      <w:r>
        <w:rPr>
          <w:w w:val="120"/>
          <w:sz w:val="19"/>
        </w:rPr>
        <w:t>Caswell</w:t>
      </w:r>
    </w:p>
    <w:p w:rsidR="00873E29" w:rsidRDefault="009A1D29">
      <w:pPr>
        <w:pStyle w:val="BodyText"/>
        <w:spacing w:line="229" w:lineRule="exact"/>
        <w:ind w:left="5932"/>
      </w:pPr>
      <w:proofErr w:type="spellStart"/>
      <w:r>
        <w:rPr>
          <w:w w:val="120"/>
        </w:rPr>
        <w:t>Revd</w:t>
      </w:r>
      <w:proofErr w:type="spellEnd"/>
      <w:r>
        <w:rPr>
          <w:w w:val="120"/>
        </w:rPr>
        <w:t xml:space="preserve"> Professor David Thompson</w:t>
      </w:r>
    </w:p>
    <w:p w:rsidR="00873E29" w:rsidRDefault="009A1D29">
      <w:pPr>
        <w:pStyle w:val="Heading5"/>
        <w:spacing w:before="156" w:line="254" w:lineRule="exact"/>
        <w:ind w:left="892"/>
      </w:pPr>
      <w:r>
        <w:rPr>
          <w:w w:val="110"/>
        </w:rPr>
        <w:t>Theological College representatives</w:t>
      </w:r>
    </w:p>
    <w:p w:rsidR="00873E29" w:rsidRDefault="009A1D29">
      <w:pPr>
        <w:pStyle w:val="BodyText"/>
        <w:tabs>
          <w:tab w:val="left" w:pos="4492"/>
          <w:tab w:val="left" w:pos="5932"/>
        </w:tabs>
        <w:spacing w:line="247" w:lineRule="auto"/>
        <w:ind w:left="4492" w:right="2239" w:hanging="3601"/>
      </w:pPr>
      <w:r>
        <w:rPr>
          <w:spacing w:val="11"/>
          <w:w w:val="120"/>
        </w:rPr>
        <w:t>Northern</w:t>
      </w:r>
      <w:r>
        <w:rPr>
          <w:spacing w:val="43"/>
          <w:w w:val="120"/>
        </w:rPr>
        <w:t xml:space="preserve"> </w:t>
      </w:r>
      <w:r>
        <w:rPr>
          <w:spacing w:val="9"/>
          <w:w w:val="120"/>
        </w:rPr>
        <w:t>College</w:t>
      </w:r>
      <w:r>
        <w:rPr>
          <w:spacing w:val="9"/>
          <w:w w:val="120"/>
        </w:rPr>
        <w:tab/>
      </w:r>
      <w:r>
        <w:rPr>
          <w:spacing w:val="10"/>
          <w:w w:val="120"/>
        </w:rPr>
        <w:t>Staff</w:t>
      </w:r>
      <w:r>
        <w:rPr>
          <w:spacing w:val="10"/>
          <w:w w:val="120"/>
        </w:rPr>
        <w:tab/>
      </w:r>
      <w:proofErr w:type="spellStart"/>
      <w:r>
        <w:rPr>
          <w:spacing w:val="7"/>
          <w:w w:val="120"/>
        </w:rPr>
        <w:t>Revd</w:t>
      </w:r>
      <w:proofErr w:type="spellEnd"/>
      <w:r>
        <w:rPr>
          <w:spacing w:val="7"/>
          <w:w w:val="120"/>
        </w:rPr>
        <w:t xml:space="preserve"> </w:t>
      </w:r>
      <w:r>
        <w:rPr>
          <w:spacing w:val="6"/>
          <w:w w:val="120"/>
        </w:rPr>
        <w:t xml:space="preserve">Dr </w:t>
      </w:r>
      <w:r>
        <w:rPr>
          <w:spacing w:val="8"/>
          <w:w w:val="120"/>
        </w:rPr>
        <w:t xml:space="preserve">John </w:t>
      </w:r>
      <w:r>
        <w:rPr>
          <w:spacing w:val="11"/>
          <w:w w:val="120"/>
        </w:rPr>
        <w:t xml:space="preserve">Parry </w:t>
      </w:r>
      <w:r>
        <w:rPr>
          <w:spacing w:val="8"/>
          <w:w w:val="120"/>
        </w:rPr>
        <w:t>Student</w:t>
      </w:r>
      <w:r>
        <w:rPr>
          <w:spacing w:val="8"/>
          <w:w w:val="120"/>
        </w:rPr>
        <w:tab/>
        <w:t xml:space="preserve">Miss </w:t>
      </w:r>
      <w:r>
        <w:rPr>
          <w:spacing w:val="10"/>
          <w:w w:val="120"/>
        </w:rPr>
        <w:t>Kirsty</w:t>
      </w:r>
      <w:r>
        <w:rPr>
          <w:spacing w:val="34"/>
          <w:w w:val="120"/>
        </w:rPr>
        <w:t xml:space="preserve"> </w:t>
      </w:r>
      <w:proofErr w:type="spellStart"/>
      <w:r>
        <w:rPr>
          <w:spacing w:val="8"/>
          <w:w w:val="120"/>
        </w:rPr>
        <w:t>Mabbott</w:t>
      </w:r>
      <w:proofErr w:type="spellEnd"/>
    </w:p>
    <w:p w:rsidR="00873E29" w:rsidRDefault="00873E29">
      <w:pPr>
        <w:pStyle w:val="BodyText"/>
        <w:spacing w:before="8"/>
      </w:pPr>
    </w:p>
    <w:p w:rsidR="00873E29" w:rsidRDefault="009A1D29">
      <w:pPr>
        <w:pStyle w:val="BodyText"/>
        <w:tabs>
          <w:tab w:val="left" w:pos="4492"/>
          <w:tab w:val="left" w:pos="5932"/>
        </w:tabs>
        <w:spacing w:line="247" w:lineRule="auto"/>
        <w:ind w:left="892" w:right="2442"/>
      </w:pPr>
      <w:r>
        <w:rPr>
          <w:spacing w:val="9"/>
          <w:w w:val="125"/>
        </w:rPr>
        <w:t>Scottish</w:t>
      </w:r>
      <w:r>
        <w:rPr>
          <w:spacing w:val="-2"/>
          <w:w w:val="125"/>
        </w:rPr>
        <w:t xml:space="preserve"> </w:t>
      </w:r>
      <w:r>
        <w:rPr>
          <w:spacing w:val="8"/>
          <w:w w:val="125"/>
        </w:rPr>
        <w:t>United</w:t>
      </w:r>
      <w:r>
        <w:rPr>
          <w:spacing w:val="-2"/>
          <w:w w:val="125"/>
        </w:rPr>
        <w:t xml:space="preserve"> </w:t>
      </w:r>
      <w:r>
        <w:rPr>
          <w:spacing w:val="10"/>
          <w:w w:val="125"/>
        </w:rPr>
        <w:t>Reformed</w:t>
      </w:r>
      <w:r>
        <w:rPr>
          <w:spacing w:val="10"/>
          <w:w w:val="125"/>
        </w:rPr>
        <w:tab/>
        <w:t>Staff</w:t>
      </w:r>
      <w:r>
        <w:rPr>
          <w:spacing w:val="10"/>
          <w:w w:val="125"/>
        </w:rPr>
        <w:tab/>
      </w:r>
      <w:proofErr w:type="spellStart"/>
      <w:r>
        <w:rPr>
          <w:spacing w:val="7"/>
          <w:w w:val="125"/>
        </w:rPr>
        <w:t>Revd</w:t>
      </w:r>
      <w:proofErr w:type="spellEnd"/>
      <w:r>
        <w:rPr>
          <w:spacing w:val="7"/>
          <w:w w:val="125"/>
        </w:rPr>
        <w:t xml:space="preserve"> </w:t>
      </w:r>
      <w:r>
        <w:rPr>
          <w:spacing w:val="6"/>
          <w:w w:val="125"/>
        </w:rPr>
        <w:t xml:space="preserve">Dr </w:t>
      </w:r>
      <w:r>
        <w:rPr>
          <w:spacing w:val="8"/>
          <w:w w:val="125"/>
        </w:rPr>
        <w:t xml:space="preserve">Jack </w:t>
      </w:r>
      <w:r>
        <w:rPr>
          <w:spacing w:val="4"/>
          <w:w w:val="125"/>
        </w:rPr>
        <w:t xml:space="preserve">Dyce </w:t>
      </w:r>
      <w:r>
        <w:rPr>
          <w:spacing w:val="7"/>
          <w:w w:val="125"/>
        </w:rPr>
        <w:t>and</w:t>
      </w:r>
      <w:r>
        <w:rPr>
          <w:spacing w:val="26"/>
          <w:w w:val="125"/>
        </w:rPr>
        <w:t xml:space="preserve"> </w:t>
      </w:r>
      <w:r>
        <w:rPr>
          <w:spacing w:val="9"/>
          <w:w w:val="125"/>
        </w:rPr>
        <w:t>Congregational</w:t>
      </w:r>
      <w:r>
        <w:rPr>
          <w:spacing w:val="27"/>
          <w:w w:val="125"/>
        </w:rPr>
        <w:t xml:space="preserve"> </w:t>
      </w:r>
      <w:r>
        <w:rPr>
          <w:spacing w:val="9"/>
          <w:w w:val="125"/>
        </w:rPr>
        <w:t>College</w:t>
      </w:r>
      <w:r>
        <w:rPr>
          <w:spacing w:val="9"/>
          <w:w w:val="125"/>
        </w:rPr>
        <w:tab/>
      </w:r>
      <w:r>
        <w:rPr>
          <w:spacing w:val="8"/>
          <w:w w:val="125"/>
        </w:rPr>
        <w:t>Student</w:t>
      </w:r>
      <w:r>
        <w:rPr>
          <w:spacing w:val="8"/>
          <w:w w:val="125"/>
        </w:rPr>
        <w:tab/>
      </w:r>
      <w:r>
        <w:rPr>
          <w:spacing w:val="6"/>
          <w:w w:val="125"/>
        </w:rPr>
        <w:t xml:space="preserve">Mr </w:t>
      </w:r>
      <w:r>
        <w:rPr>
          <w:spacing w:val="9"/>
          <w:w w:val="125"/>
        </w:rPr>
        <w:t>Grant</w:t>
      </w:r>
      <w:r>
        <w:rPr>
          <w:spacing w:val="5"/>
          <w:w w:val="125"/>
        </w:rPr>
        <w:t xml:space="preserve"> </w:t>
      </w:r>
      <w:r>
        <w:rPr>
          <w:spacing w:val="9"/>
          <w:w w:val="125"/>
        </w:rPr>
        <w:t>Wilson</w:t>
      </w:r>
    </w:p>
    <w:p w:rsidR="00873E29" w:rsidRDefault="00873E29">
      <w:pPr>
        <w:pStyle w:val="BodyText"/>
        <w:spacing w:before="10"/>
      </w:pPr>
    </w:p>
    <w:p w:rsidR="00873E29" w:rsidRDefault="009A1D29">
      <w:pPr>
        <w:pStyle w:val="BodyText"/>
        <w:tabs>
          <w:tab w:val="left" w:pos="4492"/>
          <w:tab w:val="left" w:pos="5932"/>
        </w:tabs>
        <w:ind w:left="892"/>
      </w:pPr>
      <w:r>
        <w:rPr>
          <w:spacing w:val="9"/>
          <w:w w:val="120"/>
        </w:rPr>
        <w:t>Westminster</w:t>
      </w:r>
      <w:r>
        <w:rPr>
          <w:spacing w:val="32"/>
          <w:w w:val="120"/>
        </w:rPr>
        <w:t xml:space="preserve"> </w:t>
      </w:r>
      <w:r>
        <w:rPr>
          <w:spacing w:val="9"/>
          <w:w w:val="120"/>
        </w:rPr>
        <w:t>College</w:t>
      </w:r>
      <w:r>
        <w:rPr>
          <w:spacing w:val="9"/>
          <w:w w:val="120"/>
        </w:rPr>
        <w:tab/>
      </w:r>
      <w:r>
        <w:rPr>
          <w:spacing w:val="10"/>
          <w:w w:val="120"/>
        </w:rPr>
        <w:t>Staff</w:t>
      </w:r>
      <w:r>
        <w:rPr>
          <w:spacing w:val="10"/>
          <w:w w:val="120"/>
        </w:rPr>
        <w:tab/>
      </w:r>
      <w:proofErr w:type="spellStart"/>
      <w:r>
        <w:rPr>
          <w:spacing w:val="7"/>
          <w:w w:val="120"/>
        </w:rPr>
        <w:t>Revd</w:t>
      </w:r>
      <w:proofErr w:type="spellEnd"/>
      <w:r>
        <w:rPr>
          <w:spacing w:val="7"/>
          <w:w w:val="120"/>
        </w:rPr>
        <w:t xml:space="preserve"> </w:t>
      </w:r>
      <w:r>
        <w:rPr>
          <w:spacing w:val="6"/>
          <w:w w:val="120"/>
        </w:rPr>
        <w:t xml:space="preserve">Dr </w:t>
      </w:r>
      <w:r>
        <w:rPr>
          <w:spacing w:val="8"/>
          <w:w w:val="120"/>
        </w:rPr>
        <w:t>John</w:t>
      </w:r>
      <w:r>
        <w:rPr>
          <w:spacing w:val="2"/>
          <w:w w:val="120"/>
        </w:rPr>
        <w:t xml:space="preserve"> </w:t>
      </w:r>
      <w:r>
        <w:rPr>
          <w:spacing w:val="11"/>
          <w:w w:val="120"/>
        </w:rPr>
        <w:t>Bradbury</w:t>
      </w:r>
    </w:p>
    <w:p w:rsidR="00873E29" w:rsidRDefault="009A1D29">
      <w:pPr>
        <w:pStyle w:val="BodyText"/>
        <w:tabs>
          <w:tab w:val="left" w:pos="5932"/>
        </w:tabs>
        <w:spacing w:before="8"/>
        <w:ind w:left="4492"/>
      </w:pPr>
      <w:r>
        <w:rPr>
          <w:spacing w:val="8"/>
          <w:w w:val="120"/>
        </w:rPr>
        <w:t>Student</w:t>
      </w:r>
      <w:r>
        <w:rPr>
          <w:spacing w:val="8"/>
          <w:w w:val="120"/>
        </w:rPr>
        <w:tab/>
      </w:r>
      <w:r>
        <w:rPr>
          <w:spacing w:val="5"/>
          <w:w w:val="120"/>
        </w:rPr>
        <w:t xml:space="preserve">Ms </w:t>
      </w:r>
      <w:r>
        <w:rPr>
          <w:spacing w:val="8"/>
          <w:w w:val="120"/>
        </w:rPr>
        <w:t>Ruth</w:t>
      </w:r>
      <w:r>
        <w:rPr>
          <w:spacing w:val="-16"/>
          <w:w w:val="120"/>
        </w:rPr>
        <w:t xml:space="preserve"> </w:t>
      </w:r>
      <w:r>
        <w:rPr>
          <w:spacing w:val="9"/>
          <w:w w:val="120"/>
        </w:rPr>
        <w:t>Wilson</w:t>
      </w:r>
    </w:p>
    <w:p w:rsidR="00873E29" w:rsidRDefault="009A1D29">
      <w:pPr>
        <w:pStyle w:val="BodyText"/>
        <w:tabs>
          <w:tab w:val="left" w:pos="4492"/>
          <w:tab w:val="left" w:pos="5932"/>
        </w:tabs>
        <w:spacing w:before="188"/>
        <w:ind w:left="892"/>
      </w:pPr>
      <w:r>
        <w:rPr>
          <w:spacing w:val="10"/>
          <w:w w:val="120"/>
        </w:rPr>
        <w:t>Windermere</w:t>
      </w:r>
      <w:r>
        <w:rPr>
          <w:spacing w:val="30"/>
          <w:w w:val="120"/>
        </w:rPr>
        <w:t xml:space="preserve"> </w:t>
      </w:r>
      <w:r>
        <w:rPr>
          <w:spacing w:val="8"/>
          <w:w w:val="120"/>
        </w:rPr>
        <w:t>Centre</w:t>
      </w:r>
      <w:r>
        <w:rPr>
          <w:spacing w:val="8"/>
          <w:w w:val="120"/>
        </w:rPr>
        <w:tab/>
      </w:r>
      <w:r>
        <w:rPr>
          <w:spacing w:val="10"/>
          <w:w w:val="120"/>
        </w:rPr>
        <w:t>Staff</w:t>
      </w:r>
      <w:r>
        <w:rPr>
          <w:spacing w:val="10"/>
          <w:w w:val="120"/>
        </w:rPr>
        <w:tab/>
      </w:r>
      <w:r>
        <w:rPr>
          <w:spacing w:val="6"/>
          <w:w w:val="120"/>
        </w:rPr>
        <w:t xml:space="preserve">Mr </w:t>
      </w:r>
      <w:r>
        <w:rPr>
          <w:spacing w:val="9"/>
          <w:w w:val="120"/>
        </w:rPr>
        <w:t>Andrew</w:t>
      </w:r>
      <w:r>
        <w:rPr>
          <w:spacing w:val="-16"/>
          <w:w w:val="120"/>
        </w:rPr>
        <w:t xml:space="preserve"> </w:t>
      </w:r>
      <w:r>
        <w:rPr>
          <w:spacing w:val="8"/>
          <w:w w:val="120"/>
        </w:rPr>
        <w:t>Wood</w:t>
      </w:r>
    </w:p>
    <w:p w:rsidR="00873E29" w:rsidRDefault="009A1D29">
      <w:pPr>
        <w:pStyle w:val="Heading5"/>
        <w:spacing w:before="177" w:line="254" w:lineRule="exact"/>
        <w:ind w:left="892"/>
      </w:pPr>
      <w:r>
        <w:rPr>
          <w:w w:val="110"/>
        </w:rPr>
        <w:t>Youth representatives</w:t>
      </w:r>
    </w:p>
    <w:p w:rsidR="00873E29" w:rsidRDefault="009A1D29">
      <w:pPr>
        <w:pStyle w:val="BodyText"/>
        <w:tabs>
          <w:tab w:val="left" w:pos="5932"/>
        </w:tabs>
        <w:spacing w:line="229" w:lineRule="exact"/>
        <w:ind w:left="2332"/>
      </w:pPr>
      <w:r>
        <w:rPr>
          <w:spacing w:val="8"/>
          <w:w w:val="120"/>
        </w:rPr>
        <w:t>FURY</w:t>
      </w:r>
      <w:r>
        <w:rPr>
          <w:spacing w:val="23"/>
          <w:w w:val="120"/>
        </w:rPr>
        <w:t xml:space="preserve"> </w:t>
      </w:r>
      <w:r>
        <w:rPr>
          <w:spacing w:val="9"/>
          <w:w w:val="120"/>
        </w:rPr>
        <w:t>moderator</w:t>
      </w:r>
      <w:r>
        <w:rPr>
          <w:spacing w:val="9"/>
          <w:w w:val="120"/>
        </w:rPr>
        <w:tab/>
      </w:r>
      <w:r>
        <w:rPr>
          <w:spacing w:val="8"/>
          <w:w w:val="120"/>
        </w:rPr>
        <w:t>Mrs Jane</w:t>
      </w:r>
      <w:r>
        <w:rPr>
          <w:spacing w:val="39"/>
          <w:w w:val="120"/>
        </w:rPr>
        <w:t xml:space="preserve"> </w:t>
      </w:r>
      <w:r>
        <w:rPr>
          <w:spacing w:val="9"/>
          <w:w w:val="120"/>
        </w:rPr>
        <w:t>Leighton</w:t>
      </w:r>
    </w:p>
    <w:p w:rsidR="00873E29" w:rsidRDefault="009A1D29">
      <w:pPr>
        <w:pStyle w:val="BodyText"/>
        <w:tabs>
          <w:tab w:val="left" w:pos="5932"/>
        </w:tabs>
        <w:spacing w:before="8"/>
        <w:ind w:left="2332"/>
      </w:pPr>
      <w:r>
        <w:rPr>
          <w:spacing w:val="8"/>
          <w:w w:val="120"/>
        </w:rPr>
        <w:t>FURY</w:t>
      </w:r>
      <w:r>
        <w:rPr>
          <w:spacing w:val="23"/>
          <w:w w:val="120"/>
        </w:rPr>
        <w:t xml:space="preserve"> </w:t>
      </w:r>
      <w:r>
        <w:rPr>
          <w:spacing w:val="10"/>
          <w:w w:val="120"/>
        </w:rPr>
        <w:t>moderator-elect</w:t>
      </w:r>
      <w:r>
        <w:rPr>
          <w:spacing w:val="10"/>
          <w:w w:val="120"/>
        </w:rPr>
        <w:tab/>
      </w:r>
      <w:r>
        <w:rPr>
          <w:spacing w:val="8"/>
          <w:w w:val="120"/>
        </w:rPr>
        <w:t xml:space="preserve">Miss </w:t>
      </w:r>
      <w:r>
        <w:rPr>
          <w:spacing w:val="9"/>
          <w:w w:val="120"/>
        </w:rPr>
        <w:t>Rebecca</w:t>
      </w:r>
      <w:r>
        <w:rPr>
          <w:spacing w:val="37"/>
          <w:w w:val="120"/>
        </w:rPr>
        <w:t xml:space="preserve"> </w:t>
      </w:r>
      <w:proofErr w:type="spellStart"/>
      <w:r>
        <w:rPr>
          <w:spacing w:val="11"/>
          <w:w w:val="120"/>
        </w:rPr>
        <w:t>Whiffen</w:t>
      </w:r>
      <w:proofErr w:type="spellEnd"/>
    </w:p>
    <w:p w:rsidR="00873E29" w:rsidRDefault="009A1D29">
      <w:pPr>
        <w:pStyle w:val="BodyText"/>
        <w:tabs>
          <w:tab w:val="left" w:pos="5932"/>
        </w:tabs>
        <w:spacing w:before="8"/>
        <w:ind w:left="2332"/>
      </w:pPr>
      <w:r>
        <w:rPr>
          <w:spacing w:val="10"/>
          <w:w w:val="120"/>
        </w:rPr>
        <w:t>Representative</w:t>
      </w:r>
      <w:r>
        <w:rPr>
          <w:spacing w:val="10"/>
          <w:w w:val="120"/>
        </w:rPr>
        <w:tab/>
      </w:r>
      <w:r>
        <w:rPr>
          <w:spacing w:val="8"/>
          <w:w w:val="120"/>
        </w:rPr>
        <w:t xml:space="preserve">Miss </w:t>
      </w:r>
      <w:r>
        <w:rPr>
          <w:spacing w:val="10"/>
          <w:w w:val="120"/>
        </w:rPr>
        <w:t>Katy</w:t>
      </w:r>
      <w:r>
        <w:rPr>
          <w:spacing w:val="29"/>
          <w:w w:val="120"/>
        </w:rPr>
        <w:t xml:space="preserve"> </w:t>
      </w:r>
      <w:r>
        <w:rPr>
          <w:spacing w:val="10"/>
          <w:w w:val="120"/>
        </w:rPr>
        <w:t>Unsworth</w:t>
      </w:r>
    </w:p>
    <w:p w:rsidR="00873E29" w:rsidRDefault="00873E29">
      <w:pPr>
        <w:pStyle w:val="BodyText"/>
        <w:spacing w:before="4"/>
      </w:pPr>
    </w:p>
    <w:p w:rsidR="00873E29" w:rsidRDefault="009A1D29">
      <w:pPr>
        <w:tabs>
          <w:tab w:val="left" w:pos="5932"/>
        </w:tabs>
        <w:ind w:left="892"/>
        <w:rPr>
          <w:sz w:val="19"/>
        </w:rPr>
      </w:pPr>
      <w:r>
        <w:rPr>
          <w:rFonts w:ascii="Stone Sans II ITC Std Bk"/>
          <w:b/>
          <w:spacing w:val="9"/>
          <w:w w:val="115"/>
          <w:sz w:val="19"/>
        </w:rPr>
        <w:t xml:space="preserve">Chaplain (URC) </w:t>
      </w:r>
      <w:r>
        <w:rPr>
          <w:rFonts w:ascii="Stone Sans II ITC Std Bk"/>
          <w:b/>
          <w:spacing w:val="4"/>
          <w:w w:val="115"/>
          <w:sz w:val="19"/>
        </w:rPr>
        <w:t xml:space="preserve">to </w:t>
      </w:r>
      <w:r>
        <w:rPr>
          <w:rFonts w:ascii="Stone Sans II ITC Std Bk"/>
          <w:b/>
          <w:spacing w:val="7"/>
          <w:w w:val="115"/>
          <w:sz w:val="19"/>
        </w:rPr>
        <w:t xml:space="preserve">HM </w:t>
      </w:r>
      <w:r>
        <w:rPr>
          <w:rFonts w:ascii="Stone Sans II ITC Std Bk"/>
          <w:b/>
          <w:spacing w:val="9"/>
          <w:w w:val="115"/>
          <w:sz w:val="19"/>
        </w:rPr>
        <w:t>forces</w:t>
      </w:r>
      <w:r>
        <w:rPr>
          <w:rFonts w:ascii="Stone Sans II ITC Std Bk"/>
          <w:b/>
          <w:spacing w:val="-25"/>
          <w:w w:val="115"/>
          <w:sz w:val="19"/>
        </w:rPr>
        <w:t xml:space="preserve"> </w:t>
      </w:r>
      <w:r>
        <w:rPr>
          <w:rFonts w:ascii="Stone Sans II ITC Std Bk"/>
          <w:b/>
          <w:spacing w:val="5"/>
          <w:w w:val="115"/>
          <w:sz w:val="19"/>
        </w:rPr>
        <w:t>in</w:t>
      </w:r>
      <w:r>
        <w:rPr>
          <w:rFonts w:ascii="Stone Sans II ITC Std Bk"/>
          <w:b/>
          <w:w w:val="115"/>
          <w:sz w:val="19"/>
        </w:rPr>
        <w:t xml:space="preserve"> </w:t>
      </w:r>
      <w:r>
        <w:rPr>
          <w:rFonts w:ascii="Stone Sans II ITC Std Bk"/>
          <w:b/>
          <w:spacing w:val="10"/>
          <w:w w:val="115"/>
          <w:sz w:val="19"/>
        </w:rPr>
        <w:t>Britain</w:t>
      </w:r>
      <w:r>
        <w:rPr>
          <w:rFonts w:ascii="Stone Sans II ITC Std Bk"/>
          <w:b/>
          <w:spacing w:val="10"/>
          <w:w w:val="115"/>
          <w:sz w:val="19"/>
        </w:rPr>
        <w:tab/>
      </w:r>
      <w:proofErr w:type="spellStart"/>
      <w:r>
        <w:rPr>
          <w:spacing w:val="7"/>
          <w:w w:val="115"/>
          <w:sz w:val="19"/>
        </w:rPr>
        <w:t>Revd</w:t>
      </w:r>
      <w:proofErr w:type="spellEnd"/>
      <w:r>
        <w:rPr>
          <w:spacing w:val="7"/>
          <w:w w:val="115"/>
          <w:sz w:val="19"/>
        </w:rPr>
        <w:t xml:space="preserve">   </w:t>
      </w:r>
      <w:r>
        <w:rPr>
          <w:spacing w:val="8"/>
          <w:w w:val="115"/>
          <w:sz w:val="19"/>
        </w:rPr>
        <w:t>Clare</w:t>
      </w:r>
      <w:r>
        <w:rPr>
          <w:spacing w:val="42"/>
          <w:w w:val="115"/>
          <w:sz w:val="19"/>
        </w:rPr>
        <w:t xml:space="preserve"> </w:t>
      </w:r>
      <w:r>
        <w:rPr>
          <w:spacing w:val="9"/>
          <w:w w:val="115"/>
          <w:sz w:val="19"/>
        </w:rPr>
        <w:t>Callanan</w:t>
      </w:r>
    </w:p>
    <w:p w:rsidR="00873E29" w:rsidRDefault="00873E29">
      <w:pPr>
        <w:rPr>
          <w:sz w:val="19"/>
        </w:rPr>
        <w:sectPr w:rsidR="00873E29">
          <w:footerReference w:type="even" r:id="rId18"/>
          <w:footerReference w:type="default" r:id="rId19"/>
          <w:pgSz w:w="11910" w:h="16840"/>
          <w:pgMar w:top="580" w:right="880" w:bottom="840" w:left="780" w:header="0" w:footer="647" w:gutter="0"/>
          <w:pgNumType w:start="4"/>
          <w:cols w:space="720"/>
        </w:sectPr>
      </w:pPr>
    </w:p>
    <w:p w:rsidR="00873E29" w:rsidRDefault="009A1D29">
      <w:pPr>
        <w:pStyle w:val="BodyText"/>
        <w:rPr>
          <w:sz w:val="20"/>
        </w:rPr>
      </w:pPr>
      <w:r>
        <w:rPr>
          <w:noProof/>
        </w:rPr>
        <w:drawing>
          <wp:anchor distT="0" distB="0" distL="0" distR="0" simplePos="0" relativeHeight="251665408" behindDoc="0" locked="0" layoutInCell="1" allowOverlap="1">
            <wp:simplePos x="0" y="0"/>
            <wp:positionH relativeFrom="page">
              <wp:posOffset>6758926</wp:posOffset>
            </wp:positionH>
            <wp:positionV relativeFrom="page">
              <wp:posOffset>378002</wp:posOffset>
            </wp:positionV>
            <wp:extent cx="549071" cy="10026015"/>
            <wp:effectExtent l="0" t="0" r="0" b="0"/>
            <wp:wrapNone/>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20" cstate="print"/>
                    <a:stretch>
                      <a:fillRect/>
                    </a:stretch>
                  </pic:blipFill>
                  <pic:spPr>
                    <a:xfrm>
                      <a:off x="0" y="0"/>
                      <a:ext cx="549071" cy="10026015"/>
                    </a:xfrm>
                    <a:prstGeom prst="rect">
                      <a:avLst/>
                    </a:prstGeom>
                  </pic:spPr>
                </pic:pic>
              </a:graphicData>
            </a:graphic>
          </wp:anchor>
        </w:drawing>
      </w:r>
      <w:r>
        <w:pict>
          <v:shape id="_x0000_s1328" type="#_x0000_t202" style="position:absolute;margin-left:534.65pt;margin-top:48.9pt;width:28.05pt;height:198.05pt;z-index:251666432;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10"/>
        <w:rPr>
          <w:sz w:val="17"/>
        </w:rPr>
      </w:pPr>
    </w:p>
    <w:p w:rsidR="00873E29" w:rsidRDefault="009A1D29">
      <w:pPr>
        <w:pStyle w:val="Heading5"/>
        <w:spacing w:before="94"/>
      </w:pPr>
      <w:r>
        <w:rPr>
          <w:w w:val="110"/>
        </w:rPr>
        <w:t>Synod representatives</w:t>
      </w:r>
    </w:p>
    <w:p w:rsidR="00873E29" w:rsidRDefault="009A1D29">
      <w:pPr>
        <w:spacing w:before="184" w:line="254" w:lineRule="exact"/>
        <w:ind w:left="1204"/>
        <w:rPr>
          <w:rFonts w:ascii="Stone Sans II ITC Std Bk" w:hAnsi="Stone Sans II ITC Std Bk"/>
          <w:b/>
          <w:sz w:val="19"/>
        </w:rPr>
      </w:pPr>
      <w:r>
        <w:rPr>
          <w:rFonts w:ascii="Stone Sans II ITC Std Bk" w:hAnsi="Stone Sans II ITC Std Bk"/>
          <w:b/>
          <w:w w:val="110"/>
          <w:sz w:val="19"/>
        </w:rPr>
        <w:t>Synod I – Northern</w:t>
      </w:r>
    </w:p>
    <w:p w:rsidR="00873E29" w:rsidRDefault="009A1D29">
      <w:pPr>
        <w:pStyle w:val="BodyText"/>
        <w:spacing w:line="247" w:lineRule="auto"/>
        <w:ind w:left="1204" w:right="2014"/>
      </w:pPr>
      <w:proofErr w:type="spellStart"/>
      <w:r>
        <w:rPr>
          <w:w w:val="120"/>
        </w:rPr>
        <w:t>Revd</w:t>
      </w:r>
      <w:proofErr w:type="spellEnd"/>
      <w:r>
        <w:rPr>
          <w:w w:val="120"/>
        </w:rPr>
        <w:t xml:space="preserve"> Raymond </w:t>
      </w:r>
      <w:proofErr w:type="spellStart"/>
      <w:r>
        <w:rPr>
          <w:w w:val="120"/>
        </w:rPr>
        <w:t>Anglesea</w:t>
      </w:r>
      <w:proofErr w:type="spellEnd"/>
      <w:r>
        <w:rPr>
          <w:w w:val="120"/>
        </w:rPr>
        <w:t xml:space="preserve">, </w:t>
      </w:r>
      <w:proofErr w:type="spellStart"/>
      <w:r>
        <w:rPr>
          <w:w w:val="120"/>
        </w:rPr>
        <w:t>Revd</w:t>
      </w:r>
      <w:proofErr w:type="spellEnd"/>
      <w:r>
        <w:rPr>
          <w:w w:val="120"/>
        </w:rPr>
        <w:t xml:space="preserve"> William </w:t>
      </w:r>
      <w:proofErr w:type="spellStart"/>
      <w:r>
        <w:rPr>
          <w:w w:val="120"/>
        </w:rPr>
        <w:t>Ellerby</w:t>
      </w:r>
      <w:proofErr w:type="spellEnd"/>
      <w:r>
        <w:rPr>
          <w:w w:val="120"/>
        </w:rPr>
        <w:t xml:space="preserve">, </w:t>
      </w:r>
      <w:proofErr w:type="spellStart"/>
      <w:r>
        <w:rPr>
          <w:w w:val="120"/>
        </w:rPr>
        <w:t>Revd</w:t>
      </w:r>
      <w:proofErr w:type="spellEnd"/>
      <w:r>
        <w:rPr>
          <w:w w:val="120"/>
        </w:rPr>
        <w:t xml:space="preserve"> Alison Mills, </w:t>
      </w:r>
      <w:proofErr w:type="spellStart"/>
      <w:r>
        <w:rPr>
          <w:w w:val="120"/>
        </w:rPr>
        <w:t>Revd</w:t>
      </w:r>
      <w:proofErr w:type="spellEnd"/>
      <w:r>
        <w:rPr>
          <w:w w:val="120"/>
        </w:rPr>
        <w:t xml:space="preserve"> Rachel </w:t>
      </w:r>
      <w:proofErr w:type="spellStart"/>
      <w:r>
        <w:rPr>
          <w:w w:val="120"/>
        </w:rPr>
        <w:t>Poolman</w:t>
      </w:r>
      <w:proofErr w:type="spellEnd"/>
    </w:p>
    <w:p w:rsidR="00873E29" w:rsidRDefault="00873E29">
      <w:pPr>
        <w:pStyle w:val="BodyText"/>
        <w:spacing w:before="7"/>
      </w:pPr>
    </w:p>
    <w:p w:rsidR="00873E29" w:rsidRDefault="009A1D29">
      <w:pPr>
        <w:pStyle w:val="BodyText"/>
        <w:spacing w:line="247" w:lineRule="auto"/>
        <w:ind w:left="1204" w:right="1031"/>
      </w:pPr>
      <w:r>
        <w:rPr>
          <w:spacing w:val="6"/>
          <w:w w:val="120"/>
        </w:rPr>
        <w:t xml:space="preserve">Mr </w:t>
      </w:r>
      <w:r>
        <w:rPr>
          <w:spacing w:val="10"/>
          <w:w w:val="120"/>
        </w:rPr>
        <w:t xml:space="preserve">Matthew </w:t>
      </w:r>
      <w:r>
        <w:rPr>
          <w:spacing w:val="9"/>
          <w:w w:val="120"/>
        </w:rPr>
        <w:t xml:space="preserve">Appleyard, </w:t>
      </w:r>
      <w:r>
        <w:rPr>
          <w:spacing w:val="6"/>
          <w:w w:val="120"/>
        </w:rPr>
        <w:t xml:space="preserve">Dr </w:t>
      </w:r>
      <w:r>
        <w:rPr>
          <w:spacing w:val="7"/>
          <w:w w:val="120"/>
        </w:rPr>
        <w:t xml:space="preserve">Peter </w:t>
      </w:r>
      <w:r>
        <w:rPr>
          <w:spacing w:val="9"/>
          <w:w w:val="120"/>
        </w:rPr>
        <w:t xml:space="preserve">Clarke, </w:t>
      </w:r>
      <w:r>
        <w:rPr>
          <w:spacing w:val="8"/>
          <w:w w:val="120"/>
        </w:rPr>
        <w:t xml:space="preserve">Mrs </w:t>
      </w:r>
      <w:r>
        <w:rPr>
          <w:spacing w:val="9"/>
          <w:w w:val="120"/>
        </w:rPr>
        <w:t xml:space="preserve">Lucy </w:t>
      </w:r>
      <w:r>
        <w:rPr>
          <w:spacing w:val="7"/>
          <w:w w:val="120"/>
        </w:rPr>
        <w:t xml:space="preserve">Cooke, </w:t>
      </w:r>
      <w:r>
        <w:rPr>
          <w:spacing w:val="6"/>
          <w:w w:val="120"/>
        </w:rPr>
        <w:t xml:space="preserve">Mr </w:t>
      </w:r>
      <w:r>
        <w:rPr>
          <w:spacing w:val="11"/>
          <w:w w:val="120"/>
        </w:rPr>
        <w:t xml:space="preserve">Henry </w:t>
      </w:r>
      <w:proofErr w:type="spellStart"/>
      <w:r>
        <w:rPr>
          <w:spacing w:val="9"/>
          <w:w w:val="120"/>
        </w:rPr>
        <w:t>Gowland</w:t>
      </w:r>
      <w:proofErr w:type="spellEnd"/>
      <w:r>
        <w:rPr>
          <w:spacing w:val="9"/>
          <w:w w:val="120"/>
        </w:rPr>
        <w:t xml:space="preserve">, </w:t>
      </w:r>
      <w:r>
        <w:rPr>
          <w:spacing w:val="5"/>
          <w:w w:val="120"/>
        </w:rPr>
        <w:t xml:space="preserve">Ms </w:t>
      </w:r>
      <w:r>
        <w:rPr>
          <w:spacing w:val="7"/>
          <w:w w:val="120"/>
        </w:rPr>
        <w:t xml:space="preserve">Jan </w:t>
      </w:r>
      <w:r>
        <w:rPr>
          <w:spacing w:val="8"/>
          <w:w w:val="120"/>
        </w:rPr>
        <w:t xml:space="preserve">Harper, Mrs </w:t>
      </w:r>
      <w:r>
        <w:rPr>
          <w:spacing w:val="7"/>
          <w:w w:val="120"/>
        </w:rPr>
        <w:t xml:space="preserve">Ann Honey, </w:t>
      </w:r>
      <w:r>
        <w:rPr>
          <w:spacing w:val="8"/>
          <w:w w:val="120"/>
        </w:rPr>
        <w:t xml:space="preserve">Mrs </w:t>
      </w:r>
      <w:r>
        <w:rPr>
          <w:spacing w:val="9"/>
          <w:w w:val="120"/>
        </w:rPr>
        <w:t xml:space="preserve">Margaret </w:t>
      </w:r>
      <w:r>
        <w:rPr>
          <w:spacing w:val="10"/>
          <w:w w:val="120"/>
        </w:rPr>
        <w:t xml:space="preserve">Humberston, </w:t>
      </w:r>
      <w:r>
        <w:rPr>
          <w:spacing w:val="6"/>
          <w:w w:val="120"/>
        </w:rPr>
        <w:t xml:space="preserve">Mr </w:t>
      </w:r>
      <w:r>
        <w:rPr>
          <w:spacing w:val="10"/>
          <w:w w:val="120"/>
        </w:rPr>
        <w:t xml:space="preserve">Robert </w:t>
      </w:r>
      <w:r>
        <w:rPr>
          <w:spacing w:val="9"/>
          <w:w w:val="120"/>
        </w:rPr>
        <w:t xml:space="preserve">Jones, </w:t>
      </w:r>
      <w:r>
        <w:rPr>
          <w:spacing w:val="6"/>
          <w:w w:val="120"/>
        </w:rPr>
        <w:t xml:space="preserve">Mr </w:t>
      </w:r>
      <w:r>
        <w:rPr>
          <w:spacing w:val="7"/>
          <w:w w:val="120"/>
        </w:rPr>
        <w:t>Danny</w:t>
      </w:r>
      <w:r>
        <w:rPr>
          <w:spacing w:val="-17"/>
          <w:w w:val="120"/>
        </w:rPr>
        <w:t xml:space="preserve"> </w:t>
      </w:r>
      <w:r>
        <w:rPr>
          <w:spacing w:val="9"/>
          <w:w w:val="120"/>
        </w:rPr>
        <w:t>Pigeon</w:t>
      </w:r>
    </w:p>
    <w:p w:rsidR="00873E29" w:rsidRDefault="00873E29">
      <w:pPr>
        <w:pStyle w:val="BodyText"/>
      </w:pPr>
    </w:p>
    <w:p w:rsidR="00873E29" w:rsidRDefault="009A1D29">
      <w:pPr>
        <w:pStyle w:val="Heading5"/>
        <w:spacing w:line="254" w:lineRule="exact"/>
      </w:pPr>
      <w:r>
        <w:rPr>
          <w:w w:val="110"/>
        </w:rPr>
        <w:t>Synod II – North Western</w:t>
      </w:r>
    </w:p>
    <w:p w:rsidR="00873E29" w:rsidRDefault="009A1D29">
      <w:pPr>
        <w:pStyle w:val="BodyText"/>
        <w:spacing w:line="247" w:lineRule="auto"/>
        <w:ind w:left="1204" w:right="1031"/>
      </w:pPr>
      <w:proofErr w:type="spellStart"/>
      <w:r>
        <w:rPr>
          <w:spacing w:val="7"/>
          <w:w w:val="120"/>
        </w:rPr>
        <w:t>Revd</w:t>
      </w:r>
      <w:proofErr w:type="spellEnd"/>
      <w:r>
        <w:rPr>
          <w:spacing w:val="7"/>
          <w:w w:val="120"/>
        </w:rPr>
        <w:t xml:space="preserve"> </w:t>
      </w:r>
      <w:r>
        <w:rPr>
          <w:spacing w:val="9"/>
          <w:w w:val="120"/>
        </w:rPr>
        <w:t xml:space="preserve">Mark </w:t>
      </w:r>
      <w:r>
        <w:rPr>
          <w:spacing w:val="8"/>
          <w:w w:val="120"/>
        </w:rPr>
        <w:t xml:space="preserve">Bates, </w:t>
      </w:r>
      <w:proofErr w:type="spellStart"/>
      <w:r>
        <w:rPr>
          <w:spacing w:val="7"/>
          <w:w w:val="120"/>
        </w:rPr>
        <w:t>Revd</w:t>
      </w:r>
      <w:proofErr w:type="spellEnd"/>
      <w:r>
        <w:rPr>
          <w:spacing w:val="7"/>
          <w:w w:val="120"/>
        </w:rPr>
        <w:t xml:space="preserve"> </w:t>
      </w:r>
      <w:r>
        <w:rPr>
          <w:spacing w:val="11"/>
          <w:w w:val="120"/>
        </w:rPr>
        <w:t xml:space="preserve">Geoffrey </w:t>
      </w:r>
      <w:r>
        <w:rPr>
          <w:spacing w:val="9"/>
          <w:w w:val="120"/>
        </w:rPr>
        <w:t xml:space="preserve">Clark, </w:t>
      </w:r>
      <w:proofErr w:type="spellStart"/>
      <w:r>
        <w:rPr>
          <w:spacing w:val="7"/>
          <w:w w:val="120"/>
        </w:rPr>
        <w:t>Revd</w:t>
      </w:r>
      <w:proofErr w:type="spellEnd"/>
      <w:r>
        <w:rPr>
          <w:spacing w:val="7"/>
          <w:w w:val="120"/>
        </w:rPr>
        <w:t xml:space="preserve"> </w:t>
      </w:r>
      <w:r>
        <w:rPr>
          <w:spacing w:val="9"/>
          <w:w w:val="120"/>
        </w:rPr>
        <w:t xml:space="preserve">Sheila </w:t>
      </w:r>
      <w:r>
        <w:rPr>
          <w:spacing w:val="7"/>
          <w:w w:val="120"/>
        </w:rPr>
        <w:t xml:space="preserve">Coop, </w:t>
      </w:r>
      <w:proofErr w:type="spellStart"/>
      <w:r>
        <w:rPr>
          <w:spacing w:val="7"/>
          <w:w w:val="120"/>
        </w:rPr>
        <w:t>Revd</w:t>
      </w:r>
      <w:proofErr w:type="spellEnd"/>
      <w:r>
        <w:rPr>
          <w:spacing w:val="7"/>
          <w:w w:val="120"/>
        </w:rPr>
        <w:t xml:space="preserve"> </w:t>
      </w:r>
      <w:r>
        <w:rPr>
          <w:spacing w:val="8"/>
          <w:w w:val="120"/>
        </w:rPr>
        <w:t xml:space="preserve">Ruth </w:t>
      </w:r>
      <w:r>
        <w:rPr>
          <w:spacing w:val="9"/>
          <w:w w:val="120"/>
        </w:rPr>
        <w:t xml:space="preserve">Dillon,  </w:t>
      </w:r>
      <w:proofErr w:type="spellStart"/>
      <w:r>
        <w:rPr>
          <w:spacing w:val="7"/>
          <w:w w:val="120"/>
        </w:rPr>
        <w:t>Revd</w:t>
      </w:r>
      <w:proofErr w:type="spellEnd"/>
      <w:r>
        <w:rPr>
          <w:spacing w:val="7"/>
          <w:w w:val="120"/>
        </w:rPr>
        <w:t xml:space="preserve"> </w:t>
      </w:r>
      <w:r>
        <w:rPr>
          <w:spacing w:val="9"/>
          <w:w w:val="120"/>
        </w:rPr>
        <w:t xml:space="preserve">Andrew </w:t>
      </w:r>
      <w:r>
        <w:rPr>
          <w:spacing w:val="8"/>
          <w:w w:val="120"/>
        </w:rPr>
        <w:t xml:space="preserve">Hall, </w:t>
      </w:r>
      <w:proofErr w:type="spellStart"/>
      <w:r>
        <w:rPr>
          <w:spacing w:val="7"/>
          <w:w w:val="120"/>
        </w:rPr>
        <w:t>Revd</w:t>
      </w:r>
      <w:proofErr w:type="spellEnd"/>
      <w:r>
        <w:rPr>
          <w:spacing w:val="7"/>
          <w:w w:val="120"/>
        </w:rPr>
        <w:t xml:space="preserve"> </w:t>
      </w:r>
      <w:r>
        <w:rPr>
          <w:spacing w:val="9"/>
          <w:w w:val="120"/>
        </w:rPr>
        <w:t xml:space="preserve">Michele </w:t>
      </w:r>
      <w:proofErr w:type="spellStart"/>
      <w:r>
        <w:rPr>
          <w:spacing w:val="8"/>
          <w:w w:val="120"/>
        </w:rPr>
        <w:t>Jarmany</w:t>
      </w:r>
      <w:proofErr w:type="spellEnd"/>
      <w:r>
        <w:rPr>
          <w:spacing w:val="8"/>
          <w:w w:val="120"/>
        </w:rPr>
        <w:t xml:space="preserve">, </w:t>
      </w:r>
      <w:proofErr w:type="spellStart"/>
      <w:r>
        <w:rPr>
          <w:spacing w:val="7"/>
          <w:w w:val="120"/>
        </w:rPr>
        <w:t>Revd</w:t>
      </w:r>
      <w:proofErr w:type="spellEnd"/>
      <w:r>
        <w:rPr>
          <w:spacing w:val="7"/>
          <w:w w:val="120"/>
        </w:rPr>
        <w:t xml:space="preserve"> </w:t>
      </w:r>
      <w:r>
        <w:rPr>
          <w:spacing w:val="9"/>
          <w:w w:val="120"/>
        </w:rPr>
        <w:t xml:space="preserve">Brian </w:t>
      </w:r>
      <w:r>
        <w:rPr>
          <w:spacing w:val="7"/>
          <w:w w:val="120"/>
        </w:rPr>
        <w:t xml:space="preserve">Jolly, </w:t>
      </w:r>
      <w:proofErr w:type="spellStart"/>
      <w:r>
        <w:rPr>
          <w:spacing w:val="7"/>
          <w:w w:val="120"/>
        </w:rPr>
        <w:t>Revd</w:t>
      </w:r>
      <w:proofErr w:type="spellEnd"/>
      <w:r>
        <w:rPr>
          <w:spacing w:val="7"/>
          <w:w w:val="120"/>
        </w:rPr>
        <w:t xml:space="preserve"> </w:t>
      </w:r>
      <w:r>
        <w:rPr>
          <w:spacing w:val="9"/>
          <w:w w:val="120"/>
        </w:rPr>
        <w:t xml:space="preserve">Sarah Moore, </w:t>
      </w:r>
      <w:proofErr w:type="spellStart"/>
      <w:r>
        <w:rPr>
          <w:spacing w:val="7"/>
          <w:w w:val="120"/>
        </w:rPr>
        <w:t>Revd</w:t>
      </w:r>
      <w:proofErr w:type="spellEnd"/>
      <w:r>
        <w:rPr>
          <w:spacing w:val="24"/>
          <w:w w:val="120"/>
        </w:rPr>
        <w:t xml:space="preserve"> </w:t>
      </w:r>
      <w:r>
        <w:rPr>
          <w:spacing w:val="9"/>
          <w:w w:val="120"/>
        </w:rPr>
        <w:t>Elisabeth</w:t>
      </w:r>
      <w:r>
        <w:rPr>
          <w:spacing w:val="23"/>
          <w:w w:val="120"/>
        </w:rPr>
        <w:t xml:space="preserve"> </w:t>
      </w:r>
      <w:r>
        <w:rPr>
          <w:spacing w:val="9"/>
          <w:w w:val="120"/>
        </w:rPr>
        <w:t>Mullen,</w:t>
      </w:r>
      <w:r>
        <w:rPr>
          <w:spacing w:val="24"/>
          <w:w w:val="120"/>
        </w:rPr>
        <w:t xml:space="preserve"> </w:t>
      </w:r>
      <w:proofErr w:type="spellStart"/>
      <w:r>
        <w:rPr>
          <w:spacing w:val="7"/>
          <w:w w:val="120"/>
        </w:rPr>
        <w:t>Revd</w:t>
      </w:r>
      <w:proofErr w:type="spellEnd"/>
      <w:r>
        <w:rPr>
          <w:spacing w:val="24"/>
          <w:w w:val="120"/>
        </w:rPr>
        <w:t xml:space="preserve"> </w:t>
      </w:r>
      <w:r>
        <w:rPr>
          <w:spacing w:val="8"/>
          <w:w w:val="120"/>
        </w:rPr>
        <w:t>John</w:t>
      </w:r>
      <w:r>
        <w:rPr>
          <w:spacing w:val="24"/>
          <w:w w:val="120"/>
        </w:rPr>
        <w:t xml:space="preserve"> </w:t>
      </w:r>
      <w:r>
        <w:rPr>
          <w:spacing w:val="7"/>
          <w:w w:val="120"/>
        </w:rPr>
        <w:t>P</w:t>
      </w:r>
      <w:r>
        <w:rPr>
          <w:spacing w:val="7"/>
          <w:w w:val="120"/>
        </w:rPr>
        <w:t>iper,</w:t>
      </w:r>
      <w:r>
        <w:rPr>
          <w:spacing w:val="24"/>
          <w:w w:val="120"/>
        </w:rPr>
        <w:t xml:space="preserve"> </w:t>
      </w:r>
      <w:proofErr w:type="spellStart"/>
      <w:r>
        <w:rPr>
          <w:spacing w:val="7"/>
          <w:w w:val="120"/>
        </w:rPr>
        <w:t>Revd</w:t>
      </w:r>
      <w:proofErr w:type="spellEnd"/>
      <w:r>
        <w:rPr>
          <w:spacing w:val="24"/>
          <w:w w:val="120"/>
        </w:rPr>
        <w:t xml:space="preserve"> </w:t>
      </w:r>
      <w:r>
        <w:rPr>
          <w:spacing w:val="9"/>
          <w:w w:val="120"/>
        </w:rPr>
        <w:t>Stuart</w:t>
      </w:r>
      <w:r>
        <w:rPr>
          <w:spacing w:val="24"/>
          <w:w w:val="120"/>
        </w:rPr>
        <w:t xml:space="preserve"> </w:t>
      </w:r>
      <w:r>
        <w:rPr>
          <w:spacing w:val="10"/>
          <w:w w:val="120"/>
        </w:rPr>
        <w:t>Radcliffe,</w:t>
      </w:r>
    </w:p>
    <w:p w:rsidR="00873E29" w:rsidRDefault="009A1D29">
      <w:pPr>
        <w:pStyle w:val="BodyText"/>
        <w:spacing w:before="1"/>
        <w:ind w:left="1204"/>
      </w:pPr>
      <w:proofErr w:type="spellStart"/>
      <w:r>
        <w:rPr>
          <w:w w:val="120"/>
        </w:rPr>
        <w:t>Revd</w:t>
      </w:r>
      <w:proofErr w:type="spellEnd"/>
      <w:r>
        <w:rPr>
          <w:w w:val="120"/>
        </w:rPr>
        <w:t xml:space="preserve"> Martin Smith, </w:t>
      </w:r>
      <w:proofErr w:type="spellStart"/>
      <w:r>
        <w:rPr>
          <w:w w:val="120"/>
        </w:rPr>
        <w:t>Revd</w:t>
      </w:r>
      <w:proofErr w:type="spellEnd"/>
      <w:r>
        <w:rPr>
          <w:w w:val="120"/>
        </w:rPr>
        <w:t xml:space="preserve"> Carolyn White, </w:t>
      </w:r>
      <w:proofErr w:type="spellStart"/>
      <w:r>
        <w:rPr>
          <w:w w:val="120"/>
        </w:rPr>
        <w:t>Revd</w:t>
      </w:r>
      <w:proofErr w:type="spellEnd"/>
      <w:r>
        <w:rPr>
          <w:w w:val="120"/>
        </w:rPr>
        <w:t xml:space="preserve"> Ronald Wilson</w:t>
      </w:r>
    </w:p>
    <w:p w:rsidR="00873E29" w:rsidRDefault="00873E29">
      <w:pPr>
        <w:pStyle w:val="BodyText"/>
        <w:spacing w:before="4"/>
        <w:rPr>
          <w:sz w:val="20"/>
        </w:rPr>
      </w:pPr>
    </w:p>
    <w:p w:rsidR="00873E29" w:rsidRDefault="009A1D29">
      <w:pPr>
        <w:pStyle w:val="BodyText"/>
        <w:spacing w:line="247" w:lineRule="auto"/>
        <w:ind w:left="1204" w:right="1031"/>
      </w:pPr>
      <w:r>
        <w:rPr>
          <w:w w:val="120"/>
        </w:rPr>
        <w:t xml:space="preserve">Mr Kenneth Coop, Miss Kathleen Cross, Mr Derek Estill, Mrs Kathryn Grand, Miss Judith Haughton, Mr Andrew </w:t>
      </w:r>
      <w:proofErr w:type="spellStart"/>
      <w:r>
        <w:rPr>
          <w:w w:val="120"/>
        </w:rPr>
        <w:t>Mudharara</w:t>
      </w:r>
      <w:proofErr w:type="spellEnd"/>
      <w:r>
        <w:rPr>
          <w:w w:val="120"/>
        </w:rPr>
        <w:t xml:space="preserve">, Mr </w:t>
      </w:r>
      <w:proofErr w:type="spellStart"/>
      <w:r>
        <w:rPr>
          <w:w w:val="120"/>
        </w:rPr>
        <w:t>Conal</w:t>
      </w:r>
      <w:proofErr w:type="spellEnd"/>
      <w:r>
        <w:rPr>
          <w:w w:val="120"/>
        </w:rPr>
        <w:t xml:space="preserve"> Myers,</w:t>
      </w:r>
    </w:p>
    <w:p w:rsidR="00873E29" w:rsidRDefault="009A1D29">
      <w:pPr>
        <w:pStyle w:val="BodyText"/>
        <w:spacing w:before="2" w:line="247" w:lineRule="auto"/>
        <w:ind w:left="1204" w:right="2215"/>
      </w:pPr>
      <w:r>
        <w:rPr>
          <w:w w:val="120"/>
        </w:rPr>
        <w:t xml:space="preserve">Mr Graeme Myers, Mrs Karen Radcliffe, Miss Charis Unsworth, Mrs Anthea </w:t>
      </w:r>
      <w:proofErr w:type="spellStart"/>
      <w:r>
        <w:rPr>
          <w:w w:val="120"/>
        </w:rPr>
        <w:t>Wickens</w:t>
      </w:r>
      <w:proofErr w:type="spellEnd"/>
      <w:r>
        <w:rPr>
          <w:w w:val="120"/>
        </w:rPr>
        <w:t>, Mrs Denice Wilson</w:t>
      </w:r>
    </w:p>
    <w:p w:rsidR="00873E29" w:rsidRDefault="00873E29">
      <w:pPr>
        <w:pStyle w:val="BodyText"/>
        <w:spacing w:before="11"/>
        <w:rPr>
          <w:sz w:val="18"/>
        </w:rPr>
      </w:pPr>
    </w:p>
    <w:p w:rsidR="00873E29" w:rsidRDefault="009A1D29">
      <w:pPr>
        <w:pStyle w:val="Heading5"/>
        <w:spacing w:line="254" w:lineRule="exact"/>
      </w:pPr>
      <w:r>
        <w:rPr>
          <w:w w:val="110"/>
        </w:rPr>
        <w:t>Synod III – Mersey</w:t>
      </w:r>
    </w:p>
    <w:p w:rsidR="00873E29" w:rsidRDefault="009A1D29">
      <w:pPr>
        <w:pStyle w:val="BodyText"/>
        <w:spacing w:line="247" w:lineRule="auto"/>
        <w:ind w:left="1204" w:right="2215"/>
      </w:pPr>
      <w:proofErr w:type="spellStart"/>
      <w:r>
        <w:rPr>
          <w:w w:val="120"/>
        </w:rPr>
        <w:t>Revd</w:t>
      </w:r>
      <w:proofErr w:type="spellEnd"/>
      <w:r>
        <w:rPr>
          <w:w w:val="120"/>
        </w:rPr>
        <w:t xml:space="preserve"> Debbie Brown, </w:t>
      </w:r>
      <w:proofErr w:type="spellStart"/>
      <w:r>
        <w:rPr>
          <w:w w:val="120"/>
        </w:rPr>
        <w:t>Revd</w:t>
      </w:r>
      <w:proofErr w:type="spellEnd"/>
      <w:r>
        <w:rPr>
          <w:w w:val="120"/>
        </w:rPr>
        <w:t xml:space="preserve"> Janet </w:t>
      </w:r>
      <w:proofErr w:type="spellStart"/>
      <w:r>
        <w:rPr>
          <w:w w:val="120"/>
        </w:rPr>
        <w:t>Calderley</w:t>
      </w:r>
      <w:proofErr w:type="spellEnd"/>
      <w:r>
        <w:rPr>
          <w:w w:val="120"/>
        </w:rPr>
        <w:t xml:space="preserve">, </w:t>
      </w:r>
      <w:proofErr w:type="spellStart"/>
      <w:r>
        <w:rPr>
          <w:w w:val="120"/>
        </w:rPr>
        <w:t>Revd</w:t>
      </w:r>
      <w:proofErr w:type="spellEnd"/>
      <w:r>
        <w:rPr>
          <w:w w:val="120"/>
        </w:rPr>
        <w:t xml:space="preserve"> Gwynfor Evans, </w:t>
      </w:r>
      <w:proofErr w:type="spellStart"/>
      <w:r>
        <w:rPr>
          <w:w w:val="120"/>
        </w:rPr>
        <w:t>Revd</w:t>
      </w:r>
      <w:proofErr w:type="spellEnd"/>
      <w:r>
        <w:rPr>
          <w:w w:val="120"/>
        </w:rPr>
        <w:t xml:space="preserve"> John Oldershaw, </w:t>
      </w:r>
      <w:proofErr w:type="spellStart"/>
      <w:r>
        <w:rPr>
          <w:w w:val="120"/>
        </w:rPr>
        <w:t>Revd</w:t>
      </w:r>
      <w:proofErr w:type="spellEnd"/>
      <w:r>
        <w:rPr>
          <w:w w:val="120"/>
        </w:rPr>
        <w:t xml:space="preserve"> Gary McGowan, </w:t>
      </w:r>
      <w:proofErr w:type="spellStart"/>
      <w:r>
        <w:rPr>
          <w:w w:val="120"/>
        </w:rPr>
        <w:t>Revd</w:t>
      </w:r>
      <w:proofErr w:type="spellEnd"/>
      <w:r>
        <w:rPr>
          <w:w w:val="120"/>
        </w:rPr>
        <w:t xml:space="preserve"> Gordon Smith, </w:t>
      </w:r>
      <w:proofErr w:type="spellStart"/>
      <w:r>
        <w:rPr>
          <w:w w:val="120"/>
        </w:rPr>
        <w:t>Revd</w:t>
      </w:r>
      <w:proofErr w:type="spellEnd"/>
      <w:r>
        <w:rPr>
          <w:w w:val="120"/>
        </w:rPr>
        <w:t xml:space="preserve"> Elizabeth Thomson, </w:t>
      </w:r>
      <w:proofErr w:type="spellStart"/>
      <w:r>
        <w:rPr>
          <w:w w:val="120"/>
        </w:rPr>
        <w:t>Revd</w:t>
      </w:r>
      <w:proofErr w:type="spellEnd"/>
      <w:r>
        <w:rPr>
          <w:w w:val="120"/>
        </w:rPr>
        <w:t xml:space="preserve"> Martin Truscott</w:t>
      </w:r>
    </w:p>
    <w:p w:rsidR="00873E29" w:rsidRDefault="00873E29">
      <w:pPr>
        <w:pStyle w:val="BodyText"/>
        <w:spacing w:before="9"/>
      </w:pPr>
    </w:p>
    <w:p w:rsidR="00873E29" w:rsidRDefault="009A1D29">
      <w:pPr>
        <w:pStyle w:val="BodyText"/>
        <w:spacing w:line="247" w:lineRule="auto"/>
        <w:ind w:left="1204" w:right="1434"/>
      </w:pPr>
      <w:r>
        <w:rPr>
          <w:spacing w:val="8"/>
          <w:w w:val="115"/>
        </w:rPr>
        <w:t xml:space="preserve">Mrs </w:t>
      </w:r>
      <w:r>
        <w:rPr>
          <w:spacing w:val="7"/>
          <w:w w:val="115"/>
        </w:rPr>
        <w:t xml:space="preserve">Lynne  </w:t>
      </w:r>
      <w:r>
        <w:rPr>
          <w:spacing w:val="8"/>
          <w:w w:val="115"/>
        </w:rPr>
        <w:t xml:space="preserve">Barker, </w:t>
      </w:r>
      <w:r>
        <w:rPr>
          <w:spacing w:val="6"/>
          <w:w w:val="115"/>
        </w:rPr>
        <w:t>Dr</w:t>
      </w:r>
      <w:r>
        <w:rPr>
          <w:spacing w:val="61"/>
          <w:w w:val="115"/>
        </w:rPr>
        <w:t xml:space="preserve"> </w:t>
      </w:r>
      <w:r>
        <w:rPr>
          <w:spacing w:val="10"/>
          <w:w w:val="115"/>
        </w:rPr>
        <w:t xml:space="preserve">Nancy </w:t>
      </w:r>
      <w:r>
        <w:rPr>
          <w:spacing w:val="8"/>
          <w:w w:val="115"/>
        </w:rPr>
        <w:t xml:space="preserve">Cleave, Mrs Joan Colwell, </w:t>
      </w:r>
      <w:r>
        <w:rPr>
          <w:spacing w:val="9"/>
          <w:w w:val="115"/>
        </w:rPr>
        <w:t xml:space="preserve">Professor </w:t>
      </w:r>
      <w:r>
        <w:rPr>
          <w:spacing w:val="8"/>
          <w:w w:val="115"/>
        </w:rPr>
        <w:t xml:space="preserve">Bill </w:t>
      </w:r>
      <w:r>
        <w:rPr>
          <w:spacing w:val="9"/>
          <w:w w:val="115"/>
        </w:rPr>
        <w:t xml:space="preserve">Gould,   </w:t>
      </w:r>
      <w:r>
        <w:rPr>
          <w:spacing w:val="6"/>
          <w:w w:val="115"/>
        </w:rPr>
        <w:t xml:space="preserve">Mr </w:t>
      </w:r>
      <w:r>
        <w:rPr>
          <w:spacing w:val="8"/>
          <w:w w:val="115"/>
        </w:rPr>
        <w:t xml:space="preserve">Philip </w:t>
      </w:r>
      <w:r>
        <w:rPr>
          <w:spacing w:val="9"/>
          <w:w w:val="115"/>
        </w:rPr>
        <w:t>Jo</w:t>
      </w:r>
      <w:r>
        <w:rPr>
          <w:spacing w:val="9"/>
          <w:w w:val="115"/>
        </w:rPr>
        <w:t xml:space="preserve">nes, </w:t>
      </w:r>
      <w:r>
        <w:rPr>
          <w:spacing w:val="8"/>
          <w:w w:val="115"/>
        </w:rPr>
        <w:t xml:space="preserve">Mrs </w:t>
      </w:r>
      <w:r>
        <w:rPr>
          <w:spacing w:val="9"/>
          <w:w w:val="115"/>
        </w:rPr>
        <w:t xml:space="preserve">Helen </w:t>
      </w:r>
      <w:r>
        <w:rPr>
          <w:spacing w:val="7"/>
          <w:w w:val="115"/>
        </w:rPr>
        <w:t xml:space="preserve">Renner, </w:t>
      </w:r>
      <w:r>
        <w:rPr>
          <w:spacing w:val="5"/>
          <w:w w:val="115"/>
        </w:rPr>
        <w:t xml:space="preserve">Ms </w:t>
      </w:r>
      <w:r>
        <w:rPr>
          <w:spacing w:val="9"/>
          <w:w w:val="115"/>
        </w:rPr>
        <w:t xml:space="preserve">Hannah </w:t>
      </w:r>
      <w:r>
        <w:rPr>
          <w:spacing w:val="8"/>
          <w:w w:val="115"/>
        </w:rPr>
        <w:t xml:space="preserve">Sharp, </w:t>
      </w:r>
      <w:r>
        <w:rPr>
          <w:spacing w:val="6"/>
          <w:w w:val="115"/>
        </w:rPr>
        <w:t>Mr</w:t>
      </w:r>
      <w:r>
        <w:rPr>
          <w:spacing w:val="1"/>
          <w:w w:val="115"/>
        </w:rPr>
        <w:t xml:space="preserve"> </w:t>
      </w:r>
      <w:r>
        <w:rPr>
          <w:spacing w:val="10"/>
          <w:w w:val="115"/>
        </w:rPr>
        <w:t xml:space="preserve">Arthur </w:t>
      </w:r>
      <w:r>
        <w:rPr>
          <w:spacing w:val="9"/>
          <w:w w:val="115"/>
        </w:rPr>
        <w:t>Swift</w:t>
      </w:r>
    </w:p>
    <w:p w:rsidR="00873E29" w:rsidRDefault="00873E29">
      <w:pPr>
        <w:pStyle w:val="BodyText"/>
        <w:spacing w:before="10"/>
        <w:rPr>
          <w:sz w:val="18"/>
        </w:rPr>
      </w:pPr>
    </w:p>
    <w:p w:rsidR="00873E29" w:rsidRDefault="009A1D29">
      <w:pPr>
        <w:pStyle w:val="Heading5"/>
        <w:spacing w:before="1" w:line="254" w:lineRule="exact"/>
      </w:pPr>
      <w:r>
        <w:rPr>
          <w:w w:val="110"/>
        </w:rPr>
        <w:t>Synod IV – Yorkshire</w:t>
      </w:r>
    </w:p>
    <w:p w:rsidR="00873E29" w:rsidRDefault="009A1D29">
      <w:pPr>
        <w:pStyle w:val="BodyText"/>
        <w:spacing w:line="247" w:lineRule="auto"/>
        <w:ind w:left="1204" w:right="2495"/>
      </w:pPr>
      <w:proofErr w:type="spellStart"/>
      <w:r>
        <w:rPr>
          <w:w w:val="120"/>
        </w:rPr>
        <w:t>Revd</w:t>
      </w:r>
      <w:proofErr w:type="spellEnd"/>
      <w:r>
        <w:rPr>
          <w:w w:val="120"/>
        </w:rPr>
        <w:t xml:space="preserve"> David </w:t>
      </w:r>
      <w:proofErr w:type="spellStart"/>
      <w:r>
        <w:rPr>
          <w:w w:val="120"/>
        </w:rPr>
        <w:t>Coote</w:t>
      </w:r>
      <w:proofErr w:type="spellEnd"/>
      <w:r>
        <w:rPr>
          <w:w w:val="120"/>
        </w:rPr>
        <w:t xml:space="preserve">, </w:t>
      </w:r>
      <w:proofErr w:type="spellStart"/>
      <w:r>
        <w:rPr>
          <w:w w:val="120"/>
        </w:rPr>
        <w:t>Revd</w:t>
      </w:r>
      <w:proofErr w:type="spellEnd"/>
      <w:r>
        <w:rPr>
          <w:w w:val="120"/>
        </w:rPr>
        <w:t xml:space="preserve"> Helen Drummond, </w:t>
      </w:r>
      <w:proofErr w:type="spellStart"/>
      <w:r>
        <w:rPr>
          <w:w w:val="120"/>
        </w:rPr>
        <w:t>Revd</w:t>
      </w:r>
      <w:proofErr w:type="spellEnd"/>
      <w:r>
        <w:rPr>
          <w:w w:val="120"/>
        </w:rPr>
        <w:t xml:space="preserve"> William Frame, </w:t>
      </w:r>
      <w:proofErr w:type="spellStart"/>
      <w:r>
        <w:rPr>
          <w:w w:val="120"/>
        </w:rPr>
        <w:t>Revd</w:t>
      </w:r>
      <w:proofErr w:type="spellEnd"/>
      <w:r>
        <w:rPr>
          <w:w w:val="120"/>
        </w:rPr>
        <w:t xml:space="preserve"> Dr Sarah Hall, </w:t>
      </w:r>
      <w:proofErr w:type="spellStart"/>
      <w:r>
        <w:rPr>
          <w:w w:val="120"/>
        </w:rPr>
        <w:t>Revd</w:t>
      </w:r>
      <w:proofErr w:type="spellEnd"/>
      <w:r>
        <w:rPr>
          <w:w w:val="120"/>
        </w:rPr>
        <w:t xml:space="preserve"> Angela Hughes, </w:t>
      </w:r>
      <w:proofErr w:type="spellStart"/>
      <w:r>
        <w:rPr>
          <w:w w:val="120"/>
        </w:rPr>
        <w:t>Revd</w:t>
      </w:r>
      <w:proofErr w:type="spellEnd"/>
      <w:r>
        <w:rPr>
          <w:w w:val="120"/>
        </w:rPr>
        <w:t xml:space="preserve"> Susan Macbeth, </w:t>
      </w:r>
      <w:proofErr w:type="spellStart"/>
      <w:r>
        <w:rPr>
          <w:w w:val="120"/>
        </w:rPr>
        <w:t>Revd</w:t>
      </w:r>
      <w:proofErr w:type="spellEnd"/>
      <w:r>
        <w:rPr>
          <w:w w:val="120"/>
        </w:rPr>
        <w:t xml:space="preserve"> Mark Robinson, </w:t>
      </w:r>
      <w:proofErr w:type="spellStart"/>
      <w:r>
        <w:rPr>
          <w:w w:val="120"/>
        </w:rPr>
        <w:t>Revd</w:t>
      </w:r>
      <w:proofErr w:type="spellEnd"/>
      <w:r>
        <w:rPr>
          <w:w w:val="120"/>
        </w:rPr>
        <w:t xml:space="preserve"> Mark Woodhouse</w:t>
      </w:r>
    </w:p>
    <w:p w:rsidR="00873E29" w:rsidRDefault="00873E29">
      <w:pPr>
        <w:pStyle w:val="BodyText"/>
        <w:spacing w:before="8"/>
      </w:pPr>
    </w:p>
    <w:p w:rsidR="00873E29" w:rsidRDefault="009A1D29">
      <w:pPr>
        <w:pStyle w:val="BodyText"/>
        <w:spacing w:before="1"/>
        <w:ind w:left="1204"/>
      </w:pPr>
      <w:r>
        <w:rPr>
          <w:w w:val="120"/>
        </w:rPr>
        <w:t xml:space="preserve">Mr James Dickson, </w:t>
      </w:r>
      <w:r>
        <w:rPr>
          <w:w w:val="120"/>
        </w:rPr>
        <w:t xml:space="preserve">Ms Katie </w:t>
      </w:r>
      <w:proofErr w:type="spellStart"/>
      <w:r>
        <w:rPr>
          <w:w w:val="120"/>
        </w:rPr>
        <w:t>Kissack</w:t>
      </w:r>
      <w:proofErr w:type="spellEnd"/>
      <w:r>
        <w:rPr>
          <w:w w:val="120"/>
        </w:rPr>
        <w:t>, Mrs Jenny Poulter, Mr Chris Reed,</w:t>
      </w:r>
    </w:p>
    <w:p w:rsidR="00873E29" w:rsidRDefault="009A1D29">
      <w:pPr>
        <w:pStyle w:val="BodyText"/>
        <w:spacing w:before="8"/>
        <w:ind w:left="1204"/>
      </w:pPr>
      <w:r>
        <w:rPr>
          <w:w w:val="120"/>
        </w:rPr>
        <w:t xml:space="preserve">Mrs Barbara Robinson, Mr Neil Robinson, Mrs Marguerite </w:t>
      </w:r>
      <w:proofErr w:type="spellStart"/>
      <w:r>
        <w:rPr>
          <w:w w:val="120"/>
        </w:rPr>
        <w:t>Sobol</w:t>
      </w:r>
      <w:proofErr w:type="spellEnd"/>
      <w:r>
        <w:rPr>
          <w:w w:val="120"/>
        </w:rPr>
        <w:t xml:space="preserve">, Mrs Janet </w:t>
      </w:r>
      <w:proofErr w:type="spellStart"/>
      <w:r>
        <w:rPr>
          <w:w w:val="120"/>
        </w:rPr>
        <w:t>Virr</w:t>
      </w:r>
      <w:proofErr w:type="spellEnd"/>
    </w:p>
    <w:p w:rsidR="00873E29" w:rsidRDefault="00873E29">
      <w:pPr>
        <w:pStyle w:val="BodyText"/>
        <w:spacing w:before="4"/>
      </w:pPr>
    </w:p>
    <w:p w:rsidR="00873E29" w:rsidRDefault="009A1D29">
      <w:pPr>
        <w:pStyle w:val="Heading5"/>
        <w:spacing w:line="254" w:lineRule="exact"/>
      </w:pPr>
      <w:r>
        <w:rPr>
          <w:w w:val="110"/>
        </w:rPr>
        <w:t>Synod V – East Midlands</w:t>
      </w:r>
    </w:p>
    <w:p w:rsidR="00873E29" w:rsidRDefault="009A1D29">
      <w:pPr>
        <w:pStyle w:val="BodyText"/>
        <w:spacing w:line="247" w:lineRule="auto"/>
        <w:ind w:left="1204" w:right="752"/>
      </w:pPr>
      <w:proofErr w:type="spellStart"/>
      <w:r>
        <w:rPr>
          <w:w w:val="120"/>
        </w:rPr>
        <w:t>Revd</w:t>
      </w:r>
      <w:proofErr w:type="spellEnd"/>
      <w:r>
        <w:rPr>
          <w:w w:val="120"/>
        </w:rPr>
        <w:t xml:space="preserve"> Nancy </w:t>
      </w:r>
      <w:proofErr w:type="spellStart"/>
      <w:r>
        <w:rPr>
          <w:w w:val="120"/>
        </w:rPr>
        <w:t>Babarinde</w:t>
      </w:r>
      <w:proofErr w:type="spellEnd"/>
      <w:r>
        <w:rPr>
          <w:w w:val="120"/>
        </w:rPr>
        <w:t xml:space="preserve">, </w:t>
      </w:r>
      <w:proofErr w:type="spellStart"/>
      <w:r>
        <w:rPr>
          <w:w w:val="120"/>
        </w:rPr>
        <w:t>Revd</w:t>
      </w:r>
      <w:proofErr w:type="spellEnd"/>
      <w:r>
        <w:rPr>
          <w:w w:val="120"/>
        </w:rPr>
        <w:t xml:space="preserve"> Steven Faber, </w:t>
      </w:r>
      <w:proofErr w:type="spellStart"/>
      <w:r>
        <w:rPr>
          <w:w w:val="120"/>
        </w:rPr>
        <w:t>Revd</w:t>
      </w:r>
      <w:proofErr w:type="spellEnd"/>
      <w:r>
        <w:rPr>
          <w:w w:val="120"/>
        </w:rPr>
        <w:t xml:space="preserve"> Malcolm Fife, </w:t>
      </w:r>
      <w:proofErr w:type="spellStart"/>
      <w:r>
        <w:rPr>
          <w:w w:val="120"/>
        </w:rPr>
        <w:t>Revd</w:t>
      </w:r>
      <w:proofErr w:type="spellEnd"/>
      <w:r>
        <w:rPr>
          <w:w w:val="120"/>
        </w:rPr>
        <w:t xml:space="preserve"> David </w:t>
      </w:r>
      <w:proofErr w:type="spellStart"/>
      <w:r>
        <w:rPr>
          <w:w w:val="120"/>
        </w:rPr>
        <w:t>Legge</w:t>
      </w:r>
      <w:proofErr w:type="spellEnd"/>
      <w:r>
        <w:rPr>
          <w:w w:val="120"/>
        </w:rPr>
        <w:t xml:space="preserve">, </w:t>
      </w:r>
      <w:proofErr w:type="spellStart"/>
      <w:r>
        <w:rPr>
          <w:w w:val="120"/>
        </w:rPr>
        <w:t>Revd</w:t>
      </w:r>
      <w:proofErr w:type="spellEnd"/>
      <w:r>
        <w:rPr>
          <w:w w:val="120"/>
        </w:rPr>
        <w:t xml:space="preserve"> Martha McInnes, </w:t>
      </w:r>
      <w:proofErr w:type="spellStart"/>
      <w:r>
        <w:rPr>
          <w:w w:val="120"/>
        </w:rPr>
        <w:t>Rev</w:t>
      </w:r>
      <w:r>
        <w:rPr>
          <w:w w:val="120"/>
        </w:rPr>
        <w:t>d</w:t>
      </w:r>
      <w:proofErr w:type="spellEnd"/>
      <w:r>
        <w:rPr>
          <w:w w:val="120"/>
        </w:rPr>
        <w:t xml:space="preserve"> Jennifer Mills, </w:t>
      </w:r>
      <w:proofErr w:type="spellStart"/>
      <w:r>
        <w:rPr>
          <w:w w:val="120"/>
        </w:rPr>
        <w:t>Revd</w:t>
      </w:r>
      <w:proofErr w:type="spellEnd"/>
      <w:r>
        <w:rPr>
          <w:w w:val="120"/>
        </w:rPr>
        <w:t xml:space="preserve"> David Poulton</w:t>
      </w:r>
    </w:p>
    <w:p w:rsidR="00873E29" w:rsidRDefault="00873E29">
      <w:pPr>
        <w:pStyle w:val="BodyText"/>
        <w:spacing w:before="8"/>
      </w:pPr>
    </w:p>
    <w:p w:rsidR="00873E29" w:rsidRDefault="009A1D29">
      <w:pPr>
        <w:pStyle w:val="BodyText"/>
        <w:spacing w:line="247" w:lineRule="auto"/>
        <w:ind w:left="1204" w:right="879"/>
      </w:pPr>
      <w:r>
        <w:rPr>
          <w:w w:val="120"/>
        </w:rPr>
        <w:t xml:space="preserve">Mrs Jennie Crane, Mrs Margaret Davies, Mr David Greatorex, Mrs Tricia </w:t>
      </w:r>
      <w:proofErr w:type="spellStart"/>
      <w:r>
        <w:rPr>
          <w:w w:val="120"/>
        </w:rPr>
        <w:t>Legge</w:t>
      </w:r>
      <w:proofErr w:type="spellEnd"/>
      <w:r>
        <w:rPr>
          <w:w w:val="120"/>
        </w:rPr>
        <w:t>, Mr Peter Rippon, Mr Ian Salmon, Mr Duncan Smith, Mrs Valerie Smith,</w:t>
      </w:r>
    </w:p>
    <w:p w:rsidR="00873E29" w:rsidRDefault="009A1D29">
      <w:pPr>
        <w:pStyle w:val="BodyText"/>
        <w:spacing w:before="2"/>
        <w:ind w:left="1204"/>
      </w:pPr>
      <w:r>
        <w:rPr>
          <w:w w:val="115"/>
        </w:rPr>
        <w:t>Mrs Barbara Turner, Mrs Jill Turner</w:t>
      </w:r>
    </w:p>
    <w:p w:rsidR="00873E29" w:rsidRDefault="00873E29">
      <w:pPr>
        <w:pStyle w:val="BodyText"/>
        <w:spacing w:before="4"/>
      </w:pPr>
    </w:p>
    <w:p w:rsidR="00873E29" w:rsidRDefault="009A1D29">
      <w:pPr>
        <w:pStyle w:val="Heading5"/>
        <w:spacing w:line="254" w:lineRule="exact"/>
      </w:pPr>
      <w:r>
        <w:rPr>
          <w:w w:val="110"/>
        </w:rPr>
        <w:t>Synod VI – West Midlands</w:t>
      </w:r>
    </w:p>
    <w:p w:rsidR="00873E29" w:rsidRDefault="009A1D29">
      <w:pPr>
        <w:pStyle w:val="BodyText"/>
        <w:spacing w:line="229" w:lineRule="exact"/>
        <w:ind w:left="1204"/>
      </w:pPr>
      <w:proofErr w:type="spellStart"/>
      <w:r>
        <w:rPr>
          <w:w w:val="120"/>
        </w:rPr>
        <w:t>Revd</w:t>
      </w:r>
      <w:proofErr w:type="spellEnd"/>
      <w:r>
        <w:rPr>
          <w:w w:val="120"/>
        </w:rPr>
        <w:t xml:space="preserve"> Marilyn Allen, </w:t>
      </w:r>
      <w:proofErr w:type="spellStart"/>
      <w:r>
        <w:rPr>
          <w:w w:val="120"/>
        </w:rPr>
        <w:t>Revd</w:t>
      </w:r>
      <w:proofErr w:type="spellEnd"/>
      <w:r>
        <w:rPr>
          <w:w w:val="120"/>
        </w:rPr>
        <w:t xml:space="preserve"> James Church, </w:t>
      </w:r>
      <w:proofErr w:type="spellStart"/>
      <w:r>
        <w:rPr>
          <w:w w:val="120"/>
        </w:rPr>
        <w:t>Revd</w:t>
      </w:r>
      <w:proofErr w:type="spellEnd"/>
      <w:r>
        <w:rPr>
          <w:w w:val="120"/>
        </w:rPr>
        <w:t xml:space="preserve"> Jacqu</w:t>
      </w:r>
      <w:r>
        <w:rPr>
          <w:w w:val="120"/>
        </w:rPr>
        <w:t>eline Embrey,</w:t>
      </w:r>
    </w:p>
    <w:p w:rsidR="00873E29" w:rsidRDefault="009A1D29">
      <w:pPr>
        <w:pStyle w:val="BodyText"/>
        <w:spacing w:before="9" w:line="247" w:lineRule="auto"/>
        <w:ind w:left="1204" w:right="1031"/>
      </w:pPr>
      <w:proofErr w:type="spellStart"/>
      <w:r>
        <w:rPr>
          <w:w w:val="120"/>
        </w:rPr>
        <w:t>Revd</w:t>
      </w:r>
      <w:proofErr w:type="spellEnd"/>
      <w:r>
        <w:rPr>
          <w:w w:val="120"/>
        </w:rPr>
        <w:t xml:space="preserve"> Louise Franklin, </w:t>
      </w:r>
      <w:proofErr w:type="spellStart"/>
      <w:r>
        <w:rPr>
          <w:w w:val="120"/>
        </w:rPr>
        <w:t>Revd</w:t>
      </w:r>
      <w:proofErr w:type="spellEnd"/>
      <w:r>
        <w:rPr>
          <w:w w:val="120"/>
        </w:rPr>
        <w:t xml:space="preserve"> George Kalu, </w:t>
      </w:r>
      <w:proofErr w:type="spellStart"/>
      <w:r>
        <w:rPr>
          <w:w w:val="120"/>
        </w:rPr>
        <w:t>Revd</w:t>
      </w:r>
      <w:proofErr w:type="spellEnd"/>
      <w:r>
        <w:rPr>
          <w:w w:val="120"/>
        </w:rPr>
        <w:t xml:space="preserve"> Susan </w:t>
      </w:r>
      <w:proofErr w:type="spellStart"/>
      <w:r>
        <w:rPr>
          <w:w w:val="120"/>
        </w:rPr>
        <w:t>McCoan</w:t>
      </w:r>
      <w:proofErr w:type="spellEnd"/>
      <w:r>
        <w:rPr>
          <w:w w:val="120"/>
        </w:rPr>
        <w:t xml:space="preserve">, </w:t>
      </w:r>
      <w:proofErr w:type="spellStart"/>
      <w:r>
        <w:rPr>
          <w:w w:val="120"/>
        </w:rPr>
        <w:t>Revd</w:t>
      </w:r>
      <w:proofErr w:type="spellEnd"/>
      <w:r>
        <w:rPr>
          <w:w w:val="120"/>
        </w:rPr>
        <w:t xml:space="preserve"> Craig Muir, </w:t>
      </w:r>
      <w:proofErr w:type="spellStart"/>
      <w:r>
        <w:rPr>
          <w:w w:val="120"/>
        </w:rPr>
        <w:t>Revd</w:t>
      </w:r>
      <w:proofErr w:type="spellEnd"/>
      <w:r>
        <w:rPr>
          <w:w w:val="120"/>
        </w:rPr>
        <w:t xml:space="preserve"> Timothy Mullings, </w:t>
      </w:r>
      <w:proofErr w:type="spellStart"/>
      <w:r>
        <w:rPr>
          <w:w w:val="120"/>
        </w:rPr>
        <w:t>Revd</w:t>
      </w:r>
      <w:proofErr w:type="spellEnd"/>
      <w:r>
        <w:rPr>
          <w:w w:val="120"/>
        </w:rPr>
        <w:t xml:space="preserve"> Dr </w:t>
      </w:r>
      <w:proofErr w:type="spellStart"/>
      <w:r>
        <w:rPr>
          <w:w w:val="120"/>
        </w:rPr>
        <w:t>Malachie</w:t>
      </w:r>
      <w:proofErr w:type="spellEnd"/>
      <w:r>
        <w:rPr>
          <w:w w:val="120"/>
        </w:rPr>
        <w:t xml:space="preserve"> </w:t>
      </w:r>
      <w:proofErr w:type="spellStart"/>
      <w:r>
        <w:rPr>
          <w:w w:val="120"/>
        </w:rPr>
        <w:t>Munyaneza</w:t>
      </w:r>
      <w:proofErr w:type="spellEnd"/>
      <w:r>
        <w:rPr>
          <w:w w:val="120"/>
        </w:rPr>
        <w:t xml:space="preserve">, </w:t>
      </w:r>
      <w:proofErr w:type="spellStart"/>
      <w:r>
        <w:rPr>
          <w:w w:val="120"/>
        </w:rPr>
        <w:t>Revd</w:t>
      </w:r>
      <w:proofErr w:type="spellEnd"/>
      <w:r>
        <w:rPr>
          <w:w w:val="120"/>
        </w:rPr>
        <w:t xml:space="preserve"> Neil Riches,</w:t>
      </w:r>
    </w:p>
    <w:p w:rsidR="00873E29" w:rsidRDefault="009A1D29">
      <w:pPr>
        <w:pStyle w:val="BodyText"/>
        <w:spacing w:before="2"/>
        <w:ind w:left="1204"/>
      </w:pPr>
      <w:proofErr w:type="spellStart"/>
      <w:r>
        <w:rPr>
          <w:w w:val="120"/>
        </w:rPr>
        <w:t>Revd</w:t>
      </w:r>
      <w:proofErr w:type="spellEnd"/>
      <w:r>
        <w:rPr>
          <w:w w:val="120"/>
        </w:rPr>
        <w:t xml:space="preserve"> Stuart Scott, </w:t>
      </w:r>
      <w:proofErr w:type="spellStart"/>
      <w:r>
        <w:rPr>
          <w:w w:val="120"/>
        </w:rPr>
        <w:t>Revd</w:t>
      </w:r>
      <w:proofErr w:type="spellEnd"/>
      <w:r>
        <w:rPr>
          <w:w w:val="120"/>
        </w:rPr>
        <w:t xml:space="preserve"> James Taylor, </w:t>
      </w:r>
      <w:proofErr w:type="spellStart"/>
      <w:r>
        <w:rPr>
          <w:w w:val="120"/>
        </w:rPr>
        <w:t>Revd</w:t>
      </w:r>
      <w:proofErr w:type="spellEnd"/>
      <w:r>
        <w:rPr>
          <w:w w:val="120"/>
        </w:rPr>
        <w:t xml:space="preserve"> Marion Thomas</w:t>
      </w:r>
    </w:p>
    <w:p w:rsidR="00873E29" w:rsidRDefault="00873E29">
      <w:pPr>
        <w:pStyle w:val="BodyText"/>
        <w:spacing w:before="4"/>
        <w:rPr>
          <w:sz w:val="20"/>
        </w:rPr>
      </w:pPr>
    </w:p>
    <w:p w:rsidR="00873E29" w:rsidRDefault="009A1D29">
      <w:pPr>
        <w:pStyle w:val="BodyText"/>
        <w:spacing w:line="247" w:lineRule="auto"/>
        <w:ind w:left="1204" w:right="1031"/>
      </w:pPr>
      <w:r>
        <w:rPr>
          <w:w w:val="120"/>
        </w:rPr>
        <w:t>Mr John Desmond, Mrs Julie Jefferies, M</w:t>
      </w:r>
      <w:r>
        <w:rPr>
          <w:w w:val="120"/>
        </w:rPr>
        <w:t>r George Jones, Mrs Margaret Marshall, Mr Peter Mills, Mr Thomas Munro, Miss Lucy Noble, Mrs Kathleen Phillips,</w:t>
      </w:r>
    </w:p>
    <w:p w:rsidR="00873E29" w:rsidRDefault="009A1D29">
      <w:pPr>
        <w:pStyle w:val="BodyText"/>
        <w:spacing w:before="2"/>
        <w:ind w:left="1204"/>
      </w:pPr>
      <w:r>
        <w:rPr>
          <w:w w:val="120"/>
        </w:rPr>
        <w:t>Mrs Val Phillips, Mrs Christine Watson</w:t>
      </w:r>
    </w:p>
    <w:p w:rsidR="00873E29" w:rsidRDefault="00873E29">
      <w:pPr>
        <w:pStyle w:val="BodyText"/>
        <w:spacing w:before="4"/>
      </w:pPr>
    </w:p>
    <w:p w:rsidR="00873E29" w:rsidRDefault="009A1D29">
      <w:pPr>
        <w:pStyle w:val="Heading5"/>
        <w:spacing w:line="254" w:lineRule="exact"/>
      </w:pPr>
      <w:r>
        <w:rPr>
          <w:w w:val="110"/>
        </w:rPr>
        <w:t>Synod VII – Eastern</w:t>
      </w:r>
    </w:p>
    <w:p w:rsidR="00873E29" w:rsidRDefault="009A1D29">
      <w:pPr>
        <w:pStyle w:val="BodyText"/>
        <w:spacing w:line="247" w:lineRule="auto"/>
        <w:ind w:left="1204" w:right="752"/>
      </w:pPr>
      <w:proofErr w:type="spellStart"/>
      <w:r>
        <w:rPr>
          <w:spacing w:val="7"/>
          <w:w w:val="120"/>
        </w:rPr>
        <w:t>Revd</w:t>
      </w:r>
      <w:proofErr w:type="spellEnd"/>
      <w:r>
        <w:rPr>
          <w:spacing w:val="7"/>
          <w:w w:val="120"/>
        </w:rPr>
        <w:t xml:space="preserve"> Peter </w:t>
      </w:r>
      <w:r>
        <w:rPr>
          <w:spacing w:val="8"/>
          <w:w w:val="120"/>
        </w:rPr>
        <w:t xml:space="preserve">Ball, </w:t>
      </w:r>
      <w:proofErr w:type="spellStart"/>
      <w:r>
        <w:rPr>
          <w:spacing w:val="7"/>
          <w:w w:val="120"/>
        </w:rPr>
        <w:t>Revd</w:t>
      </w:r>
      <w:proofErr w:type="spellEnd"/>
      <w:r>
        <w:rPr>
          <w:spacing w:val="7"/>
          <w:w w:val="120"/>
        </w:rPr>
        <w:t xml:space="preserve"> </w:t>
      </w:r>
      <w:proofErr w:type="spellStart"/>
      <w:r>
        <w:rPr>
          <w:spacing w:val="8"/>
          <w:w w:val="120"/>
        </w:rPr>
        <w:t>Sohail</w:t>
      </w:r>
      <w:proofErr w:type="spellEnd"/>
      <w:r>
        <w:rPr>
          <w:spacing w:val="8"/>
          <w:w w:val="120"/>
        </w:rPr>
        <w:t xml:space="preserve"> Ejaz, </w:t>
      </w:r>
      <w:proofErr w:type="spellStart"/>
      <w:r>
        <w:rPr>
          <w:spacing w:val="7"/>
          <w:w w:val="120"/>
        </w:rPr>
        <w:t>Revd</w:t>
      </w:r>
      <w:proofErr w:type="spellEnd"/>
      <w:r>
        <w:rPr>
          <w:spacing w:val="7"/>
          <w:w w:val="120"/>
        </w:rPr>
        <w:t xml:space="preserve"> </w:t>
      </w:r>
      <w:r>
        <w:rPr>
          <w:spacing w:val="11"/>
          <w:w w:val="120"/>
        </w:rPr>
        <w:t xml:space="preserve">Geoffrey </w:t>
      </w:r>
      <w:r>
        <w:rPr>
          <w:spacing w:val="9"/>
          <w:w w:val="120"/>
        </w:rPr>
        <w:t xml:space="preserve">Felton, </w:t>
      </w:r>
      <w:proofErr w:type="spellStart"/>
      <w:r>
        <w:rPr>
          <w:spacing w:val="7"/>
          <w:w w:val="120"/>
        </w:rPr>
        <w:t>Revd</w:t>
      </w:r>
      <w:proofErr w:type="spellEnd"/>
      <w:r>
        <w:rPr>
          <w:spacing w:val="7"/>
          <w:w w:val="120"/>
        </w:rPr>
        <w:t xml:space="preserve"> </w:t>
      </w:r>
      <w:r>
        <w:rPr>
          <w:spacing w:val="6"/>
          <w:w w:val="120"/>
        </w:rPr>
        <w:t xml:space="preserve">Trevor  </w:t>
      </w:r>
      <w:r>
        <w:rPr>
          <w:spacing w:val="9"/>
          <w:w w:val="120"/>
        </w:rPr>
        <w:t xml:space="preserve">Jamison,  </w:t>
      </w:r>
      <w:proofErr w:type="spellStart"/>
      <w:r>
        <w:rPr>
          <w:spacing w:val="7"/>
          <w:w w:val="120"/>
        </w:rPr>
        <w:t>Revd</w:t>
      </w:r>
      <w:proofErr w:type="spellEnd"/>
      <w:r>
        <w:rPr>
          <w:spacing w:val="7"/>
          <w:w w:val="120"/>
        </w:rPr>
        <w:t xml:space="preserve"> </w:t>
      </w:r>
      <w:r>
        <w:rPr>
          <w:spacing w:val="9"/>
          <w:w w:val="120"/>
        </w:rPr>
        <w:t xml:space="preserve">Andrew </w:t>
      </w:r>
      <w:proofErr w:type="spellStart"/>
      <w:r>
        <w:rPr>
          <w:spacing w:val="8"/>
          <w:w w:val="120"/>
        </w:rPr>
        <w:t>Kleissner</w:t>
      </w:r>
      <w:proofErr w:type="spellEnd"/>
      <w:r>
        <w:rPr>
          <w:spacing w:val="8"/>
          <w:w w:val="120"/>
        </w:rPr>
        <w:t xml:space="preserve">, </w:t>
      </w:r>
      <w:proofErr w:type="spellStart"/>
      <w:r>
        <w:rPr>
          <w:spacing w:val="7"/>
          <w:w w:val="120"/>
        </w:rPr>
        <w:t>Revd</w:t>
      </w:r>
      <w:proofErr w:type="spellEnd"/>
      <w:r>
        <w:rPr>
          <w:spacing w:val="7"/>
          <w:w w:val="120"/>
        </w:rPr>
        <w:t xml:space="preserve"> </w:t>
      </w:r>
      <w:r>
        <w:rPr>
          <w:spacing w:val="8"/>
          <w:w w:val="120"/>
        </w:rPr>
        <w:t xml:space="preserve">David Rees, </w:t>
      </w:r>
      <w:proofErr w:type="spellStart"/>
      <w:r>
        <w:rPr>
          <w:spacing w:val="7"/>
          <w:w w:val="120"/>
        </w:rPr>
        <w:t>Revd</w:t>
      </w:r>
      <w:proofErr w:type="spellEnd"/>
      <w:r>
        <w:rPr>
          <w:spacing w:val="7"/>
          <w:w w:val="120"/>
        </w:rPr>
        <w:t xml:space="preserve"> </w:t>
      </w:r>
      <w:r>
        <w:rPr>
          <w:spacing w:val="8"/>
          <w:w w:val="120"/>
        </w:rPr>
        <w:t xml:space="preserve">Julian </w:t>
      </w:r>
      <w:r>
        <w:rPr>
          <w:spacing w:val="10"/>
          <w:w w:val="120"/>
        </w:rPr>
        <w:t xml:space="preserve">Sanders, </w:t>
      </w:r>
      <w:proofErr w:type="spellStart"/>
      <w:r>
        <w:rPr>
          <w:spacing w:val="7"/>
          <w:w w:val="120"/>
        </w:rPr>
        <w:t>Revd</w:t>
      </w:r>
      <w:proofErr w:type="spellEnd"/>
      <w:r>
        <w:rPr>
          <w:spacing w:val="7"/>
          <w:w w:val="120"/>
        </w:rPr>
        <w:t xml:space="preserve"> </w:t>
      </w:r>
      <w:r>
        <w:rPr>
          <w:spacing w:val="9"/>
          <w:w w:val="120"/>
        </w:rPr>
        <w:t xml:space="preserve">Lance </w:t>
      </w:r>
      <w:r>
        <w:rPr>
          <w:spacing w:val="7"/>
          <w:w w:val="120"/>
        </w:rPr>
        <w:t xml:space="preserve">Stone, </w:t>
      </w:r>
      <w:proofErr w:type="spellStart"/>
      <w:r>
        <w:rPr>
          <w:spacing w:val="7"/>
          <w:w w:val="120"/>
        </w:rPr>
        <w:t>Revd</w:t>
      </w:r>
      <w:proofErr w:type="spellEnd"/>
      <w:r>
        <w:rPr>
          <w:spacing w:val="7"/>
          <w:w w:val="120"/>
        </w:rPr>
        <w:t xml:space="preserve"> </w:t>
      </w:r>
      <w:r>
        <w:rPr>
          <w:spacing w:val="9"/>
          <w:w w:val="120"/>
        </w:rPr>
        <w:t>Matt</w:t>
      </w:r>
      <w:r>
        <w:rPr>
          <w:spacing w:val="39"/>
          <w:w w:val="120"/>
        </w:rPr>
        <w:t xml:space="preserve"> </w:t>
      </w:r>
      <w:r>
        <w:rPr>
          <w:spacing w:val="7"/>
          <w:w w:val="120"/>
        </w:rPr>
        <w:t>Stone</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007232" behindDoc="1" locked="0" layoutInCell="1" allowOverlap="1">
            <wp:simplePos x="0" y="0"/>
            <wp:positionH relativeFrom="page">
              <wp:posOffset>287997</wp:posOffset>
            </wp:positionH>
            <wp:positionV relativeFrom="page">
              <wp:posOffset>378002</wp:posOffset>
            </wp:positionV>
            <wp:extent cx="594067" cy="10026015"/>
            <wp:effectExtent l="0" t="0" r="0" b="0"/>
            <wp:wrapNone/>
            <wp:docPr id="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pic:nvPicPr>
                  <pic:blipFill>
                    <a:blip r:embed="rId17"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3"/>
        <w:rPr>
          <w:sz w:val="18"/>
        </w:rPr>
      </w:pPr>
    </w:p>
    <w:p w:rsidR="00873E29" w:rsidRDefault="009A1D29">
      <w:pPr>
        <w:pStyle w:val="BodyText"/>
        <w:spacing w:before="101"/>
        <w:ind w:left="920"/>
        <w:jc w:val="both"/>
      </w:pPr>
      <w:r>
        <w:pict>
          <v:shape id="_x0000_s1327" type="#_x0000_t202" style="position:absolute;left:0;text-align:left;margin-left:40.7pt;margin-top:-4.35pt;width:28.05pt;height:198.05pt;z-index:251668480;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spacing w:val="6"/>
          <w:w w:val="120"/>
        </w:rPr>
        <w:t xml:space="preserve">Mr </w:t>
      </w:r>
      <w:r>
        <w:rPr>
          <w:spacing w:val="8"/>
          <w:w w:val="120"/>
        </w:rPr>
        <w:t xml:space="preserve">Stephen Ball, </w:t>
      </w:r>
      <w:r>
        <w:rPr>
          <w:spacing w:val="6"/>
          <w:w w:val="120"/>
        </w:rPr>
        <w:t xml:space="preserve">Mr </w:t>
      </w:r>
      <w:r>
        <w:rPr>
          <w:spacing w:val="9"/>
          <w:w w:val="120"/>
        </w:rPr>
        <w:t xml:space="preserve">Anthony </w:t>
      </w:r>
      <w:r>
        <w:rPr>
          <w:spacing w:val="10"/>
          <w:w w:val="120"/>
        </w:rPr>
        <w:t xml:space="preserve">Gilbert, </w:t>
      </w:r>
      <w:r>
        <w:rPr>
          <w:spacing w:val="8"/>
          <w:w w:val="120"/>
        </w:rPr>
        <w:t xml:space="preserve">Mrs Wendy </w:t>
      </w:r>
      <w:r>
        <w:rPr>
          <w:spacing w:val="10"/>
          <w:w w:val="120"/>
        </w:rPr>
        <w:t xml:space="preserve">Gilbert, </w:t>
      </w:r>
      <w:r>
        <w:rPr>
          <w:spacing w:val="8"/>
          <w:w w:val="120"/>
        </w:rPr>
        <w:t>Mrs Jean</w:t>
      </w:r>
      <w:r>
        <w:rPr>
          <w:spacing w:val="67"/>
          <w:w w:val="120"/>
        </w:rPr>
        <w:t xml:space="preserve"> </w:t>
      </w:r>
      <w:r>
        <w:rPr>
          <w:spacing w:val="8"/>
          <w:w w:val="120"/>
        </w:rPr>
        <w:t>Hall,</w:t>
      </w:r>
    </w:p>
    <w:p w:rsidR="00873E29" w:rsidRDefault="009A1D29">
      <w:pPr>
        <w:pStyle w:val="BodyText"/>
        <w:spacing w:before="8" w:line="247" w:lineRule="auto"/>
        <w:ind w:left="920" w:right="1434"/>
      </w:pPr>
      <w:r>
        <w:rPr>
          <w:w w:val="120"/>
        </w:rPr>
        <w:t>Mr Ian Hardie, Mrs Linda Harrison, Mr Gilbert Heathcote, Mr Clifford Patten, Mrs Faith Paulding, Miss Victoria Paulding, Mr Peter West</w:t>
      </w:r>
    </w:p>
    <w:p w:rsidR="00873E29" w:rsidRDefault="00873E29">
      <w:pPr>
        <w:pStyle w:val="BodyText"/>
        <w:spacing w:before="11"/>
        <w:rPr>
          <w:sz w:val="18"/>
        </w:rPr>
      </w:pPr>
    </w:p>
    <w:p w:rsidR="00873E29" w:rsidRDefault="009A1D29">
      <w:pPr>
        <w:pStyle w:val="Heading5"/>
        <w:spacing w:line="254" w:lineRule="exact"/>
        <w:ind w:left="920"/>
      </w:pPr>
      <w:r>
        <w:rPr>
          <w:w w:val="110"/>
        </w:rPr>
        <w:t>Synod VIII – South Western</w:t>
      </w:r>
    </w:p>
    <w:p w:rsidR="00873E29" w:rsidRDefault="009A1D29">
      <w:pPr>
        <w:pStyle w:val="BodyText"/>
        <w:spacing w:line="247" w:lineRule="auto"/>
        <w:ind w:left="920" w:right="1031"/>
      </w:pPr>
      <w:proofErr w:type="spellStart"/>
      <w:r>
        <w:rPr>
          <w:w w:val="125"/>
        </w:rPr>
        <w:t>Revd</w:t>
      </w:r>
      <w:proofErr w:type="spellEnd"/>
      <w:r>
        <w:rPr>
          <w:w w:val="125"/>
        </w:rPr>
        <w:t xml:space="preserve"> Douglas Burnett, </w:t>
      </w:r>
      <w:proofErr w:type="spellStart"/>
      <w:r>
        <w:rPr>
          <w:w w:val="125"/>
        </w:rPr>
        <w:t>Revd</w:t>
      </w:r>
      <w:proofErr w:type="spellEnd"/>
      <w:r>
        <w:rPr>
          <w:w w:val="125"/>
        </w:rPr>
        <w:t xml:space="preserve"> Sue </w:t>
      </w:r>
      <w:proofErr w:type="spellStart"/>
      <w:r>
        <w:rPr>
          <w:w w:val="125"/>
        </w:rPr>
        <w:t>Cossey</w:t>
      </w:r>
      <w:proofErr w:type="spellEnd"/>
      <w:r>
        <w:rPr>
          <w:w w:val="125"/>
        </w:rPr>
        <w:t xml:space="preserve">, </w:t>
      </w:r>
      <w:proofErr w:type="spellStart"/>
      <w:r>
        <w:rPr>
          <w:w w:val="125"/>
        </w:rPr>
        <w:t>Revd</w:t>
      </w:r>
      <w:proofErr w:type="spellEnd"/>
      <w:r>
        <w:rPr>
          <w:w w:val="125"/>
        </w:rPr>
        <w:t xml:space="preserve"> Richard Gray, </w:t>
      </w:r>
      <w:proofErr w:type="spellStart"/>
      <w:r>
        <w:rPr>
          <w:w w:val="125"/>
        </w:rPr>
        <w:t>Revd</w:t>
      </w:r>
      <w:proofErr w:type="spellEnd"/>
      <w:r>
        <w:rPr>
          <w:w w:val="125"/>
        </w:rPr>
        <w:t xml:space="preserve"> Stella Hayton, </w:t>
      </w:r>
      <w:proofErr w:type="spellStart"/>
      <w:r>
        <w:rPr>
          <w:w w:val="125"/>
        </w:rPr>
        <w:t>Revd</w:t>
      </w:r>
      <w:proofErr w:type="spellEnd"/>
      <w:r>
        <w:rPr>
          <w:w w:val="125"/>
        </w:rPr>
        <w:t xml:space="preserve"> James Jang</w:t>
      </w:r>
      <w:r>
        <w:rPr>
          <w:w w:val="125"/>
        </w:rPr>
        <w:t xml:space="preserve">, </w:t>
      </w:r>
      <w:proofErr w:type="spellStart"/>
      <w:r>
        <w:rPr>
          <w:w w:val="125"/>
        </w:rPr>
        <w:t>Revd</w:t>
      </w:r>
      <w:proofErr w:type="spellEnd"/>
      <w:r>
        <w:rPr>
          <w:w w:val="125"/>
        </w:rPr>
        <w:t xml:space="preserve"> Iain McDonald, </w:t>
      </w:r>
      <w:proofErr w:type="spellStart"/>
      <w:r>
        <w:rPr>
          <w:w w:val="125"/>
        </w:rPr>
        <w:t>Revd</w:t>
      </w:r>
      <w:proofErr w:type="spellEnd"/>
      <w:r>
        <w:rPr>
          <w:w w:val="125"/>
        </w:rPr>
        <w:t xml:space="preserve"> Stephen Newell,</w:t>
      </w:r>
    </w:p>
    <w:p w:rsidR="00873E29" w:rsidRDefault="009A1D29">
      <w:pPr>
        <w:pStyle w:val="BodyText"/>
        <w:ind w:left="920"/>
        <w:jc w:val="both"/>
      </w:pPr>
      <w:proofErr w:type="spellStart"/>
      <w:r>
        <w:rPr>
          <w:w w:val="120"/>
        </w:rPr>
        <w:t>Revd</w:t>
      </w:r>
      <w:proofErr w:type="spellEnd"/>
      <w:r>
        <w:rPr>
          <w:w w:val="120"/>
        </w:rPr>
        <w:t xml:space="preserve"> Heather Whyte</w:t>
      </w:r>
    </w:p>
    <w:p w:rsidR="00873E29" w:rsidRDefault="00873E29">
      <w:pPr>
        <w:pStyle w:val="BodyText"/>
        <w:spacing w:before="3"/>
        <w:rPr>
          <w:sz w:val="20"/>
        </w:rPr>
      </w:pPr>
    </w:p>
    <w:p w:rsidR="00873E29" w:rsidRDefault="009A1D29">
      <w:pPr>
        <w:pStyle w:val="BodyText"/>
        <w:spacing w:before="1" w:line="247" w:lineRule="auto"/>
        <w:ind w:left="920" w:right="1031"/>
      </w:pPr>
      <w:r>
        <w:rPr>
          <w:w w:val="120"/>
        </w:rPr>
        <w:t xml:space="preserve">Mr George Faris, Mrs Grace </w:t>
      </w:r>
      <w:proofErr w:type="spellStart"/>
      <w:r>
        <w:rPr>
          <w:w w:val="120"/>
        </w:rPr>
        <w:t>Hempstock</w:t>
      </w:r>
      <w:proofErr w:type="spellEnd"/>
      <w:r>
        <w:rPr>
          <w:w w:val="120"/>
        </w:rPr>
        <w:t xml:space="preserve">, Mrs Brenda Jesse, Mrs Sarah Lane </w:t>
      </w:r>
      <w:proofErr w:type="spellStart"/>
      <w:r>
        <w:rPr>
          <w:w w:val="120"/>
        </w:rPr>
        <w:t>Cawte</w:t>
      </w:r>
      <w:proofErr w:type="spellEnd"/>
      <w:r>
        <w:rPr>
          <w:w w:val="120"/>
        </w:rPr>
        <w:t>, Miss Sylvia Nutt, Mrs Jean Potter, Mr Stephen Steel, Mr Paul Winter</w:t>
      </w:r>
    </w:p>
    <w:p w:rsidR="00873E29" w:rsidRDefault="00873E29">
      <w:pPr>
        <w:pStyle w:val="BodyText"/>
        <w:spacing w:before="10"/>
        <w:rPr>
          <w:sz w:val="18"/>
        </w:rPr>
      </w:pPr>
    </w:p>
    <w:p w:rsidR="00873E29" w:rsidRDefault="009A1D29">
      <w:pPr>
        <w:pStyle w:val="Heading5"/>
        <w:spacing w:line="254" w:lineRule="exact"/>
        <w:ind w:left="920"/>
      </w:pPr>
      <w:r>
        <w:rPr>
          <w:w w:val="110"/>
        </w:rPr>
        <w:t>Synod IX – Wessex</w:t>
      </w:r>
    </w:p>
    <w:p w:rsidR="00873E29" w:rsidRDefault="009A1D29">
      <w:pPr>
        <w:pStyle w:val="BodyText"/>
        <w:spacing w:line="247" w:lineRule="auto"/>
        <w:ind w:left="920" w:right="1031"/>
      </w:pPr>
      <w:proofErr w:type="spellStart"/>
      <w:r>
        <w:rPr>
          <w:w w:val="120"/>
        </w:rPr>
        <w:t>Revd</w:t>
      </w:r>
      <w:proofErr w:type="spellEnd"/>
      <w:r>
        <w:rPr>
          <w:w w:val="120"/>
        </w:rPr>
        <w:t xml:space="preserve"> Nigel Appleton, </w:t>
      </w:r>
      <w:proofErr w:type="spellStart"/>
      <w:r>
        <w:rPr>
          <w:w w:val="120"/>
        </w:rPr>
        <w:t>Revd</w:t>
      </w:r>
      <w:proofErr w:type="spellEnd"/>
      <w:r>
        <w:rPr>
          <w:w w:val="120"/>
        </w:rPr>
        <w:t xml:space="preserve"> Richard Becher, </w:t>
      </w:r>
      <w:proofErr w:type="spellStart"/>
      <w:r>
        <w:rPr>
          <w:w w:val="120"/>
        </w:rPr>
        <w:t>Revd</w:t>
      </w:r>
      <w:proofErr w:type="spellEnd"/>
      <w:r>
        <w:rPr>
          <w:w w:val="120"/>
        </w:rPr>
        <w:t xml:space="preserve"> Paul Bedford, </w:t>
      </w:r>
      <w:proofErr w:type="spellStart"/>
      <w:r>
        <w:rPr>
          <w:w w:val="120"/>
        </w:rPr>
        <w:t>Revd</w:t>
      </w:r>
      <w:proofErr w:type="spellEnd"/>
      <w:r>
        <w:rPr>
          <w:w w:val="120"/>
        </w:rPr>
        <w:t xml:space="preserve"> Ken Blanton, </w:t>
      </w:r>
      <w:proofErr w:type="spellStart"/>
      <w:r>
        <w:rPr>
          <w:w w:val="120"/>
        </w:rPr>
        <w:t>Revd</w:t>
      </w:r>
      <w:proofErr w:type="spellEnd"/>
      <w:r>
        <w:rPr>
          <w:w w:val="120"/>
        </w:rPr>
        <w:t xml:space="preserve"> Clare Downing, </w:t>
      </w:r>
      <w:proofErr w:type="spellStart"/>
      <w:r>
        <w:rPr>
          <w:w w:val="120"/>
        </w:rPr>
        <w:t>Revd</w:t>
      </w:r>
      <w:proofErr w:type="spellEnd"/>
      <w:r>
        <w:rPr>
          <w:w w:val="120"/>
        </w:rPr>
        <w:t xml:space="preserve"> John Downing, </w:t>
      </w:r>
      <w:proofErr w:type="spellStart"/>
      <w:r>
        <w:rPr>
          <w:w w:val="120"/>
        </w:rPr>
        <w:t>Revd</w:t>
      </w:r>
      <w:proofErr w:type="spellEnd"/>
      <w:r>
        <w:rPr>
          <w:w w:val="120"/>
        </w:rPr>
        <w:t xml:space="preserve"> Carla Grosch-Miller,</w:t>
      </w:r>
    </w:p>
    <w:p w:rsidR="00873E29" w:rsidRDefault="009A1D29">
      <w:pPr>
        <w:pStyle w:val="BodyText"/>
        <w:spacing w:line="247" w:lineRule="auto"/>
        <w:ind w:left="920" w:right="2495"/>
      </w:pPr>
      <w:proofErr w:type="spellStart"/>
      <w:r>
        <w:rPr>
          <w:spacing w:val="7"/>
          <w:w w:val="120"/>
        </w:rPr>
        <w:t>Revd</w:t>
      </w:r>
      <w:proofErr w:type="spellEnd"/>
      <w:r>
        <w:rPr>
          <w:spacing w:val="7"/>
          <w:w w:val="120"/>
        </w:rPr>
        <w:t xml:space="preserve"> </w:t>
      </w:r>
      <w:r>
        <w:rPr>
          <w:spacing w:val="9"/>
          <w:w w:val="120"/>
        </w:rPr>
        <w:t xml:space="preserve">Michael Hopkins, </w:t>
      </w:r>
      <w:proofErr w:type="spellStart"/>
      <w:r>
        <w:rPr>
          <w:spacing w:val="7"/>
          <w:w w:val="120"/>
        </w:rPr>
        <w:t>Revd</w:t>
      </w:r>
      <w:proofErr w:type="spellEnd"/>
      <w:r>
        <w:rPr>
          <w:spacing w:val="7"/>
          <w:w w:val="120"/>
        </w:rPr>
        <w:t xml:space="preserve"> </w:t>
      </w:r>
      <w:r>
        <w:rPr>
          <w:spacing w:val="8"/>
          <w:w w:val="120"/>
        </w:rPr>
        <w:t xml:space="preserve">Philip </w:t>
      </w:r>
      <w:r>
        <w:rPr>
          <w:spacing w:val="9"/>
          <w:w w:val="120"/>
        </w:rPr>
        <w:t xml:space="preserve">Jones, </w:t>
      </w:r>
      <w:proofErr w:type="spellStart"/>
      <w:r>
        <w:rPr>
          <w:spacing w:val="7"/>
          <w:w w:val="120"/>
        </w:rPr>
        <w:t>Revd</w:t>
      </w:r>
      <w:proofErr w:type="spellEnd"/>
      <w:r>
        <w:rPr>
          <w:spacing w:val="7"/>
          <w:w w:val="120"/>
        </w:rPr>
        <w:t xml:space="preserve"> </w:t>
      </w:r>
      <w:r>
        <w:rPr>
          <w:spacing w:val="9"/>
          <w:w w:val="120"/>
        </w:rPr>
        <w:t xml:space="preserve">Elizabeth  </w:t>
      </w:r>
      <w:r>
        <w:rPr>
          <w:spacing w:val="7"/>
          <w:w w:val="120"/>
        </w:rPr>
        <w:t xml:space="preserve">Kemp, </w:t>
      </w:r>
      <w:proofErr w:type="spellStart"/>
      <w:r>
        <w:rPr>
          <w:spacing w:val="7"/>
          <w:w w:val="120"/>
        </w:rPr>
        <w:t>Revd</w:t>
      </w:r>
      <w:proofErr w:type="spellEnd"/>
      <w:r>
        <w:rPr>
          <w:spacing w:val="7"/>
          <w:w w:val="120"/>
        </w:rPr>
        <w:t xml:space="preserve"> </w:t>
      </w:r>
      <w:r>
        <w:rPr>
          <w:spacing w:val="9"/>
          <w:w w:val="120"/>
        </w:rPr>
        <w:t xml:space="preserve">Mark </w:t>
      </w:r>
      <w:r>
        <w:rPr>
          <w:spacing w:val="8"/>
          <w:w w:val="120"/>
        </w:rPr>
        <w:t xml:space="preserve">Meatcher, </w:t>
      </w:r>
      <w:proofErr w:type="spellStart"/>
      <w:r>
        <w:rPr>
          <w:spacing w:val="7"/>
          <w:w w:val="120"/>
        </w:rPr>
        <w:t>Revd</w:t>
      </w:r>
      <w:proofErr w:type="spellEnd"/>
      <w:r>
        <w:rPr>
          <w:spacing w:val="7"/>
          <w:w w:val="120"/>
        </w:rPr>
        <w:t xml:space="preserve"> </w:t>
      </w:r>
      <w:r>
        <w:rPr>
          <w:spacing w:val="5"/>
          <w:w w:val="120"/>
        </w:rPr>
        <w:t xml:space="preserve">Tanya </w:t>
      </w:r>
      <w:r>
        <w:rPr>
          <w:spacing w:val="9"/>
          <w:w w:val="120"/>
        </w:rPr>
        <w:t xml:space="preserve">Rasmussen, </w:t>
      </w:r>
      <w:proofErr w:type="spellStart"/>
      <w:r>
        <w:rPr>
          <w:spacing w:val="7"/>
          <w:w w:val="120"/>
        </w:rPr>
        <w:t>Revd</w:t>
      </w:r>
      <w:proofErr w:type="spellEnd"/>
      <w:r>
        <w:rPr>
          <w:spacing w:val="7"/>
          <w:w w:val="120"/>
        </w:rPr>
        <w:t xml:space="preserve"> </w:t>
      </w:r>
      <w:r>
        <w:rPr>
          <w:spacing w:val="9"/>
          <w:w w:val="120"/>
        </w:rPr>
        <w:t>Ti</w:t>
      </w:r>
      <w:r>
        <w:rPr>
          <w:spacing w:val="9"/>
          <w:w w:val="120"/>
        </w:rPr>
        <w:t xml:space="preserve">mothy Searle, </w:t>
      </w:r>
      <w:proofErr w:type="spellStart"/>
      <w:r>
        <w:rPr>
          <w:spacing w:val="7"/>
          <w:w w:val="120"/>
        </w:rPr>
        <w:t>Revd</w:t>
      </w:r>
      <w:proofErr w:type="spellEnd"/>
      <w:r>
        <w:rPr>
          <w:spacing w:val="7"/>
          <w:w w:val="120"/>
        </w:rPr>
        <w:t xml:space="preserve"> </w:t>
      </w:r>
      <w:r>
        <w:rPr>
          <w:spacing w:val="11"/>
          <w:w w:val="120"/>
        </w:rPr>
        <w:t xml:space="preserve">Mary </w:t>
      </w:r>
      <w:r>
        <w:rPr>
          <w:spacing w:val="9"/>
          <w:w w:val="120"/>
        </w:rPr>
        <w:t xml:space="preserve">Thomas, </w:t>
      </w:r>
      <w:proofErr w:type="spellStart"/>
      <w:r>
        <w:rPr>
          <w:spacing w:val="7"/>
          <w:w w:val="120"/>
        </w:rPr>
        <w:t>Revd</w:t>
      </w:r>
      <w:proofErr w:type="spellEnd"/>
      <w:r>
        <w:rPr>
          <w:spacing w:val="7"/>
          <w:w w:val="120"/>
        </w:rPr>
        <w:t xml:space="preserve"> </w:t>
      </w:r>
      <w:r>
        <w:rPr>
          <w:spacing w:val="9"/>
          <w:w w:val="120"/>
        </w:rPr>
        <w:t>Christina</w:t>
      </w:r>
      <w:r>
        <w:rPr>
          <w:spacing w:val="26"/>
          <w:w w:val="120"/>
        </w:rPr>
        <w:t xml:space="preserve"> </w:t>
      </w:r>
      <w:r>
        <w:rPr>
          <w:spacing w:val="9"/>
          <w:w w:val="120"/>
        </w:rPr>
        <w:t>Vivian</w:t>
      </w:r>
    </w:p>
    <w:p w:rsidR="00873E29" w:rsidRDefault="00873E29">
      <w:pPr>
        <w:pStyle w:val="BodyText"/>
        <w:spacing w:before="11"/>
      </w:pPr>
    </w:p>
    <w:p w:rsidR="00873E29" w:rsidRDefault="009A1D29">
      <w:pPr>
        <w:pStyle w:val="BodyText"/>
        <w:spacing w:before="1" w:line="247" w:lineRule="auto"/>
        <w:ind w:left="920" w:right="1520"/>
        <w:jc w:val="both"/>
      </w:pPr>
      <w:r>
        <w:rPr>
          <w:w w:val="120"/>
        </w:rPr>
        <w:t xml:space="preserve">Mr Hugh Abel, Mrs Meg Abel, Mrs Karen Bulley-Morrison, Mrs Mary Cooper, Mr Tom </w:t>
      </w:r>
      <w:proofErr w:type="spellStart"/>
      <w:r>
        <w:rPr>
          <w:w w:val="120"/>
        </w:rPr>
        <w:t>Connacher</w:t>
      </w:r>
      <w:proofErr w:type="spellEnd"/>
      <w:r>
        <w:rPr>
          <w:w w:val="120"/>
        </w:rPr>
        <w:t>, Mr Colin Ferguson, Mrs Christine Hardwick, Mrs Patricia Johnson, Mrs Virginia Lawson, Mrs Rosie Martin, Mr Alex</w:t>
      </w:r>
      <w:r>
        <w:rPr>
          <w:w w:val="120"/>
        </w:rPr>
        <w:t>ander Nunn,</w:t>
      </w:r>
    </w:p>
    <w:p w:rsidR="00873E29" w:rsidRDefault="009A1D29">
      <w:pPr>
        <w:pStyle w:val="BodyText"/>
        <w:spacing w:before="3"/>
        <w:ind w:left="920"/>
        <w:jc w:val="both"/>
      </w:pPr>
      <w:r>
        <w:rPr>
          <w:w w:val="120"/>
        </w:rPr>
        <w:t>Mr Peter Pay, Mrs Jennifer Radford, Mr Duncan Reid, Mr Andrew Weston</w:t>
      </w:r>
    </w:p>
    <w:p w:rsidR="00873E29" w:rsidRDefault="00873E29">
      <w:pPr>
        <w:pStyle w:val="BodyText"/>
        <w:spacing w:before="4"/>
      </w:pPr>
    </w:p>
    <w:p w:rsidR="00873E29" w:rsidRDefault="009A1D29">
      <w:pPr>
        <w:pStyle w:val="Heading5"/>
        <w:spacing w:line="254" w:lineRule="exact"/>
        <w:ind w:left="920"/>
      </w:pPr>
      <w:r>
        <w:rPr>
          <w:w w:val="110"/>
        </w:rPr>
        <w:t>Synod X – Thames North</w:t>
      </w:r>
    </w:p>
    <w:p w:rsidR="00873E29" w:rsidRDefault="009A1D29">
      <w:pPr>
        <w:pStyle w:val="BodyText"/>
        <w:spacing w:line="247" w:lineRule="auto"/>
        <w:ind w:left="920" w:right="2495"/>
      </w:pPr>
      <w:proofErr w:type="spellStart"/>
      <w:r>
        <w:rPr>
          <w:spacing w:val="7"/>
          <w:w w:val="120"/>
        </w:rPr>
        <w:t>Revd</w:t>
      </w:r>
      <w:proofErr w:type="spellEnd"/>
      <w:r>
        <w:rPr>
          <w:spacing w:val="7"/>
          <w:w w:val="120"/>
        </w:rPr>
        <w:t xml:space="preserve"> Ray </w:t>
      </w:r>
      <w:r>
        <w:rPr>
          <w:spacing w:val="9"/>
          <w:w w:val="120"/>
        </w:rPr>
        <w:t xml:space="preserve">Adams, </w:t>
      </w:r>
      <w:proofErr w:type="spellStart"/>
      <w:r>
        <w:rPr>
          <w:spacing w:val="7"/>
          <w:w w:val="120"/>
        </w:rPr>
        <w:t>Revd</w:t>
      </w:r>
      <w:proofErr w:type="spellEnd"/>
      <w:r>
        <w:rPr>
          <w:spacing w:val="7"/>
          <w:w w:val="120"/>
        </w:rPr>
        <w:t xml:space="preserve"> </w:t>
      </w:r>
      <w:r>
        <w:rPr>
          <w:spacing w:val="9"/>
          <w:w w:val="120"/>
        </w:rPr>
        <w:t xml:space="preserve">Timothy  Clarke,  </w:t>
      </w:r>
      <w:proofErr w:type="spellStart"/>
      <w:r>
        <w:rPr>
          <w:spacing w:val="7"/>
          <w:w w:val="120"/>
        </w:rPr>
        <w:t>Revd</w:t>
      </w:r>
      <w:proofErr w:type="spellEnd"/>
      <w:r>
        <w:rPr>
          <w:spacing w:val="7"/>
          <w:w w:val="120"/>
        </w:rPr>
        <w:t xml:space="preserve">  </w:t>
      </w:r>
      <w:r>
        <w:rPr>
          <w:spacing w:val="10"/>
          <w:w w:val="120"/>
        </w:rPr>
        <w:t xml:space="preserve">Bernard  </w:t>
      </w:r>
      <w:r>
        <w:rPr>
          <w:spacing w:val="8"/>
          <w:w w:val="120"/>
        </w:rPr>
        <w:t xml:space="preserve">Collins, </w:t>
      </w:r>
      <w:proofErr w:type="spellStart"/>
      <w:r>
        <w:rPr>
          <w:spacing w:val="5"/>
          <w:w w:val="120"/>
        </w:rPr>
        <w:t>Revd</w:t>
      </w:r>
      <w:proofErr w:type="spellEnd"/>
      <w:r>
        <w:rPr>
          <w:spacing w:val="5"/>
          <w:w w:val="120"/>
        </w:rPr>
        <w:t xml:space="preserve"> Dr </w:t>
      </w:r>
      <w:proofErr w:type="spellStart"/>
      <w:r>
        <w:rPr>
          <w:spacing w:val="7"/>
          <w:w w:val="120"/>
        </w:rPr>
        <w:t>Gwennyth</w:t>
      </w:r>
      <w:proofErr w:type="spellEnd"/>
      <w:r>
        <w:rPr>
          <w:spacing w:val="7"/>
          <w:w w:val="120"/>
        </w:rPr>
        <w:t xml:space="preserve"> </w:t>
      </w:r>
      <w:r>
        <w:rPr>
          <w:spacing w:val="6"/>
          <w:w w:val="120"/>
        </w:rPr>
        <w:t xml:space="preserve">Collins, </w:t>
      </w:r>
      <w:proofErr w:type="spellStart"/>
      <w:r>
        <w:rPr>
          <w:spacing w:val="5"/>
          <w:w w:val="120"/>
        </w:rPr>
        <w:t>Revd</w:t>
      </w:r>
      <w:proofErr w:type="spellEnd"/>
      <w:r>
        <w:rPr>
          <w:spacing w:val="5"/>
          <w:w w:val="120"/>
        </w:rPr>
        <w:t xml:space="preserve"> </w:t>
      </w:r>
      <w:r>
        <w:rPr>
          <w:spacing w:val="7"/>
          <w:w w:val="120"/>
        </w:rPr>
        <w:t xml:space="preserve">John </w:t>
      </w:r>
      <w:proofErr w:type="spellStart"/>
      <w:r>
        <w:rPr>
          <w:spacing w:val="6"/>
          <w:w w:val="120"/>
        </w:rPr>
        <w:t>Danso</w:t>
      </w:r>
      <w:proofErr w:type="spellEnd"/>
      <w:r>
        <w:rPr>
          <w:spacing w:val="6"/>
          <w:w w:val="120"/>
        </w:rPr>
        <w:t xml:space="preserve">, </w:t>
      </w:r>
      <w:proofErr w:type="spellStart"/>
      <w:r>
        <w:rPr>
          <w:spacing w:val="5"/>
          <w:w w:val="120"/>
        </w:rPr>
        <w:t>Revd</w:t>
      </w:r>
      <w:proofErr w:type="spellEnd"/>
      <w:r>
        <w:rPr>
          <w:spacing w:val="5"/>
          <w:w w:val="120"/>
        </w:rPr>
        <w:t xml:space="preserve"> </w:t>
      </w:r>
      <w:r>
        <w:rPr>
          <w:spacing w:val="8"/>
          <w:w w:val="120"/>
        </w:rPr>
        <w:t>Katrina</w:t>
      </w:r>
      <w:r>
        <w:rPr>
          <w:spacing w:val="7"/>
          <w:w w:val="120"/>
        </w:rPr>
        <w:t xml:space="preserve"> Hackett,</w:t>
      </w:r>
    </w:p>
    <w:p w:rsidR="00873E29" w:rsidRDefault="009A1D29">
      <w:pPr>
        <w:pStyle w:val="BodyText"/>
        <w:ind w:left="920"/>
      </w:pPr>
      <w:proofErr w:type="spellStart"/>
      <w:r>
        <w:rPr>
          <w:w w:val="120"/>
        </w:rPr>
        <w:t>Revd</w:t>
      </w:r>
      <w:proofErr w:type="spellEnd"/>
      <w:r>
        <w:rPr>
          <w:w w:val="120"/>
        </w:rPr>
        <w:t xml:space="preserve"> Dr Anthony Haws, </w:t>
      </w:r>
      <w:proofErr w:type="spellStart"/>
      <w:r>
        <w:rPr>
          <w:w w:val="120"/>
        </w:rPr>
        <w:t>Revd</w:t>
      </w:r>
      <w:proofErr w:type="spellEnd"/>
      <w:r>
        <w:rPr>
          <w:w w:val="120"/>
        </w:rPr>
        <w:t xml:space="preserve"> Ann Jack, </w:t>
      </w:r>
      <w:proofErr w:type="spellStart"/>
      <w:r>
        <w:rPr>
          <w:w w:val="120"/>
        </w:rPr>
        <w:t>Revd</w:t>
      </w:r>
      <w:proofErr w:type="spellEnd"/>
      <w:r>
        <w:rPr>
          <w:w w:val="120"/>
        </w:rPr>
        <w:t xml:space="preserve"> John Steele, </w:t>
      </w:r>
      <w:proofErr w:type="spellStart"/>
      <w:r>
        <w:rPr>
          <w:w w:val="120"/>
        </w:rPr>
        <w:t>Revd</w:t>
      </w:r>
      <w:proofErr w:type="spellEnd"/>
      <w:r>
        <w:rPr>
          <w:w w:val="120"/>
        </w:rPr>
        <w:t xml:space="preserve"> Julian Templeton</w:t>
      </w:r>
    </w:p>
    <w:p w:rsidR="00873E29" w:rsidRDefault="00873E29">
      <w:pPr>
        <w:pStyle w:val="BodyText"/>
        <w:spacing w:before="4"/>
        <w:rPr>
          <w:sz w:val="20"/>
        </w:rPr>
      </w:pPr>
    </w:p>
    <w:p w:rsidR="00873E29" w:rsidRDefault="009A1D29">
      <w:pPr>
        <w:pStyle w:val="BodyText"/>
        <w:spacing w:line="247" w:lineRule="auto"/>
        <w:ind w:left="920" w:right="1031"/>
      </w:pPr>
      <w:r>
        <w:rPr>
          <w:spacing w:val="8"/>
          <w:w w:val="120"/>
        </w:rPr>
        <w:t xml:space="preserve">Mrs </w:t>
      </w:r>
      <w:r>
        <w:rPr>
          <w:spacing w:val="9"/>
          <w:w w:val="120"/>
        </w:rPr>
        <w:t xml:space="preserve">Sandra Ackroyd, </w:t>
      </w:r>
      <w:r>
        <w:rPr>
          <w:spacing w:val="8"/>
          <w:w w:val="120"/>
        </w:rPr>
        <w:t xml:space="preserve">Miss </w:t>
      </w:r>
      <w:r>
        <w:rPr>
          <w:spacing w:val="9"/>
          <w:w w:val="120"/>
        </w:rPr>
        <w:t xml:space="preserve">Patricia </w:t>
      </w:r>
      <w:proofErr w:type="spellStart"/>
      <w:r>
        <w:rPr>
          <w:spacing w:val="8"/>
          <w:w w:val="120"/>
        </w:rPr>
        <w:t>Akoli</w:t>
      </w:r>
      <w:proofErr w:type="spellEnd"/>
      <w:r>
        <w:rPr>
          <w:spacing w:val="8"/>
          <w:w w:val="120"/>
        </w:rPr>
        <w:t xml:space="preserve">, </w:t>
      </w:r>
      <w:r>
        <w:rPr>
          <w:spacing w:val="5"/>
          <w:w w:val="120"/>
        </w:rPr>
        <w:t xml:space="preserve">Ms </w:t>
      </w:r>
      <w:r>
        <w:rPr>
          <w:spacing w:val="8"/>
          <w:w w:val="120"/>
        </w:rPr>
        <w:t xml:space="preserve">Sally </w:t>
      </w:r>
      <w:r>
        <w:rPr>
          <w:spacing w:val="9"/>
          <w:w w:val="120"/>
        </w:rPr>
        <w:t xml:space="preserve">Bateman, </w:t>
      </w:r>
      <w:r>
        <w:rPr>
          <w:spacing w:val="8"/>
          <w:w w:val="120"/>
        </w:rPr>
        <w:t xml:space="preserve">Mrs </w:t>
      </w:r>
      <w:r>
        <w:rPr>
          <w:spacing w:val="9"/>
          <w:w w:val="120"/>
        </w:rPr>
        <w:t xml:space="preserve">Suzanne </w:t>
      </w:r>
      <w:proofErr w:type="spellStart"/>
      <w:r>
        <w:rPr>
          <w:spacing w:val="7"/>
          <w:w w:val="120"/>
        </w:rPr>
        <w:t>Corney</w:t>
      </w:r>
      <w:proofErr w:type="spellEnd"/>
      <w:r>
        <w:rPr>
          <w:spacing w:val="7"/>
          <w:w w:val="120"/>
        </w:rPr>
        <w:t xml:space="preserve">, </w:t>
      </w:r>
      <w:r>
        <w:rPr>
          <w:spacing w:val="8"/>
          <w:w w:val="120"/>
        </w:rPr>
        <w:t xml:space="preserve">Mrs </w:t>
      </w:r>
      <w:r>
        <w:rPr>
          <w:spacing w:val="7"/>
          <w:w w:val="120"/>
        </w:rPr>
        <w:t xml:space="preserve">Gill </w:t>
      </w:r>
      <w:r>
        <w:rPr>
          <w:spacing w:val="9"/>
          <w:w w:val="120"/>
        </w:rPr>
        <w:t xml:space="preserve">Elliott, </w:t>
      </w:r>
      <w:r>
        <w:rPr>
          <w:spacing w:val="6"/>
          <w:w w:val="120"/>
        </w:rPr>
        <w:t xml:space="preserve">Mr </w:t>
      </w:r>
      <w:r>
        <w:rPr>
          <w:spacing w:val="8"/>
          <w:w w:val="120"/>
        </w:rPr>
        <w:t xml:space="preserve">Simon </w:t>
      </w:r>
      <w:proofErr w:type="spellStart"/>
      <w:r>
        <w:rPr>
          <w:spacing w:val="9"/>
          <w:w w:val="120"/>
        </w:rPr>
        <w:t>Fairnington</w:t>
      </w:r>
      <w:proofErr w:type="spellEnd"/>
      <w:r>
        <w:rPr>
          <w:spacing w:val="9"/>
          <w:w w:val="120"/>
        </w:rPr>
        <w:t xml:space="preserve">, </w:t>
      </w:r>
      <w:r>
        <w:rPr>
          <w:spacing w:val="8"/>
          <w:w w:val="120"/>
        </w:rPr>
        <w:t xml:space="preserve">Mrs </w:t>
      </w:r>
      <w:r>
        <w:rPr>
          <w:spacing w:val="9"/>
          <w:w w:val="120"/>
        </w:rPr>
        <w:t xml:space="preserve">Jackie </w:t>
      </w:r>
      <w:r>
        <w:rPr>
          <w:spacing w:val="8"/>
          <w:w w:val="120"/>
        </w:rPr>
        <w:t xml:space="preserve">Haws, </w:t>
      </w:r>
      <w:r>
        <w:rPr>
          <w:spacing w:val="6"/>
          <w:w w:val="120"/>
        </w:rPr>
        <w:t xml:space="preserve">Mr </w:t>
      </w:r>
      <w:r>
        <w:rPr>
          <w:spacing w:val="9"/>
          <w:w w:val="120"/>
        </w:rPr>
        <w:t>Brian</w:t>
      </w:r>
      <w:r>
        <w:rPr>
          <w:spacing w:val="67"/>
          <w:w w:val="120"/>
        </w:rPr>
        <w:t xml:space="preserve"> </w:t>
      </w:r>
      <w:r>
        <w:rPr>
          <w:spacing w:val="7"/>
          <w:w w:val="120"/>
        </w:rPr>
        <w:t>Hosier,</w:t>
      </w:r>
    </w:p>
    <w:p w:rsidR="00873E29" w:rsidRDefault="009A1D29">
      <w:pPr>
        <w:pStyle w:val="BodyText"/>
        <w:spacing w:before="2" w:line="247" w:lineRule="auto"/>
        <w:ind w:left="920" w:right="2014"/>
      </w:pPr>
      <w:r>
        <w:rPr>
          <w:w w:val="120"/>
        </w:rPr>
        <w:t xml:space="preserve">Mrs Gill Hughes, Mrs Anne </w:t>
      </w:r>
      <w:proofErr w:type="spellStart"/>
      <w:r>
        <w:rPr>
          <w:w w:val="120"/>
        </w:rPr>
        <w:t>Lewitt</w:t>
      </w:r>
      <w:proofErr w:type="spellEnd"/>
      <w:r>
        <w:rPr>
          <w:w w:val="120"/>
        </w:rPr>
        <w:t>, Mrs Sue Russell, Mrs Sue Saunders, Mrs Laura Templeton</w:t>
      </w:r>
    </w:p>
    <w:p w:rsidR="00873E29" w:rsidRDefault="00873E29">
      <w:pPr>
        <w:pStyle w:val="BodyText"/>
        <w:spacing w:before="11"/>
        <w:rPr>
          <w:sz w:val="18"/>
        </w:rPr>
      </w:pPr>
    </w:p>
    <w:p w:rsidR="00873E29" w:rsidRDefault="009A1D29">
      <w:pPr>
        <w:pStyle w:val="Heading5"/>
        <w:spacing w:line="254" w:lineRule="exact"/>
        <w:ind w:left="920"/>
      </w:pPr>
      <w:r>
        <w:rPr>
          <w:w w:val="110"/>
        </w:rPr>
        <w:t>Synod XI – Southern</w:t>
      </w:r>
    </w:p>
    <w:p w:rsidR="00873E29" w:rsidRDefault="009A1D29">
      <w:pPr>
        <w:pStyle w:val="BodyText"/>
        <w:spacing w:line="247" w:lineRule="auto"/>
        <w:ind w:left="920" w:right="1031"/>
      </w:pPr>
      <w:proofErr w:type="spellStart"/>
      <w:r>
        <w:rPr>
          <w:w w:val="125"/>
        </w:rPr>
        <w:t>Revd</w:t>
      </w:r>
      <w:proofErr w:type="spellEnd"/>
      <w:r>
        <w:rPr>
          <w:w w:val="125"/>
        </w:rPr>
        <w:t xml:space="preserve"> David Bedford, </w:t>
      </w:r>
      <w:proofErr w:type="spellStart"/>
      <w:r>
        <w:rPr>
          <w:w w:val="125"/>
        </w:rPr>
        <w:t>Revd</w:t>
      </w:r>
      <w:proofErr w:type="spellEnd"/>
      <w:r>
        <w:rPr>
          <w:w w:val="125"/>
        </w:rPr>
        <w:t xml:space="preserve"> Heather </w:t>
      </w:r>
      <w:proofErr w:type="spellStart"/>
      <w:r>
        <w:rPr>
          <w:w w:val="125"/>
        </w:rPr>
        <w:t>Cadoux</w:t>
      </w:r>
      <w:proofErr w:type="spellEnd"/>
      <w:r>
        <w:rPr>
          <w:w w:val="125"/>
        </w:rPr>
        <w:t xml:space="preserve">, </w:t>
      </w:r>
      <w:proofErr w:type="spellStart"/>
      <w:r>
        <w:rPr>
          <w:w w:val="125"/>
        </w:rPr>
        <w:t>Revd</w:t>
      </w:r>
      <w:proofErr w:type="spellEnd"/>
      <w:r>
        <w:rPr>
          <w:w w:val="125"/>
        </w:rPr>
        <w:t xml:space="preserve"> Martyn Coe, </w:t>
      </w:r>
      <w:proofErr w:type="spellStart"/>
      <w:r>
        <w:rPr>
          <w:w w:val="125"/>
        </w:rPr>
        <w:t>Revd</w:t>
      </w:r>
      <w:proofErr w:type="spellEnd"/>
      <w:r>
        <w:rPr>
          <w:w w:val="125"/>
        </w:rPr>
        <w:t xml:space="preserve"> Michael Davies, </w:t>
      </w:r>
      <w:proofErr w:type="spellStart"/>
      <w:r>
        <w:rPr>
          <w:w w:val="125"/>
        </w:rPr>
        <w:t>Revd</w:t>
      </w:r>
      <w:proofErr w:type="spellEnd"/>
      <w:r>
        <w:rPr>
          <w:w w:val="125"/>
        </w:rPr>
        <w:t xml:space="preserve"> Derrick </w:t>
      </w:r>
      <w:proofErr w:type="spellStart"/>
      <w:r>
        <w:rPr>
          <w:w w:val="125"/>
        </w:rPr>
        <w:t>Dzandu-Hedidor</w:t>
      </w:r>
      <w:proofErr w:type="spellEnd"/>
      <w:r>
        <w:rPr>
          <w:w w:val="125"/>
        </w:rPr>
        <w:t xml:space="preserve">, </w:t>
      </w:r>
      <w:proofErr w:type="spellStart"/>
      <w:r>
        <w:rPr>
          <w:w w:val="125"/>
        </w:rPr>
        <w:t>Revd</w:t>
      </w:r>
      <w:proofErr w:type="spellEnd"/>
      <w:r>
        <w:rPr>
          <w:w w:val="125"/>
        </w:rPr>
        <w:t xml:space="preserve"> Ana Gobledale, </w:t>
      </w:r>
      <w:proofErr w:type="spellStart"/>
      <w:r>
        <w:rPr>
          <w:w w:val="125"/>
        </w:rPr>
        <w:t>Revd</w:t>
      </w:r>
      <w:proofErr w:type="spellEnd"/>
      <w:r>
        <w:rPr>
          <w:w w:val="125"/>
        </w:rPr>
        <w:t xml:space="preserve"> Bernard </w:t>
      </w:r>
      <w:proofErr w:type="spellStart"/>
      <w:r>
        <w:rPr>
          <w:w w:val="125"/>
        </w:rPr>
        <w:t>Fidde</w:t>
      </w:r>
      <w:r>
        <w:rPr>
          <w:w w:val="125"/>
        </w:rPr>
        <w:t>r</w:t>
      </w:r>
      <w:proofErr w:type="spellEnd"/>
      <w:r>
        <w:rPr>
          <w:w w:val="125"/>
        </w:rPr>
        <w:t>,</w:t>
      </w:r>
    </w:p>
    <w:p w:rsidR="00873E29" w:rsidRDefault="009A1D29">
      <w:pPr>
        <w:pStyle w:val="BodyText"/>
        <w:spacing w:line="247" w:lineRule="auto"/>
        <w:ind w:left="920" w:right="1434"/>
      </w:pPr>
      <w:proofErr w:type="spellStart"/>
      <w:r>
        <w:rPr>
          <w:w w:val="120"/>
        </w:rPr>
        <w:t>Revd</w:t>
      </w:r>
      <w:proofErr w:type="spellEnd"/>
      <w:r>
        <w:rPr>
          <w:w w:val="120"/>
        </w:rPr>
        <w:t xml:space="preserve"> John Gordon, </w:t>
      </w:r>
      <w:proofErr w:type="spellStart"/>
      <w:r>
        <w:rPr>
          <w:w w:val="120"/>
        </w:rPr>
        <w:t>Revd</w:t>
      </w:r>
      <w:proofErr w:type="spellEnd"/>
      <w:r>
        <w:rPr>
          <w:w w:val="120"/>
        </w:rPr>
        <w:t xml:space="preserve"> </w:t>
      </w:r>
      <w:proofErr w:type="spellStart"/>
      <w:r>
        <w:rPr>
          <w:w w:val="120"/>
        </w:rPr>
        <w:t>Kavula</w:t>
      </w:r>
      <w:proofErr w:type="spellEnd"/>
      <w:r>
        <w:rPr>
          <w:w w:val="120"/>
        </w:rPr>
        <w:t xml:space="preserve"> John, </w:t>
      </w:r>
      <w:proofErr w:type="spellStart"/>
      <w:r>
        <w:rPr>
          <w:w w:val="120"/>
        </w:rPr>
        <w:t>Revd</w:t>
      </w:r>
      <w:proofErr w:type="spellEnd"/>
      <w:r>
        <w:rPr>
          <w:w w:val="120"/>
        </w:rPr>
        <w:t xml:space="preserve"> Suk In Lee, </w:t>
      </w:r>
      <w:proofErr w:type="spellStart"/>
      <w:r>
        <w:rPr>
          <w:w w:val="120"/>
        </w:rPr>
        <w:t>Revd</w:t>
      </w:r>
      <w:proofErr w:type="spellEnd"/>
      <w:r>
        <w:rPr>
          <w:w w:val="120"/>
        </w:rPr>
        <w:t xml:space="preserve"> Alexander </w:t>
      </w:r>
      <w:proofErr w:type="spellStart"/>
      <w:r>
        <w:rPr>
          <w:w w:val="120"/>
        </w:rPr>
        <w:t>Mabbs</w:t>
      </w:r>
      <w:proofErr w:type="spellEnd"/>
      <w:r>
        <w:rPr>
          <w:w w:val="120"/>
        </w:rPr>
        <w:t xml:space="preserve">, </w:t>
      </w:r>
      <w:proofErr w:type="spellStart"/>
      <w:r>
        <w:rPr>
          <w:w w:val="120"/>
        </w:rPr>
        <w:t>Revd</w:t>
      </w:r>
      <w:proofErr w:type="spellEnd"/>
      <w:r>
        <w:rPr>
          <w:w w:val="120"/>
        </w:rPr>
        <w:t xml:space="preserve"> Iain McLaren, </w:t>
      </w:r>
      <w:proofErr w:type="spellStart"/>
      <w:r>
        <w:rPr>
          <w:w w:val="120"/>
        </w:rPr>
        <w:t>Revd</w:t>
      </w:r>
      <w:proofErr w:type="spellEnd"/>
      <w:r>
        <w:rPr>
          <w:w w:val="120"/>
        </w:rPr>
        <w:t xml:space="preserve"> Jennifer Millington, </w:t>
      </w:r>
      <w:proofErr w:type="spellStart"/>
      <w:r>
        <w:rPr>
          <w:w w:val="120"/>
        </w:rPr>
        <w:t>Revd</w:t>
      </w:r>
      <w:proofErr w:type="spellEnd"/>
      <w:r>
        <w:rPr>
          <w:w w:val="120"/>
        </w:rPr>
        <w:t xml:space="preserve"> Reginald </w:t>
      </w:r>
      <w:proofErr w:type="spellStart"/>
      <w:r>
        <w:rPr>
          <w:w w:val="120"/>
        </w:rPr>
        <w:t>Mudenda</w:t>
      </w:r>
      <w:proofErr w:type="spellEnd"/>
      <w:r>
        <w:rPr>
          <w:w w:val="120"/>
        </w:rPr>
        <w:t>,</w:t>
      </w:r>
    </w:p>
    <w:p w:rsidR="00873E29" w:rsidRDefault="009A1D29">
      <w:pPr>
        <w:pStyle w:val="BodyText"/>
        <w:spacing w:before="2"/>
        <w:ind w:left="920"/>
      </w:pPr>
      <w:proofErr w:type="spellStart"/>
      <w:r>
        <w:rPr>
          <w:w w:val="120"/>
        </w:rPr>
        <w:t>Revd</w:t>
      </w:r>
      <w:proofErr w:type="spellEnd"/>
      <w:r>
        <w:rPr>
          <w:w w:val="120"/>
        </w:rPr>
        <w:t xml:space="preserve"> Hilary Nabarro, </w:t>
      </w:r>
      <w:proofErr w:type="spellStart"/>
      <w:r>
        <w:rPr>
          <w:w w:val="120"/>
        </w:rPr>
        <w:t>Revd</w:t>
      </w:r>
      <w:proofErr w:type="spellEnd"/>
      <w:r>
        <w:rPr>
          <w:w w:val="120"/>
        </w:rPr>
        <w:t xml:space="preserve"> Kim Plumpton, </w:t>
      </w:r>
      <w:proofErr w:type="spellStart"/>
      <w:r>
        <w:rPr>
          <w:w w:val="120"/>
        </w:rPr>
        <w:t>Revd</w:t>
      </w:r>
      <w:proofErr w:type="spellEnd"/>
      <w:r>
        <w:rPr>
          <w:w w:val="120"/>
        </w:rPr>
        <w:t xml:space="preserve"> Darryl Sinclair, </w:t>
      </w:r>
      <w:proofErr w:type="spellStart"/>
      <w:r>
        <w:rPr>
          <w:w w:val="120"/>
        </w:rPr>
        <w:t>Revd</w:t>
      </w:r>
      <w:proofErr w:type="spellEnd"/>
      <w:r>
        <w:rPr>
          <w:w w:val="120"/>
        </w:rPr>
        <w:t xml:space="preserve"> Derek Wales</w:t>
      </w:r>
    </w:p>
    <w:p w:rsidR="00873E29" w:rsidRDefault="00873E29">
      <w:pPr>
        <w:pStyle w:val="BodyText"/>
        <w:spacing w:before="4"/>
        <w:rPr>
          <w:sz w:val="20"/>
        </w:rPr>
      </w:pPr>
    </w:p>
    <w:p w:rsidR="00873E29" w:rsidRDefault="009A1D29">
      <w:pPr>
        <w:pStyle w:val="BodyText"/>
        <w:ind w:left="920"/>
      </w:pPr>
      <w:r>
        <w:rPr>
          <w:w w:val="120"/>
        </w:rPr>
        <w:t>Mrs Lisa-Maria Browning, Mr Jo</w:t>
      </w:r>
      <w:r>
        <w:rPr>
          <w:w w:val="120"/>
        </w:rPr>
        <w:t>hn Bunker, Dr Adam Cumming, Mr Bruce Gill,</w:t>
      </w:r>
    </w:p>
    <w:p w:rsidR="00873E29" w:rsidRDefault="009A1D29">
      <w:pPr>
        <w:pStyle w:val="BodyText"/>
        <w:spacing w:before="8" w:line="247" w:lineRule="auto"/>
        <w:ind w:left="920" w:right="1031"/>
      </w:pPr>
      <w:r>
        <w:rPr>
          <w:w w:val="120"/>
        </w:rPr>
        <w:t xml:space="preserve">Mrs Eileen Lawlor, Miss Eleanor Macintyre, Mr </w:t>
      </w:r>
      <w:proofErr w:type="spellStart"/>
      <w:r>
        <w:rPr>
          <w:w w:val="120"/>
        </w:rPr>
        <w:t>Conor</w:t>
      </w:r>
      <w:proofErr w:type="spellEnd"/>
      <w:r>
        <w:rPr>
          <w:w w:val="120"/>
        </w:rPr>
        <w:t xml:space="preserve"> O’Connor, Mrs Linda Richards, Mrs Pam Rowden, Miss Katie Steel, Mr David Walters, Mr Alistair Wilson,</w:t>
      </w:r>
    </w:p>
    <w:p w:rsidR="00873E29" w:rsidRDefault="009A1D29">
      <w:pPr>
        <w:pStyle w:val="BodyText"/>
        <w:spacing w:before="3"/>
        <w:ind w:left="920"/>
      </w:pPr>
      <w:r>
        <w:rPr>
          <w:spacing w:val="6"/>
          <w:w w:val="120"/>
        </w:rPr>
        <w:t xml:space="preserve">Mr  </w:t>
      </w:r>
      <w:r>
        <w:rPr>
          <w:spacing w:val="8"/>
          <w:w w:val="120"/>
        </w:rPr>
        <w:t>Kenneth</w:t>
      </w:r>
      <w:r>
        <w:rPr>
          <w:spacing w:val="-5"/>
          <w:w w:val="120"/>
        </w:rPr>
        <w:t xml:space="preserve"> </w:t>
      </w:r>
      <w:r>
        <w:rPr>
          <w:spacing w:val="9"/>
          <w:w w:val="120"/>
        </w:rPr>
        <w:t>Wright</w:t>
      </w:r>
    </w:p>
    <w:p w:rsidR="00873E29" w:rsidRDefault="00873E29">
      <w:pPr>
        <w:pStyle w:val="BodyText"/>
        <w:spacing w:before="4"/>
      </w:pPr>
    </w:p>
    <w:p w:rsidR="00873E29" w:rsidRDefault="009A1D29">
      <w:pPr>
        <w:pStyle w:val="Heading5"/>
        <w:spacing w:line="254" w:lineRule="exact"/>
        <w:ind w:left="920"/>
      </w:pPr>
      <w:r>
        <w:rPr>
          <w:spacing w:val="8"/>
          <w:w w:val="110"/>
        </w:rPr>
        <w:t xml:space="preserve">Synod XII </w:t>
      </w:r>
      <w:r>
        <w:rPr>
          <w:w w:val="110"/>
        </w:rPr>
        <w:t xml:space="preserve">– </w:t>
      </w:r>
      <w:r>
        <w:rPr>
          <w:spacing w:val="5"/>
          <w:w w:val="110"/>
        </w:rPr>
        <w:t xml:space="preserve"> </w:t>
      </w:r>
      <w:r>
        <w:rPr>
          <w:spacing w:val="8"/>
          <w:w w:val="110"/>
        </w:rPr>
        <w:t>Wales</w:t>
      </w:r>
    </w:p>
    <w:p w:rsidR="00873E29" w:rsidRDefault="009A1D29">
      <w:pPr>
        <w:pStyle w:val="BodyText"/>
        <w:spacing w:line="247" w:lineRule="auto"/>
        <w:ind w:left="920" w:right="1434"/>
      </w:pPr>
      <w:proofErr w:type="spellStart"/>
      <w:r>
        <w:rPr>
          <w:w w:val="120"/>
        </w:rPr>
        <w:t>Revd</w:t>
      </w:r>
      <w:proofErr w:type="spellEnd"/>
      <w:r>
        <w:rPr>
          <w:w w:val="120"/>
        </w:rPr>
        <w:t xml:space="preserve"> Susan Fender, </w:t>
      </w:r>
      <w:proofErr w:type="spellStart"/>
      <w:r>
        <w:rPr>
          <w:w w:val="120"/>
        </w:rPr>
        <w:t>Revd</w:t>
      </w:r>
      <w:proofErr w:type="spellEnd"/>
      <w:r>
        <w:rPr>
          <w:w w:val="120"/>
        </w:rPr>
        <w:t xml:space="preserve"> Paul Floe, </w:t>
      </w:r>
      <w:proofErr w:type="spellStart"/>
      <w:r>
        <w:rPr>
          <w:w w:val="120"/>
        </w:rPr>
        <w:t>Revd</w:t>
      </w:r>
      <w:proofErr w:type="spellEnd"/>
      <w:r>
        <w:rPr>
          <w:w w:val="120"/>
        </w:rPr>
        <w:t xml:space="preserve"> Shelagh Pollard, </w:t>
      </w:r>
      <w:proofErr w:type="spellStart"/>
      <w:r>
        <w:rPr>
          <w:w w:val="120"/>
        </w:rPr>
        <w:t>Revd</w:t>
      </w:r>
      <w:proofErr w:type="spellEnd"/>
      <w:r>
        <w:rPr>
          <w:w w:val="120"/>
        </w:rPr>
        <w:t xml:space="preserve"> Gethin Rhys, </w:t>
      </w:r>
      <w:proofErr w:type="spellStart"/>
      <w:r>
        <w:rPr>
          <w:w w:val="120"/>
        </w:rPr>
        <w:t>Revd</w:t>
      </w:r>
      <w:proofErr w:type="spellEnd"/>
      <w:r>
        <w:rPr>
          <w:w w:val="120"/>
        </w:rPr>
        <w:t xml:space="preserve"> Paul Robinson</w:t>
      </w:r>
    </w:p>
    <w:p w:rsidR="00873E29" w:rsidRDefault="00873E29">
      <w:pPr>
        <w:pStyle w:val="BodyText"/>
        <w:spacing w:before="7"/>
      </w:pPr>
    </w:p>
    <w:p w:rsidR="00873E29" w:rsidRDefault="009A1D29">
      <w:pPr>
        <w:pStyle w:val="BodyText"/>
        <w:spacing w:before="1" w:line="247" w:lineRule="auto"/>
        <w:ind w:left="920" w:right="1031"/>
      </w:pPr>
      <w:r>
        <w:rPr>
          <w:w w:val="120"/>
        </w:rPr>
        <w:t>Mr Andrew Barkley, Mr Matthew Barkley, Mr Malcolm Breeze, Mr Clive Curtis, Ms Liz Scarisbrick</w:t>
      </w:r>
    </w:p>
    <w:p w:rsidR="00873E29" w:rsidRDefault="00873E29">
      <w:pPr>
        <w:pStyle w:val="BodyText"/>
        <w:spacing w:before="10"/>
        <w:rPr>
          <w:sz w:val="18"/>
        </w:rPr>
      </w:pPr>
    </w:p>
    <w:p w:rsidR="00873E29" w:rsidRDefault="009A1D29">
      <w:pPr>
        <w:pStyle w:val="Heading5"/>
        <w:spacing w:line="254" w:lineRule="exact"/>
        <w:ind w:left="920"/>
      </w:pPr>
      <w:r>
        <w:rPr>
          <w:w w:val="110"/>
        </w:rPr>
        <w:t>Synod XIII – Scotland</w:t>
      </w:r>
    </w:p>
    <w:p w:rsidR="00873E29" w:rsidRDefault="009A1D29">
      <w:pPr>
        <w:pStyle w:val="BodyText"/>
        <w:spacing w:line="247" w:lineRule="auto"/>
        <w:ind w:left="920" w:right="1434"/>
      </w:pPr>
      <w:proofErr w:type="spellStart"/>
      <w:r>
        <w:rPr>
          <w:w w:val="120"/>
        </w:rPr>
        <w:t>Revd</w:t>
      </w:r>
      <w:proofErr w:type="spellEnd"/>
      <w:r>
        <w:rPr>
          <w:w w:val="120"/>
        </w:rPr>
        <w:t xml:space="preserve"> Janet Adamson, </w:t>
      </w:r>
      <w:proofErr w:type="spellStart"/>
      <w:r>
        <w:rPr>
          <w:w w:val="120"/>
        </w:rPr>
        <w:t>Revd</w:t>
      </w:r>
      <w:proofErr w:type="spellEnd"/>
      <w:r>
        <w:rPr>
          <w:w w:val="120"/>
        </w:rPr>
        <w:t xml:space="preserve"> Connie Bonner, </w:t>
      </w:r>
      <w:proofErr w:type="spellStart"/>
      <w:r>
        <w:rPr>
          <w:w w:val="120"/>
        </w:rPr>
        <w:t>Revd</w:t>
      </w:r>
      <w:proofErr w:type="spellEnd"/>
      <w:r>
        <w:rPr>
          <w:w w:val="120"/>
        </w:rPr>
        <w:t xml:space="preserve"> John </w:t>
      </w:r>
      <w:proofErr w:type="spellStart"/>
      <w:r>
        <w:rPr>
          <w:w w:val="120"/>
        </w:rPr>
        <w:t>Bremner</w:t>
      </w:r>
      <w:proofErr w:type="spellEnd"/>
      <w:r>
        <w:rPr>
          <w:w w:val="120"/>
        </w:rPr>
        <w:t xml:space="preserve">, </w:t>
      </w:r>
      <w:proofErr w:type="spellStart"/>
      <w:r>
        <w:rPr>
          <w:w w:val="120"/>
        </w:rPr>
        <w:t>Revd</w:t>
      </w:r>
      <w:proofErr w:type="spellEnd"/>
      <w:r>
        <w:rPr>
          <w:w w:val="120"/>
        </w:rPr>
        <w:t xml:space="preserve"> Alan </w:t>
      </w:r>
      <w:proofErr w:type="spellStart"/>
      <w:r>
        <w:rPr>
          <w:w w:val="120"/>
        </w:rPr>
        <w:t>McGougan</w:t>
      </w:r>
      <w:proofErr w:type="spellEnd"/>
      <w:r>
        <w:rPr>
          <w:w w:val="120"/>
        </w:rPr>
        <w:t xml:space="preserve">, </w:t>
      </w:r>
      <w:proofErr w:type="spellStart"/>
      <w:r>
        <w:rPr>
          <w:w w:val="120"/>
        </w:rPr>
        <w:t>Revd</w:t>
      </w:r>
      <w:proofErr w:type="spellEnd"/>
      <w:r>
        <w:rPr>
          <w:w w:val="120"/>
        </w:rPr>
        <w:t xml:space="preserve"> Steven </w:t>
      </w:r>
      <w:proofErr w:type="spellStart"/>
      <w:r>
        <w:rPr>
          <w:w w:val="120"/>
        </w:rPr>
        <w:t>Manders</w:t>
      </w:r>
      <w:proofErr w:type="spellEnd"/>
      <w:r>
        <w:rPr>
          <w:w w:val="120"/>
        </w:rPr>
        <w:t xml:space="preserve">, </w:t>
      </w:r>
      <w:proofErr w:type="spellStart"/>
      <w:r>
        <w:rPr>
          <w:w w:val="120"/>
        </w:rPr>
        <w:t>Revd</w:t>
      </w:r>
      <w:proofErr w:type="spellEnd"/>
      <w:r>
        <w:rPr>
          <w:w w:val="120"/>
        </w:rPr>
        <w:t xml:space="preserve"> Leslie Morrison, </w:t>
      </w:r>
      <w:proofErr w:type="spellStart"/>
      <w:r>
        <w:rPr>
          <w:w w:val="120"/>
        </w:rPr>
        <w:t>Revd</w:t>
      </w:r>
      <w:proofErr w:type="spellEnd"/>
      <w:r>
        <w:rPr>
          <w:w w:val="120"/>
        </w:rPr>
        <w:t xml:space="preserve"> Carolyn Smyth, </w:t>
      </w:r>
      <w:proofErr w:type="spellStart"/>
      <w:r>
        <w:rPr>
          <w:w w:val="120"/>
        </w:rPr>
        <w:t>Revd</w:t>
      </w:r>
      <w:proofErr w:type="spellEnd"/>
      <w:r>
        <w:rPr>
          <w:w w:val="120"/>
        </w:rPr>
        <w:t xml:space="preserve"> Mary Taylor, </w:t>
      </w:r>
      <w:proofErr w:type="spellStart"/>
      <w:r>
        <w:rPr>
          <w:w w:val="120"/>
        </w:rPr>
        <w:t>Revd</w:t>
      </w:r>
      <w:proofErr w:type="spellEnd"/>
      <w:r>
        <w:rPr>
          <w:w w:val="120"/>
        </w:rPr>
        <w:t xml:space="preserve"> Ian </w:t>
      </w:r>
      <w:proofErr w:type="spellStart"/>
      <w:r>
        <w:rPr>
          <w:w w:val="120"/>
        </w:rPr>
        <w:t>Wilkie</w:t>
      </w:r>
      <w:proofErr w:type="spellEnd"/>
    </w:p>
    <w:p w:rsidR="00873E29" w:rsidRDefault="00873E29">
      <w:pPr>
        <w:pStyle w:val="BodyText"/>
        <w:spacing w:before="9"/>
      </w:pPr>
    </w:p>
    <w:p w:rsidR="00873E29" w:rsidRDefault="009A1D29">
      <w:pPr>
        <w:pStyle w:val="BodyText"/>
        <w:spacing w:line="247" w:lineRule="auto"/>
        <w:ind w:left="920" w:right="1031"/>
      </w:pPr>
      <w:r>
        <w:rPr>
          <w:w w:val="120"/>
        </w:rPr>
        <w:t xml:space="preserve">Mr Barclay Bannister, Mr Clive Bonner, Ms Eilidh Forsyth, Mr Mathew Henderson, Ms Mary </w:t>
      </w:r>
      <w:proofErr w:type="spellStart"/>
      <w:r>
        <w:rPr>
          <w:w w:val="120"/>
        </w:rPr>
        <w:t>Mbae</w:t>
      </w:r>
      <w:proofErr w:type="spellEnd"/>
      <w:r>
        <w:rPr>
          <w:w w:val="120"/>
        </w:rPr>
        <w:t xml:space="preserve">, Ms Morag </w:t>
      </w:r>
      <w:proofErr w:type="spellStart"/>
      <w:r>
        <w:rPr>
          <w:w w:val="120"/>
        </w:rPr>
        <w:t>McLintock</w:t>
      </w:r>
      <w:proofErr w:type="spellEnd"/>
      <w:r>
        <w:rPr>
          <w:w w:val="120"/>
        </w:rPr>
        <w:t xml:space="preserve">, Dr James </w:t>
      </w:r>
      <w:proofErr w:type="spellStart"/>
      <w:r>
        <w:rPr>
          <w:w w:val="120"/>
        </w:rPr>
        <w:t>M</w:t>
      </w:r>
      <w:r>
        <w:rPr>
          <w:w w:val="120"/>
        </w:rPr>
        <w:t>errilees</w:t>
      </w:r>
      <w:proofErr w:type="spellEnd"/>
      <w:r>
        <w:rPr>
          <w:w w:val="120"/>
        </w:rPr>
        <w:t>, Mr Simon Peters,</w:t>
      </w:r>
    </w:p>
    <w:p w:rsidR="00873E29" w:rsidRDefault="009A1D29">
      <w:pPr>
        <w:pStyle w:val="BodyText"/>
        <w:spacing w:before="3"/>
        <w:ind w:left="920"/>
      </w:pPr>
      <w:r>
        <w:rPr>
          <w:w w:val="120"/>
        </w:rPr>
        <w:t>Ms Joanna Smith, Mr Patrick Smyth, Miss Sheena Young</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pict>
          <v:group id="_x0000_s1322" style="position:absolute;margin-left:82.35pt;margin-top:29.75pt;width:493.1pt;height:789.45pt;z-index:-256307200;mso-position-horizontal-relative:page;mso-position-vertical-relative:page" coordorigin="1647,595" coordsize="9862,15789">
            <v:shape id="_x0000_s1326" style="position:absolute;left:1657;top:9690;width:9317;height:5673" coordorigin="1657,9690" coordsize="9317,5673" o:spt="100" adj="0,,0" path="m1657,11669r9317,l10974,9690r-9317,l1657,11669xm1657,15363r9317,l10974,13078r-9317,l1657,15363xe" filled="f" strokeweight="1pt">
              <v:stroke joinstyle="round"/>
              <v:formulas/>
              <v:path arrowok="t" o:connecttype="segments"/>
            </v:shape>
            <v:shape id="_x0000_s1325" type="#_x0000_t75" style="position:absolute;left:10643;top:595;width:865;height:15789">
              <v:imagedata r:id="rId21" o:title=""/>
            </v:shape>
            <v:shape id="_x0000_s1324" type="#_x0000_t75" style="position:absolute;left:8386;top:7713;width:3116;height:2223">
              <v:imagedata r:id="rId22" o:title=""/>
            </v:shape>
            <v:shape id="_x0000_s1323" style="position:absolute;left:8376;top:9151;width:809;height:795" coordorigin="8376,9152" coordsize="809,795" o:spt="100" adj="0,,0" path="m8376,9152r,794l9183,9946r-77,-4l9031,9931r-72,-17l8889,9890r-67,-29l8759,9825r-60,-41l8643,9738r-51,-50l8545,9633r-42,-60l8467,9511r-31,-67l8411,9375r-18,-72l8381,9228r-5,-76xm9185,9946r-1,l9184,9946r1,l9185,9946xe" stroked="f">
              <v:stroke joinstyle="round"/>
              <v:formulas/>
              <v:path arrowok="t" o:connecttype="segments"/>
            </v:shape>
            <w10:wrap anchorx="page" anchory="page"/>
          </v:group>
        </w:pict>
      </w:r>
      <w:r>
        <w:pict>
          <v:shape id="_x0000_s1321" type="#_x0000_t202" style="position:absolute;margin-left:534.65pt;margin-top:48.9pt;width:28.05pt;height:198.05pt;z-index:251670528;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10"/>
        <w:rPr>
          <w:sz w:val="17"/>
        </w:rPr>
      </w:pPr>
    </w:p>
    <w:p w:rsidR="00873E29" w:rsidRDefault="009A1D29">
      <w:pPr>
        <w:pStyle w:val="Heading5"/>
        <w:spacing w:before="94" w:line="254" w:lineRule="exact"/>
      </w:pPr>
      <w:r>
        <w:rPr>
          <w:spacing w:val="9"/>
          <w:w w:val="110"/>
        </w:rPr>
        <w:t xml:space="preserve">British </w:t>
      </w:r>
      <w:r>
        <w:rPr>
          <w:spacing w:val="7"/>
          <w:w w:val="110"/>
        </w:rPr>
        <w:t xml:space="preserve">and </w:t>
      </w:r>
      <w:r>
        <w:rPr>
          <w:spacing w:val="9"/>
          <w:w w:val="110"/>
        </w:rPr>
        <w:t xml:space="preserve">Irish </w:t>
      </w:r>
      <w:r>
        <w:rPr>
          <w:spacing w:val="10"/>
          <w:w w:val="110"/>
        </w:rPr>
        <w:t>Ecumenical</w:t>
      </w:r>
      <w:r>
        <w:rPr>
          <w:spacing w:val="62"/>
          <w:w w:val="110"/>
        </w:rPr>
        <w:t xml:space="preserve"> </w:t>
      </w:r>
      <w:r>
        <w:rPr>
          <w:spacing w:val="9"/>
          <w:w w:val="110"/>
        </w:rPr>
        <w:t>representatives</w:t>
      </w:r>
    </w:p>
    <w:p w:rsidR="00873E29" w:rsidRDefault="009A1D29">
      <w:pPr>
        <w:pStyle w:val="BodyText"/>
        <w:tabs>
          <w:tab w:val="left" w:pos="4824"/>
        </w:tabs>
        <w:spacing w:line="229" w:lineRule="exact"/>
        <w:ind w:left="1204"/>
      </w:pPr>
      <w:proofErr w:type="spellStart"/>
      <w:r>
        <w:rPr>
          <w:spacing w:val="7"/>
          <w:w w:val="120"/>
        </w:rPr>
        <w:t>Revd</w:t>
      </w:r>
      <w:proofErr w:type="spellEnd"/>
      <w:r>
        <w:rPr>
          <w:spacing w:val="15"/>
          <w:w w:val="120"/>
        </w:rPr>
        <w:t xml:space="preserve"> </w:t>
      </w:r>
      <w:r>
        <w:rPr>
          <w:spacing w:val="8"/>
          <w:w w:val="120"/>
        </w:rPr>
        <w:t>John</w:t>
      </w:r>
      <w:r>
        <w:rPr>
          <w:spacing w:val="15"/>
          <w:w w:val="120"/>
        </w:rPr>
        <w:t xml:space="preserve"> </w:t>
      </w:r>
      <w:r>
        <w:rPr>
          <w:spacing w:val="9"/>
          <w:w w:val="120"/>
        </w:rPr>
        <w:t>Bradley</w:t>
      </w:r>
      <w:r>
        <w:rPr>
          <w:spacing w:val="9"/>
          <w:w w:val="120"/>
        </w:rPr>
        <w:tab/>
        <w:t xml:space="preserve">Churches </w:t>
      </w:r>
      <w:r>
        <w:rPr>
          <w:spacing w:val="7"/>
          <w:w w:val="120"/>
        </w:rPr>
        <w:t xml:space="preserve">Together </w:t>
      </w:r>
      <w:r>
        <w:rPr>
          <w:spacing w:val="4"/>
          <w:w w:val="120"/>
        </w:rPr>
        <w:t>in</w:t>
      </w:r>
      <w:r>
        <w:rPr>
          <w:spacing w:val="-1"/>
          <w:w w:val="120"/>
        </w:rPr>
        <w:t xml:space="preserve"> </w:t>
      </w:r>
      <w:r>
        <w:rPr>
          <w:spacing w:val="8"/>
          <w:w w:val="120"/>
        </w:rPr>
        <w:t>England</w:t>
      </w:r>
    </w:p>
    <w:p w:rsidR="00873E29" w:rsidRDefault="009A1D29">
      <w:pPr>
        <w:pStyle w:val="BodyText"/>
        <w:tabs>
          <w:tab w:val="left" w:pos="4824"/>
        </w:tabs>
        <w:spacing w:before="8"/>
        <w:ind w:left="1204"/>
      </w:pPr>
      <w:proofErr w:type="spellStart"/>
      <w:r>
        <w:rPr>
          <w:spacing w:val="7"/>
          <w:w w:val="120"/>
        </w:rPr>
        <w:t>Revd</w:t>
      </w:r>
      <w:proofErr w:type="spellEnd"/>
      <w:r>
        <w:rPr>
          <w:spacing w:val="29"/>
          <w:w w:val="120"/>
        </w:rPr>
        <w:t xml:space="preserve"> </w:t>
      </w:r>
      <w:r>
        <w:rPr>
          <w:spacing w:val="8"/>
          <w:w w:val="120"/>
        </w:rPr>
        <w:t>Philip</w:t>
      </w:r>
      <w:r>
        <w:rPr>
          <w:spacing w:val="30"/>
          <w:w w:val="120"/>
        </w:rPr>
        <w:t xml:space="preserve"> </w:t>
      </w:r>
      <w:r>
        <w:rPr>
          <w:spacing w:val="8"/>
          <w:w w:val="120"/>
        </w:rPr>
        <w:t>Cooper</w:t>
      </w:r>
      <w:r>
        <w:rPr>
          <w:spacing w:val="8"/>
          <w:w w:val="120"/>
        </w:rPr>
        <w:tab/>
      </w:r>
      <w:r>
        <w:rPr>
          <w:spacing w:val="9"/>
          <w:w w:val="120"/>
        </w:rPr>
        <w:t xml:space="preserve">British </w:t>
      </w:r>
      <w:r>
        <w:rPr>
          <w:spacing w:val="8"/>
          <w:w w:val="120"/>
        </w:rPr>
        <w:t xml:space="preserve">Province </w:t>
      </w:r>
      <w:r>
        <w:rPr>
          <w:spacing w:val="5"/>
          <w:w w:val="120"/>
        </w:rPr>
        <w:t xml:space="preserve">of </w:t>
      </w:r>
      <w:r>
        <w:rPr>
          <w:spacing w:val="7"/>
          <w:w w:val="120"/>
        </w:rPr>
        <w:t xml:space="preserve">the </w:t>
      </w:r>
      <w:r>
        <w:rPr>
          <w:spacing w:val="9"/>
          <w:w w:val="120"/>
        </w:rPr>
        <w:t>Moravian</w:t>
      </w:r>
      <w:r>
        <w:rPr>
          <w:spacing w:val="18"/>
          <w:w w:val="120"/>
        </w:rPr>
        <w:t xml:space="preserve"> </w:t>
      </w:r>
      <w:r>
        <w:rPr>
          <w:spacing w:val="8"/>
          <w:w w:val="120"/>
        </w:rPr>
        <w:t>Church</w:t>
      </w:r>
    </w:p>
    <w:p w:rsidR="00873E29" w:rsidRDefault="009A1D29">
      <w:pPr>
        <w:pStyle w:val="BodyText"/>
        <w:tabs>
          <w:tab w:val="left" w:pos="4824"/>
        </w:tabs>
        <w:spacing w:before="9" w:line="247" w:lineRule="auto"/>
        <w:ind w:left="4824" w:right="1434" w:hanging="3621"/>
      </w:pPr>
      <w:r>
        <w:rPr>
          <w:spacing w:val="8"/>
          <w:w w:val="120"/>
        </w:rPr>
        <w:t>Dame</w:t>
      </w:r>
      <w:r>
        <w:rPr>
          <w:spacing w:val="25"/>
          <w:w w:val="120"/>
        </w:rPr>
        <w:t xml:space="preserve"> </w:t>
      </w:r>
      <w:r>
        <w:rPr>
          <w:spacing w:val="8"/>
          <w:w w:val="120"/>
        </w:rPr>
        <w:t>Anne</w:t>
      </w:r>
      <w:r>
        <w:rPr>
          <w:spacing w:val="26"/>
          <w:w w:val="120"/>
        </w:rPr>
        <w:t xml:space="preserve"> </w:t>
      </w:r>
      <w:r>
        <w:rPr>
          <w:spacing w:val="8"/>
          <w:w w:val="120"/>
        </w:rPr>
        <w:t>Doyle</w:t>
      </w:r>
      <w:r>
        <w:rPr>
          <w:spacing w:val="8"/>
          <w:w w:val="120"/>
        </w:rPr>
        <w:tab/>
        <w:t xml:space="preserve">Roman </w:t>
      </w:r>
      <w:r>
        <w:rPr>
          <w:spacing w:val="9"/>
          <w:w w:val="120"/>
        </w:rPr>
        <w:t xml:space="preserve">Catholic </w:t>
      </w:r>
      <w:r>
        <w:rPr>
          <w:spacing w:val="8"/>
          <w:w w:val="120"/>
        </w:rPr>
        <w:t xml:space="preserve">Bishops’ Conference </w:t>
      </w:r>
      <w:r>
        <w:rPr>
          <w:spacing w:val="5"/>
          <w:w w:val="120"/>
        </w:rPr>
        <w:t xml:space="preserve">of </w:t>
      </w:r>
      <w:r>
        <w:rPr>
          <w:spacing w:val="8"/>
          <w:w w:val="120"/>
        </w:rPr>
        <w:t xml:space="preserve">England </w:t>
      </w:r>
      <w:r>
        <w:rPr>
          <w:spacing w:val="7"/>
          <w:w w:val="120"/>
        </w:rPr>
        <w:t>and</w:t>
      </w:r>
      <w:r>
        <w:rPr>
          <w:spacing w:val="38"/>
          <w:w w:val="120"/>
        </w:rPr>
        <w:t xml:space="preserve"> </w:t>
      </w:r>
      <w:r>
        <w:rPr>
          <w:spacing w:val="8"/>
          <w:w w:val="120"/>
        </w:rPr>
        <w:t>Wales</w:t>
      </w:r>
    </w:p>
    <w:p w:rsidR="00873E29" w:rsidRDefault="009A1D29">
      <w:pPr>
        <w:pStyle w:val="BodyText"/>
        <w:tabs>
          <w:tab w:val="left" w:pos="4824"/>
        </w:tabs>
        <w:spacing w:before="2"/>
        <w:ind w:left="1204"/>
      </w:pPr>
      <w:proofErr w:type="spellStart"/>
      <w:r>
        <w:rPr>
          <w:spacing w:val="7"/>
          <w:w w:val="120"/>
        </w:rPr>
        <w:t>Revd</w:t>
      </w:r>
      <w:proofErr w:type="spellEnd"/>
      <w:r>
        <w:rPr>
          <w:spacing w:val="7"/>
          <w:w w:val="120"/>
        </w:rPr>
        <w:t xml:space="preserve"> </w:t>
      </w:r>
      <w:r>
        <w:rPr>
          <w:spacing w:val="6"/>
          <w:w w:val="120"/>
        </w:rPr>
        <w:t xml:space="preserve">Dr </w:t>
      </w:r>
      <w:r>
        <w:rPr>
          <w:spacing w:val="8"/>
          <w:w w:val="120"/>
        </w:rPr>
        <w:t xml:space="preserve">John </w:t>
      </w:r>
      <w:r>
        <w:rPr>
          <w:w w:val="120"/>
        </w:rPr>
        <w:t xml:space="preserve">C </w:t>
      </w:r>
      <w:r>
        <w:rPr>
          <w:spacing w:val="13"/>
          <w:w w:val="120"/>
        </w:rPr>
        <w:t xml:space="preserve"> </w:t>
      </w:r>
      <w:r>
        <w:rPr>
          <w:w w:val="120"/>
        </w:rPr>
        <w:t>A</w:t>
      </w:r>
      <w:r>
        <w:rPr>
          <w:spacing w:val="21"/>
          <w:w w:val="120"/>
        </w:rPr>
        <w:t xml:space="preserve"> </w:t>
      </w:r>
      <w:r>
        <w:rPr>
          <w:spacing w:val="9"/>
          <w:w w:val="120"/>
        </w:rPr>
        <w:t>Emmett</w:t>
      </w:r>
      <w:r>
        <w:rPr>
          <w:spacing w:val="9"/>
          <w:w w:val="120"/>
        </w:rPr>
        <w:tab/>
        <w:t>Methodist</w:t>
      </w:r>
      <w:r>
        <w:rPr>
          <w:spacing w:val="24"/>
          <w:w w:val="120"/>
        </w:rPr>
        <w:t xml:space="preserve"> </w:t>
      </w:r>
      <w:r>
        <w:rPr>
          <w:spacing w:val="8"/>
          <w:w w:val="120"/>
        </w:rPr>
        <w:t>Church</w:t>
      </w:r>
    </w:p>
    <w:p w:rsidR="00873E29" w:rsidRDefault="009A1D29">
      <w:pPr>
        <w:pStyle w:val="BodyText"/>
        <w:tabs>
          <w:tab w:val="left" w:pos="4824"/>
        </w:tabs>
        <w:spacing w:before="8"/>
        <w:ind w:left="1204"/>
      </w:pPr>
      <w:proofErr w:type="spellStart"/>
      <w:r>
        <w:rPr>
          <w:spacing w:val="7"/>
          <w:w w:val="115"/>
        </w:rPr>
        <w:t>Revd</w:t>
      </w:r>
      <w:proofErr w:type="spellEnd"/>
      <w:r>
        <w:rPr>
          <w:spacing w:val="49"/>
          <w:w w:val="115"/>
        </w:rPr>
        <w:t xml:space="preserve"> </w:t>
      </w:r>
      <w:r>
        <w:rPr>
          <w:spacing w:val="8"/>
          <w:w w:val="115"/>
        </w:rPr>
        <w:t>David</w:t>
      </w:r>
      <w:r>
        <w:rPr>
          <w:spacing w:val="49"/>
          <w:w w:val="115"/>
        </w:rPr>
        <w:t xml:space="preserve"> </w:t>
      </w:r>
      <w:r>
        <w:rPr>
          <w:spacing w:val="8"/>
          <w:w w:val="115"/>
        </w:rPr>
        <w:t>Howe</w:t>
      </w:r>
      <w:r>
        <w:rPr>
          <w:spacing w:val="8"/>
          <w:w w:val="115"/>
        </w:rPr>
        <w:tab/>
      </w:r>
      <w:r>
        <w:rPr>
          <w:spacing w:val="9"/>
          <w:w w:val="115"/>
        </w:rPr>
        <w:t xml:space="preserve">Baptist </w:t>
      </w:r>
      <w:r>
        <w:rPr>
          <w:spacing w:val="8"/>
          <w:w w:val="115"/>
        </w:rPr>
        <w:t xml:space="preserve">Union </w:t>
      </w:r>
      <w:r>
        <w:rPr>
          <w:spacing w:val="5"/>
          <w:w w:val="115"/>
        </w:rPr>
        <w:t xml:space="preserve">of  </w:t>
      </w:r>
      <w:r>
        <w:rPr>
          <w:spacing w:val="8"/>
          <w:w w:val="115"/>
        </w:rPr>
        <w:t xml:space="preserve">Great </w:t>
      </w:r>
      <w:r>
        <w:rPr>
          <w:spacing w:val="12"/>
          <w:w w:val="115"/>
        </w:rPr>
        <w:t xml:space="preserve"> </w:t>
      </w:r>
      <w:r>
        <w:rPr>
          <w:spacing w:val="9"/>
          <w:w w:val="115"/>
        </w:rPr>
        <w:t>Britain</w:t>
      </w:r>
    </w:p>
    <w:p w:rsidR="00873E29" w:rsidRDefault="009A1D29">
      <w:pPr>
        <w:pStyle w:val="BodyText"/>
        <w:tabs>
          <w:tab w:val="left" w:pos="4824"/>
        </w:tabs>
        <w:spacing w:before="8"/>
        <w:ind w:left="1204"/>
      </w:pPr>
      <w:r>
        <w:rPr>
          <w:spacing w:val="5"/>
          <w:w w:val="115"/>
        </w:rPr>
        <w:t>Mr</w:t>
      </w:r>
      <w:r>
        <w:rPr>
          <w:spacing w:val="31"/>
          <w:w w:val="115"/>
        </w:rPr>
        <w:t xml:space="preserve"> </w:t>
      </w:r>
      <w:r>
        <w:rPr>
          <w:spacing w:val="9"/>
          <w:w w:val="115"/>
        </w:rPr>
        <w:t>Richard</w:t>
      </w:r>
      <w:r>
        <w:rPr>
          <w:spacing w:val="32"/>
          <w:w w:val="115"/>
        </w:rPr>
        <w:t xml:space="preserve"> </w:t>
      </w:r>
      <w:r>
        <w:rPr>
          <w:spacing w:val="8"/>
          <w:w w:val="115"/>
        </w:rPr>
        <w:t>Lake</w:t>
      </w:r>
      <w:r>
        <w:rPr>
          <w:spacing w:val="8"/>
          <w:w w:val="115"/>
        </w:rPr>
        <w:tab/>
      </w:r>
      <w:r>
        <w:rPr>
          <w:spacing w:val="10"/>
          <w:w w:val="115"/>
        </w:rPr>
        <w:t xml:space="preserve">Presbyterian  </w:t>
      </w:r>
      <w:r>
        <w:rPr>
          <w:spacing w:val="8"/>
          <w:w w:val="115"/>
        </w:rPr>
        <w:t xml:space="preserve">Church  </w:t>
      </w:r>
      <w:r>
        <w:rPr>
          <w:spacing w:val="5"/>
          <w:w w:val="115"/>
        </w:rPr>
        <w:t>of</w:t>
      </w:r>
      <w:r>
        <w:rPr>
          <w:spacing w:val="-5"/>
          <w:w w:val="115"/>
        </w:rPr>
        <w:t xml:space="preserve"> </w:t>
      </w:r>
      <w:r>
        <w:rPr>
          <w:spacing w:val="8"/>
          <w:w w:val="115"/>
        </w:rPr>
        <w:t>Wales</w:t>
      </w:r>
    </w:p>
    <w:p w:rsidR="00873E29" w:rsidRDefault="009A1D29">
      <w:pPr>
        <w:pStyle w:val="BodyText"/>
        <w:tabs>
          <w:tab w:val="left" w:pos="4824"/>
        </w:tabs>
        <w:spacing w:before="8"/>
        <w:ind w:left="1204"/>
      </w:pPr>
      <w:proofErr w:type="spellStart"/>
      <w:r>
        <w:rPr>
          <w:spacing w:val="7"/>
          <w:w w:val="120"/>
        </w:rPr>
        <w:t>Revd</w:t>
      </w:r>
      <w:proofErr w:type="spellEnd"/>
      <w:r>
        <w:rPr>
          <w:spacing w:val="26"/>
          <w:w w:val="120"/>
        </w:rPr>
        <w:t xml:space="preserve"> </w:t>
      </w:r>
      <w:r>
        <w:rPr>
          <w:spacing w:val="8"/>
          <w:w w:val="120"/>
        </w:rPr>
        <w:t>Alison</w:t>
      </w:r>
      <w:r>
        <w:rPr>
          <w:spacing w:val="26"/>
          <w:w w:val="120"/>
        </w:rPr>
        <w:t xml:space="preserve"> </w:t>
      </w:r>
      <w:r>
        <w:rPr>
          <w:spacing w:val="9"/>
          <w:w w:val="120"/>
        </w:rPr>
        <w:t>McDonald</w:t>
      </w:r>
      <w:r>
        <w:rPr>
          <w:spacing w:val="9"/>
          <w:w w:val="120"/>
        </w:rPr>
        <w:tab/>
      </w:r>
      <w:r>
        <w:rPr>
          <w:spacing w:val="8"/>
          <w:w w:val="120"/>
        </w:rPr>
        <w:t xml:space="preserve">Church </w:t>
      </w:r>
      <w:r>
        <w:rPr>
          <w:spacing w:val="5"/>
          <w:w w:val="120"/>
        </w:rPr>
        <w:t>of</w:t>
      </w:r>
      <w:r>
        <w:rPr>
          <w:spacing w:val="39"/>
          <w:w w:val="120"/>
        </w:rPr>
        <w:t xml:space="preserve"> </w:t>
      </w:r>
      <w:r>
        <w:rPr>
          <w:spacing w:val="8"/>
          <w:w w:val="120"/>
        </w:rPr>
        <w:t>Scotland</w:t>
      </w:r>
    </w:p>
    <w:p w:rsidR="00873E29" w:rsidRDefault="009A1D29">
      <w:pPr>
        <w:pStyle w:val="BodyText"/>
        <w:tabs>
          <w:tab w:val="left" w:pos="4824"/>
        </w:tabs>
        <w:spacing w:before="8"/>
        <w:ind w:left="1204"/>
      </w:pPr>
      <w:proofErr w:type="spellStart"/>
      <w:r>
        <w:rPr>
          <w:spacing w:val="7"/>
          <w:w w:val="120"/>
        </w:rPr>
        <w:t>Revd</w:t>
      </w:r>
      <w:proofErr w:type="spellEnd"/>
      <w:r>
        <w:rPr>
          <w:spacing w:val="7"/>
          <w:w w:val="120"/>
        </w:rPr>
        <w:t xml:space="preserve"> </w:t>
      </w:r>
      <w:r>
        <w:rPr>
          <w:spacing w:val="8"/>
          <w:w w:val="120"/>
        </w:rPr>
        <w:t>Malcolm</w:t>
      </w:r>
      <w:r>
        <w:rPr>
          <w:spacing w:val="31"/>
          <w:w w:val="120"/>
        </w:rPr>
        <w:t xml:space="preserve"> </w:t>
      </w:r>
      <w:r>
        <w:rPr>
          <w:w w:val="120"/>
        </w:rPr>
        <w:t>T</w:t>
      </w:r>
      <w:r>
        <w:rPr>
          <w:spacing w:val="20"/>
          <w:w w:val="120"/>
        </w:rPr>
        <w:t xml:space="preserve"> </w:t>
      </w:r>
      <w:r>
        <w:rPr>
          <w:spacing w:val="7"/>
          <w:w w:val="120"/>
        </w:rPr>
        <w:t>Muir</w:t>
      </w:r>
      <w:r>
        <w:rPr>
          <w:spacing w:val="7"/>
          <w:w w:val="120"/>
        </w:rPr>
        <w:tab/>
      </w:r>
      <w:r>
        <w:rPr>
          <w:spacing w:val="9"/>
          <w:w w:val="120"/>
        </w:rPr>
        <w:t>Congregational</w:t>
      </w:r>
      <w:r>
        <w:rPr>
          <w:spacing w:val="23"/>
          <w:w w:val="120"/>
        </w:rPr>
        <w:t xml:space="preserve"> </w:t>
      </w:r>
      <w:r>
        <w:rPr>
          <w:spacing w:val="10"/>
          <w:w w:val="120"/>
        </w:rPr>
        <w:t>Federation</w:t>
      </w:r>
    </w:p>
    <w:p w:rsidR="00873E29" w:rsidRDefault="009A1D29">
      <w:pPr>
        <w:pStyle w:val="BodyText"/>
        <w:tabs>
          <w:tab w:val="left" w:pos="4824"/>
        </w:tabs>
        <w:spacing w:before="8" w:line="247" w:lineRule="auto"/>
        <w:ind w:left="4824" w:right="1949" w:hanging="3620"/>
      </w:pPr>
      <w:r>
        <w:rPr>
          <w:spacing w:val="6"/>
          <w:w w:val="115"/>
        </w:rPr>
        <w:t xml:space="preserve">Rt  </w:t>
      </w:r>
      <w:proofErr w:type="spellStart"/>
      <w:r>
        <w:rPr>
          <w:spacing w:val="7"/>
          <w:w w:val="115"/>
        </w:rPr>
        <w:t>Revd</w:t>
      </w:r>
      <w:proofErr w:type="spellEnd"/>
      <w:r>
        <w:rPr>
          <w:spacing w:val="24"/>
          <w:w w:val="115"/>
        </w:rPr>
        <w:t xml:space="preserve"> </w:t>
      </w:r>
      <w:proofErr w:type="spellStart"/>
      <w:r>
        <w:rPr>
          <w:spacing w:val="7"/>
          <w:w w:val="115"/>
        </w:rPr>
        <w:t>Onye</w:t>
      </w:r>
      <w:proofErr w:type="spellEnd"/>
      <w:r>
        <w:rPr>
          <w:spacing w:val="43"/>
          <w:w w:val="115"/>
        </w:rPr>
        <w:t xml:space="preserve"> </w:t>
      </w:r>
      <w:r>
        <w:rPr>
          <w:spacing w:val="9"/>
          <w:w w:val="115"/>
        </w:rPr>
        <w:t>Obika</w:t>
      </w:r>
      <w:r>
        <w:rPr>
          <w:spacing w:val="9"/>
          <w:w w:val="115"/>
        </w:rPr>
        <w:tab/>
        <w:t xml:space="preserve">International Ministerial </w:t>
      </w:r>
      <w:r>
        <w:rPr>
          <w:spacing w:val="8"/>
          <w:w w:val="115"/>
        </w:rPr>
        <w:t xml:space="preserve">Council </w:t>
      </w:r>
      <w:r>
        <w:rPr>
          <w:spacing w:val="5"/>
          <w:w w:val="115"/>
        </w:rPr>
        <w:t xml:space="preserve">of </w:t>
      </w:r>
      <w:r>
        <w:rPr>
          <w:spacing w:val="8"/>
          <w:w w:val="115"/>
        </w:rPr>
        <w:t>Great</w:t>
      </w:r>
      <w:r>
        <w:rPr>
          <w:spacing w:val="26"/>
          <w:w w:val="115"/>
        </w:rPr>
        <w:t xml:space="preserve"> </w:t>
      </w:r>
      <w:r>
        <w:rPr>
          <w:spacing w:val="9"/>
          <w:w w:val="115"/>
        </w:rPr>
        <w:t>Britain</w:t>
      </w:r>
    </w:p>
    <w:p w:rsidR="00873E29" w:rsidRDefault="009A1D29">
      <w:pPr>
        <w:pStyle w:val="BodyText"/>
        <w:tabs>
          <w:tab w:val="left" w:pos="4824"/>
        </w:tabs>
        <w:spacing w:before="2"/>
        <w:ind w:left="1204"/>
      </w:pPr>
      <w:r>
        <w:rPr>
          <w:spacing w:val="6"/>
          <w:w w:val="115"/>
        </w:rPr>
        <w:t xml:space="preserve">Rt </w:t>
      </w:r>
      <w:proofErr w:type="spellStart"/>
      <w:r>
        <w:rPr>
          <w:spacing w:val="7"/>
          <w:w w:val="115"/>
        </w:rPr>
        <w:t>Revd</w:t>
      </w:r>
      <w:proofErr w:type="spellEnd"/>
      <w:r>
        <w:rPr>
          <w:spacing w:val="7"/>
          <w:w w:val="115"/>
        </w:rPr>
        <w:t xml:space="preserve"> </w:t>
      </w:r>
      <w:r>
        <w:rPr>
          <w:spacing w:val="6"/>
          <w:w w:val="115"/>
        </w:rPr>
        <w:t xml:space="preserve">Dr </w:t>
      </w:r>
      <w:r>
        <w:rPr>
          <w:spacing w:val="27"/>
          <w:w w:val="115"/>
        </w:rPr>
        <w:t xml:space="preserve"> </w:t>
      </w:r>
      <w:r>
        <w:rPr>
          <w:spacing w:val="6"/>
          <w:w w:val="115"/>
        </w:rPr>
        <w:t>Roy</w:t>
      </w:r>
      <w:r>
        <w:rPr>
          <w:spacing w:val="32"/>
          <w:w w:val="115"/>
        </w:rPr>
        <w:t xml:space="preserve"> </w:t>
      </w:r>
      <w:r>
        <w:rPr>
          <w:spacing w:val="9"/>
          <w:w w:val="115"/>
        </w:rPr>
        <w:t>Patton</w:t>
      </w:r>
      <w:r>
        <w:rPr>
          <w:spacing w:val="9"/>
          <w:w w:val="115"/>
        </w:rPr>
        <w:tab/>
      </w:r>
      <w:r>
        <w:rPr>
          <w:spacing w:val="10"/>
          <w:w w:val="115"/>
        </w:rPr>
        <w:t xml:space="preserve">Presbyterian </w:t>
      </w:r>
      <w:r>
        <w:rPr>
          <w:spacing w:val="8"/>
          <w:w w:val="115"/>
        </w:rPr>
        <w:t xml:space="preserve">Church </w:t>
      </w:r>
      <w:r>
        <w:rPr>
          <w:spacing w:val="4"/>
          <w:w w:val="115"/>
        </w:rPr>
        <w:t>in</w:t>
      </w:r>
      <w:r>
        <w:rPr>
          <w:spacing w:val="13"/>
          <w:w w:val="115"/>
        </w:rPr>
        <w:t xml:space="preserve"> </w:t>
      </w:r>
      <w:r>
        <w:rPr>
          <w:spacing w:val="9"/>
          <w:w w:val="115"/>
        </w:rPr>
        <w:t>Ireland</w:t>
      </w:r>
    </w:p>
    <w:p w:rsidR="00873E29" w:rsidRDefault="009A1D29">
      <w:pPr>
        <w:pStyle w:val="BodyText"/>
        <w:tabs>
          <w:tab w:val="left" w:pos="4824"/>
        </w:tabs>
        <w:spacing w:before="8"/>
        <w:ind w:left="1204"/>
      </w:pPr>
      <w:r>
        <w:rPr>
          <w:spacing w:val="4"/>
          <w:w w:val="115"/>
        </w:rPr>
        <w:t xml:space="preserve">Ven  </w:t>
      </w:r>
      <w:r>
        <w:rPr>
          <w:spacing w:val="6"/>
          <w:w w:val="115"/>
        </w:rPr>
        <w:t>Dr</w:t>
      </w:r>
      <w:r>
        <w:rPr>
          <w:spacing w:val="10"/>
          <w:w w:val="115"/>
        </w:rPr>
        <w:t xml:space="preserve"> </w:t>
      </w:r>
      <w:r>
        <w:rPr>
          <w:spacing w:val="7"/>
          <w:w w:val="115"/>
        </w:rPr>
        <w:t>Joy</w:t>
      </w:r>
      <w:r>
        <w:rPr>
          <w:spacing w:val="34"/>
          <w:w w:val="115"/>
        </w:rPr>
        <w:t xml:space="preserve"> </w:t>
      </w:r>
      <w:r>
        <w:rPr>
          <w:spacing w:val="6"/>
          <w:w w:val="115"/>
        </w:rPr>
        <w:t>Tetley</w:t>
      </w:r>
      <w:r>
        <w:rPr>
          <w:spacing w:val="6"/>
          <w:w w:val="115"/>
        </w:rPr>
        <w:tab/>
      </w:r>
      <w:r>
        <w:rPr>
          <w:spacing w:val="8"/>
          <w:w w:val="115"/>
        </w:rPr>
        <w:t xml:space="preserve">Church </w:t>
      </w:r>
      <w:r>
        <w:rPr>
          <w:spacing w:val="5"/>
          <w:w w:val="115"/>
        </w:rPr>
        <w:t>of</w:t>
      </w:r>
      <w:r>
        <w:rPr>
          <w:spacing w:val="-10"/>
          <w:w w:val="115"/>
        </w:rPr>
        <w:t xml:space="preserve"> </w:t>
      </w:r>
      <w:r>
        <w:rPr>
          <w:spacing w:val="8"/>
          <w:w w:val="115"/>
        </w:rPr>
        <w:t>England</w:t>
      </w:r>
    </w:p>
    <w:p w:rsidR="00873E29" w:rsidRDefault="00873E29">
      <w:pPr>
        <w:pStyle w:val="BodyText"/>
        <w:spacing w:before="4"/>
      </w:pPr>
    </w:p>
    <w:p w:rsidR="00873E29" w:rsidRDefault="009A1D29">
      <w:pPr>
        <w:pStyle w:val="Heading5"/>
        <w:spacing w:before="1" w:line="254" w:lineRule="exact"/>
      </w:pPr>
      <w:r>
        <w:rPr>
          <w:w w:val="110"/>
        </w:rPr>
        <w:t>Overseas representatives</w:t>
      </w:r>
    </w:p>
    <w:p w:rsidR="00873E29" w:rsidRDefault="009A1D29">
      <w:pPr>
        <w:pStyle w:val="BodyText"/>
        <w:tabs>
          <w:tab w:val="left" w:pos="4804"/>
        </w:tabs>
        <w:spacing w:line="229" w:lineRule="exact"/>
        <w:ind w:left="1204"/>
      </w:pPr>
      <w:proofErr w:type="spellStart"/>
      <w:r>
        <w:rPr>
          <w:spacing w:val="7"/>
          <w:w w:val="115"/>
        </w:rPr>
        <w:t>Revd</w:t>
      </w:r>
      <w:proofErr w:type="spellEnd"/>
      <w:r>
        <w:rPr>
          <w:spacing w:val="28"/>
          <w:w w:val="115"/>
        </w:rPr>
        <w:t xml:space="preserve"> </w:t>
      </w:r>
      <w:r>
        <w:rPr>
          <w:spacing w:val="8"/>
          <w:w w:val="115"/>
        </w:rPr>
        <w:t>Bae</w:t>
      </w:r>
      <w:r>
        <w:rPr>
          <w:spacing w:val="29"/>
          <w:w w:val="115"/>
        </w:rPr>
        <w:t xml:space="preserve"> </w:t>
      </w:r>
      <w:r>
        <w:rPr>
          <w:spacing w:val="8"/>
          <w:w w:val="115"/>
        </w:rPr>
        <w:t>Tae-</w:t>
      </w:r>
      <w:proofErr w:type="spellStart"/>
      <w:r>
        <w:rPr>
          <w:spacing w:val="8"/>
          <w:w w:val="115"/>
        </w:rPr>
        <w:t>Jin</w:t>
      </w:r>
      <w:proofErr w:type="spellEnd"/>
      <w:r>
        <w:rPr>
          <w:spacing w:val="8"/>
          <w:w w:val="115"/>
        </w:rPr>
        <w:tab/>
      </w:r>
      <w:r>
        <w:rPr>
          <w:spacing w:val="10"/>
          <w:w w:val="115"/>
        </w:rPr>
        <w:t xml:space="preserve">Presbyterian </w:t>
      </w:r>
      <w:r>
        <w:rPr>
          <w:spacing w:val="8"/>
          <w:w w:val="115"/>
        </w:rPr>
        <w:t xml:space="preserve">Church </w:t>
      </w:r>
      <w:r>
        <w:rPr>
          <w:spacing w:val="4"/>
          <w:w w:val="115"/>
        </w:rPr>
        <w:t xml:space="preserve">in </w:t>
      </w:r>
      <w:r>
        <w:rPr>
          <w:spacing w:val="7"/>
          <w:w w:val="115"/>
        </w:rPr>
        <w:t xml:space="preserve">the </w:t>
      </w:r>
      <w:r>
        <w:rPr>
          <w:spacing w:val="9"/>
          <w:w w:val="115"/>
        </w:rPr>
        <w:t xml:space="preserve">Republic </w:t>
      </w:r>
      <w:r>
        <w:rPr>
          <w:spacing w:val="5"/>
          <w:w w:val="115"/>
        </w:rPr>
        <w:t>of</w:t>
      </w:r>
      <w:r>
        <w:rPr>
          <w:spacing w:val="47"/>
          <w:w w:val="115"/>
        </w:rPr>
        <w:t xml:space="preserve"> </w:t>
      </w:r>
      <w:r>
        <w:rPr>
          <w:spacing w:val="8"/>
          <w:w w:val="115"/>
        </w:rPr>
        <w:t>Korea</w:t>
      </w:r>
    </w:p>
    <w:p w:rsidR="00873E29" w:rsidRDefault="009A1D29">
      <w:pPr>
        <w:pStyle w:val="BodyText"/>
        <w:tabs>
          <w:tab w:val="left" w:pos="4803"/>
        </w:tabs>
        <w:spacing w:before="8"/>
        <w:ind w:left="1204"/>
      </w:pPr>
      <w:proofErr w:type="spellStart"/>
      <w:r>
        <w:rPr>
          <w:spacing w:val="7"/>
          <w:w w:val="120"/>
        </w:rPr>
        <w:t>Revd</w:t>
      </w:r>
      <w:proofErr w:type="spellEnd"/>
      <w:r>
        <w:rPr>
          <w:spacing w:val="37"/>
          <w:w w:val="120"/>
        </w:rPr>
        <w:t xml:space="preserve"> </w:t>
      </w:r>
      <w:r>
        <w:rPr>
          <w:spacing w:val="8"/>
          <w:w w:val="120"/>
        </w:rPr>
        <w:t>Annie</w:t>
      </w:r>
      <w:r>
        <w:rPr>
          <w:spacing w:val="37"/>
          <w:w w:val="120"/>
        </w:rPr>
        <w:t xml:space="preserve"> </w:t>
      </w:r>
      <w:proofErr w:type="spellStart"/>
      <w:r>
        <w:rPr>
          <w:spacing w:val="9"/>
          <w:w w:val="120"/>
        </w:rPr>
        <w:t>Chapon</w:t>
      </w:r>
      <w:proofErr w:type="spellEnd"/>
      <w:r>
        <w:rPr>
          <w:spacing w:val="9"/>
          <w:w w:val="120"/>
        </w:rPr>
        <w:tab/>
      </w:r>
      <w:proofErr w:type="spellStart"/>
      <w:r>
        <w:rPr>
          <w:spacing w:val="8"/>
          <w:w w:val="120"/>
        </w:rPr>
        <w:t>Eglise</w:t>
      </w:r>
      <w:proofErr w:type="spellEnd"/>
      <w:r>
        <w:rPr>
          <w:spacing w:val="8"/>
          <w:w w:val="120"/>
        </w:rPr>
        <w:t xml:space="preserve"> </w:t>
      </w:r>
      <w:proofErr w:type="spellStart"/>
      <w:r>
        <w:rPr>
          <w:spacing w:val="10"/>
          <w:w w:val="120"/>
        </w:rPr>
        <w:t>Réformée</w:t>
      </w:r>
      <w:proofErr w:type="spellEnd"/>
      <w:r>
        <w:rPr>
          <w:spacing w:val="10"/>
          <w:w w:val="120"/>
        </w:rPr>
        <w:t xml:space="preserve"> </w:t>
      </w:r>
      <w:r>
        <w:rPr>
          <w:spacing w:val="5"/>
          <w:w w:val="120"/>
        </w:rPr>
        <w:t>de</w:t>
      </w:r>
      <w:r>
        <w:rPr>
          <w:spacing w:val="52"/>
          <w:w w:val="120"/>
        </w:rPr>
        <w:t xml:space="preserve"> </w:t>
      </w:r>
      <w:r>
        <w:rPr>
          <w:spacing w:val="8"/>
          <w:w w:val="120"/>
        </w:rPr>
        <w:t>France</w:t>
      </w:r>
    </w:p>
    <w:p w:rsidR="00873E29" w:rsidRDefault="009A1D29">
      <w:pPr>
        <w:pStyle w:val="BodyText"/>
        <w:tabs>
          <w:tab w:val="left" w:pos="4804"/>
        </w:tabs>
        <w:spacing w:before="8"/>
        <w:ind w:left="1204"/>
      </w:pPr>
      <w:proofErr w:type="spellStart"/>
      <w:r>
        <w:rPr>
          <w:spacing w:val="7"/>
          <w:w w:val="120"/>
        </w:rPr>
        <w:t>Revd</w:t>
      </w:r>
      <w:proofErr w:type="spellEnd"/>
      <w:r>
        <w:rPr>
          <w:spacing w:val="14"/>
          <w:w w:val="120"/>
        </w:rPr>
        <w:t xml:space="preserve"> </w:t>
      </w:r>
      <w:r>
        <w:rPr>
          <w:spacing w:val="7"/>
          <w:w w:val="120"/>
        </w:rPr>
        <w:t>Wayne</w:t>
      </w:r>
      <w:r>
        <w:rPr>
          <w:spacing w:val="15"/>
          <w:w w:val="120"/>
        </w:rPr>
        <w:t xml:space="preserve"> </w:t>
      </w:r>
      <w:r>
        <w:rPr>
          <w:spacing w:val="9"/>
          <w:w w:val="120"/>
        </w:rPr>
        <w:t>Hawkins</w:t>
      </w:r>
      <w:r>
        <w:rPr>
          <w:spacing w:val="9"/>
          <w:w w:val="120"/>
        </w:rPr>
        <w:tab/>
      </w:r>
      <w:r>
        <w:rPr>
          <w:spacing w:val="11"/>
          <w:w w:val="120"/>
        </w:rPr>
        <w:t>CWM</w:t>
      </w:r>
      <w:r>
        <w:rPr>
          <w:spacing w:val="23"/>
          <w:w w:val="120"/>
        </w:rPr>
        <w:t xml:space="preserve"> </w:t>
      </w:r>
      <w:r>
        <w:rPr>
          <w:spacing w:val="8"/>
          <w:w w:val="120"/>
        </w:rPr>
        <w:t>Europe</w:t>
      </w:r>
    </w:p>
    <w:p w:rsidR="00873E29" w:rsidRDefault="009A1D29">
      <w:pPr>
        <w:pStyle w:val="BodyText"/>
        <w:tabs>
          <w:tab w:val="left" w:pos="4804"/>
        </w:tabs>
        <w:spacing w:before="8" w:line="247" w:lineRule="auto"/>
        <w:ind w:left="1204" w:right="1357"/>
      </w:pPr>
      <w:proofErr w:type="spellStart"/>
      <w:r>
        <w:rPr>
          <w:spacing w:val="7"/>
          <w:w w:val="115"/>
        </w:rPr>
        <w:t>Revd</w:t>
      </w:r>
      <w:proofErr w:type="spellEnd"/>
      <w:r>
        <w:rPr>
          <w:spacing w:val="7"/>
          <w:w w:val="115"/>
        </w:rPr>
        <w:t xml:space="preserve">  </w:t>
      </w:r>
      <w:r>
        <w:rPr>
          <w:spacing w:val="6"/>
          <w:w w:val="115"/>
        </w:rPr>
        <w:t>Dr</w:t>
      </w:r>
      <w:r>
        <w:rPr>
          <w:spacing w:val="18"/>
          <w:w w:val="115"/>
        </w:rPr>
        <w:t xml:space="preserve"> </w:t>
      </w:r>
      <w:proofErr w:type="spellStart"/>
      <w:r>
        <w:rPr>
          <w:spacing w:val="9"/>
          <w:w w:val="115"/>
        </w:rPr>
        <w:t>Setri</w:t>
      </w:r>
      <w:proofErr w:type="spellEnd"/>
      <w:r>
        <w:rPr>
          <w:spacing w:val="41"/>
          <w:w w:val="115"/>
        </w:rPr>
        <w:t xml:space="preserve"> </w:t>
      </w:r>
      <w:proofErr w:type="spellStart"/>
      <w:r>
        <w:rPr>
          <w:spacing w:val="8"/>
          <w:w w:val="115"/>
        </w:rPr>
        <w:t>Nyomi</w:t>
      </w:r>
      <w:proofErr w:type="spellEnd"/>
      <w:r>
        <w:rPr>
          <w:spacing w:val="8"/>
          <w:w w:val="115"/>
        </w:rPr>
        <w:tab/>
        <w:t xml:space="preserve">World Communion </w:t>
      </w:r>
      <w:r>
        <w:rPr>
          <w:spacing w:val="5"/>
          <w:w w:val="115"/>
        </w:rPr>
        <w:t xml:space="preserve">of </w:t>
      </w:r>
      <w:r>
        <w:rPr>
          <w:spacing w:val="9"/>
          <w:w w:val="115"/>
        </w:rPr>
        <w:t xml:space="preserve">Reformed Churches </w:t>
      </w:r>
      <w:r>
        <w:rPr>
          <w:spacing w:val="8"/>
          <w:w w:val="115"/>
        </w:rPr>
        <w:t>Bishop</w:t>
      </w:r>
      <w:r>
        <w:rPr>
          <w:spacing w:val="37"/>
          <w:w w:val="115"/>
        </w:rPr>
        <w:t xml:space="preserve"> </w:t>
      </w:r>
      <w:proofErr w:type="spellStart"/>
      <w:r>
        <w:rPr>
          <w:spacing w:val="7"/>
          <w:w w:val="115"/>
        </w:rPr>
        <w:t>Wesis</w:t>
      </w:r>
      <w:proofErr w:type="spellEnd"/>
      <w:r>
        <w:rPr>
          <w:spacing w:val="37"/>
          <w:w w:val="115"/>
        </w:rPr>
        <w:t xml:space="preserve"> </w:t>
      </w:r>
      <w:proofErr w:type="spellStart"/>
      <w:r>
        <w:rPr>
          <w:spacing w:val="8"/>
          <w:w w:val="115"/>
        </w:rPr>
        <w:t>Porop</w:t>
      </w:r>
      <w:proofErr w:type="spellEnd"/>
      <w:r>
        <w:rPr>
          <w:spacing w:val="8"/>
          <w:w w:val="115"/>
        </w:rPr>
        <w:tab/>
      </w:r>
      <w:r>
        <w:rPr>
          <w:spacing w:val="8"/>
          <w:w w:val="115"/>
        </w:rPr>
        <w:t xml:space="preserve">The United Church </w:t>
      </w:r>
      <w:r>
        <w:rPr>
          <w:spacing w:val="5"/>
          <w:w w:val="115"/>
        </w:rPr>
        <w:t xml:space="preserve">of </w:t>
      </w:r>
      <w:r>
        <w:rPr>
          <w:spacing w:val="8"/>
          <w:w w:val="115"/>
        </w:rPr>
        <w:t xml:space="preserve">Papua </w:t>
      </w:r>
      <w:r>
        <w:rPr>
          <w:spacing w:val="7"/>
          <w:w w:val="115"/>
        </w:rPr>
        <w:t xml:space="preserve">New </w:t>
      </w:r>
      <w:r>
        <w:rPr>
          <w:spacing w:val="8"/>
          <w:w w:val="115"/>
        </w:rPr>
        <w:t xml:space="preserve">Guinea </w:t>
      </w:r>
      <w:proofErr w:type="spellStart"/>
      <w:r>
        <w:rPr>
          <w:spacing w:val="7"/>
          <w:w w:val="115"/>
        </w:rPr>
        <w:t>Revd</w:t>
      </w:r>
      <w:proofErr w:type="spellEnd"/>
      <w:r>
        <w:rPr>
          <w:spacing w:val="32"/>
          <w:w w:val="115"/>
        </w:rPr>
        <w:t xml:space="preserve"> </w:t>
      </w:r>
      <w:r>
        <w:rPr>
          <w:spacing w:val="9"/>
          <w:w w:val="115"/>
        </w:rPr>
        <w:t>Lala</w:t>
      </w:r>
      <w:r>
        <w:rPr>
          <w:spacing w:val="33"/>
          <w:w w:val="115"/>
        </w:rPr>
        <w:t xml:space="preserve"> </w:t>
      </w:r>
      <w:proofErr w:type="spellStart"/>
      <w:r>
        <w:rPr>
          <w:spacing w:val="10"/>
          <w:w w:val="115"/>
        </w:rPr>
        <w:t>Rasendrahasina</w:t>
      </w:r>
      <w:proofErr w:type="spellEnd"/>
      <w:r>
        <w:rPr>
          <w:spacing w:val="10"/>
          <w:w w:val="115"/>
        </w:rPr>
        <w:tab/>
      </w:r>
      <w:r>
        <w:rPr>
          <w:spacing w:val="8"/>
          <w:w w:val="115"/>
        </w:rPr>
        <w:t xml:space="preserve">The Church </w:t>
      </w:r>
      <w:r>
        <w:rPr>
          <w:spacing w:val="5"/>
          <w:w w:val="115"/>
        </w:rPr>
        <w:t xml:space="preserve">of </w:t>
      </w:r>
      <w:r>
        <w:rPr>
          <w:spacing w:val="8"/>
          <w:w w:val="115"/>
        </w:rPr>
        <w:t xml:space="preserve">Jesus </w:t>
      </w:r>
      <w:r>
        <w:rPr>
          <w:spacing w:val="9"/>
          <w:w w:val="115"/>
        </w:rPr>
        <w:t>Christ</w:t>
      </w:r>
      <w:r>
        <w:rPr>
          <w:spacing w:val="62"/>
          <w:w w:val="115"/>
        </w:rPr>
        <w:t xml:space="preserve"> </w:t>
      </w:r>
      <w:r>
        <w:rPr>
          <w:spacing w:val="4"/>
          <w:w w:val="115"/>
        </w:rPr>
        <w:t xml:space="preserve">in </w:t>
      </w:r>
      <w:r>
        <w:rPr>
          <w:spacing w:val="9"/>
          <w:w w:val="115"/>
        </w:rPr>
        <w:t>Madagascar</w:t>
      </w:r>
    </w:p>
    <w:p w:rsidR="00873E29" w:rsidRDefault="00873E29">
      <w:pPr>
        <w:pStyle w:val="BodyText"/>
        <w:spacing w:before="9"/>
        <w:rPr>
          <w:sz w:val="29"/>
        </w:rPr>
      </w:pPr>
    </w:p>
    <w:p w:rsidR="00873E29" w:rsidRDefault="009A1D29">
      <w:pPr>
        <w:pStyle w:val="Heading3"/>
        <w:spacing w:before="1"/>
      </w:pPr>
      <w:r>
        <w:rPr>
          <w:w w:val="110"/>
        </w:rPr>
        <w:t>Bible Studies</w:t>
      </w:r>
    </w:p>
    <w:p w:rsidR="00873E29" w:rsidRDefault="009A1D29">
      <w:pPr>
        <w:pStyle w:val="BodyText"/>
        <w:spacing w:before="31" w:line="247" w:lineRule="auto"/>
        <w:ind w:left="1204" w:right="1434"/>
      </w:pPr>
      <w:r>
        <w:rPr>
          <w:w w:val="120"/>
        </w:rPr>
        <w:t xml:space="preserve">The Moderator then introduced the Bible Study Leader, Professor Marilyn </w:t>
      </w:r>
      <w:proofErr w:type="spellStart"/>
      <w:r>
        <w:rPr>
          <w:w w:val="120"/>
        </w:rPr>
        <w:t>Legge</w:t>
      </w:r>
      <w:proofErr w:type="spellEnd"/>
      <w:r>
        <w:rPr>
          <w:w w:val="120"/>
        </w:rPr>
        <w:t>, to the Assembly and she gave a brief introduction to the studies.</w:t>
      </w:r>
    </w:p>
    <w:p w:rsidR="00873E29" w:rsidRDefault="009A1D29">
      <w:pPr>
        <w:pStyle w:val="BodyText"/>
        <w:spacing w:before="122" w:line="247" w:lineRule="auto"/>
        <w:ind w:left="1204" w:right="3053"/>
      </w:pPr>
      <w:r>
        <w:rPr>
          <w:w w:val="120"/>
        </w:rPr>
        <w:t>Two members of the Fellowship of United Reformed Youth (FURY) provided an introduction and demonstration of con</w:t>
      </w:r>
      <w:r>
        <w:rPr>
          <w:w w:val="120"/>
        </w:rPr>
        <w:t>sensus decision-making.</w:t>
      </w:r>
    </w:p>
    <w:p w:rsidR="00873E29" w:rsidRDefault="00873E29">
      <w:pPr>
        <w:pStyle w:val="BodyText"/>
        <w:rPr>
          <w:sz w:val="22"/>
        </w:rPr>
      </w:pPr>
    </w:p>
    <w:p w:rsidR="00873E29" w:rsidRDefault="00873E29">
      <w:pPr>
        <w:pStyle w:val="BodyText"/>
        <w:rPr>
          <w:sz w:val="22"/>
        </w:rPr>
      </w:pPr>
    </w:p>
    <w:p w:rsidR="00873E29" w:rsidRDefault="00873E29">
      <w:pPr>
        <w:pStyle w:val="BodyText"/>
        <w:spacing w:before="1"/>
        <w:rPr>
          <w:sz w:val="25"/>
        </w:rPr>
      </w:pPr>
    </w:p>
    <w:p w:rsidR="00873E29" w:rsidRDefault="009A1D29">
      <w:pPr>
        <w:pStyle w:val="BodyText"/>
        <w:ind w:left="1204"/>
      </w:pPr>
      <w:r>
        <w:rPr>
          <w:w w:val="120"/>
        </w:rPr>
        <w:t>The Clerk moved Resolution 1:</w:t>
      </w:r>
    </w:p>
    <w:p w:rsidR="00873E29" w:rsidRDefault="009A1D29">
      <w:pPr>
        <w:spacing w:before="154"/>
        <w:ind w:left="1204"/>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1</w:t>
      </w:r>
    </w:p>
    <w:p w:rsidR="00873E29" w:rsidRDefault="009A1D29">
      <w:pPr>
        <w:spacing w:before="19" w:line="244" w:lineRule="auto"/>
        <w:ind w:left="1204" w:right="1434"/>
        <w:rPr>
          <w:sz w:val="29"/>
        </w:rPr>
      </w:pPr>
      <w:r>
        <w:rPr>
          <w:spacing w:val="-4"/>
          <w:w w:val="115"/>
          <w:sz w:val="29"/>
        </w:rPr>
        <w:t xml:space="preserve">Appointment </w:t>
      </w:r>
      <w:r>
        <w:rPr>
          <w:w w:val="115"/>
          <w:sz w:val="29"/>
        </w:rPr>
        <w:t xml:space="preserve">of the </w:t>
      </w:r>
      <w:r>
        <w:rPr>
          <w:spacing w:val="-5"/>
          <w:w w:val="115"/>
          <w:sz w:val="29"/>
        </w:rPr>
        <w:t xml:space="preserve">Convener </w:t>
      </w:r>
      <w:r>
        <w:rPr>
          <w:w w:val="115"/>
          <w:sz w:val="29"/>
        </w:rPr>
        <w:t xml:space="preserve">of </w:t>
      </w:r>
      <w:r>
        <w:rPr>
          <w:spacing w:val="-6"/>
          <w:w w:val="115"/>
          <w:sz w:val="29"/>
        </w:rPr>
        <w:t xml:space="preserve">Tellers </w:t>
      </w:r>
      <w:r>
        <w:rPr>
          <w:spacing w:val="-3"/>
          <w:w w:val="115"/>
          <w:sz w:val="29"/>
        </w:rPr>
        <w:t xml:space="preserve">for </w:t>
      </w:r>
      <w:r>
        <w:rPr>
          <w:w w:val="115"/>
          <w:sz w:val="29"/>
        </w:rPr>
        <w:t>the election of the</w:t>
      </w:r>
      <w:r>
        <w:rPr>
          <w:spacing w:val="12"/>
          <w:w w:val="115"/>
          <w:sz w:val="29"/>
        </w:rPr>
        <w:t xml:space="preserve"> </w:t>
      </w:r>
      <w:r>
        <w:rPr>
          <w:w w:val="115"/>
          <w:sz w:val="29"/>
        </w:rPr>
        <w:t>Moderators</w:t>
      </w:r>
    </w:p>
    <w:p w:rsidR="00873E29" w:rsidRDefault="009A1D29">
      <w:pPr>
        <w:pStyle w:val="Heading5"/>
        <w:spacing w:before="32" w:line="223" w:lineRule="auto"/>
        <w:ind w:right="1031"/>
      </w:pPr>
      <w:r>
        <w:rPr>
          <w:w w:val="110"/>
        </w:rPr>
        <w:t xml:space="preserve">General Assembly appoints Dr Jim </w:t>
      </w:r>
      <w:proofErr w:type="spellStart"/>
      <w:r>
        <w:rPr>
          <w:w w:val="110"/>
        </w:rPr>
        <w:t>Merrilees</w:t>
      </w:r>
      <w:proofErr w:type="spellEnd"/>
      <w:r>
        <w:rPr>
          <w:w w:val="110"/>
        </w:rPr>
        <w:t xml:space="preserve"> to serve as Convener of Tellers for the election of the Moderators.</w:t>
      </w:r>
    </w:p>
    <w:p w:rsidR="00873E29" w:rsidRDefault="00873E29">
      <w:pPr>
        <w:pStyle w:val="BodyText"/>
        <w:spacing w:before="1"/>
        <w:rPr>
          <w:rFonts w:ascii="Stone Sans II ITC Std Bk"/>
          <w:b/>
          <w:sz w:val="31"/>
        </w:rPr>
      </w:pPr>
    </w:p>
    <w:p w:rsidR="00873E29" w:rsidRDefault="009A1D29">
      <w:pPr>
        <w:pStyle w:val="BodyText"/>
        <w:ind w:left="1204"/>
      </w:pPr>
      <w:r>
        <w:rPr>
          <w:w w:val="120"/>
        </w:rPr>
        <w:t>Resolution 1 was passed by consensus.</w:t>
      </w:r>
    </w:p>
    <w:p w:rsidR="00873E29" w:rsidRDefault="009A1D29">
      <w:pPr>
        <w:pStyle w:val="BodyText"/>
        <w:spacing w:before="128" w:line="247" w:lineRule="auto"/>
        <w:ind w:left="1204" w:right="868"/>
        <w:jc w:val="both"/>
      </w:pPr>
      <w:r>
        <w:rPr>
          <w:w w:val="120"/>
        </w:rPr>
        <w:t>The Clerk moved Resolution 2, noting that the members of the facilitation group were ready to act as “neutral friends” should work need to done on any of the resolutions as part of the consensus decision making proces</w:t>
      </w:r>
      <w:r>
        <w:rPr>
          <w:w w:val="120"/>
        </w:rPr>
        <w:t>s.</w:t>
      </w:r>
    </w:p>
    <w:p w:rsidR="00873E29" w:rsidRDefault="009A1D29">
      <w:pPr>
        <w:pStyle w:val="Heading2"/>
        <w:spacing w:before="149"/>
        <w:ind w:left="1204"/>
        <w:jc w:val="both"/>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w:t>
      </w:r>
    </w:p>
    <w:p w:rsidR="00873E29" w:rsidRDefault="009A1D29">
      <w:pPr>
        <w:spacing w:before="19"/>
        <w:ind w:left="1204"/>
        <w:jc w:val="both"/>
        <w:rPr>
          <w:sz w:val="29"/>
        </w:rPr>
      </w:pPr>
      <w:r>
        <w:rPr>
          <w:spacing w:val="-4"/>
          <w:w w:val="115"/>
          <w:sz w:val="29"/>
        </w:rPr>
        <w:t xml:space="preserve">Appointment </w:t>
      </w:r>
      <w:r>
        <w:rPr>
          <w:w w:val="115"/>
          <w:sz w:val="29"/>
        </w:rPr>
        <w:t xml:space="preserve">of </w:t>
      </w:r>
      <w:r>
        <w:rPr>
          <w:spacing w:val="-4"/>
          <w:w w:val="115"/>
          <w:sz w:val="29"/>
        </w:rPr>
        <w:t xml:space="preserve">Facilitation </w:t>
      </w:r>
      <w:r>
        <w:rPr>
          <w:spacing w:val="-3"/>
          <w:w w:val="115"/>
          <w:sz w:val="29"/>
        </w:rPr>
        <w:t>Group</w:t>
      </w:r>
      <w:r>
        <w:rPr>
          <w:spacing w:val="49"/>
          <w:w w:val="115"/>
          <w:sz w:val="29"/>
        </w:rPr>
        <w:t xml:space="preserve"> </w:t>
      </w:r>
      <w:r>
        <w:rPr>
          <w:w w:val="115"/>
          <w:sz w:val="29"/>
        </w:rPr>
        <w:t>members</w:t>
      </w:r>
    </w:p>
    <w:p w:rsidR="00873E29" w:rsidRDefault="009A1D29">
      <w:pPr>
        <w:pStyle w:val="Heading5"/>
        <w:spacing w:before="40" w:line="223" w:lineRule="auto"/>
        <w:ind w:right="1031"/>
      </w:pPr>
      <w:r>
        <w:rPr>
          <w:w w:val="110"/>
        </w:rPr>
        <w:t xml:space="preserve">General Assembly appoints Mr John Bunker, the </w:t>
      </w:r>
      <w:proofErr w:type="spellStart"/>
      <w:r>
        <w:rPr>
          <w:w w:val="110"/>
        </w:rPr>
        <w:t>Revd</w:t>
      </w:r>
      <w:proofErr w:type="spellEnd"/>
      <w:r>
        <w:rPr>
          <w:w w:val="110"/>
        </w:rPr>
        <w:t xml:space="preserve"> Janet </w:t>
      </w:r>
      <w:proofErr w:type="spellStart"/>
      <w:r>
        <w:rPr>
          <w:w w:val="110"/>
        </w:rPr>
        <w:t>Calderley</w:t>
      </w:r>
      <w:proofErr w:type="spellEnd"/>
      <w:r>
        <w:rPr>
          <w:w w:val="110"/>
        </w:rPr>
        <w:t xml:space="preserve">, Mrs Sarah Lane </w:t>
      </w:r>
      <w:proofErr w:type="spellStart"/>
      <w:r>
        <w:rPr>
          <w:w w:val="110"/>
        </w:rPr>
        <w:t>Cawte</w:t>
      </w:r>
      <w:proofErr w:type="spellEnd"/>
      <w:r>
        <w:rPr>
          <w:w w:val="110"/>
        </w:rPr>
        <w:t xml:space="preserve">, the </w:t>
      </w:r>
      <w:proofErr w:type="spellStart"/>
      <w:r>
        <w:rPr>
          <w:w w:val="110"/>
        </w:rPr>
        <w:t>Revd</w:t>
      </w:r>
      <w:proofErr w:type="spellEnd"/>
      <w:r>
        <w:rPr>
          <w:w w:val="110"/>
        </w:rPr>
        <w:t xml:space="preserve"> Trevor Jamison, the </w:t>
      </w:r>
      <w:proofErr w:type="spellStart"/>
      <w:r>
        <w:rPr>
          <w:w w:val="110"/>
        </w:rPr>
        <w:t>Revd</w:t>
      </w:r>
      <w:proofErr w:type="spellEnd"/>
      <w:r>
        <w:rPr>
          <w:w w:val="110"/>
        </w:rPr>
        <w:t xml:space="preserve"> Derrick </w:t>
      </w:r>
      <w:proofErr w:type="spellStart"/>
      <w:r>
        <w:rPr>
          <w:w w:val="110"/>
        </w:rPr>
        <w:t>Dzandu-Hedidor</w:t>
      </w:r>
      <w:proofErr w:type="spellEnd"/>
      <w:r>
        <w:rPr>
          <w:w w:val="110"/>
        </w:rPr>
        <w:t xml:space="preserve">, the </w:t>
      </w:r>
      <w:proofErr w:type="spellStart"/>
      <w:r>
        <w:rPr>
          <w:w w:val="110"/>
        </w:rPr>
        <w:t>Revd</w:t>
      </w:r>
      <w:proofErr w:type="spellEnd"/>
      <w:r>
        <w:rPr>
          <w:w w:val="110"/>
        </w:rPr>
        <w:t xml:space="preserve"> Jacky Embrey, Mr Alistair Wilson and the </w:t>
      </w:r>
      <w:proofErr w:type="spellStart"/>
      <w:r>
        <w:rPr>
          <w:w w:val="110"/>
        </w:rPr>
        <w:t>Revd</w:t>
      </w:r>
      <w:proofErr w:type="spellEnd"/>
      <w:r>
        <w:rPr>
          <w:w w:val="110"/>
        </w:rPr>
        <w:t xml:space="preserve"> Stephen Newell</w:t>
      </w:r>
    </w:p>
    <w:p w:rsidR="00873E29" w:rsidRDefault="009A1D29">
      <w:pPr>
        <w:spacing w:before="3" w:line="223" w:lineRule="auto"/>
        <w:ind w:left="1204" w:right="1357"/>
        <w:rPr>
          <w:rFonts w:ascii="Stone Sans II ITC Std Bk"/>
          <w:b/>
          <w:sz w:val="19"/>
        </w:rPr>
      </w:pPr>
      <w:r>
        <w:rPr>
          <w:rFonts w:ascii="Stone Sans II ITC Std Bk"/>
          <w:b/>
          <w:w w:val="110"/>
          <w:sz w:val="19"/>
        </w:rPr>
        <w:t>to serve as Facilitation Group members, with the freedom to involve others as appropriate.</w:t>
      </w:r>
    </w:p>
    <w:p w:rsidR="00873E29" w:rsidRDefault="00873E29">
      <w:pPr>
        <w:pStyle w:val="BodyText"/>
        <w:spacing w:before="10"/>
        <w:rPr>
          <w:rFonts w:ascii="Stone Sans II ITC Std Bk"/>
          <w:b/>
          <w:sz w:val="23"/>
        </w:rPr>
      </w:pPr>
    </w:p>
    <w:p w:rsidR="00873E29" w:rsidRDefault="009A1D29">
      <w:pPr>
        <w:pStyle w:val="BodyText"/>
        <w:ind w:left="1204"/>
      </w:pPr>
      <w:r>
        <w:rPr>
          <w:w w:val="120"/>
        </w:rPr>
        <w:t>Resolution 2 was passed by consensus.</w:t>
      </w:r>
    </w:p>
    <w:p w:rsidR="00873E29" w:rsidRDefault="00873E29">
      <w:pPr>
        <w:sectPr w:rsidR="00873E29">
          <w:pgSz w:w="11910" w:h="16840"/>
          <w:pgMar w:top="580" w:right="880" w:bottom="840" w:left="780" w:header="0" w:footer="647" w:gutter="0"/>
          <w:cols w:space="720"/>
        </w:sectPr>
      </w:pPr>
    </w:p>
    <w:p w:rsidR="00873E29" w:rsidRDefault="009A1D29">
      <w:pPr>
        <w:pStyle w:val="BodyText"/>
        <w:spacing w:before="88"/>
        <w:ind w:left="892"/>
      </w:pPr>
      <w:r>
        <w:pict>
          <v:group id="_x0000_s1317" style="position:absolute;left:0;text-align:left;margin-left:22.7pt;margin-top:29.75pt;width:520.5pt;height:789.45pt;z-index:-256305152;mso-position-horizontal-relative:page;mso-position-vertical-relative:page" coordorigin="454,595" coordsize="10410,15789">
            <v:shape id="_x0000_s1320" style="position:absolute;left:968;top:1518;width:9317;height:14361" coordorigin="968,1518" coordsize="9317,14361" o:spt="100" adj="0,,0" path="m10285,4544r-9317,l968,1518r9317,l10285,4544xm10285,15878r-9317,l968,11128r9317,l10285,15878xe" filled="f" strokeweight="1pt">
              <v:stroke joinstyle="round"/>
              <v:formulas/>
              <v:path arrowok="t" o:connecttype="segments"/>
            </v:shape>
            <v:rect id="_x0000_s1319" style="position:absolute;left:1388;top:15703;width:9475;height:275" stroked="f"/>
            <v:shape id="_x0000_s1318" type="#_x0000_t75" style="position:absolute;left:453;top:595;width:936;height:15789">
              <v:imagedata r:id="rId23" o:title=""/>
            </v:shape>
            <w10:wrap anchorx="page" anchory="page"/>
          </v:group>
        </w:pict>
      </w:r>
      <w:r>
        <w:pict>
          <v:shape id="_x0000_s1316" type="#_x0000_t202" style="position:absolute;left:0;text-align:left;margin-left:40.7pt;margin-top:-5pt;width:28.05pt;height:198.05pt;z-index:251672576;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w w:val="120"/>
        </w:rPr>
        <w:t>The Clerk moved Resolution 37:</w:t>
      </w:r>
    </w:p>
    <w:p w:rsidR="00873E29" w:rsidRDefault="00873E29">
      <w:pPr>
        <w:pStyle w:val="BodyText"/>
        <w:spacing w:before="3"/>
        <w:rPr>
          <w:sz w:val="17"/>
        </w:rPr>
      </w:pPr>
    </w:p>
    <w:p w:rsidR="00873E29" w:rsidRDefault="009A1D29">
      <w:pPr>
        <w:pStyle w:val="Heading2"/>
        <w:ind w:left="89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37</w:t>
      </w:r>
    </w:p>
    <w:p w:rsidR="00873E29" w:rsidRDefault="009A1D29">
      <w:pPr>
        <w:spacing w:before="19"/>
        <w:ind w:left="892"/>
        <w:rPr>
          <w:sz w:val="29"/>
        </w:rPr>
      </w:pPr>
      <w:r>
        <w:rPr>
          <w:spacing w:val="-3"/>
          <w:w w:val="115"/>
          <w:sz w:val="29"/>
        </w:rPr>
        <w:t xml:space="preserve">Changes </w:t>
      </w:r>
      <w:r>
        <w:rPr>
          <w:spacing w:val="-4"/>
          <w:w w:val="115"/>
          <w:sz w:val="29"/>
        </w:rPr>
        <w:t xml:space="preserve">to </w:t>
      </w:r>
      <w:r>
        <w:rPr>
          <w:w w:val="115"/>
          <w:sz w:val="29"/>
        </w:rPr>
        <w:t xml:space="preserve">the </w:t>
      </w:r>
      <w:r>
        <w:rPr>
          <w:spacing w:val="-3"/>
          <w:w w:val="115"/>
          <w:sz w:val="29"/>
        </w:rPr>
        <w:t xml:space="preserve">Rules </w:t>
      </w:r>
      <w:r>
        <w:rPr>
          <w:w w:val="115"/>
          <w:sz w:val="29"/>
        </w:rPr>
        <w:t>of</w:t>
      </w:r>
      <w:r>
        <w:rPr>
          <w:spacing w:val="51"/>
          <w:w w:val="115"/>
          <w:sz w:val="29"/>
        </w:rPr>
        <w:t xml:space="preserve"> </w:t>
      </w:r>
      <w:r>
        <w:rPr>
          <w:spacing w:val="-4"/>
          <w:w w:val="115"/>
          <w:sz w:val="29"/>
        </w:rPr>
        <w:t>Procedure</w:t>
      </w:r>
    </w:p>
    <w:p w:rsidR="00873E29" w:rsidRDefault="009A1D29">
      <w:pPr>
        <w:pStyle w:val="Heading5"/>
        <w:spacing w:before="89"/>
        <w:ind w:left="892"/>
      </w:pPr>
      <w:r>
        <w:rPr>
          <w:w w:val="110"/>
        </w:rPr>
        <w:t>General Assembly resolves</w:t>
      </w:r>
    </w:p>
    <w:p w:rsidR="00873E29" w:rsidRDefault="009A1D29">
      <w:pPr>
        <w:pStyle w:val="ListParagraph"/>
        <w:numPr>
          <w:ilvl w:val="0"/>
          <w:numId w:val="31"/>
        </w:numPr>
        <w:tabs>
          <w:tab w:val="left" w:pos="1572"/>
          <w:tab w:val="left" w:pos="1573"/>
        </w:tabs>
        <w:spacing w:before="110" w:line="223" w:lineRule="auto"/>
        <w:ind w:right="1302"/>
        <w:rPr>
          <w:b/>
          <w:sz w:val="19"/>
        </w:rPr>
      </w:pPr>
      <w:r>
        <w:rPr>
          <w:b/>
          <w:w w:val="110"/>
          <w:sz w:val="19"/>
        </w:rPr>
        <w:t xml:space="preserve">to suspend those </w:t>
      </w:r>
      <w:r>
        <w:rPr>
          <w:b/>
          <w:spacing w:val="2"/>
          <w:w w:val="110"/>
          <w:sz w:val="19"/>
        </w:rPr>
        <w:t xml:space="preserve">parts </w:t>
      </w:r>
      <w:r>
        <w:rPr>
          <w:b/>
          <w:w w:val="110"/>
          <w:sz w:val="19"/>
        </w:rPr>
        <w:t xml:space="preserve">of the Rules of Procedure relating to the election of Moderator of Assembly (paragraphs </w:t>
      </w:r>
      <w:r>
        <w:rPr>
          <w:b/>
          <w:spacing w:val="-8"/>
          <w:w w:val="110"/>
          <w:sz w:val="19"/>
        </w:rPr>
        <w:t xml:space="preserve">3:1 </w:t>
      </w:r>
      <w:r>
        <w:rPr>
          <w:b/>
          <w:w w:val="110"/>
          <w:sz w:val="19"/>
        </w:rPr>
        <w:t>and</w:t>
      </w:r>
      <w:r>
        <w:rPr>
          <w:b/>
          <w:spacing w:val="16"/>
          <w:w w:val="110"/>
          <w:sz w:val="19"/>
        </w:rPr>
        <w:t xml:space="preserve"> </w:t>
      </w:r>
      <w:r>
        <w:rPr>
          <w:b/>
          <w:spacing w:val="-9"/>
          <w:w w:val="110"/>
          <w:sz w:val="19"/>
        </w:rPr>
        <w:t>3:14).</w:t>
      </w:r>
    </w:p>
    <w:p w:rsidR="00873E29" w:rsidRDefault="009A1D29">
      <w:pPr>
        <w:pStyle w:val="ListParagraph"/>
        <w:numPr>
          <w:ilvl w:val="0"/>
          <w:numId w:val="31"/>
        </w:numPr>
        <w:tabs>
          <w:tab w:val="left" w:pos="1572"/>
          <w:tab w:val="left" w:pos="1573"/>
        </w:tabs>
        <w:spacing w:before="3" w:line="223" w:lineRule="auto"/>
        <w:ind w:right="1131"/>
        <w:rPr>
          <w:b/>
          <w:sz w:val="19"/>
        </w:rPr>
      </w:pPr>
      <w:r>
        <w:rPr>
          <w:b/>
          <w:w w:val="110"/>
          <w:sz w:val="19"/>
        </w:rPr>
        <w:t xml:space="preserve">that nominations by synods of elders as candidates for election submitted up to </w:t>
      </w:r>
      <w:r>
        <w:rPr>
          <w:b/>
          <w:spacing w:val="-6"/>
          <w:w w:val="110"/>
          <w:sz w:val="19"/>
        </w:rPr>
        <w:t xml:space="preserve">31 </w:t>
      </w:r>
      <w:r>
        <w:rPr>
          <w:b/>
          <w:w w:val="110"/>
          <w:sz w:val="19"/>
        </w:rPr>
        <w:t xml:space="preserve">May </w:t>
      </w:r>
      <w:r>
        <w:rPr>
          <w:b/>
          <w:spacing w:val="-6"/>
          <w:w w:val="110"/>
          <w:sz w:val="19"/>
        </w:rPr>
        <w:t xml:space="preserve">2012 </w:t>
      </w:r>
      <w:r>
        <w:rPr>
          <w:b/>
          <w:w w:val="110"/>
          <w:sz w:val="19"/>
        </w:rPr>
        <w:t>may be</w:t>
      </w:r>
      <w:r>
        <w:rPr>
          <w:b/>
          <w:spacing w:val="13"/>
          <w:w w:val="110"/>
          <w:sz w:val="19"/>
        </w:rPr>
        <w:t xml:space="preserve"> </w:t>
      </w:r>
      <w:r>
        <w:rPr>
          <w:b/>
          <w:w w:val="110"/>
          <w:sz w:val="19"/>
        </w:rPr>
        <w:t>accepted.</w:t>
      </w:r>
    </w:p>
    <w:p w:rsidR="00873E29" w:rsidRDefault="009A1D29">
      <w:pPr>
        <w:pStyle w:val="ListParagraph"/>
        <w:numPr>
          <w:ilvl w:val="0"/>
          <w:numId w:val="31"/>
        </w:numPr>
        <w:tabs>
          <w:tab w:val="left" w:pos="1572"/>
          <w:tab w:val="left" w:pos="1573"/>
        </w:tabs>
        <w:spacing w:before="2" w:line="223" w:lineRule="auto"/>
        <w:ind w:right="1222"/>
        <w:rPr>
          <w:b/>
          <w:sz w:val="19"/>
        </w:rPr>
      </w:pPr>
      <w:r>
        <w:rPr>
          <w:b/>
          <w:w w:val="110"/>
          <w:sz w:val="19"/>
        </w:rPr>
        <w:t xml:space="preserve">to elect a lay Moderator to serve from the meeting of Mission Council in May </w:t>
      </w:r>
      <w:r>
        <w:rPr>
          <w:b/>
          <w:spacing w:val="-6"/>
          <w:w w:val="110"/>
          <w:sz w:val="19"/>
        </w:rPr>
        <w:t>2013</w:t>
      </w:r>
      <w:r>
        <w:rPr>
          <w:b/>
          <w:spacing w:val="10"/>
          <w:w w:val="110"/>
          <w:sz w:val="19"/>
        </w:rPr>
        <w:t xml:space="preserve"> </w:t>
      </w:r>
      <w:r>
        <w:rPr>
          <w:b/>
          <w:w w:val="110"/>
          <w:sz w:val="19"/>
        </w:rPr>
        <w:t xml:space="preserve">until the induction of the Moderators at the Assembly of </w:t>
      </w:r>
      <w:r>
        <w:rPr>
          <w:b/>
          <w:spacing w:val="-4"/>
          <w:w w:val="110"/>
          <w:sz w:val="19"/>
        </w:rPr>
        <w:t>2016.</w:t>
      </w:r>
    </w:p>
    <w:p w:rsidR="00873E29" w:rsidRDefault="00873E29">
      <w:pPr>
        <w:pStyle w:val="BodyText"/>
        <w:rPr>
          <w:rFonts w:ascii="Stone Sans II ITC Std Bk"/>
          <w:b/>
          <w:sz w:val="22"/>
        </w:rPr>
      </w:pPr>
    </w:p>
    <w:p w:rsidR="00873E29" w:rsidRDefault="009A1D29">
      <w:pPr>
        <w:pStyle w:val="BodyText"/>
        <w:spacing w:before="183" w:line="247" w:lineRule="auto"/>
        <w:ind w:left="892" w:right="1031"/>
      </w:pPr>
      <w:r>
        <w:rPr>
          <w:w w:val="120"/>
        </w:rPr>
        <w:t>I</w:t>
      </w:r>
      <w:r>
        <w:rPr>
          <w:w w:val="120"/>
        </w:rPr>
        <w:t>t was confirmed that the suspension would remain in force only for the duration of the current meeting of the Assembly. Resolution 37 was passed by consensus.</w:t>
      </w:r>
    </w:p>
    <w:p w:rsidR="00873E29" w:rsidRDefault="00873E29">
      <w:pPr>
        <w:pStyle w:val="BodyText"/>
        <w:spacing w:before="9"/>
        <w:rPr>
          <w:sz w:val="29"/>
        </w:rPr>
      </w:pPr>
    </w:p>
    <w:p w:rsidR="00873E29" w:rsidRDefault="009A1D29">
      <w:pPr>
        <w:ind w:left="892"/>
        <w:rPr>
          <w:rFonts w:ascii="Stone Sans II ITC Std Bk"/>
          <w:b/>
          <w:sz w:val="25"/>
        </w:rPr>
      </w:pPr>
      <w:r>
        <w:rPr>
          <w:rFonts w:ascii="Stone Sans II ITC Std Bk"/>
          <w:b/>
          <w:w w:val="110"/>
          <w:sz w:val="25"/>
        </w:rPr>
        <w:t>Mission Council</w:t>
      </w:r>
    </w:p>
    <w:p w:rsidR="00873E29" w:rsidRDefault="009A1D29">
      <w:pPr>
        <w:pStyle w:val="BodyText"/>
        <w:spacing w:before="31" w:line="247" w:lineRule="auto"/>
        <w:ind w:left="892" w:right="1031"/>
      </w:pPr>
      <w:r>
        <w:rPr>
          <w:w w:val="120"/>
        </w:rPr>
        <w:t xml:space="preserve">The </w:t>
      </w:r>
      <w:proofErr w:type="spellStart"/>
      <w:r>
        <w:rPr>
          <w:w w:val="120"/>
        </w:rPr>
        <w:t>Revd</w:t>
      </w:r>
      <w:proofErr w:type="spellEnd"/>
      <w:r>
        <w:rPr>
          <w:w w:val="120"/>
        </w:rPr>
        <w:t xml:space="preserve"> Dr Kirsty Thorpe introduced the Mission Council report and responded to</w:t>
      </w:r>
      <w:r>
        <w:rPr>
          <w:w w:val="120"/>
        </w:rPr>
        <w:t xml:space="preserve"> questions and comments.</w:t>
      </w:r>
    </w:p>
    <w:p w:rsidR="00873E29" w:rsidRDefault="009A1D29">
      <w:pPr>
        <w:pStyle w:val="BodyText"/>
        <w:spacing w:before="123"/>
        <w:ind w:left="892"/>
      </w:pPr>
      <w:r>
        <w:rPr>
          <w:w w:val="120"/>
        </w:rPr>
        <w:t>Dr Thorpe introduced Resolution 3:</w:t>
      </w:r>
    </w:p>
    <w:p w:rsidR="00873E29" w:rsidRDefault="00873E29">
      <w:pPr>
        <w:pStyle w:val="BodyText"/>
        <w:spacing w:before="2"/>
        <w:rPr>
          <w:sz w:val="31"/>
        </w:rPr>
      </w:pPr>
    </w:p>
    <w:p w:rsidR="00873E29" w:rsidRDefault="009A1D29">
      <w:pPr>
        <w:pStyle w:val="Heading3"/>
        <w:spacing w:line="228" w:lineRule="auto"/>
        <w:ind w:left="892" w:right="2014"/>
      </w:pPr>
      <w:r>
        <w:rPr>
          <w:w w:val="110"/>
        </w:rPr>
        <w:t>Resolution 3 – Change to the Structure of the United Reformed Church</w:t>
      </w:r>
    </w:p>
    <w:p w:rsidR="00873E29" w:rsidRDefault="009A1D29">
      <w:pPr>
        <w:spacing w:before="35"/>
        <w:ind w:left="892"/>
        <w:rPr>
          <w:i/>
          <w:sz w:val="19"/>
        </w:rPr>
      </w:pPr>
      <w:r>
        <w:rPr>
          <w:i/>
          <w:w w:val="115"/>
          <w:sz w:val="19"/>
        </w:rPr>
        <w:t>(The full text may be found on page 18.)</w:t>
      </w:r>
    </w:p>
    <w:p w:rsidR="00873E29" w:rsidRDefault="00873E29">
      <w:pPr>
        <w:pStyle w:val="BodyText"/>
        <w:spacing w:before="4"/>
        <w:rPr>
          <w:i/>
          <w:sz w:val="20"/>
        </w:rPr>
      </w:pPr>
    </w:p>
    <w:p w:rsidR="00873E29" w:rsidRDefault="009A1D29">
      <w:pPr>
        <w:pStyle w:val="BodyText"/>
        <w:spacing w:line="247" w:lineRule="auto"/>
        <w:ind w:left="892" w:right="1434"/>
      </w:pPr>
      <w:r>
        <w:rPr>
          <w:w w:val="120"/>
        </w:rPr>
        <w:t xml:space="preserve">The Assembly was informed that the synods had been consulted concerning this proposed change to the Structure, and that the Eastern Synod had reported that the synod had passed a resolution “that the proposal be not proceeded with”, and in accordance with </w:t>
      </w:r>
      <w:r>
        <w:rPr>
          <w:w w:val="120"/>
        </w:rPr>
        <w:t xml:space="preserve">clause 3.1.(f) of the Structure, a representative of that synod, the </w:t>
      </w:r>
      <w:proofErr w:type="spellStart"/>
      <w:r>
        <w:rPr>
          <w:w w:val="120"/>
        </w:rPr>
        <w:t>Revd</w:t>
      </w:r>
      <w:proofErr w:type="spellEnd"/>
      <w:r>
        <w:rPr>
          <w:w w:val="120"/>
        </w:rPr>
        <w:t xml:space="preserve"> Professor David Thompson, presented the synod’s reasons for objecting.</w:t>
      </w:r>
    </w:p>
    <w:p w:rsidR="00873E29" w:rsidRDefault="009A1D29">
      <w:pPr>
        <w:pStyle w:val="BodyText"/>
        <w:spacing w:before="126" w:line="247" w:lineRule="auto"/>
        <w:ind w:left="892" w:right="1031"/>
      </w:pPr>
      <w:r>
        <w:rPr>
          <w:w w:val="120"/>
        </w:rPr>
        <w:t xml:space="preserve">After debate the resolution was put to the vote. The result being unclear and time preventing a </w:t>
      </w:r>
      <w:proofErr w:type="spellStart"/>
      <w:r>
        <w:rPr>
          <w:w w:val="120"/>
        </w:rPr>
        <w:t>tellered</w:t>
      </w:r>
      <w:proofErr w:type="spellEnd"/>
      <w:r>
        <w:rPr>
          <w:w w:val="120"/>
        </w:rPr>
        <w:t xml:space="preserve"> count </w:t>
      </w:r>
      <w:r>
        <w:rPr>
          <w:w w:val="120"/>
        </w:rPr>
        <w:t>the matter was remaindered.</w:t>
      </w:r>
    </w:p>
    <w:p w:rsidR="00873E29" w:rsidRDefault="00873E29">
      <w:pPr>
        <w:pStyle w:val="BodyText"/>
        <w:spacing w:before="10"/>
      </w:pPr>
    </w:p>
    <w:p w:rsidR="00873E29" w:rsidRDefault="009A1D29">
      <w:pPr>
        <w:pStyle w:val="BodyText"/>
        <w:spacing w:line="247" w:lineRule="auto"/>
        <w:ind w:left="892" w:right="2014"/>
      </w:pPr>
      <w:r>
        <w:rPr>
          <w:w w:val="120"/>
        </w:rPr>
        <w:t xml:space="preserve">Notice of a motion in the name of the </w:t>
      </w:r>
      <w:proofErr w:type="spellStart"/>
      <w:r>
        <w:rPr>
          <w:w w:val="120"/>
        </w:rPr>
        <w:t>Revd</w:t>
      </w:r>
      <w:proofErr w:type="spellEnd"/>
      <w:r>
        <w:rPr>
          <w:w w:val="120"/>
        </w:rPr>
        <w:t xml:space="preserve"> Clare Downing and the </w:t>
      </w:r>
      <w:proofErr w:type="spellStart"/>
      <w:r>
        <w:rPr>
          <w:w w:val="120"/>
        </w:rPr>
        <w:t>Revd</w:t>
      </w:r>
      <w:proofErr w:type="spellEnd"/>
      <w:r>
        <w:rPr>
          <w:w w:val="120"/>
        </w:rPr>
        <w:t xml:space="preserve"> Michael Hopkins, to be moved if Resolution 3 was adopted, was given.</w:t>
      </w:r>
    </w:p>
    <w:p w:rsidR="00873E29" w:rsidRDefault="00873E29">
      <w:pPr>
        <w:pStyle w:val="BodyText"/>
        <w:spacing w:before="10"/>
        <w:rPr>
          <w:sz w:val="17"/>
        </w:rPr>
      </w:pPr>
    </w:p>
    <w:p w:rsidR="00873E29" w:rsidRDefault="009A1D29">
      <w:pPr>
        <w:pStyle w:val="Heading2"/>
        <w:ind w:left="89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4</w:t>
      </w:r>
    </w:p>
    <w:p w:rsidR="00873E29" w:rsidRDefault="009A1D29">
      <w:pPr>
        <w:spacing w:before="19"/>
        <w:ind w:left="892"/>
        <w:rPr>
          <w:sz w:val="29"/>
        </w:rPr>
      </w:pPr>
      <w:r>
        <w:rPr>
          <w:spacing w:val="-3"/>
          <w:w w:val="115"/>
          <w:sz w:val="29"/>
        </w:rPr>
        <w:t xml:space="preserve">Disciplinary </w:t>
      </w:r>
      <w:r>
        <w:rPr>
          <w:spacing w:val="-4"/>
          <w:w w:val="115"/>
          <w:sz w:val="29"/>
        </w:rPr>
        <w:t xml:space="preserve">Process </w:t>
      </w:r>
      <w:r>
        <w:rPr>
          <w:spacing w:val="-3"/>
          <w:w w:val="115"/>
          <w:sz w:val="29"/>
        </w:rPr>
        <w:t xml:space="preserve">amendments </w:t>
      </w:r>
      <w:r>
        <w:rPr>
          <w:spacing w:val="-4"/>
          <w:w w:val="115"/>
          <w:sz w:val="29"/>
        </w:rPr>
        <w:t xml:space="preserve">to </w:t>
      </w:r>
      <w:r>
        <w:rPr>
          <w:w w:val="115"/>
          <w:sz w:val="29"/>
        </w:rPr>
        <w:t>Part</w:t>
      </w:r>
      <w:r>
        <w:rPr>
          <w:spacing w:val="57"/>
          <w:w w:val="115"/>
          <w:sz w:val="29"/>
        </w:rPr>
        <w:t xml:space="preserve"> </w:t>
      </w:r>
      <w:r>
        <w:rPr>
          <w:w w:val="115"/>
          <w:sz w:val="29"/>
        </w:rPr>
        <w:t>I</w:t>
      </w:r>
    </w:p>
    <w:p w:rsidR="00873E29" w:rsidRDefault="009A1D29">
      <w:pPr>
        <w:pStyle w:val="Heading5"/>
        <w:spacing w:before="40" w:line="223" w:lineRule="auto"/>
        <w:ind w:left="892" w:right="1434"/>
      </w:pPr>
      <w:r>
        <w:rPr>
          <w:w w:val="110"/>
        </w:rPr>
        <w:t>General Assembly agrees to ratify Resolution 5 of General Assembly 2010 to make the following changes to Part I of the Disciplinary Process (Section O):</w:t>
      </w:r>
    </w:p>
    <w:p w:rsidR="00873E29" w:rsidRDefault="00873E29">
      <w:pPr>
        <w:pStyle w:val="BodyText"/>
        <w:spacing w:before="12"/>
        <w:rPr>
          <w:rFonts w:ascii="Stone Sans II ITC Std Bk"/>
          <w:b/>
          <w:sz w:val="16"/>
        </w:rPr>
      </w:pPr>
    </w:p>
    <w:p w:rsidR="00873E29" w:rsidRDefault="009A1D29">
      <w:pPr>
        <w:spacing w:line="248" w:lineRule="exact"/>
        <w:ind w:left="892"/>
        <w:rPr>
          <w:rFonts w:ascii="Stone Sans II ITC Std Bk"/>
          <w:b/>
          <w:sz w:val="19"/>
        </w:rPr>
      </w:pPr>
      <w:r>
        <w:rPr>
          <w:rFonts w:ascii="Stone Sans II ITC Std Bk"/>
          <w:b/>
          <w:w w:val="110"/>
          <w:sz w:val="19"/>
        </w:rPr>
        <w:t>Paragraph 1.1</w:t>
      </w:r>
    </w:p>
    <w:p w:rsidR="00873E29" w:rsidRDefault="009A1D29">
      <w:pPr>
        <w:spacing w:before="5" w:line="223" w:lineRule="auto"/>
        <w:ind w:left="892" w:right="1434"/>
        <w:rPr>
          <w:rFonts w:ascii="Stone Sans II ITC Std Bk" w:hAnsi="Stone Sans II ITC Std Bk"/>
          <w:b/>
          <w:i/>
          <w:sz w:val="19"/>
        </w:rPr>
      </w:pPr>
      <w:r>
        <w:rPr>
          <w:rFonts w:ascii="Stone Sans II ITC Std Bk" w:hAnsi="Stone Sans II ITC Std Bk"/>
          <w:b/>
          <w:w w:val="110"/>
          <w:sz w:val="19"/>
        </w:rPr>
        <w:t>In the second sentence after the words “Assembly Commission” remove the words “or, in th</w:t>
      </w:r>
      <w:r>
        <w:rPr>
          <w:rFonts w:ascii="Stone Sans II ITC Std Bk" w:hAnsi="Stone Sans II ITC Std Bk"/>
          <w:b/>
          <w:w w:val="110"/>
          <w:sz w:val="19"/>
        </w:rPr>
        <w:t xml:space="preserve">e event of an appeal, the Appeals Commission”. </w:t>
      </w:r>
      <w:r>
        <w:rPr>
          <w:rFonts w:ascii="Stone Sans II ITC Std Bk" w:hAnsi="Stone Sans II ITC Std Bk"/>
          <w:b/>
          <w:i/>
          <w:w w:val="110"/>
          <w:sz w:val="19"/>
        </w:rPr>
        <w:t>{Note: Do not remove these words in the first or third sentences. They are correct there.}</w:t>
      </w:r>
    </w:p>
    <w:p w:rsidR="00873E29" w:rsidRDefault="00873E29">
      <w:pPr>
        <w:pStyle w:val="BodyText"/>
        <w:rPr>
          <w:rFonts w:ascii="Stone Sans II ITC Std Bk"/>
          <w:b/>
          <w:i/>
          <w:sz w:val="18"/>
        </w:rPr>
      </w:pPr>
    </w:p>
    <w:p w:rsidR="00873E29" w:rsidRDefault="009A1D29">
      <w:pPr>
        <w:pStyle w:val="Heading5"/>
        <w:spacing w:line="223" w:lineRule="auto"/>
        <w:ind w:left="892"/>
      </w:pPr>
      <w:r>
        <w:rPr>
          <w:w w:val="110"/>
        </w:rPr>
        <w:t>In the final sentence, after the words “is also able to” remove the words “make recommendations (other than recommendations under Paragraph 1.3) and”.</w:t>
      </w:r>
    </w:p>
    <w:p w:rsidR="00873E29" w:rsidRDefault="00873E29">
      <w:pPr>
        <w:pStyle w:val="BodyText"/>
        <w:spacing w:before="13"/>
        <w:rPr>
          <w:rFonts w:ascii="Stone Sans II ITC Std Bk"/>
          <w:b/>
          <w:sz w:val="16"/>
        </w:rPr>
      </w:pPr>
    </w:p>
    <w:p w:rsidR="00873E29" w:rsidRDefault="009A1D29">
      <w:pPr>
        <w:ind w:left="892"/>
        <w:rPr>
          <w:rFonts w:ascii="Stone Sans II ITC Std Bk" w:hAnsi="Stone Sans II ITC Std Bk"/>
          <w:b/>
          <w:sz w:val="19"/>
        </w:rPr>
      </w:pPr>
      <w:r>
        <w:rPr>
          <w:rFonts w:ascii="Stone Sans II ITC Std Bk" w:hAnsi="Stone Sans II ITC Std Bk"/>
          <w:b/>
          <w:w w:val="110"/>
          <w:sz w:val="19"/>
        </w:rPr>
        <w:t>After the words “Section F” insert “or, in the event of an appeal, Section G”.</w:t>
      </w:r>
    </w:p>
    <w:p w:rsidR="00873E29" w:rsidRDefault="00873E29">
      <w:pPr>
        <w:rPr>
          <w:rFonts w:ascii="Stone Sans II ITC Std Bk" w:hAnsi="Stone Sans II ITC Std Bk"/>
          <w:sz w:val="19"/>
        </w:rPr>
        <w:sectPr w:rsidR="00873E29">
          <w:pgSz w:w="11910" w:h="16840"/>
          <w:pgMar w:top="1060" w:right="880" w:bottom="840" w:left="780" w:header="0" w:footer="647" w:gutter="0"/>
          <w:cols w:space="720"/>
        </w:sectPr>
      </w:pPr>
    </w:p>
    <w:p w:rsidR="00873E29" w:rsidRDefault="009A1D29">
      <w:pPr>
        <w:spacing w:before="76" w:line="248" w:lineRule="exact"/>
        <w:ind w:left="1204"/>
        <w:jc w:val="both"/>
        <w:rPr>
          <w:rFonts w:ascii="Stone Sans II ITC Std Bk"/>
          <w:b/>
          <w:sz w:val="19"/>
        </w:rPr>
      </w:pPr>
      <w:r>
        <w:pict>
          <v:group id="_x0000_s1311" style="position:absolute;left:0;text-align:left;margin-left:57.8pt;margin-top:29.75pt;width:517.7pt;height:789.45pt;z-index:-256303104;mso-position-horizontal-relative:page;mso-position-vertical-relative:page" coordorigin="1156,595" coordsize="10354,15789">
            <v:rect id="_x0000_s1315" style="position:absolute;left:1657;top:1011;width:9317;height:5215" filled="f" strokeweight="1pt"/>
            <v:rect id="_x0000_s1314" style="position:absolute;left:1155;top:595;width:9475;height:490" stroked="f"/>
            <v:rect id="_x0000_s1313" style="position:absolute;left:1657;top:6912;width:9317;height:6344" filled="f" strokeweight="1pt"/>
            <v:shape id="_x0000_s1312" type="#_x0000_t75" style="position:absolute;left:10643;top:595;width:865;height:15789">
              <v:imagedata r:id="rId21" o:title=""/>
            </v:shape>
            <w10:wrap anchorx="page" anchory="page"/>
          </v:group>
        </w:pict>
      </w:r>
      <w:r>
        <w:pict>
          <v:shape id="_x0000_s1310" type="#_x0000_t202" style="position:absolute;left:0;text-align:left;margin-left:534.65pt;margin-top:48.9pt;width:28.05pt;height:198.05pt;z-index:251674624;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anchory="page"/>
          </v:shape>
        </w:pict>
      </w:r>
      <w:r>
        <w:rPr>
          <w:rFonts w:ascii="Stone Sans II ITC Std Bk"/>
          <w:b/>
          <w:w w:val="110"/>
          <w:sz w:val="19"/>
        </w:rPr>
        <w:t>Paragraph 1.3.1</w:t>
      </w:r>
    </w:p>
    <w:p w:rsidR="00873E29" w:rsidRDefault="009A1D29">
      <w:pPr>
        <w:spacing w:line="248" w:lineRule="exact"/>
        <w:ind w:left="1204"/>
        <w:jc w:val="both"/>
        <w:rPr>
          <w:rFonts w:ascii="Stone Sans II ITC Std Bk" w:hAnsi="Stone Sans II ITC Std Bk"/>
          <w:b/>
          <w:sz w:val="19"/>
        </w:rPr>
      </w:pPr>
      <w:r>
        <w:rPr>
          <w:rFonts w:ascii="Stone Sans II ITC Std Bk" w:hAnsi="Stone Sans II ITC Std Bk"/>
          <w:b/>
          <w:w w:val="110"/>
          <w:sz w:val="19"/>
        </w:rPr>
        <w:t>Remove the words “or, in the event of an appeal, the Appeals Commission”.</w:t>
      </w:r>
    </w:p>
    <w:p w:rsidR="00873E29" w:rsidRDefault="00873E29">
      <w:pPr>
        <w:pStyle w:val="BodyText"/>
        <w:spacing w:before="7"/>
        <w:rPr>
          <w:rFonts w:ascii="Stone Sans II ITC Std Bk"/>
          <w:b/>
          <w:sz w:val="16"/>
        </w:rPr>
      </w:pPr>
    </w:p>
    <w:p w:rsidR="00873E29" w:rsidRDefault="009A1D29">
      <w:pPr>
        <w:spacing w:line="248" w:lineRule="exact"/>
        <w:ind w:left="1204"/>
        <w:jc w:val="both"/>
        <w:rPr>
          <w:rFonts w:ascii="Stone Sans II ITC Std Bk"/>
          <w:b/>
          <w:sz w:val="19"/>
        </w:rPr>
      </w:pPr>
      <w:r>
        <w:rPr>
          <w:rFonts w:ascii="Stone Sans II ITC Std Bk"/>
          <w:b/>
          <w:w w:val="110"/>
          <w:sz w:val="19"/>
        </w:rPr>
        <w:t>Paragraph 1.3.2</w:t>
      </w:r>
    </w:p>
    <w:p w:rsidR="00873E29" w:rsidRDefault="009A1D29">
      <w:pPr>
        <w:spacing w:before="5" w:line="223" w:lineRule="auto"/>
        <w:ind w:left="1204" w:right="1485"/>
        <w:jc w:val="both"/>
        <w:rPr>
          <w:rFonts w:ascii="Stone Sans II ITC Std Bk" w:hAnsi="Stone Sans II ITC Std Bk"/>
          <w:b/>
          <w:sz w:val="19"/>
        </w:rPr>
      </w:pPr>
      <w:r>
        <w:rPr>
          <w:rFonts w:ascii="Stone Sans II ITC Std Bk" w:hAnsi="Stone Sans II ITC Std Bk"/>
          <w:b/>
          <w:w w:val="110"/>
          <w:sz w:val="19"/>
        </w:rPr>
        <w:t>Replace the words “within the time limit therein specified” with “with all due expedition, consistent with the consultation proc</w:t>
      </w:r>
      <w:r>
        <w:rPr>
          <w:rFonts w:ascii="Stone Sans II ITC Std Bk" w:hAnsi="Stone Sans II ITC Std Bk"/>
          <w:b/>
          <w:w w:val="110"/>
          <w:sz w:val="19"/>
        </w:rPr>
        <w:t>ess laid down by the Incapacity Procedure”.</w:t>
      </w:r>
    </w:p>
    <w:p w:rsidR="00873E29" w:rsidRDefault="00873E29">
      <w:pPr>
        <w:pStyle w:val="BodyText"/>
        <w:rPr>
          <w:rFonts w:ascii="Stone Sans II ITC Std Bk"/>
          <w:b/>
          <w:sz w:val="17"/>
        </w:rPr>
      </w:pPr>
    </w:p>
    <w:p w:rsidR="00873E29" w:rsidRDefault="009A1D29">
      <w:pPr>
        <w:spacing w:line="248" w:lineRule="exact"/>
        <w:ind w:left="1204"/>
        <w:rPr>
          <w:rFonts w:ascii="Stone Sans II ITC Std Bk"/>
          <w:b/>
          <w:i/>
          <w:sz w:val="19"/>
        </w:rPr>
      </w:pPr>
      <w:r>
        <w:rPr>
          <w:rFonts w:ascii="Stone Sans II ITC Std Bk"/>
          <w:b/>
          <w:i/>
          <w:w w:val="110"/>
          <w:sz w:val="19"/>
        </w:rPr>
        <w:t>(Note: This ties in with the change made by Mission Council to Part II, Para E.5.3.15.)</w:t>
      </w:r>
    </w:p>
    <w:p w:rsidR="00873E29" w:rsidRDefault="009A1D29">
      <w:pPr>
        <w:spacing w:line="248" w:lineRule="exact"/>
        <w:ind w:left="1204"/>
        <w:rPr>
          <w:rFonts w:ascii="Stone Sans II ITC Std Bk" w:hAnsi="Stone Sans II ITC Std Bk"/>
          <w:b/>
          <w:sz w:val="19"/>
        </w:rPr>
      </w:pPr>
      <w:r>
        <w:rPr>
          <w:rFonts w:ascii="Stone Sans II ITC Std Bk" w:hAnsi="Stone Sans II ITC Std Bk"/>
          <w:b/>
          <w:w w:val="110"/>
          <w:sz w:val="19"/>
        </w:rPr>
        <w:t>Remove the words “or the Appeals Commission”.</w:t>
      </w:r>
    </w:p>
    <w:p w:rsidR="00873E29" w:rsidRDefault="00873E29">
      <w:pPr>
        <w:pStyle w:val="BodyText"/>
        <w:spacing w:before="7"/>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Paragraph 1.3.3 and Paragraph 1.3.4</w:t>
      </w:r>
    </w:p>
    <w:p w:rsidR="00873E29" w:rsidRDefault="009A1D29">
      <w:pPr>
        <w:spacing w:line="248" w:lineRule="exact"/>
        <w:ind w:left="1204"/>
        <w:rPr>
          <w:rFonts w:ascii="Stone Sans II ITC Std Bk" w:hAnsi="Stone Sans II ITC Std Bk"/>
          <w:b/>
          <w:sz w:val="19"/>
        </w:rPr>
      </w:pPr>
      <w:r>
        <w:rPr>
          <w:rFonts w:ascii="Stone Sans II ITC Std Bk" w:hAnsi="Stone Sans II ITC Std Bk"/>
          <w:b/>
          <w:w w:val="110"/>
          <w:sz w:val="19"/>
        </w:rPr>
        <w:t>Remove the words “or the Appeals Commiss</w:t>
      </w:r>
      <w:r>
        <w:rPr>
          <w:rFonts w:ascii="Stone Sans II ITC Std Bk" w:hAnsi="Stone Sans II ITC Std Bk"/>
          <w:b/>
          <w:w w:val="110"/>
          <w:sz w:val="19"/>
        </w:rPr>
        <w:t>ion”.</w:t>
      </w:r>
    </w:p>
    <w:p w:rsidR="00873E29" w:rsidRDefault="00873E29">
      <w:pPr>
        <w:pStyle w:val="BodyText"/>
        <w:spacing w:before="7"/>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Paragraph 2</w:t>
      </w:r>
    </w:p>
    <w:p w:rsidR="00873E29" w:rsidRDefault="009A1D29">
      <w:pPr>
        <w:spacing w:line="248" w:lineRule="exact"/>
        <w:ind w:left="1204"/>
        <w:rPr>
          <w:rFonts w:ascii="Stone Sans II ITC Std Bk" w:hAnsi="Stone Sans II ITC Std Bk"/>
          <w:b/>
          <w:sz w:val="19"/>
        </w:rPr>
      </w:pPr>
      <w:r>
        <w:rPr>
          <w:rFonts w:ascii="Stone Sans II ITC Std Bk" w:hAnsi="Stone Sans II ITC Std Bk"/>
          <w:b/>
          <w:w w:val="110"/>
          <w:sz w:val="19"/>
        </w:rPr>
        <w:t>After the words “Appeals Commission” insert “, the Special Appeals Body”.</w:t>
      </w:r>
    </w:p>
    <w:p w:rsidR="00873E29" w:rsidRDefault="00873E29">
      <w:pPr>
        <w:pStyle w:val="BodyText"/>
        <w:spacing w:before="6"/>
        <w:rPr>
          <w:rFonts w:ascii="Stone Sans II ITC Std Bk"/>
          <w:b/>
          <w:sz w:val="16"/>
        </w:rPr>
      </w:pPr>
    </w:p>
    <w:p w:rsidR="00873E29" w:rsidRDefault="009A1D29">
      <w:pPr>
        <w:spacing w:before="1" w:line="248" w:lineRule="exact"/>
        <w:ind w:left="1204"/>
        <w:rPr>
          <w:rFonts w:ascii="Stone Sans II ITC Std Bk"/>
          <w:b/>
          <w:sz w:val="19"/>
        </w:rPr>
      </w:pPr>
      <w:r>
        <w:rPr>
          <w:rFonts w:ascii="Stone Sans II ITC Std Bk"/>
          <w:b/>
          <w:w w:val="110"/>
          <w:sz w:val="19"/>
        </w:rPr>
        <w:t>Paragraph 7.2</w:t>
      </w:r>
    </w:p>
    <w:p w:rsidR="00873E29" w:rsidRDefault="009A1D29">
      <w:pPr>
        <w:spacing w:before="5" w:line="223" w:lineRule="auto"/>
        <w:ind w:left="1204" w:right="1031"/>
        <w:rPr>
          <w:sz w:val="19"/>
        </w:rPr>
      </w:pPr>
      <w:r>
        <w:rPr>
          <w:rFonts w:ascii="Stone Sans II ITC Std Bk" w:hAnsi="Stone Sans II ITC Std Bk"/>
          <w:b/>
          <w:w w:val="110"/>
          <w:sz w:val="19"/>
        </w:rPr>
        <w:t>After the words “case law” add “and/or official statements of good practice issued by a government department or agency</w:t>
      </w:r>
      <w:r>
        <w:rPr>
          <w:w w:val="110"/>
          <w:sz w:val="19"/>
        </w:rPr>
        <w:t>”.</w:t>
      </w:r>
    </w:p>
    <w:p w:rsidR="00873E29" w:rsidRDefault="00873E29">
      <w:pPr>
        <w:pStyle w:val="BodyText"/>
        <w:rPr>
          <w:sz w:val="22"/>
        </w:rPr>
      </w:pPr>
    </w:p>
    <w:p w:rsidR="00873E29" w:rsidRDefault="00873E29">
      <w:pPr>
        <w:pStyle w:val="BodyText"/>
        <w:spacing w:before="4"/>
        <w:rPr>
          <w:sz w:val="17"/>
        </w:rPr>
      </w:pPr>
    </w:p>
    <w:p w:rsidR="00873E29" w:rsidRDefault="009A1D29">
      <w:pPr>
        <w:pStyle w:val="BodyText"/>
        <w:ind w:left="1204"/>
      </w:pPr>
      <w:r>
        <w:rPr>
          <w:w w:val="120"/>
        </w:rPr>
        <w:t>Resolution 4 was passed.</w:t>
      </w:r>
    </w:p>
    <w:p w:rsidR="00873E29" w:rsidRDefault="00873E29">
      <w:pPr>
        <w:pStyle w:val="BodyText"/>
        <w:spacing w:before="1"/>
        <w:rPr>
          <w:sz w:val="28"/>
        </w:rPr>
      </w:pPr>
    </w:p>
    <w:p w:rsidR="00873E29" w:rsidRDefault="009A1D29">
      <w:pPr>
        <w:pStyle w:val="Heading2"/>
        <w:spacing w:before="1"/>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5</w:t>
      </w:r>
    </w:p>
    <w:p w:rsidR="00873E29" w:rsidRDefault="009A1D29">
      <w:pPr>
        <w:spacing w:before="19"/>
        <w:ind w:left="1204"/>
        <w:rPr>
          <w:sz w:val="29"/>
        </w:rPr>
      </w:pPr>
      <w:r>
        <w:rPr>
          <w:w w:val="115"/>
          <w:sz w:val="29"/>
        </w:rPr>
        <w:t xml:space="preserve">Incapacity </w:t>
      </w:r>
      <w:r>
        <w:rPr>
          <w:spacing w:val="-4"/>
          <w:w w:val="115"/>
          <w:sz w:val="29"/>
        </w:rPr>
        <w:t xml:space="preserve">Procedure </w:t>
      </w:r>
      <w:r>
        <w:rPr>
          <w:spacing w:val="-3"/>
          <w:w w:val="115"/>
          <w:sz w:val="29"/>
        </w:rPr>
        <w:t xml:space="preserve">amendments </w:t>
      </w:r>
      <w:r>
        <w:rPr>
          <w:spacing w:val="-4"/>
          <w:w w:val="115"/>
          <w:sz w:val="29"/>
        </w:rPr>
        <w:t xml:space="preserve">to </w:t>
      </w:r>
      <w:r>
        <w:rPr>
          <w:w w:val="115"/>
          <w:sz w:val="29"/>
        </w:rPr>
        <w:t>Part</w:t>
      </w:r>
      <w:r>
        <w:rPr>
          <w:spacing w:val="53"/>
          <w:w w:val="115"/>
          <w:sz w:val="29"/>
        </w:rPr>
        <w:t xml:space="preserve"> </w:t>
      </w:r>
      <w:r>
        <w:rPr>
          <w:w w:val="115"/>
          <w:sz w:val="29"/>
        </w:rPr>
        <w:t>I</w:t>
      </w:r>
    </w:p>
    <w:p w:rsidR="00873E29" w:rsidRDefault="009A1D29">
      <w:pPr>
        <w:pStyle w:val="Heading5"/>
        <w:spacing w:before="103" w:line="223" w:lineRule="auto"/>
        <w:ind w:right="752"/>
      </w:pPr>
      <w:r>
        <w:rPr>
          <w:w w:val="110"/>
        </w:rPr>
        <w:t>General Assembly agrees to ratify Resolution 6 of General Assembly 2010 making the following changes to Part I of the Incapacity Procedure (Section P):</w:t>
      </w:r>
    </w:p>
    <w:p w:rsidR="00873E29" w:rsidRDefault="00873E29">
      <w:pPr>
        <w:pStyle w:val="BodyText"/>
        <w:spacing w:before="12"/>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Paragraph 1.1</w:t>
      </w:r>
    </w:p>
    <w:p w:rsidR="00873E29" w:rsidRDefault="009A1D29">
      <w:pPr>
        <w:spacing w:line="248" w:lineRule="exact"/>
        <w:ind w:left="1204"/>
        <w:rPr>
          <w:rFonts w:ascii="Stone Sans II ITC Std Bk"/>
          <w:b/>
          <w:sz w:val="19"/>
        </w:rPr>
      </w:pPr>
      <w:r>
        <w:rPr>
          <w:rFonts w:ascii="Stone Sans II ITC Std Bk"/>
          <w:b/>
          <w:w w:val="110"/>
          <w:sz w:val="19"/>
        </w:rPr>
        <w:t>The existing Paragraph 1 to become 1.1.</w:t>
      </w:r>
    </w:p>
    <w:p w:rsidR="00873E29" w:rsidRDefault="00873E29">
      <w:pPr>
        <w:pStyle w:val="BodyText"/>
        <w:spacing w:before="7"/>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Paragraph 1.2</w:t>
      </w:r>
    </w:p>
    <w:p w:rsidR="00873E29" w:rsidRDefault="009A1D29">
      <w:pPr>
        <w:spacing w:line="240" w:lineRule="exact"/>
        <w:ind w:left="1204"/>
        <w:rPr>
          <w:rFonts w:ascii="Stone Sans II ITC Std Bk"/>
          <w:b/>
          <w:sz w:val="19"/>
        </w:rPr>
      </w:pPr>
      <w:r>
        <w:rPr>
          <w:rFonts w:ascii="Stone Sans II ITC Std Bk"/>
          <w:b/>
          <w:w w:val="110"/>
          <w:sz w:val="19"/>
        </w:rPr>
        <w:t>Add a new paragraph as follows:-</w:t>
      </w:r>
    </w:p>
    <w:p w:rsidR="00873E29" w:rsidRDefault="009A1D29">
      <w:pPr>
        <w:spacing w:before="5" w:line="223" w:lineRule="auto"/>
        <w:ind w:left="1204" w:right="752"/>
        <w:rPr>
          <w:rFonts w:ascii="Stone Sans II ITC Std Bk" w:hAnsi="Stone Sans II ITC Std Bk"/>
          <w:b/>
          <w:sz w:val="19"/>
        </w:rPr>
      </w:pPr>
      <w:r>
        <w:rPr>
          <w:rFonts w:ascii="Stone Sans II ITC Std Bk" w:hAnsi="Stone Sans II ITC Std Bk"/>
          <w:b/>
          <w:w w:val="110"/>
          <w:sz w:val="19"/>
        </w:rPr>
        <w:t>“The Review Commission may also decide to make a recommendation/referral in accordance with Part II Section H. The Review Commission or, in the event of an appeal the Appeals Review Commission, is also able to make recommen</w:t>
      </w:r>
      <w:r>
        <w:rPr>
          <w:rFonts w:ascii="Stone Sans II ITC Std Bk" w:hAnsi="Stone Sans II ITC Std Bk"/>
          <w:b/>
          <w:w w:val="110"/>
          <w:sz w:val="19"/>
        </w:rPr>
        <w:t>dations (other than recommendations under Part II Section H) and offer guidance, but only within the limits prescribed in Part II Sections K and L”.</w:t>
      </w:r>
    </w:p>
    <w:p w:rsidR="00873E29" w:rsidRDefault="00873E29">
      <w:pPr>
        <w:pStyle w:val="BodyText"/>
        <w:spacing w:before="2"/>
        <w:rPr>
          <w:rFonts w:ascii="Stone Sans II ITC Std Bk"/>
          <w:b/>
          <w:sz w:val="17"/>
        </w:rPr>
      </w:pPr>
    </w:p>
    <w:p w:rsidR="00873E29" w:rsidRDefault="009A1D29">
      <w:pPr>
        <w:spacing w:line="248" w:lineRule="exact"/>
        <w:ind w:left="1204"/>
        <w:rPr>
          <w:rFonts w:ascii="Stone Sans II ITC Std Bk"/>
          <w:b/>
          <w:sz w:val="19"/>
        </w:rPr>
      </w:pPr>
      <w:r>
        <w:rPr>
          <w:rFonts w:ascii="Stone Sans II ITC Std Bk"/>
          <w:b/>
          <w:w w:val="110"/>
          <w:sz w:val="19"/>
        </w:rPr>
        <w:t>Paragraph 2</w:t>
      </w:r>
    </w:p>
    <w:p w:rsidR="00873E29" w:rsidRDefault="009A1D29">
      <w:pPr>
        <w:spacing w:before="5" w:line="223" w:lineRule="auto"/>
        <w:ind w:left="1204" w:right="1031"/>
        <w:rPr>
          <w:rFonts w:ascii="Stone Sans II ITC Std Bk" w:hAnsi="Stone Sans II ITC Std Bk"/>
          <w:b/>
          <w:sz w:val="19"/>
        </w:rPr>
      </w:pPr>
      <w:r>
        <w:rPr>
          <w:rFonts w:ascii="Stone Sans II ITC Std Bk" w:hAnsi="Stone Sans II ITC Std Bk"/>
          <w:b/>
          <w:w w:val="110"/>
          <w:sz w:val="19"/>
        </w:rPr>
        <w:t>After the words “Appeals Review Commission” insert “, the Special Appeals Body”.</w:t>
      </w:r>
    </w:p>
    <w:p w:rsidR="00873E29" w:rsidRDefault="00873E29">
      <w:pPr>
        <w:pStyle w:val="BodyText"/>
        <w:spacing w:before="13"/>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Paragraph 7</w:t>
      </w:r>
    </w:p>
    <w:p w:rsidR="00873E29" w:rsidRDefault="009A1D29">
      <w:pPr>
        <w:spacing w:before="5" w:line="223" w:lineRule="auto"/>
        <w:ind w:left="1204" w:right="1031"/>
        <w:rPr>
          <w:rFonts w:ascii="Stone Sans II ITC Std Bk" w:hAnsi="Stone Sans II ITC Std Bk"/>
          <w:b/>
          <w:sz w:val="19"/>
        </w:rPr>
      </w:pPr>
      <w:r>
        <w:rPr>
          <w:rFonts w:ascii="Stone Sans II ITC Std Bk" w:hAnsi="Stone Sans II ITC Std Bk"/>
          <w:b/>
          <w:w w:val="110"/>
          <w:sz w:val="19"/>
        </w:rPr>
        <w:t>After the words “case law” insert “and/or official statements of good practice issued by a government department or agency”.</w:t>
      </w:r>
    </w:p>
    <w:p w:rsidR="00873E29" w:rsidRDefault="00873E29">
      <w:pPr>
        <w:pStyle w:val="BodyText"/>
        <w:rPr>
          <w:rFonts w:ascii="Stone Sans II ITC Std Bk"/>
          <w:b/>
          <w:sz w:val="22"/>
        </w:rPr>
      </w:pPr>
    </w:p>
    <w:p w:rsidR="00873E29" w:rsidRDefault="009A1D29">
      <w:pPr>
        <w:pStyle w:val="BodyText"/>
        <w:spacing w:before="183"/>
        <w:ind w:left="1204"/>
      </w:pPr>
      <w:r>
        <w:rPr>
          <w:w w:val="120"/>
        </w:rPr>
        <w:t>Resolution 5 was passed.</w:t>
      </w:r>
    </w:p>
    <w:p w:rsidR="00873E29" w:rsidRDefault="00873E29">
      <w:pPr>
        <w:sectPr w:rsidR="00873E29">
          <w:pgSz w:w="11910" w:h="16840"/>
          <w:pgMar w:top="1060" w:right="880" w:bottom="840" w:left="780" w:header="0" w:footer="647" w:gutter="0"/>
          <w:cols w:space="720"/>
        </w:sectPr>
      </w:pPr>
    </w:p>
    <w:p w:rsidR="00873E29" w:rsidRDefault="009A1D29">
      <w:pPr>
        <w:pStyle w:val="BodyText"/>
        <w:rPr>
          <w:sz w:val="20"/>
        </w:rPr>
      </w:pPr>
      <w:r>
        <w:pict>
          <v:group id="_x0000_s1307" style="position:absolute;margin-left:22.7pt;margin-top:29.75pt;width:492.1pt;height:789.45pt;z-index:-256301056;mso-position-horizontal-relative:page;mso-position-vertical-relative:page" coordorigin="454,595" coordsize="9842,15789">
            <v:shape id="_x0000_s1309" style="position:absolute;left:968;top:1163;width:9317;height:11507" coordorigin="968,1164" coordsize="9317,11507" o:spt="100" adj="0,,0" path="m10285,5678r-9317,l968,1164r9317,l10285,5678xm10285,9359r-9317,l968,6558r9317,l10285,9359xm10285,12670r-9317,l968,10130r9317,l10285,12670xe" filled="f" strokeweight="1pt">
              <v:stroke joinstyle="round"/>
              <v:formulas/>
              <v:path arrowok="t" o:connecttype="segments"/>
            </v:shape>
            <v:shape id="_x0000_s1308" type="#_x0000_t75" style="position:absolute;left:453;top:595;width:936;height:15789">
              <v:imagedata r:id="rId23" o:title=""/>
            </v:shape>
            <w10:wrap anchorx="page" anchory="page"/>
          </v:group>
        </w:pict>
      </w:r>
    </w:p>
    <w:p w:rsidR="00873E29" w:rsidRDefault="00873E29">
      <w:pPr>
        <w:pStyle w:val="BodyText"/>
        <w:spacing w:before="4"/>
        <w:rPr>
          <w:sz w:val="23"/>
        </w:rPr>
      </w:pPr>
    </w:p>
    <w:p w:rsidR="00873E29" w:rsidRDefault="009A1D29">
      <w:pPr>
        <w:pStyle w:val="Heading2"/>
        <w:spacing w:before="90"/>
        <w:rPr>
          <w:rFonts w:ascii="Stone Sans II ITC Std Bk"/>
          <w:b/>
          <w:sz w:val="36"/>
        </w:rPr>
      </w:pPr>
      <w:r>
        <w:pict>
          <v:shape id="_x0000_s1306" type="#_x0000_t202" style="position:absolute;left:0;text-align:left;margin-left:40.7pt;margin-top:-7.45pt;width:28.05pt;height:198.05pt;z-index:251676672;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rFonts w:ascii="Stone Sans II ITC Std Lt"/>
          <w:color w:val="7D4192"/>
          <w:w w:val="110"/>
        </w:rPr>
        <w:t xml:space="preserve">Resolution </w:t>
      </w:r>
      <w:r>
        <w:rPr>
          <w:rFonts w:ascii="Stone Sans II ITC Std Bk"/>
          <w:b/>
          <w:color w:val="7D4192"/>
          <w:w w:val="110"/>
          <w:sz w:val="36"/>
        </w:rPr>
        <w:t>6</w:t>
      </w:r>
    </w:p>
    <w:p w:rsidR="00873E29" w:rsidRDefault="009A1D29">
      <w:pPr>
        <w:spacing w:before="19"/>
        <w:ind w:left="920"/>
        <w:rPr>
          <w:sz w:val="29"/>
        </w:rPr>
      </w:pPr>
      <w:r>
        <w:rPr>
          <w:w w:val="120"/>
          <w:sz w:val="29"/>
        </w:rPr>
        <w:t>Amendment to the Structure of the United Reformed Church</w:t>
      </w:r>
    </w:p>
    <w:p w:rsidR="00873E29" w:rsidRDefault="009A1D29">
      <w:pPr>
        <w:pStyle w:val="Heading5"/>
        <w:spacing w:before="26" w:line="223" w:lineRule="auto"/>
        <w:ind w:left="920" w:right="1250"/>
      </w:pPr>
      <w:r>
        <w:rPr>
          <w:w w:val="110"/>
        </w:rPr>
        <w:t>General Assembly agrees to ratify Resolution 9 of General Assembly 2010 making the following changes to the Structure of the United Reformed Church:</w:t>
      </w:r>
    </w:p>
    <w:p w:rsidR="00873E29" w:rsidRDefault="00873E29">
      <w:pPr>
        <w:pStyle w:val="BodyText"/>
        <w:spacing w:before="13"/>
        <w:rPr>
          <w:rFonts w:ascii="Stone Sans II ITC Std Bk"/>
          <w:b/>
          <w:sz w:val="16"/>
        </w:rPr>
      </w:pPr>
    </w:p>
    <w:p w:rsidR="00873E29" w:rsidRDefault="009A1D29">
      <w:pPr>
        <w:spacing w:line="248" w:lineRule="exact"/>
        <w:ind w:left="920"/>
        <w:jc w:val="both"/>
        <w:rPr>
          <w:rFonts w:ascii="Stone Sans II ITC Std Bk"/>
          <w:b/>
          <w:sz w:val="19"/>
        </w:rPr>
      </w:pPr>
      <w:r>
        <w:rPr>
          <w:rFonts w:ascii="Stone Sans II ITC Std Bk"/>
          <w:b/>
          <w:w w:val="110"/>
          <w:sz w:val="19"/>
        </w:rPr>
        <w:t>Paragraph 2(6)(A)(xi)</w:t>
      </w:r>
    </w:p>
    <w:p w:rsidR="00873E29" w:rsidRDefault="009A1D29">
      <w:pPr>
        <w:spacing w:before="5" w:line="223" w:lineRule="auto"/>
        <w:ind w:left="920" w:right="1834"/>
        <w:jc w:val="both"/>
        <w:rPr>
          <w:rFonts w:ascii="Stone Sans II ITC Std Bk" w:hAnsi="Stone Sans II ITC Std Bk"/>
          <w:b/>
          <w:sz w:val="19"/>
        </w:rPr>
      </w:pPr>
      <w:r>
        <w:rPr>
          <w:rFonts w:ascii="Stone Sans II ITC Std Bk" w:hAnsi="Stone Sans II ITC Std Bk"/>
          <w:b/>
          <w:w w:val="110"/>
          <w:sz w:val="19"/>
        </w:rPr>
        <w:t>Remove the words “Part I of the Statement of the Ministerial Disciplinary Process referred to in Function (xxxiii) below, and Part I of the Incapacity Procedure referred to in Paragraph 6 of the Structure.”</w:t>
      </w:r>
    </w:p>
    <w:p w:rsidR="00873E29" w:rsidRDefault="00873E29">
      <w:pPr>
        <w:pStyle w:val="BodyText"/>
        <w:rPr>
          <w:rFonts w:ascii="Stone Sans II ITC Std Bk"/>
          <w:b/>
          <w:sz w:val="17"/>
        </w:rPr>
      </w:pPr>
    </w:p>
    <w:p w:rsidR="00873E29" w:rsidRDefault="009A1D29">
      <w:pPr>
        <w:spacing w:line="248" w:lineRule="exact"/>
        <w:ind w:left="920"/>
        <w:jc w:val="both"/>
        <w:rPr>
          <w:rFonts w:ascii="Stone Sans II ITC Std Bk"/>
          <w:b/>
          <w:sz w:val="19"/>
        </w:rPr>
      </w:pPr>
      <w:r>
        <w:rPr>
          <w:rFonts w:ascii="Stone Sans II ITC Std Bk"/>
          <w:b/>
          <w:w w:val="110"/>
          <w:sz w:val="19"/>
        </w:rPr>
        <w:t>Paragraph 3.(1)</w:t>
      </w:r>
    </w:p>
    <w:p w:rsidR="00873E29" w:rsidRDefault="009A1D29">
      <w:pPr>
        <w:spacing w:before="5" w:line="223" w:lineRule="auto"/>
        <w:ind w:left="920" w:right="1031"/>
        <w:rPr>
          <w:rFonts w:ascii="Stone Sans II ITC Std Bk" w:hAnsi="Stone Sans II ITC Std Bk"/>
          <w:b/>
          <w:sz w:val="19"/>
        </w:rPr>
      </w:pPr>
      <w:r>
        <w:rPr>
          <w:rFonts w:ascii="Stone Sans II ITC Std Bk" w:hAnsi="Stone Sans II ITC Std Bk"/>
          <w:b/>
          <w:w w:val="110"/>
          <w:sz w:val="19"/>
        </w:rPr>
        <w:t>Change the reference in the text</w:t>
      </w:r>
      <w:r>
        <w:rPr>
          <w:rFonts w:ascii="Stone Sans II ITC Std Bk" w:hAnsi="Stone Sans II ITC Std Bk"/>
          <w:b/>
          <w:w w:val="110"/>
          <w:sz w:val="19"/>
        </w:rPr>
        <w:t xml:space="preserve"> from “Paragraph 2.5.xi.” to “Paragraph 2(6) (A)(xi)”.</w:t>
      </w:r>
    </w:p>
    <w:p w:rsidR="00873E29" w:rsidRDefault="00873E29">
      <w:pPr>
        <w:pStyle w:val="BodyText"/>
        <w:spacing w:before="12"/>
        <w:rPr>
          <w:rFonts w:ascii="Stone Sans II ITC Std Bk"/>
          <w:b/>
          <w:sz w:val="16"/>
        </w:rPr>
      </w:pPr>
    </w:p>
    <w:p w:rsidR="00873E29" w:rsidRDefault="009A1D29">
      <w:pPr>
        <w:spacing w:before="1" w:line="248" w:lineRule="exact"/>
        <w:ind w:left="920"/>
        <w:jc w:val="both"/>
        <w:rPr>
          <w:rFonts w:ascii="Stone Sans II ITC Std Bk"/>
          <w:b/>
          <w:sz w:val="19"/>
        </w:rPr>
      </w:pPr>
      <w:r>
        <w:rPr>
          <w:rFonts w:ascii="Stone Sans II ITC Std Bk"/>
          <w:b/>
          <w:w w:val="110"/>
          <w:sz w:val="19"/>
        </w:rPr>
        <w:t>Paragraph 5.(2)</w:t>
      </w:r>
    </w:p>
    <w:p w:rsidR="00873E29" w:rsidRDefault="009A1D29">
      <w:pPr>
        <w:spacing w:line="684" w:lineRule="auto"/>
        <w:ind w:left="920" w:right="1739"/>
        <w:jc w:val="both"/>
        <w:rPr>
          <w:sz w:val="19"/>
        </w:rPr>
      </w:pPr>
      <w:r>
        <w:rPr>
          <w:rFonts w:ascii="Stone Sans II ITC Std Bk" w:hAnsi="Stone Sans II ITC Std Bk"/>
          <w:b/>
          <w:w w:val="115"/>
          <w:sz w:val="19"/>
        </w:rPr>
        <w:t>Change</w:t>
      </w:r>
      <w:r>
        <w:rPr>
          <w:rFonts w:ascii="Stone Sans II ITC Std Bk" w:hAnsi="Stone Sans II ITC Std Bk"/>
          <w:b/>
          <w:spacing w:val="-23"/>
          <w:w w:val="115"/>
          <w:sz w:val="19"/>
        </w:rPr>
        <w:t xml:space="preserve"> </w:t>
      </w:r>
      <w:r>
        <w:rPr>
          <w:rFonts w:ascii="Stone Sans II ITC Std Bk" w:hAnsi="Stone Sans II ITC Std Bk"/>
          <w:b/>
          <w:w w:val="115"/>
          <w:sz w:val="19"/>
        </w:rPr>
        <w:t>the</w:t>
      </w:r>
      <w:r>
        <w:rPr>
          <w:rFonts w:ascii="Stone Sans II ITC Std Bk" w:hAnsi="Stone Sans II ITC Std Bk"/>
          <w:b/>
          <w:spacing w:val="-22"/>
          <w:w w:val="115"/>
          <w:sz w:val="19"/>
        </w:rPr>
        <w:t xml:space="preserve"> </w:t>
      </w:r>
      <w:r>
        <w:rPr>
          <w:rFonts w:ascii="Stone Sans II ITC Std Bk" w:hAnsi="Stone Sans II ITC Std Bk"/>
          <w:b/>
          <w:w w:val="115"/>
          <w:sz w:val="19"/>
        </w:rPr>
        <w:t>reference</w:t>
      </w:r>
      <w:r>
        <w:rPr>
          <w:rFonts w:ascii="Stone Sans II ITC Std Bk" w:hAnsi="Stone Sans II ITC Std Bk"/>
          <w:b/>
          <w:spacing w:val="-23"/>
          <w:w w:val="115"/>
          <w:sz w:val="19"/>
        </w:rPr>
        <w:t xml:space="preserve"> </w:t>
      </w:r>
      <w:r>
        <w:rPr>
          <w:rFonts w:ascii="Stone Sans II ITC Std Bk" w:hAnsi="Stone Sans II ITC Std Bk"/>
          <w:b/>
          <w:w w:val="115"/>
          <w:sz w:val="19"/>
        </w:rPr>
        <w:t>in</w:t>
      </w:r>
      <w:r>
        <w:rPr>
          <w:rFonts w:ascii="Stone Sans II ITC Std Bk" w:hAnsi="Stone Sans II ITC Std Bk"/>
          <w:b/>
          <w:spacing w:val="-22"/>
          <w:w w:val="115"/>
          <w:sz w:val="19"/>
        </w:rPr>
        <w:t xml:space="preserve"> </w:t>
      </w:r>
      <w:r>
        <w:rPr>
          <w:rFonts w:ascii="Stone Sans II ITC Std Bk" w:hAnsi="Stone Sans II ITC Std Bk"/>
          <w:b/>
          <w:w w:val="115"/>
          <w:sz w:val="19"/>
        </w:rPr>
        <w:t>the</w:t>
      </w:r>
      <w:r>
        <w:rPr>
          <w:rFonts w:ascii="Stone Sans II ITC Std Bk" w:hAnsi="Stone Sans II ITC Std Bk"/>
          <w:b/>
          <w:spacing w:val="-22"/>
          <w:w w:val="115"/>
          <w:sz w:val="19"/>
        </w:rPr>
        <w:t xml:space="preserve"> </w:t>
      </w:r>
      <w:r>
        <w:rPr>
          <w:rFonts w:ascii="Stone Sans II ITC Std Bk" w:hAnsi="Stone Sans II ITC Std Bk"/>
          <w:b/>
          <w:w w:val="115"/>
          <w:sz w:val="19"/>
        </w:rPr>
        <w:t>text</w:t>
      </w:r>
      <w:r>
        <w:rPr>
          <w:rFonts w:ascii="Stone Sans II ITC Std Bk" w:hAnsi="Stone Sans II ITC Std Bk"/>
          <w:b/>
          <w:spacing w:val="-23"/>
          <w:w w:val="115"/>
          <w:sz w:val="19"/>
        </w:rPr>
        <w:t xml:space="preserve"> </w:t>
      </w:r>
      <w:r>
        <w:rPr>
          <w:rFonts w:ascii="Stone Sans II ITC Std Bk" w:hAnsi="Stone Sans II ITC Std Bk"/>
          <w:b/>
          <w:w w:val="115"/>
          <w:sz w:val="19"/>
        </w:rPr>
        <w:t>from</w:t>
      </w:r>
      <w:r>
        <w:rPr>
          <w:rFonts w:ascii="Stone Sans II ITC Std Bk" w:hAnsi="Stone Sans II ITC Std Bk"/>
          <w:b/>
          <w:spacing w:val="-22"/>
          <w:w w:val="115"/>
          <w:sz w:val="19"/>
        </w:rPr>
        <w:t xml:space="preserve"> </w:t>
      </w:r>
      <w:r>
        <w:rPr>
          <w:rFonts w:ascii="Stone Sans II ITC Std Bk" w:hAnsi="Stone Sans II ITC Std Bk"/>
          <w:b/>
          <w:w w:val="115"/>
          <w:sz w:val="19"/>
        </w:rPr>
        <w:t>“Paragraph</w:t>
      </w:r>
      <w:r>
        <w:rPr>
          <w:rFonts w:ascii="Stone Sans II ITC Std Bk" w:hAnsi="Stone Sans II ITC Std Bk"/>
          <w:b/>
          <w:spacing w:val="-22"/>
          <w:w w:val="115"/>
          <w:sz w:val="19"/>
        </w:rPr>
        <w:t xml:space="preserve"> </w:t>
      </w:r>
      <w:r>
        <w:rPr>
          <w:rFonts w:ascii="Stone Sans II ITC Std Bk" w:hAnsi="Stone Sans II ITC Std Bk"/>
          <w:b/>
          <w:spacing w:val="-6"/>
          <w:w w:val="115"/>
          <w:sz w:val="19"/>
        </w:rPr>
        <w:t>5(3)”</w:t>
      </w:r>
      <w:r>
        <w:rPr>
          <w:rFonts w:ascii="Stone Sans II ITC Std Bk" w:hAnsi="Stone Sans II ITC Std Bk"/>
          <w:b/>
          <w:spacing w:val="-23"/>
          <w:w w:val="115"/>
          <w:sz w:val="19"/>
        </w:rPr>
        <w:t xml:space="preserve"> </w:t>
      </w:r>
      <w:r>
        <w:rPr>
          <w:rFonts w:ascii="Stone Sans II ITC Std Bk" w:hAnsi="Stone Sans II ITC Std Bk"/>
          <w:b/>
          <w:w w:val="115"/>
          <w:sz w:val="19"/>
        </w:rPr>
        <w:t>to</w:t>
      </w:r>
      <w:r>
        <w:rPr>
          <w:rFonts w:ascii="Stone Sans II ITC Std Bk" w:hAnsi="Stone Sans II ITC Std Bk"/>
          <w:b/>
          <w:spacing w:val="-22"/>
          <w:w w:val="115"/>
          <w:sz w:val="19"/>
        </w:rPr>
        <w:t xml:space="preserve"> </w:t>
      </w:r>
      <w:r>
        <w:rPr>
          <w:rFonts w:ascii="Stone Sans II ITC Std Bk" w:hAnsi="Stone Sans II ITC Std Bk"/>
          <w:b/>
          <w:w w:val="115"/>
          <w:sz w:val="19"/>
        </w:rPr>
        <w:t>“Paragraph</w:t>
      </w:r>
      <w:r>
        <w:rPr>
          <w:rFonts w:ascii="Stone Sans II ITC Std Bk" w:hAnsi="Stone Sans II ITC Std Bk"/>
          <w:b/>
          <w:spacing w:val="-23"/>
          <w:w w:val="115"/>
          <w:sz w:val="19"/>
        </w:rPr>
        <w:t xml:space="preserve"> </w:t>
      </w:r>
      <w:r>
        <w:rPr>
          <w:rFonts w:ascii="Stone Sans II ITC Std Bk" w:hAnsi="Stone Sans II ITC Std Bk"/>
          <w:b/>
          <w:spacing w:val="-9"/>
          <w:w w:val="115"/>
          <w:sz w:val="19"/>
        </w:rPr>
        <w:t>6</w:t>
      </w:r>
      <w:r>
        <w:rPr>
          <w:spacing w:val="-9"/>
          <w:w w:val="115"/>
          <w:sz w:val="19"/>
        </w:rPr>
        <w:t xml:space="preserve">”. </w:t>
      </w:r>
      <w:r>
        <w:rPr>
          <w:w w:val="115"/>
          <w:sz w:val="19"/>
        </w:rPr>
        <w:t>Resolution 6 was</w:t>
      </w:r>
      <w:r>
        <w:rPr>
          <w:spacing w:val="16"/>
          <w:w w:val="115"/>
          <w:sz w:val="19"/>
        </w:rPr>
        <w:t xml:space="preserve"> </w:t>
      </w:r>
      <w:r>
        <w:rPr>
          <w:w w:val="115"/>
          <w:sz w:val="19"/>
        </w:rPr>
        <w:t>passed.</w:t>
      </w:r>
    </w:p>
    <w:p w:rsidR="00873E29" w:rsidRDefault="009A1D29">
      <w:pPr>
        <w:pStyle w:val="Heading2"/>
        <w:spacing w:before="25"/>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7</w:t>
      </w:r>
    </w:p>
    <w:p w:rsidR="00873E29" w:rsidRDefault="009A1D29">
      <w:pPr>
        <w:spacing w:before="19"/>
        <w:ind w:left="920"/>
        <w:rPr>
          <w:sz w:val="29"/>
        </w:rPr>
      </w:pPr>
      <w:r>
        <w:rPr>
          <w:spacing w:val="-3"/>
          <w:w w:val="115"/>
          <w:sz w:val="29"/>
        </w:rPr>
        <w:t xml:space="preserve">Amendment </w:t>
      </w:r>
      <w:r>
        <w:rPr>
          <w:spacing w:val="-4"/>
          <w:w w:val="115"/>
          <w:sz w:val="29"/>
        </w:rPr>
        <w:t xml:space="preserve">to </w:t>
      </w:r>
      <w:r>
        <w:rPr>
          <w:w w:val="115"/>
          <w:sz w:val="29"/>
        </w:rPr>
        <w:t xml:space="preserve">the </w:t>
      </w:r>
      <w:r>
        <w:rPr>
          <w:spacing w:val="-4"/>
          <w:w w:val="115"/>
          <w:sz w:val="29"/>
        </w:rPr>
        <w:t xml:space="preserve">Ministerial </w:t>
      </w:r>
      <w:r>
        <w:rPr>
          <w:spacing w:val="-3"/>
          <w:w w:val="115"/>
          <w:sz w:val="29"/>
        </w:rPr>
        <w:t>Disciplinary</w:t>
      </w:r>
      <w:r>
        <w:rPr>
          <w:spacing w:val="64"/>
          <w:w w:val="115"/>
          <w:sz w:val="29"/>
        </w:rPr>
        <w:t xml:space="preserve"> </w:t>
      </w:r>
      <w:r>
        <w:rPr>
          <w:spacing w:val="-4"/>
          <w:w w:val="115"/>
          <w:sz w:val="29"/>
        </w:rPr>
        <w:t>Process</w:t>
      </w:r>
    </w:p>
    <w:p w:rsidR="00873E29" w:rsidRDefault="009A1D29">
      <w:pPr>
        <w:pStyle w:val="Heading5"/>
        <w:spacing w:before="90"/>
        <w:ind w:left="920"/>
        <w:jc w:val="both"/>
      </w:pPr>
      <w:r>
        <w:rPr>
          <w:w w:val="110"/>
        </w:rPr>
        <w:t>Resolution 7 – Amendment to the Ministerial Disciplinary Process</w:t>
      </w:r>
    </w:p>
    <w:p w:rsidR="00873E29" w:rsidRDefault="009A1D29">
      <w:pPr>
        <w:spacing w:before="116" w:line="223" w:lineRule="auto"/>
        <w:ind w:left="920" w:right="1434"/>
        <w:rPr>
          <w:rFonts w:ascii="Stone Sans II ITC Std Bk"/>
          <w:b/>
          <w:sz w:val="19"/>
        </w:rPr>
      </w:pPr>
      <w:r>
        <w:rPr>
          <w:rFonts w:ascii="Stone Sans II ITC Std Bk"/>
          <w:b/>
          <w:w w:val="110"/>
          <w:sz w:val="19"/>
        </w:rPr>
        <w:t>General Assembly agrees to ratify Resolution 7 of General Assembly 2010 making the following change to Part I of the Disciplinary Process (Section O):</w:t>
      </w:r>
    </w:p>
    <w:p w:rsidR="00873E29" w:rsidRDefault="00873E29">
      <w:pPr>
        <w:pStyle w:val="BodyText"/>
        <w:spacing w:before="13"/>
        <w:rPr>
          <w:rFonts w:ascii="Stone Sans II ITC Std Bk"/>
          <w:b/>
          <w:sz w:val="16"/>
        </w:rPr>
      </w:pPr>
    </w:p>
    <w:p w:rsidR="00873E29" w:rsidRDefault="009A1D29">
      <w:pPr>
        <w:spacing w:line="248" w:lineRule="exact"/>
        <w:ind w:left="920"/>
        <w:jc w:val="both"/>
        <w:rPr>
          <w:rFonts w:ascii="Stone Sans II ITC Std Bk"/>
          <w:b/>
          <w:sz w:val="19"/>
        </w:rPr>
      </w:pPr>
      <w:r>
        <w:rPr>
          <w:rFonts w:ascii="Stone Sans II ITC Std Bk"/>
          <w:b/>
          <w:w w:val="110"/>
          <w:sz w:val="19"/>
        </w:rPr>
        <w:t>Paragraph 7</w:t>
      </w:r>
    </w:p>
    <w:p w:rsidR="00873E29" w:rsidRDefault="009A1D29">
      <w:pPr>
        <w:spacing w:line="248" w:lineRule="exact"/>
        <w:ind w:left="920"/>
        <w:rPr>
          <w:rFonts w:ascii="Stone Sans II ITC Std Bk"/>
          <w:b/>
          <w:sz w:val="19"/>
        </w:rPr>
      </w:pPr>
      <w:r>
        <w:rPr>
          <w:rFonts w:ascii="Stone Sans II ITC Std Bk"/>
          <w:b/>
          <w:w w:val="110"/>
          <w:sz w:val="19"/>
        </w:rPr>
        <w:t>Remove this paragraph in its entirety.</w:t>
      </w:r>
    </w:p>
    <w:p w:rsidR="00873E29" w:rsidRDefault="00873E29">
      <w:pPr>
        <w:pStyle w:val="BodyText"/>
        <w:rPr>
          <w:rFonts w:ascii="Stone Sans II ITC Std Bk"/>
          <w:b/>
          <w:sz w:val="22"/>
        </w:rPr>
      </w:pPr>
    </w:p>
    <w:p w:rsidR="00873E29" w:rsidRDefault="009A1D29">
      <w:pPr>
        <w:pStyle w:val="BodyText"/>
        <w:spacing w:before="177"/>
        <w:ind w:left="920"/>
        <w:jc w:val="both"/>
      </w:pPr>
      <w:r>
        <w:rPr>
          <w:w w:val="120"/>
        </w:rPr>
        <w:t>Resolution 7 was passed.</w:t>
      </w:r>
    </w:p>
    <w:p w:rsidR="00873E29" w:rsidRDefault="00873E29">
      <w:pPr>
        <w:pStyle w:val="BodyText"/>
        <w:rPr>
          <w:sz w:val="22"/>
        </w:rPr>
      </w:pPr>
    </w:p>
    <w:p w:rsidR="00873E29" w:rsidRDefault="009A1D29">
      <w:pPr>
        <w:pStyle w:val="Heading2"/>
        <w:spacing w:before="195"/>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8</w:t>
      </w:r>
    </w:p>
    <w:p w:rsidR="00873E29" w:rsidRDefault="009A1D29">
      <w:pPr>
        <w:spacing w:before="19"/>
        <w:ind w:left="920"/>
        <w:rPr>
          <w:sz w:val="29"/>
        </w:rPr>
      </w:pPr>
      <w:r>
        <w:rPr>
          <w:w w:val="115"/>
          <w:sz w:val="29"/>
        </w:rPr>
        <w:t xml:space="preserve">Amendment to </w:t>
      </w:r>
      <w:r>
        <w:rPr>
          <w:w w:val="115"/>
          <w:sz w:val="29"/>
        </w:rPr>
        <w:t>the Incapacity Procedure</w:t>
      </w:r>
    </w:p>
    <w:p w:rsidR="00873E29" w:rsidRDefault="009A1D29">
      <w:pPr>
        <w:pStyle w:val="Heading5"/>
        <w:spacing w:before="40" w:line="223" w:lineRule="auto"/>
        <w:ind w:left="920" w:right="1357"/>
      </w:pPr>
      <w:r>
        <w:rPr>
          <w:w w:val="110"/>
        </w:rPr>
        <w:t>General Assembly agrees to ratify Resolution 8 of General Assembly 2010 making the following change to Part I of the Incapacity Procedure (Section P):</w:t>
      </w:r>
    </w:p>
    <w:p w:rsidR="00873E29" w:rsidRDefault="00873E29">
      <w:pPr>
        <w:pStyle w:val="BodyText"/>
        <w:spacing w:before="12"/>
        <w:rPr>
          <w:rFonts w:ascii="Stone Sans II ITC Std Bk"/>
          <w:b/>
          <w:sz w:val="16"/>
        </w:rPr>
      </w:pPr>
    </w:p>
    <w:p w:rsidR="00873E29" w:rsidRDefault="009A1D29">
      <w:pPr>
        <w:spacing w:line="248" w:lineRule="exact"/>
        <w:ind w:left="920"/>
        <w:rPr>
          <w:rFonts w:ascii="Stone Sans II ITC Std Bk"/>
          <w:b/>
          <w:sz w:val="19"/>
        </w:rPr>
      </w:pPr>
      <w:r>
        <w:rPr>
          <w:rFonts w:ascii="Stone Sans II ITC Std Bk"/>
          <w:b/>
          <w:w w:val="110"/>
          <w:sz w:val="19"/>
        </w:rPr>
        <w:t>Paragraphs 6 and 7</w:t>
      </w:r>
    </w:p>
    <w:p w:rsidR="00873E29" w:rsidRDefault="009A1D29">
      <w:pPr>
        <w:spacing w:line="248" w:lineRule="exact"/>
        <w:ind w:left="920"/>
        <w:rPr>
          <w:rFonts w:ascii="Stone Sans II ITC Std Bk"/>
          <w:b/>
          <w:sz w:val="19"/>
        </w:rPr>
      </w:pPr>
      <w:r>
        <w:rPr>
          <w:rFonts w:ascii="Stone Sans II ITC Std Bk"/>
          <w:b/>
          <w:w w:val="110"/>
          <w:sz w:val="19"/>
        </w:rPr>
        <w:t>Remove these two paragraphs in their entirety.</w:t>
      </w:r>
    </w:p>
    <w:p w:rsidR="00873E29" w:rsidRDefault="00873E29">
      <w:pPr>
        <w:pStyle w:val="BodyText"/>
        <w:rPr>
          <w:rFonts w:ascii="Stone Sans II ITC Std Bk"/>
          <w:b/>
          <w:sz w:val="22"/>
        </w:rPr>
      </w:pPr>
    </w:p>
    <w:p w:rsidR="00873E29" w:rsidRDefault="009A1D29">
      <w:pPr>
        <w:pStyle w:val="BodyText"/>
        <w:spacing w:before="178"/>
        <w:ind w:left="920"/>
        <w:jc w:val="both"/>
      </w:pPr>
      <w:r>
        <w:rPr>
          <w:w w:val="120"/>
        </w:rPr>
        <w:t>Resolution 8</w:t>
      </w:r>
      <w:r>
        <w:rPr>
          <w:w w:val="120"/>
        </w:rPr>
        <w:t xml:space="preserve"> was passed.</w:t>
      </w:r>
    </w:p>
    <w:p w:rsidR="00873E29" w:rsidRDefault="00873E29">
      <w:pPr>
        <w:jc w:val="both"/>
        <w:sectPr w:rsidR="00873E29">
          <w:pgSz w:w="11910" w:h="16840"/>
          <w:pgMar w:top="580" w:right="880" w:bottom="840" w:left="780" w:header="0" w:footer="647" w:gutter="0"/>
          <w:cols w:space="720"/>
        </w:sectPr>
      </w:pPr>
    </w:p>
    <w:p w:rsidR="00873E29" w:rsidRDefault="00873E29">
      <w:pPr>
        <w:pStyle w:val="BodyText"/>
        <w:rPr>
          <w:sz w:val="20"/>
        </w:rPr>
      </w:pPr>
    </w:p>
    <w:p w:rsidR="00873E29" w:rsidRDefault="00873E29">
      <w:pPr>
        <w:pStyle w:val="BodyText"/>
        <w:spacing w:before="3"/>
        <w:rPr>
          <w:sz w:val="18"/>
        </w:rPr>
      </w:pPr>
    </w:p>
    <w:p w:rsidR="00873E29" w:rsidRDefault="009A1D29">
      <w:pPr>
        <w:pStyle w:val="BodyText"/>
        <w:spacing w:before="101" w:line="247" w:lineRule="auto"/>
        <w:ind w:left="1204" w:right="752"/>
      </w:pPr>
      <w:r>
        <w:rPr>
          <w:w w:val="120"/>
        </w:rPr>
        <w:t>The General Secretary named those ministers who were celebrating ministerial jubilees during the year.</w:t>
      </w:r>
    </w:p>
    <w:p w:rsidR="00873E29" w:rsidRDefault="00873E29">
      <w:pPr>
        <w:pStyle w:val="BodyText"/>
        <w:spacing w:before="11"/>
        <w:rPr>
          <w:sz w:val="21"/>
        </w:rPr>
      </w:pPr>
    </w:p>
    <w:p w:rsidR="00873E29" w:rsidRDefault="00873E29">
      <w:pPr>
        <w:rPr>
          <w:sz w:val="21"/>
        </w:rPr>
        <w:sectPr w:rsidR="00873E29">
          <w:pgSz w:w="11910" w:h="16840"/>
          <w:pgMar w:top="580" w:right="880" w:bottom="840" w:left="780" w:header="0" w:footer="647" w:gutter="0"/>
          <w:cols w:space="720"/>
        </w:sectPr>
      </w:pPr>
    </w:p>
    <w:p w:rsidR="00873E29" w:rsidRDefault="009A1D29">
      <w:pPr>
        <w:spacing w:before="96"/>
        <w:ind w:left="1204"/>
        <w:rPr>
          <w:rFonts w:ascii="Stone Sans II ITC Std Bk"/>
          <w:b/>
          <w:sz w:val="25"/>
        </w:rPr>
      </w:pPr>
      <w:r>
        <w:rPr>
          <w:rFonts w:ascii="Stone Sans II ITC Std Bk"/>
          <w:b/>
          <w:w w:val="110"/>
          <w:sz w:val="25"/>
        </w:rPr>
        <w:t>50th Anniversary</w:t>
      </w:r>
    </w:p>
    <w:p w:rsidR="00873E29" w:rsidRDefault="009A1D29">
      <w:pPr>
        <w:pStyle w:val="BodyText"/>
        <w:spacing w:before="31" w:line="247" w:lineRule="auto"/>
        <w:ind w:left="1204" w:right="115"/>
      </w:pPr>
      <w:r>
        <w:rPr>
          <w:w w:val="120"/>
        </w:rPr>
        <w:t xml:space="preserve">Derrick Peter  </w:t>
      </w:r>
      <w:proofErr w:type="spellStart"/>
      <w:r>
        <w:rPr>
          <w:w w:val="120"/>
        </w:rPr>
        <w:t>Ackling</w:t>
      </w:r>
      <w:proofErr w:type="spellEnd"/>
      <w:r>
        <w:rPr>
          <w:w w:val="120"/>
        </w:rPr>
        <w:t xml:space="preserve"> Kenneth Douglas </w:t>
      </w:r>
      <w:proofErr w:type="spellStart"/>
      <w:r>
        <w:rPr>
          <w:spacing w:val="-3"/>
          <w:w w:val="120"/>
        </w:rPr>
        <w:t>Alway</w:t>
      </w:r>
      <w:proofErr w:type="spellEnd"/>
      <w:r>
        <w:rPr>
          <w:spacing w:val="-3"/>
          <w:w w:val="120"/>
        </w:rPr>
        <w:t xml:space="preserve">-Jones </w:t>
      </w:r>
      <w:r>
        <w:rPr>
          <w:w w:val="120"/>
        </w:rPr>
        <w:t>Lionel George Anderson Marjorie</w:t>
      </w:r>
      <w:r>
        <w:rPr>
          <w:spacing w:val="1"/>
          <w:w w:val="120"/>
        </w:rPr>
        <w:t xml:space="preserve"> </w:t>
      </w:r>
      <w:r>
        <w:rPr>
          <w:w w:val="120"/>
        </w:rPr>
        <w:t>Ayton</w:t>
      </w:r>
    </w:p>
    <w:p w:rsidR="00873E29" w:rsidRDefault="009A1D29">
      <w:pPr>
        <w:pStyle w:val="BodyText"/>
        <w:spacing w:before="5" w:line="247" w:lineRule="auto"/>
        <w:ind w:left="1204" w:right="346"/>
      </w:pPr>
      <w:r>
        <w:rPr>
          <w:w w:val="120"/>
        </w:rPr>
        <w:t xml:space="preserve">Peter Ward Beaman MBE Arthur Jack Beeson Anthony Gerald Burnham Alan </w:t>
      </w:r>
      <w:proofErr w:type="spellStart"/>
      <w:r>
        <w:rPr>
          <w:w w:val="120"/>
        </w:rPr>
        <w:t>Odian</w:t>
      </w:r>
      <w:proofErr w:type="spellEnd"/>
      <w:r>
        <w:rPr>
          <w:w w:val="120"/>
        </w:rPr>
        <w:t xml:space="preserve"> </w:t>
      </w:r>
      <w:proofErr w:type="spellStart"/>
      <w:r>
        <w:rPr>
          <w:w w:val="120"/>
        </w:rPr>
        <w:t>Cassingham</w:t>
      </w:r>
      <w:proofErr w:type="spellEnd"/>
      <w:r>
        <w:rPr>
          <w:w w:val="120"/>
        </w:rPr>
        <w:t xml:space="preserve"> John William Stewart Clark David </w:t>
      </w:r>
      <w:proofErr w:type="spellStart"/>
      <w:r>
        <w:rPr>
          <w:w w:val="120"/>
        </w:rPr>
        <w:t>Vandepeer</w:t>
      </w:r>
      <w:proofErr w:type="spellEnd"/>
      <w:r>
        <w:rPr>
          <w:w w:val="120"/>
        </w:rPr>
        <w:t xml:space="preserve"> Clarke Michael Graham Dunford Donald Wakefield Elliott Robert James Ellis</w:t>
      </w:r>
    </w:p>
    <w:p w:rsidR="00873E29" w:rsidRDefault="009A1D29">
      <w:pPr>
        <w:pStyle w:val="BodyText"/>
        <w:spacing w:before="10" w:line="247" w:lineRule="auto"/>
        <w:ind w:left="1204"/>
      </w:pPr>
      <w:r>
        <w:rPr>
          <w:w w:val="120"/>
        </w:rPr>
        <w:t xml:space="preserve">David Charles </w:t>
      </w:r>
      <w:proofErr w:type="spellStart"/>
      <w:r>
        <w:rPr>
          <w:w w:val="120"/>
        </w:rPr>
        <w:t>M</w:t>
      </w:r>
      <w:r>
        <w:rPr>
          <w:w w:val="120"/>
        </w:rPr>
        <w:t>acara</w:t>
      </w:r>
      <w:proofErr w:type="spellEnd"/>
      <w:r>
        <w:rPr>
          <w:w w:val="120"/>
        </w:rPr>
        <w:t xml:space="preserve"> </w:t>
      </w:r>
      <w:r>
        <w:rPr>
          <w:spacing w:val="-4"/>
          <w:w w:val="120"/>
        </w:rPr>
        <w:t xml:space="preserve">Gardner </w:t>
      </w:r>
      <w:r>
        <w:rPr>
          <w:w w:val="120"/>
        </w:rPr>
        <w:t>Jack Ernest</w:t>
      </w:r>
      <w:r>
        <w:rPr>
          <w:spacing w:val="3"/>
          <w:w w:val="120"/>
        </w:rPr>
        <w:t xml:space="preserve"> </w:t>
      </w:r>
      <w:r>
        <w:rPr>
          <w:w w:val="120"/>
        </w:rPr>
        <w:t>Garside</w:t>
      </w:r>
    </w:p>
    <w:p w:rsidR="00873E29" w:rsidRDefault="009A1D29">
      <w:pPr>
        <w:pStyle w:val="BodyText"/>
        <w:spacing w:before="2" w:line="247" w:lineRule="auto"/>
        <w:ind w:left="1204"/>
      </w:pPr>
      <w:r>
        <w:rPr>
          <w:w w:val="120"/>
        </w:rPr>
        <w:t xml:space="preserve">Wilfred </w:t>
      </w:r>
      <w:proofErr w:type="spellStart"/>
      <w:r>
        <w:rPr>
          <w:w w:val="120"/>
        </w:rPr>
        <w:t>Kievill</w:t>
      </w:r>
      <w:proofErr w:type="spellEnd"/>
      <w:r>
        <w:rPr>
          <w:w w:val="120"/>
        </w:rPr>
        <w:t xml:space="preserve"> Gathercole Anthony John Wigton </w:t>
      </w:r>
      <w:r>
        <w:rPr>
          <w:spacing w:val="-4"/>
          <w:w w:val="120"/>
        </w:rPr>
        <w:t xml:space="preserve">Groom </w:t>
      </w:r>
      <w:r>
        <w:rPr>
          <w:w w:val="120"/>
        </w:rPr>
        <w:t xml:space="preserve">Michael </w:t>
      </w:r>
      <w:proofErr w:type="spellStart"/>
      <w:r>
        <w:rPr>
          <w:w w:val="120"/>
        </w:rPr>
        <w:t>Edmind</w:t>
      </w:r>
      <w:proofErr w:type="spellEnd"/>
      <w:r>
        <w:rPr>
          <w:w w:val="120"/>
        </w:rPr>
        <w:t xml:space="preserve"> Heard Frederick Leon</w:t>
      </w:r>
      <w:r>
        <w:rPr>
          <w:spacing w:val="6"/>
          <w:w w:val="120"/>
        </w:rPr>
        <w:t xml:space="preserve"> </w:t>
      </w:r>
      <w:r>
        <w:rPr>
          <w:w w:val="120"/>
        </w:rPr>
        <w:t>Hill</w:t>
      </w:r>
    </w:p>
    <w:p w:rsidR="00873E29" w:rsidRDefault="009A1D29">
      <w:pPr>
        <w:pStyle w:val="BodyText"/>
        <w:spacing w:before="5"/>
        <w:ind w:left="1204"/>
      </w:pPr>
      <w:r>
        <w:rPr>
          <w:w w:val="120"/>
        </w:rPr>
        <w:t xml:space="preserve">Micah </w:t>
      </w:r>
      <w:proofErr w:type="spellStart"/>
      <w:r>
        <w:rPr>
          <w:w w:val="120"/>
        </w:rPr>
        <w:t>Hopley</w:t>
      </w:r>
      <w:proofErr w:type="spellEnd"/>
    </w:p>
    <w:p w:rsidR="00873E29" w:rsidRDefault="009A1D29">
      <w:pPr>
        <w:pStyle w:val="BodyText"/>
        <w:spacing w:before="8" w:line="247" w:lineRule="auto"/>
        <w:ind w:left="1204" w:right="567"/>
      </w:pPr>
      <w:r>
        <w:rPr>
          <w:w w:val="120"/>
        </w:rPr>
        <w:t>John Johansen-Berg Peter Stanley Killick Graham Ellis Henry</w:t>
      </w:r>
      <w:r>
        <w:rPr>
          <w:spacing w:val="51"/>
          <w:w w:val="120"/>
        </w:rPr>
        <w:t xml:space="preserve"> </w:t>
      </w:r>
      <w:r>
        <w:rPr>
          <w:spacing w:val="-5"/>
          <w:w w:val="120"/>
        </w:rPr>
        <w:t>Long</w:t>
      </w:r>
    </w:p>
    <w:p w:rsidR="00873E29" w:rsidRDefault="009A1D29">
      <w:pPr>
        <w:pStyle w:val="BodyText"/>
        <w:rPr>
          <w:sz w:val="22"/>
        </w:rPr>
      </w:pPr>
      <w:r>
        <w:br w:type="column"/>
      </w:r>
    </w:p>
    <w:p w:rsidR="00873E29" w:rsidRDefault="009A1D29">
      <w:pPr>
        <w:pStyle w:val="BodyText"/>
        <w:spacing w:before="178" w:line="247" w:lineRule="auto"/>
        <w:ind w:left="1204" w:right="2116"/>
      </w:pPr>
      <w:r>
        <w:rPr>
          <w:w w:val="120"/>
        </w:rPr>
        <w:t>John William McCrum Miller Max Armstrong Moore D</w:t>
      </w:r>
      <w:r>
        <w:rPr>
          <w:w w:val="120"/>
        </w:rPr>
        <w:t>avid Cranford Morgan Barry Richard Parker</w:t>
      </w:r>
    </w:p>
    <w:p w:rsidR="00873E29" w:rsidRDefault="009A1D29">
      <w:pPr>
        <w:pStyle w:val="BodyText"/>
        <w:spacing w:before="4" w:line="247" w:lineRule="auto"/>
        <w:ind w:left="1204" w:right="2813"/>
      </w:pPr>
      <w:r>
        <w:rPr>
          <w:w w:val="125"/>
        </w:rPr>
        <w:t xml:space="preserve">Donald L Pines Donald </w:t>
      </w:r>
      <w:proofErr w:type="spellStart"/>
      <w:r>
        <w:rPr>
          <w:w w:val="125"/>
        </w:rPr>
        <w:t>Powis</w:t>
      </w:r>
      <w:proofErr w:type="spellEnd"/>
    </w:p>
    <w:p w:rsidR="00873E29" w:rsidRDefault="009A1D29">
      <w:pPr>
        <w:pStyle w:val="BodyText"/>
        <w:spacing w:before="2" w:line="247" w:lineRule="auto"/>
        <w:ind w:left="1204" w:right="2815"/>
      </w:pPr>
      <w:r>
        <w:rPr>
          <w:w w:val="120"/>
        </w:rPr>
        <w:t xml:space="preserve">John Patrick </w:t>
      </w:r>
      <w:r>
        <w:rPr>
          <w:spacing w:val="-4"/>
          <w:w w:val="120"/>
        </w:rPr>
        <w:t xml:space="preserve">Reardon </w:t>
      </w:r>
      <w:r>
        <w:rPr>
          <w:w w:val="120"/>
        </w:rPr>
        <w:t xml:space="preserve">Roy Stanley Richards John  Robinson Roger Kaye Scopes John David </w:t>
      </w:r>
      <w:proofErr w:type="spellStart"/>
      <w:r>
        <w:rPr>
          <w:spacing w:val="-3"/>
          <w:w w:val="120"/>
        </w:rPr>
        <w:t>Shakesby</w:t>
      </w:r>
      <w:proofErr w:type="spellEnd"/>
      <w:r>
        <w:rPr>
          <w:spacing w:val="-3"/>
          <w:w w:val="120"/>
        </w:rPr>
        <w:t xml:space="preserve"> </w:t>
      </w:r>
      <w:r>
        <w:rPr>
          <w:w w:val="120"/>
        </w:rPr>
        <w:t xml:space="preserve">Malcolm </w:t>
      </w:r>
      <w:proofErr w:type="spellStart"/>
      <w:r>
        <w:rPr>
          <w:w w:val="120"/>
        </w:rPr>
        <w:t>Shapland</w:t>
      </w:r>
      <w:proofErr w:type="spellEnd"/>
      <w:r>
        <w:rPr>
          <w:w w:val="120"/>
        </w:rPr>
        <w:t xml:space="preserve"> Kenneth </w:t>
      </w:r>
      <w:proofErr w:type="spellStart"/>
      <w:r>
        <w:rPr>
          <w:w w:val="120"/>
        </w:rPr>
        <w:t>Simpkin</w:t>
      </w:r>
      <w:proofErr w:type="spellEnd"/>
      <w:r>
        <w:rPr>
          <w:w w:val="120"/>
        </w:rPr>
        <w:t xml:space="preserve"> Brian John Slater John Malcolm</w:t>
      </w:r>
      <w:r>
        <w:rPr>
          <w:spacing w:val="4"/>
          <w:w w:val="120"/>
        </w:rPr>
        <w:t xml:space="preserve"> </w:t>
      </w:r>
      <w:r>
        <w:rPr>
          <w:w w:val="120"/>
        </w:rPr>
        <w:t>Smith</w:t>
      </w:r>
    </w:p>
    <w:p w:rsidR="00873E29" w:rsidRDefault="009A1D29">
      <w:pPr>
        <w:pStyle w:val="BodyText"/>
        <w:spacing w:before="11" w:line="247" w:lineRule="auto"/>
        <w:ind w:left="1204" w:right="2116"/>
      </w:pPr>
      <w:r>
        <w:rPr>
          <w:w w:val="120"/>
        </w:rPr>
        <w:t xml:space="preserve">Dorothy Constance </w:t>
      </w:r>
      <w:r>
        <w:rPr>
          <w:spacing w:val="-3"/>
          <w:w w:val="120"/>
        </w:rPr>
        <w:t xml:space="preserve">Spence </w:t>
      </w:r>
      <w:r>
        <w:rPr>
          <w:w w:val="120"/>
        </w:rPr>
        <w:t>Frederick Ernest Thomson Antony Arthur Tomlinson Harold Robert</w:t>
      </w:r>
      <w:r>
        <w:rPr>
          <w:spacing w:val="6"/>
          <w:w w:val="120"/>
        </w:rPr>
        <w:t xml:space="preserve"> </w:t>
      </w:r>
      <w:r>
        <w:rPr>
          <w:w w:val="120"/>
        </w:rPr>
        <w:t>Tonks</w:t>
      </w:r>
    </w:p>
    <w:p w:rsidR="00873E29" w:rsidRDefault="009A1D29">
      <w:pPr>
        <w:pStyle w:val="BodyText"/>
        <w:spacing w:before="4" w:line="247" w:lineRule="auto"/>
        <w:ind w:left="1204" w:right="2813"/>
      </w:pPr>
      <w:r>
        <w:rPr>
          <w:w w:val="120"/>
        </w:rPr>
        <w:t>Alan David Trinder Robert Waters Adrian John Wells Donald Whitehead</w:t>
      </w:r>
    </w:p>
    <w:p w:rsidR="00873E29" w:rsidRDefault="00873E29">
      <w:pPr>
        <w:spacing w:line="247" w:lineRule="auto"/>
        <w:sectPr w:rsidR="00873E29">
          <w:type w:val="continuous"/>
          <w:pgSz w:w="11910" w:h="16840"/>
          <w:pgMar w:top="1580" w:right="880" w:bottom="280" w:left="780" w:header="720" w:footer="720" w:gutter="0"/>
          <w:cols w:num="2" w:space="720" w:equalWidth="0">
            <w:col w:w="4094" w:space="191"/>
            <w:col w:w="5965"/>
          </w:cols>
        </w:sectPr>
      </w:pPr>
    </w:p>
    <w:p w:rsidR="00873E29" w:rsidRDefault="00873E29">
      <w:pPr>
        <w:pStyle w:val="BodyText"/>
        <w:rPr>
          <w:sz w:val="20"/>
        </w:rPr>
      </w:pPr>
    </w:p>
    <w:p w:rsidR="00873E29" w:rsidRDefault="00873E29">
      <w:pPr>
        <w:pStyle w:val="BodyText"/>
        <w:rPr>
          <w:sz w:val="20"/>
        </w:rPr>
      </w:pPr>
    </w:p>
    <w:p w:rsidR="00873E29" w:rsidRDefault="00873E29">
      <w:pPr>
        <w:rPr>
          <w:sz w:val="20"/>
        </w:rPr>
        <w:sectPr w:rsidR="00873E29">
          <w:type w:val="continuous"/>
          <w:pgSz w:w="11910" w:h="16840"/>
          <w:pgMar w:top="1580" w:right="880" w:bottom="280" w:left="780" w:header="720" w:footer="720" w:gutter="0"/>
          <w:cols w:space="720"/>
        </w:sectPr>
      </w:pPr>
    </w:p>
    <w:p w:rsidR="00873E29" w:rsidRDefault="009A1D29">
      <w:pPr>
        <w:pStyle w:val="Heading3"/>
        <w:spacing w:before="115"/>
      </w:pPr>
      <w:r>
        <w:rPr>
          <w:w w:val="110"/>
        </w:rPr>
        <w:t>60th Anniversary</w:t>
      </w:r>
    </w:p>
    <w:p w:rsidR="00873E29" w:rsidRDefault="009A1D29">
      <w:pPr>
        <w:pStyle w:val="BodyText"/>
        <w:spacing w:before="31" w:line="247" w:lineRule="auto"/>
        <w:ind w:left="1204" w:right="1032"/>
      </w:pPr>
      <w:r>
        <w:rPr>
          <w:w w:val="120"/>
        </w:rPr>
        <w:t>Basil Ernest Bridge Eric Carless</w:t>
      </w:r>
    </w:p>
    <w:p w:rsidR="00873E29" w:rsidRDefault="009A1D29">
      <w:pPr>
        <w:pStyle w:val="BodyText"/>
        <w:spacing w:before="2"/>
        <w:ind w:left="1204"/>
      </w:pPr>
      <w:r>
        <w:rPr>
          <w:w w:val="120"/>
        </w:rPr>
        <w:t>James Dey</w:t>
      </w:r>
    </w:p>
    <w:p w:rsidR="00873E29" w:rsidRDefault="009A1D29">
      <w:pPr>
        <w:pStyle w:val="BodyText"/>
        <w:spacing w:before="9" w:line="247" w:lineRule="auto"/>
        <w:ind w:left="1204" w:right="627"/>
      </w:pPr>
      <w:r>
        <w:rPr>
          <w:w w:val="120"/>
        </w:rPr>
        <w:t>Norman Keith Fisher Colin Ray Garwood David Stanton Goodall Albert Greasley</w:t>
      </w:r>
    </w:p>
    <w:p w:rsidR="00873E29" w:rsidRDefault="009A1D29">
      <w:pPr>
        <w:pStyle w:val="BodyText"/>
        <w:spacing w:before="4" w:line="247" w:lineRule="auto"/>
        <w:ind w:left="1204" w:right="627"/>
      </w:pPr>
      <w:r>
        <w:rPr>
          <w:w w:val="120"/>
        </w:rPr>
        <w:t>Leslie Craven Green Paul Green</w:t>
      </w:r>
    </w:p>
    <w:p w:rsidR="00873E29" w:rsidRDefault="009A1D29">
      <w:pPr>
        <w:pStyle w:val="BodyText"/>
        <w:spacing w:before="2" w:line="247" w:lineRule="auto"/>
        <w:ind w:left="1204"/>
      </w:pPr>
      <w:r>
        <w:rPr>
          <w:w w:val="120"/>
        </w:rPr>
        <w:t xml:space="preserve">Kenneth John Henry </w:t>
      </w:r>
      <w:r>
        <w:rPr>
          <w:spacing w:val="-4"/>
          <w:w w:val="120"/>
        </w:rPr>
        <w:t xml:space="preserve">Hibberd </w:t>
      </w:r>
      <w:r>
        <w:rPr>
          <w:w w:val="120"/>
        </w:rPr>
        <w:t xml:space="preserve">Cyril </w:t>
      </w:r>
      <w:proofErr w:type="spellStart"/>
      <w:r>
        <w:rPr>
          <w:w w:val="120"/>
        </w:rPr>
        <w:t>Allsebrook</w:t>
      </w:r>
      <w:proofErr w:type="spellEnd"/>
      <w:r>
        <w:rPr>
          <w:w w:val="120"/>
        </w:rPr>
        <w:t xml:space="preserve"> Hobson Charles J Alexander Innes Leslie Smith</w:t>
      </w:r>
      <w:r>
        <w:rPr>
          <w:spacing w:val="6"/>
          <w:w w:val="120"/>
        </w:rPr>
        <w:t xml:space="preserve"> </w:t>
      </w:r>
      <w:r>
        <w:rPr>
          <w:w w:val="120"/>
        </w:rPr>
        <w:t>Ivory</w:t>
      </w:r>
    </w:p>
    <w:p w:rsidR="00873E29" w:rsidRDefault="009A1D29">
      <w:pPr>
        <w:pStyle w:val="BodyText"/>
        <w:spacing w:before="5" w:line="247" w:lineRule="auto"/>
        <w:ind w:left="1204" w:right="1089"/>
      </w:pPr>
      <w:r>
        <w:rPr>
          <w:w w:val="120"/>
        </w:rPr>
        <w:t xml:space="preserve">Richard </w:t>
      </w:r>
      <w:proofErr w:type="spellStart"/>
      <w:r>
        <w:rPr>
          <w:w w:val="120"/>
        </w:rPr>
        <w:t>Kayes</w:t>
      </w:r>
      <w:proofErr w:type="spellEnd"/>
      <w:r>
        <w:rPr>
          <w:w w:val="120"/>
        </w:rPr>
        <w:t xml:space="preserve"> Alan William</w:t>
      </w:r>
      <w:r>
        <w:rPr>
          <w:spacing w:val="12"/>
          <w:w w:val="120"/>
        </w:rPr>
        <w:t xml:space="preserve"> </w:t>
      </w:r>
      <w:proofErr w:type="spellStart"/>
      <w:r>
        <w:rPr>
          <w:spacing w:val="-7"/>
          <w:w w:val="120"/>
        </w:rPr>
        <w:t>Lyde</w:t>
      </w:r>
      <w:proofErr w:type="spellEnd"/>
    </w:p>
    <w:p w:rsidR="00873E29" w:rsidRDefault="009A1D29">
      <w:pPr>
        <w:pStyle w:val="BodyText"/>
        <w:spacing w:before="2" w:line="247" w:lineRule="auto"/>
        <w:ind w:left="1204" w:right="627"/>
      </w:pPr>
      <w:r>
        <w:rPr>
          <w:w w:val="120"/>
        </w:rPr>
        <w:t xml:space="preserve">Thomas Howard </w:t>
      </w:r>
      <w:r>
        <w:rPr>
          <w:spacing w:val="-5"/>
          <w:w w:val="120"/>
        </w:rPr>
        <w:t xml:space="preserve">Owen </w:t>
      </w:r>
      <w:r>
        <w:rPr>
          <w:w w:val="120"/>
        </w:rPr>
        <w:t xml:space="preserve">Willian </w:t>
      </w:r>
      <w:r>
        <w:rPr>
          <w:spacing w:val="-4"/>
          <w:w w:val="120"/>
        </w:rPr>
        <w:t xml:space="preserve">Trevor </w:t>
      </w:r>
      <w:r>
        <w:rPr>
          <w:w w:val="120"/>
        </w:rPr>
        <w:t>Parr John Dennis Pickering Donald</w:t>
      </w:r>
      <w:r>
        <w:rPr>
          <w:spacing w:val="5"/>
          <w:w w:val="120"/>
        </w:rPr>
        <w:t xml:space="preserve"> </w:t>
      </w:r>
      <w:r>
        <w:rPr>
          <w:w w:val="120"/>
        </w:rPr>
        <w:t>Schofield</w:t>
      </w:r>
    </w:p>
    <w:p w:rsidR="00873E29" w:rsidRDefault="009A1D29">
      <w:pPr>
        <w:spacing w:before="96"/>
        <w:ind w:left="1204"/>
        <w:rPr>
          <w:rFonts w:ascii="Stone Sans II ITC Std Bk"/>
          <w:b/>
          <w:sz w:val="25"/>
        </w:rPr>
      </w:pPr>
      <w:r>
        <w:br w:type="column"/>
      </w:r>
      <w:r>
        <w:rPr>
          <w:rFonts w:ascii="Stone Sans II ITC Std Bk"/>
          <w:b/>
          <w:w w:val="115"/>
          <w:sz w:val="25"/>
        </w:rPr>
        <w:t>70</w:t>
      </w:r>
      <w:proofErr w:type="spellStart"/>
      <w:r>
        <w:rPr>
          <w:rFonts w:ascii="Stone Sans II ITC Std Bk"/>
          <w:b/>
          <w:w w:val="115"/>
          <w:position w:val="8"/>
          <w:sz w:val="14"/>
        </w:rPr>
        <w:t>th</w:t>
      </w:r>
      <w:proofErr w:type="spellEnd"/>
      <w:r>
        <w:rPr>
          <w:rFonts w:ascii="Stone Sans II ITC Std Bk"/>
          <w:b/>
          <w:w w:val="115"/>
          <w:position w:val="8"/>
          <w:sz w:val="14"/>
        </w:rPr>
        <w:t xml:space="preserve"> </w:t>
      </w:r>
      <w:r>
        <w:rPr>
          <w:rFonts w:ascii="Stone Sans II ITC Std Bk"/>
          <w:b/>
          <w:w w:val="115"/>
          <w:sz w:val="25"/>
        </w:rPr>
        <w:t>Anniversary</w:t>
      </w:r>
    </w:p>
    <w:p w:rsidR="00873E29" w:rsidRDefault="009A1D29">
      <w:pPr>
        <w:pStyle w:val="BodyText"/>
        <w:spacing w:before="31" w:line="247" w:lineRule="auto"/>
        <w:ind w:left="1204" w:right="2804"/>
      </w:pPr>
      <w:r>
        <w:rPr>
          <w:w w:val="120"/>
        </w:rPr>
        <w:t>Stanley Hodges Henry  Martin</w:t>
      </w:r>
      <w:r>
        <w:rPr>
          <w:spacing w:val="-14"/>
          <w:w w:val="120"/>
        </w:rPr>
        <w:t xml:space="preserve"> </w:t>
      </w:r>
      <w:r>
        <w:rPr>
          <w:spacing w:val="-4"/>
          <w:w w:val="120"/>
        </w:rPr>
        <w:t>Cook</w:t>
      </w:r>
    </w:p>
    <w:p w:rsidR="00873E29" w:rsidRDefault="009A1D29">
      <w:pPr>
        <w:pStyle w:val="BodyText"/>
        <w:spacing w:before="3" w:line="247" w:lineRule="auto"/>
        <w:ind w:left="1204" w:right="930"/>
      </w:pPr>
      <w:r>
        <w:rPr>
          <w:w w:val="120"/>
        </w:rPr>
        <w:t xml:space="preserve">Charles Ernest </w:t>
      </w:r>
      <w:proofErr w:type="spellStart"/>
      <w:r>
        <w:rPr>
          <w:w w:val="120"/>
        </w:rPr>
        <w:t>Burland</w:t>
      </w:r>
      <w:proofErr w:type="spellEnd"/>
      <w:r>
        <w:rPr>
          <w:w w:val="120"/>
        </w:rPr>
        <w:t xml:space="preserve"> </w:t>
      </w:r>
      <w:r>
        <w:rPr>
          <w:spacing w:val="-3"/>
          <w:w w:val="120"/>
        </w:rPr>
        <w:t xml:space="preserve">Cranfield </w:t>
      </w:r>
      <w:r>
        <w:rPr>
          <w:w w:val="120"/>
        </w:rPr>
        <w:t>Lawrence S</w:t>
      </w:r>
      <w:r>
        <w:rPr>
          <w:spacing w:val="5"/>
          <w:w w:val="120"/>
        </w:rPr>
        <w:t xml:space="preserve"> </w:t>
      </w:r>
      <w:r>
        <w:rPr>
          <w:w w:val="120"/>
        </w:rPr>
        <w:t>Squires</w:t>
      </w:r>
    </w:p>
    <w:p w:rsidR="00873E29" w:rsidRDefault="00873E29">
      <w:pPr>
        <w:spacing w:line="247" w:lineRule="auto"/>
        <w:sectPr w:rsidR="00873E29">
          <w:type w:val="continuous"/>
          <w:pgSz w:w="11910" w:h="16840"/>
          <w:pgMar w:top="1580" w:right="880" w:bottom="280" w:left="780" w:header="720" w:footer="720" w:gutter="0"/>
          <w:cols w:num="2" w:space="720" w:equalWidth="0">
            <w:col w:w="3973" w:space="308"/>
            <w:col w:w="5969"/>
          </w:cols>
        </w:sectPr>
      </w:pPr>
    </w:p>
    <w:p w:rsidR="00873E29" w:rsidRDefault="009A1D29">
      <w:pPr>
        <w:pStyle w:val="BodyText"/>
        <w:spacing w:before="8"/>
        <w:rPr>
          <w:sz w:val="18"/>
        </w:rPr>
      </w:pPr>
      <w:r>
        <w:pict>
          <v:group id="_x0000_s1302" style="position:absolute;margin-left:312.15pt;margin-top:29.75pt;width:263.3pt;height:789.45pt;z-index:-256299008;mso-position-horizontal-relative:page;mso-position-vertical-relative:page" coordorigin="6243,595" coordsize="5266,15789">
            <v:shape id="_x0000_s1305" type="#_x0000_t75" style="position:absolute;left:10643;top:595;width:865;height:15789">
              <v:imagedata r:id="rId21" o:title=""/>
            </v:shape>
            <v:shape id="_x0000_s1304" type="#_x0000_t75" style="position:absolute;left:6264;top:10563;width:5244;height:3566">
              <v:imagedata r:id="rId24" o:title=""/>
            </v:shape>
            <v:shape id="_x0000_s1303" style="position:absolute;left:6243;top:13358;width:809;height:795" coordorigin="6243,13358" coordsize="809,795" o:spt="100" adj="0,,0" path="m6243,13358r,794l7050,14152r-77,-3l6898,14138r-72,-17l6756,14097r-67,-30l6626,14032r-60,-41l6510,13945r-51,-51l6412,13839r-42,-59l6334,13717r-31,-66l6278,13582r-18,-73l6248,13435r-5,-77xm7052,14152r-1,l7051,14152r1,l7052,14152xe" stroked="f">
              <v:stroke joinstyle="round"/>
              <v:formulas/>
              <v:path arrowok="t" o:connecttype="segments"/>
            </v:shape>
            <w10:wrap anchorx="page" anchory="page"/>
          </v:group>
        </w:pict>
      </w:r>
      <w:r>
        <w:pict>
          <v:shape id="_x0000_s1301" type="#_x0000_t202" style="position:absolute;margin-left:534.65pt;margin-top:48.9pt;width:28.05pt;height:198.05pt;z-index:251678720;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anchory="page"/>
          </v:shape>
        </w:pict>
      </w:r>
    </w:p>
    <w:p w:rsidR="00873E29" w:rsidRDefault="009A1D29">
      <w:pPr>
        <w:pStyle w:val="BodyText"/>
        <w:spacing w:before="101" w:line="247" w:lineRule="auto"/>
        <w:ind w:left="1204" w:right="5705"/>
        <w:jc w:val="both"/>
      </w:pPr>
      <w:r>
        <w:rPr>
          <w:w w:val="120"/>
        </w:rPr>
        <w:t>Those present were greeted by the Moderators and received the warm applause of the Assembly.</w:t>
      </w:r>
    </w:p>
    <w:p w:rsidR="00873E29" w:rsidRDefault="00873E29">
      <w:pPr>
        <w:pStyle w:val="BodyText"/>
        <w:spacing w:before="12"/>
      </w:pPr>
    </w:p>
    <w:p w:rsidR="00873E29" w:rsidRDefault="009A1D29">
      <w:pPr>
        <w:pStyle w:val="BodyText"/>
        <w:spacing w:line="247" w:lineRule="auto"/>
        <w:ind w:left="1204" w:right="1357"/>
      </w:pPr>
      <w:r>
        <w:rPr>
          <w:w w:val="120"/>
        </w:rPr>
        <w:t xml:space="preserve">Special mention was made of the </w:t>
      </w:r>
      <w:proofErr w:type="spellStart"/>
      <w:r>
        <w:rPr>
          <w:w w:val="120"/>
        </w:rPr>
        <w:t>Revd</w:t>
      </w:r>
      <w:proofErr w:type="spellEnd"/>
      <w:r>
        <w:rPr>
          <w:w w:val="120"/>
        </w:rPr>
        <w:t xml:space="preserve"> Bernard Thorogood O</w:t>
      </w:r>
      <w:r>
        <w:rPr>
          <w:w w:val="120"/>
        </w:rPr>
        <w:t xml:space="preserve">.B.E., who started his ministry in 1952, who served as General Secretary of both CWM and the URC and who now resides in Australia in retirement and of the </w:t>
      </w:r>
      <w:proofErr w:type="spellStart"/>
      <w:r>
        <w:rPr>
          <w:w w:val="120"/>
        </w:rPr>
        <w:t>Revd</w:t>
      </w:r>
      <w:proofErr w:type="spellEnd"/>
      <w:r>
        <w:rPr>
          <w:w w:val="120"/>
        </w:rPr>
        <w:t xml:space="preserve"> Reg Dean aged 109, celebrating 83 years of ministry.</w:t>
      </w:r>
    </w:p>
    <w:p w:rsidR="00873E29" w:rsidRDefault="00873E29">
      <w:pPr>
        <w:spacing w:line="247" w:lineRule="auto"/>
        <w:sectPr w:rsidR="00873E29">
          <w:type w:val="continuous"/>
          <w:pgSz w:w="11910" w:h="16840"/>
          <w:pgMar w:top="1580" w:right="880" w:bottom="280" w:left="780" w:header="720" w:footer="720" w:gutter="0"/>
          <w:cols w:space="720"/>
        </w:sectPr>
      </w:pPr>
    </w:p>
    <w:p w:rsidR="00873E29" w:rsidRDefault="009A1D29">
      <w:pPr>
        <w:pStyle w:val="Heading3"/>
        <w:spacing w:before="77"/>
        <w:ind w:left="892"/>
      </w:pPr>
      <w:r>
        <w:pict>
          <v:group id="_x0000_s1297" style="position:absolute;left:0;text-align:left;margin-left:21.2pt;margin-top:29.75pt;width:540pt;height:789.45pt;z-index:-256296960;mso-position-horizontal-relative:page;mso-position-vertical-relative:page" coordorigin="424,595" coordsize="10800,15789">
            <v:shape id="_x0000_s1300" type="#_x0000_t75" style="position:absolute;left:453;top:595;width:936;height:15789">
              <v:imagedata r:id="rId23" o:title=""/>
            </v:shape>
            <v:rect id="_x0000_s1299" style="position:absolute;left:423;top:5866;width:10800;height:7524" fillcolor="black" stroked="f">
              <v:fill opacity="26214f"/>
            </v:rect>
            <v:shape id="_x0000_s1298" type="#_x0000_t75" style="position:absolute;left:453;top:5896;width:10581;height:7303">
              <v:imagedata r:id="rId25" o:title=""/>
            </v:shape>
            <w10:wrap anchorx="page" anchory="page"/>
          </v:group>
        </w:pict>
      </w:r>
      <w:r>
        <w:pict>
          <v:shape id="_x0000_s1296" type="#_x0000_t202" style="position:absolute;left:0;text-align:left;margin-left:40.7pt;margin-top:-9pt;width:28.05pt;height:198.05pt;z-index:251680768;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w w:val="110"/>
        </w:rPr>
        <w:t>Our history 1</w:t>
      </w:r>
    </w:p>
    <w:p w:rsidR="00873E29" w:rsidRDefault="009A1D29">
      <w:pPr>
        <w:pStyle w:val="BodyText"/>
        <w:spacing w:before="32" w:line="247" w:lineRule="auto"/>
        <w:ind w:left="892" w:right="1434"/>
      </w:pPr>
      <w:r>
        <w:rPr>
          <w:w w:val="120"/>
        </w:rPr>
        <w:t xml:space="preserve">The </w:t>
      </w:r>
      <w:proofErr w:type="spellStart"/>
      <w:r>
        <w:rPr>
          <w:w w:val="120"/>
        </w:rPr>
        <w:t>Revd</w:t>
      </w:r>
      <w:proofErr w:type="spellEnd"/>
      <w:r>
        <w:rPr>
          <w:w w:val="120"/>
        </w:rPr>
        <w:t xml:space="preserve"> Professor Stephen Orchard delivered the first of his talks on the history of the United Reformed Church.</w:t>
      </w:r>
    </w:p>
    <w:p w:rsidR="00873E29" w:rsidRDefault="00873E29">
      <w:pPr>
        <w:pStyle w:val="BodyText"/>
        <w:spacing w:before="8"/>
        <w:rPr>
          <w:sz w:val="29"/>
        </w:rPr>
      </w:pPr>
    </w:p>
    <w:p w:rsidR="00873E29" w:rsidRDefault="009A1D29">
      <w:pPr>
        <w:pStyle w:val="Heading3"/>
        <w:ind w:left="892"/>
      </w:pPr>
      <w:r>
        <w:rPr>
          <w:w w:val="110"/>
        </w:rPr>
        <w:t>Welcome from the Mayor and Mayoress of Scarborough</w:t>
      </w:r>
    </w:p>
    <w:p w:rsidR="00873E29" w:rsidRDefault="009A1D29">
      <w:pPr>
        <w:pStyle w:val="BodyText"/>
        <w:spacing w:before="32" w:line="247" w:lineRule="auto"/>
        <w:ind w:left="892" w:right="1357"/>
      </w:pPr>
      <w:r>
        <w:rPr>
          <w:w w:val="120"/>
        </w:rPr>
        <w:t xml:space="preserve">The Moderator received the Mayor and Mayoress of Scarborough, </w:t>
      </w:r>
      <w:proofErr w:type="spellStart"/>
      <w:r>
        <w:rPr>
          <w:w w:val="120"/>
        </w:rPr>
        <w:t>Councillo</w:t>
      </w:r>
      <w:r>
        <w:rPr>
          <w:w w:val="120"/>
        </w:rPr>
        <w:t>r</w:t>
      </w:r>
      <w:proofErr w:type="spellEnd"/>
      <w:r>
        <w:rPr>
          <w:w w:val="120"/>
        </w:rPr>
        <w:t xml:space="preserve"> Helen and Miss Lucy Mallory, and invited </w:t>
      </w:r>
      <w:proofErr w:type="spellStart"/>
      <w:r>
        <w:rPr>
          <w:w w:val="120"/>
        </w:rPr>
        <w:t>Councillor</w:t>
      </w:r>
      <w:proofErr w:type="spellEnd"/>
      <w:r>
        <w:rPr>
          <w:w w:val="120"/>
        </w:rPr>
        <w:t xml:space="preserve"> Helen Mallory to address the Assembly.</w:t>
      </w:r>
    </w:p>
    <w:p w:rsidR="00873E29" w:rsidRDefault="00873E29">
      <w:pPr>
        <w:pStyle w:val="BodyText"/>
        <w:spacing w:before="10"/>
      </w:pPr>
    </w:p>
    <w:p w:rsidR="00873E29" w:rsidRDefault="009A1D29">
      <w:pPr>
        <w:pStyle w:val="BodyText"/>
        <w:spacing w:line="247" w:lineRule="auto"/>
        <w:ind w:left="892" w:right="1434"/>
      </w:pPr>
      <w:r>
        <w:rPr>
          <w:w w:val="120"/>
        </w:rPr>
        <w:t xml:space="preserve">The retiring Moderators, the </w:t>
      </w:r>
      <w:proofErr w:type="spellStart"/>
      <w:r>
        <w:rPr>
          <w:w w:val="120"/>
        </w:rPr>
        <w:t>Revd</w:t>
      </w:r>
      <w:proofErr w:type="spellEnd"/>
      <w:r>
        <w:rPr>
          <w:w w:val="120"/>
        </w:rPr>
        <w:t xml:space="preserve"> Dr Kirsty Thorpe and Mrs Val Morrison, addressed the Assembly, reflecting on their two years in office.</w:t>
      </w:r>
    </w:p>
    <w:p w:rsidR="00873E29" w:rsidRDefault="00873E29">
      <w:pPr>
        <w:pStyle w:val="BodyText"/>
        <w:spacing w:before="10"/>
      </w:pPr>
    </w:p>
    <w:p w:rsidR="00873E29" w:rsidRDefault="009A1D29">
      <w:pPr>
        <w:pStyle w:val="BodyText"/>
        <w:spacing w:before="1"/>
        <w:ind w:left="892"/>
      </w:pPr>
      <w:r>
        <w:rPr>
          <w:w w:val="120"/>
        </w:rPr>
        <w:t xml:space="preserve">The Assembly adjourned </w:t>
      </w:r>
      <w:r>
        <w:rPr>
          <w:w w:val="120"/>
        </w:rPr>
        <w:t>for dinner.</w:t>
      </w:r>
    </w:p>
    <w:p w:rsidR="00873E29" w:rsidRDefault="00873E29">
      <w:pPr>
        <w:sectPr w:rsidR="00873E29">
          <w:footerReference w:type="even" r:id="rId26"/>
          <w:footerReference w:type="default" r:id="rId27"/>
          <w:pgSz w:w="11910" w:h="16840"/>
          <w:pgMar w:top="1140" w:right="880" w:bottom="840" w:left="780" w:header="0" w:footer="647" w:gutter="0"/>
          <w:pgNumType w:start="12"/>
          <w:cols w:space="720"/>
        </w:sectPr>
      </w:pPr>
    </w:p>
    <w:p w:rsidR="00873E29" w:rsidRDefault="009A1D29">
      <w:pPr>
        <w:pStyle w:val="BodyText"/>
        <w:rPr>
          <w:sz w:val="20"/>
        </w:rPr>
      </w:pPr>
      <w:r>
        <w:pict>
          <v:group id="_x0000_s1292" style="position:absolute;margin-left:68.05pt;margin-top:29.75pt;width:507.45pt;height:789.45pt;z-index:-256294912;mso-position-horizontal-relative:page;mso-position-vertical-relative:page" coordorigin="1361,595" coordsize="10149,15789">
            <v:shape id="_x0000_s1295" style="position:absolute;left:1360;top:1833;width:10137;height:681" coordorigin="1361,1833" coordsize="10137,681" path="m11157,1833r-9456,l1504,1838r-101,38l1366,1977r-5,196l1366,2370r37,101l1504,2508r197,5l11157,2513r197,-5l11455,2471r37,-101l11497,2173r-5,-196l11455,1876r-101,-38l11157,1833xe" fillcolor="#fdc300" stroked="f">
              <v:path arrowok="t"/>
            </v:shape>
            <v:rect id="_x0000_s1294" style="position:absolute;left:1657;top:11637;width:9317;height:1912" filled="f" strokeweight="1pt"/>
            <v:shape id="_x0000_s1293" type="#_x0000_t75" style="position:absolute;left:10643;top:595;width:865;height:15789">
              <v:imagedata r:id="rId21" o:title=""/>
            </v:shape>
            <w10:wrap anchorx="page" anchory="page"/>
          </v:group>
        </w:pict>
      </w:r>
      <w:r>
        <w:pict>
          <v:shape id="_x0000_s1291" type="#_x0000_t202" style="position:absolute;margin-left:534.65pt;margin-top:48.9pt;width:33.2pt;height:278.15pt;z-index:251682816;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10"/>
        <w:rPr>
          <w:sz w:val="25"/>
        </w:rPr>
      </w:pPr>
    </w:p>
    <w:p w:rsidR="00873E29" w:rsidRDefault="009A1D29">
      <w:pPr>
        <w:pStyle w:val="Heading1"/>
        <w:tabs>
          <w:tab w:val="left" w:pos="6244"/>
        </w:tabs>
      </w:pPr>
      <w:r>
        <w:rPr>
          <w:color w:val="FFFFFF"/>
          <w:spacing w:val="-4"/>
          <w:w w:val="120"/>
        </w:rPr>
        <w:t xml:space="preserve">Friday </w:t>
      </w:r>
      <w:r>
        <w:rPr>
          <w:color w:val="FFFFFF"/>
          <w:w w:val="120"/>
        </w:rPr>
        <w:t>6</w:t>
      </w:r>
      <w:r>
        <w:rPr>
          <w:color w:val="FFFFFF"/>
          <w:spacing w:val="4"/>
          <w:w w:val="120"/>
        </w:rPr>
        <w:t xml:space="preserve"> </w:t>
      </w:r>
      <w:r>
        <w:rPr>
          <w:color w:val="FFFFFF"/>
          <w:spacing w:val="-3"/>
          <w:w w:val="120"/>
        </w:rPr>
        <w:t>July</w:t>
      </w:r>
      <w:r>
        <w:rPr>
          <w:color w:val="FFFFFF"/>
          <w:w w:val="120"/>
        </w:rPr>
        <w:t xml:space="preserve"> </w:t>
      </w:r>
      <w:r>
        <w:rPr>
          <w:color w:val="FFFFFF"/>
          <w:spacing w:val="-17"/>
          <w:w w:val="120"/>
        </w:rPr>
        <w:t>2012</w:t>
      </w:r>
      <w:r>
        <w:rPr>
          <w:color w:val="FFFFFF"/>
          <w:spacing w:val="-17"/>
          <w:w w:val="120"/>
        </w:rPr>
        <w:tab/>
      </w:r>
      <w:r>
        <w:rPr>
          <w:color w:val="FFFFFF"/>
          <w:spacing w:val="-5"/>
          <w:w w:val="120"/>
        </w:rPr>
        <w:t>Second</w:t>
      </w:r>
      <w:r>
        <w:rPr>
          <w:color w:val="FFFFFF"/>
          <w:spacing w:val="6"/>
          <w:w w:val="120"/>
        </w:rPr>
        <w:t xml:space="preserve"> </w:t>
      </w:r>
      <w:r>
        <w:rPr>
          <w:color w:val="FFFFFF"/>
          <w:spacing w:val="-4"/>
          <w:w w:val="120"/>
        </w:rPr>
        <w:t>Session</w:t>
      </w:r>
    </w:p>
    <w:p w:rsidR="00873E29" w:rsidRDefault="00873E29">
      <w:pPr>
        <w:pStyle w:val="BodyText"/>
        <w:spacing w:before="7"/>
        <w:rPr>
          <w:sz w:val="52"/>
        </w:rPr>
      </w:pPr>
    </w:p>
    <w:p w:rsidR="00873E29" w:rsidRDefault="009A1D29">
      <w:pPr>
        <w:pStyle w:val="BodyText"/>
        <w:spacing w:before="1" w:line="496" w:lineRule="auto"/>
        <w:ind w:left="1204" w:right="4726"/>
      </w:pPr>
      <w:r>
        <w:rPr>
          <w:w w:val="120"/>
        </w:rPr>
        <w:t xml:space="preserve">The Moderator, Dr Jagessar, took the </w:t>
      </w:r>
      <w:r>
        <w:rPr>
          <w:spacing w:val="-3"/>
          <w:w w:val="120"/>
        </w:rPr>
        <w:t xml:space="preserve">chair. </w:t>
      </w:r>
      <w:r>
        <w:rPr>
          <w:w w:val="120"/>
        </w:rPr>
        <w:t xml:space="preserve">The </w:t>
      </w:r>
      <w:r>
        <w:rPr>
          <w:spacing w:val="-4"/>
          <w:w w:val="120"/>
        </w:rPr>
        <w:t xml:space="preserve">Children’s  </w:t>
      </w:r>
      <w:r>
        <w:rPr>
          <w:w w:val="120"/>
        </w:rPr>
        <w:t>Assembly joined the</w:t>
      </w:r>
      <w:r>
        <w:rPr>
          <w:spacing w:val="49"/>
          <w:w w:val="120"/>
        </w:rPr>
        <w:t xml:space="preserve"> </w:t>
      </w:r>
      <w:r>
        <w:rPr>
          <w:spacing w:val="-4"/>
          <w:w w:val="120"/>
        </w:rPr>
        <w:t>Assembly.</w:t>
      </w:r>
    </w:p>
    <w:p w:rsidR="00873E29" w:rsidRDefault="009A1D29">
      <w:pPr>
        <w:pStyle w:val="BodyText"/>
        <w:spacing w:line="247" w:lineRule="auto"/>
        <w:ind w:left="1204" w:right="824"/>
        <w:jc w:val="both"/>
      </w:pPr>
      <w:r>
        <w:rPr>
          <w:w w:val="120"/>
        </w:rPr>
        <w:t xml:space="preserve">The Moderators greeted the </w:t>
      </w:r>
      <w:proofErr w:type="spellStart"/>
      <w:r>
        <w:rPr>
          <w:w w:val="120"/>
        </w:rPr>
        <w:t>Revds</w:t>
      </w:r>
      <w:proofErr w:type="spellEnd"/>
      <w:r>
        <w:rPr>
          <w:w w:val="120"/>
        </w:rPr>
        <w:t xml:space="preserve"> Clare Downing, Nicola Furley-Smith and Peter Meek, Synod Moderators inducted since the last Assembly, and the </w:t>
      </w:r>
      <w:proofErr w:type="spellStart"/>
      <w:r>
        <w:rPr>
          <w:w w:val="120"/>
        </w:rPr>
        <w:t>Revd</w:t>
      </w:r>
      <w:proofErr w:type="spellEnd"/>
      <w:r>
        <w:rPr>
          <w:w w:val="120"/>
        </w:rPr>
        <w:t xml:space="preserve"> Simon </w:t>
      </w:r>
      <w:proofErr w:type="spellStart"/>
      <w:r>
        <w:rPr>
          <w:w w:val="120"/>
        </w:rPr>
        <w:t>Wal</w:t>
      </w:r>
      <w:r>
        <w:rPr>
          <w:w w:val="120"/>
        </w:rPr>
        <w:t>kling</w:t>
      </w:r>
      <w:proofErr w:type="spellEnd"/>
      <w:r>
        <w:rPr>
          <w:w w:val="120"/>
        </w:rPr>
        <w:t xml:space="preserve"> soon to be inducted as Synod Moderator in</w:t>
      </w:r>
      <w:r>
        <w:rPr>
          <w:spacing w:val="17"/>
          <w:w w:val="120"/>
        </w:rPr>
        <w:t xml:space="preserve"> </w:t>
      </w:r>
      <w:r>
        <w:rPr>
          <w:w w:val="120"/>
        </w:rPr>
        <w:t>Wales.</w:t>
      </w:r>
    </w:p>
    <w:p w:rsidR="00873E29" w:rsidRDefault="00873E29">
      <w:pPr>
        <w:pStyle w:val="BodyText"/>
        <w:spacing w:before="9"/>
        <w:rPr>
          <w:sz w:val="29"/>
        </w:rPr>
      </w:pPr>
    </w:p>
    <w:p w:rsidR="00873E29" w:rsidRDefault="009A1D29">
      <w:pPr>
        <w:pStyle w:val="Heading3"/>
      </w:pPr>
      <w:r>
        <w:rPr>
          <w:w w:val="110"/>
        </w:rPr>
        <w:t>Worship</w:t>
      </w:r>
    </w:p>
    <w:p w:rsidR="00873E29" w:rsidRDefault="009A1D29">
      <w:pPr>
        <w:pStyle w:val="BodyText"/>
        <w:spacing w:before="32"/>
        <w:ind w:left="1204"/>
      </w:pPr>
      <w:r>
        <w:rPr>
          <w:w w:val="120"/>
        </w:rPr>
        <w:t>The chaplain, Melanie Smith, led the Assembly in prayer.</w:t>
      </w:r>
    </w:p>
    <w:p w:rsidR="00873E29" w:rsidRDefault="00873E29">
      <w:pPr>
        <w:pStyle w:val="BodyText"/>
        <w:spacing w:before="4"/>
        <w:rPr>
          <w:sz w:val="20"/>
        </w:rPr>
      </w:pPr>
    </w:p>
    <w:p w:rsidR="00873E29" w:rsidRDefault="009A1D29">
      <w:pPr>
        <w:pStyle w:val="BodyText"/>
        <w:spacing w:line="247" w:lineRule="auto"/>
        <w:ind w:left="1204" w:right="722"/>
      </w:pPr>
      <w:r>
        <w:rPr>
          <w:w w:val="120"/>
        </w:rPr>
        <w:t xml:space="preserve">She announced that </w:t>
      </w:r>
      <w:proofErr w:type="spellStart"/>
      <w:r>
        <w:rPr>
          <w:w w:val="120"/>
        </w:rPr>
        <w:t>Silcoates</w:t>
      </w:r>
      <w:proofErr w:type="spellEnd"/>
      <w:r>
        <w:rPr>
          <w:w w:val="120"/>
        </w:rPr>
        <w:t xml:space="preserve"> School choir regretted that they could not attend Assembly due to the bad weather and poor weather forecast. Assembly joined in singing.</w:t>
      </w:r>
    </w:p>
    <w:p w:rsidR="00873E29" w:rsidRDefault="00873E29">
      <w:pPr>
        <w:pStyle w:val="BodyText"/>
        <w:spacing w:before="8"/>
        <w:rPr>
          <w:sz w:val="29"/>
        </w:rPr>
      </w:pPr>
    </w:p>
    <w:p w:rsidR="00873E29" w:rsidRDefault="009A1D29">
      <w:pPr>
        <w:pStyle w:val="Heading3"/>
      </w:pPr>
      <w:r>
        <w:rPr>
          <w:w w:val="110"/>
        </w:rPr>
        <w:t>The Children’s Assembly</w:t>
      </w:r>
    </w:p>
    <w:p w:rsidR="00873E29" w:rsidRDefault="009A1D29">
      <w:pPr>
        <w:pStyle w:val="BodyText"/>
        <w:spacing w:before="32"/>
        <w:ind w:left="1204"/>
      </w:pPr>
      <w:r>
        <w:rPr>
          <w:w w:val="120"/>
        </w:rPr>
        <w:t>The Moderator welcomed the children to the large Assembly gatheri</w:t>
      </w:r>
      <w:r>
        <w:rPr>
          <w:w w:val="120"/>
        </w:rPr>
        <w:t>ng.</w:t>
      </w:r>
    </w:p>
    <w:p w:rsidR="00873E29" w:rsidRDefault="00873E29">
      <w:pPr>
        <w:pStyle w:val="BodyText"/>
        <w:spacing w:before="2"/>
        <w:rPr>
          <w:sz w:val="30"/>
        </w:rPr>
      </w:pPr>
    </w:p>
    <w:p w:rsidR="00873E29" w:rsidRDefault="009A1D29">
      <w:pPr>
        <w:pStyle w:val="Heading3"/>
      </w:pPr>
      <w:r>
        <w:rPr>
          <w:spacing w:val="3"/>
          <w:w w:val="110"/>
        </w:rPr>
        <w:t xml:space="preserve">Who </w:t>
      </w:r>
      <w:r>
        <w:rPr>
          <w:w w:val="110"/>
        </w:rPr>
        <w:t xml:space="preserve">are we </w:t>
      </w:r>
      <w:r>
        <w:rPr>
          <w:spacing w:val="3"/>
          <w:w w:val="110"/>
        </w:rPr>
        <w:t xml:space="preserve">sitting </w:t>
      </w:r>
      <w:r>
        <w:rPr>
          <w:spacing w:val="4"/>
          <w:w w:val="110"/>
        </w:rPr>
        <w:t>next</w:t>
      </w:r>
      <w:r>
        <w:rPr>
          <w:spacing w:val="61"/>
          <w:w w:val="110"/>
        </w:rPr>
        <w:t xml:space="preserve"> </w:t>
      </w:r>
      <w:r>
        <w:rPr>
          <w:spacing w:val="-4"/>
          <w:w w:val="110"/>
        </w:rPr>
        <w:t>to?</w:t>
      </w:r>
    </w:p>
    <w:p w:rsidR="00873E29" w:rsidRDefault="009A1D29">
      <w:pPr>
        <w:pStyle w:val="BodyText"/>
        <w:spacing w:before="32" w:line="247" w:lineRule="auto"/>
        <w:ind w:left="1204" w:right="752"/>
      </w:pPr>
      <w:r>
        <w:rPr>
          <w:w w:val="120"/>
        </w:rPr>
        <w:t>Mrs Morrison suggested that members of Assembly found a person they did not already know and introduce themselves.</w:t>
      </w:r>
    </w:p>
    <w:p w:rsidR="00873E29" w:rsidRDefault="00873E29">
      <w:pPr>
        <w:pStyle w:val="BodyText"/>
        <w:spacing w:before="9"/>
        <w:rPr>
          <w:sz w:val="29"/>
        </w:rPr>
      </w:pPr>
    </w:p>
    <w:p w:rsidR="00873E29" w:rsidRDefault="009A1D29">
      <w:pPr>
        <w:pStyle w:val="Heading3"/>
      </w:pPr>
      <w:r>
        <w:rPr>
          <w:w w:val="110"/>
        </w:rPr>
        <w:t xml:space="preserve">Youth </w:t>
      </w:r>
      <w:r>
        <w:rPr>
          <w:spacing w:val="2"/>
          <w:w w:val="110"/>
        </w:rPr>
        <w:t xml:space="preserve">and </w:t>
      </w:r>
      <w:r>
        <w:rPr>
          <w:w w:val="110"/>
        </w:rPr>
        <w:t xml:space="preserve">Children’s </w:t>
      </w:r>
      <w:r>
        <w:rPr>
          <w:spacing w:val="2"/>
          <w:w w:val="110"/>
        </w:rPr>
        <w:t>Work</w:t>
      </w:r>
      <w:r>
        <w:rPr>
          <w:spacing w:val="54"/>
          <w:w w:val="110"/>
        </w:rPr>
        <w:t xml:space="preserve"> </w:t>
      </w:r>
      <w:r>
        <w:rPr>
          <w:spacing w:val="3"/>
          <w:w w:val="110"/>
        </w:rPr>
        <w:t>video</w:t>
      </w:r>
    </w:p>
    <w:p w:rsidR="00873E29" w:rsidRDefault="009A1D29">
      <w:pPr>
        <w:pStyle w:val="BodyText"/>
        <w:spacing w:before="31" w:line="247" w:lineRule="auto"/>
        <w:ind w:left="1204" w:right="879"/>
      </w:pPr>
      <w:r>
        <w:rPr>
          <w:w w:val="120"/>
        </w:rPr>
        <w:t>Members of Assembly watched a short film about children in our society with</w:t>
      </w:r>
      <w:r>
        <w:rPr>
          <w:w w:val="120"/>
        </w:rPr>
        <w:t xml:space="preserve"> some of the difficulties they face.</w:t>
      </w:r>
    </w:p>
    <w:p w:rsidR="00873E29" w:rsidRDefault="00873E29">
      <w:pPr>
        <w:pStyle w:val="BodyText"/>
        <w:spacing w:before="9"/>
        <w:rPr>
          <w:sz w:val="29"/>
        </w:rPr>
      </w:pPr>
    </w:p>
    <w:p w:rsidR="00873E29" w:rsidRDefault="009A1D29">
      <w:pPr>
        <w:pStyle w:val="Heading3"/>
      </w:pPr>
      <w:r>
        <w:rPr>
          <w:w w:val="110"/>
        </w:rPr>
        <w:t>Nominations Committee</w:t>
      </w:r>
    </w:p>
    <w:p w:rsidR="00873E29" w:rsidRDefault="009A1D29">
      <w:pPr>
        <w:pStyle w:val="BodyText"/>
        <w:spacing w:before="32" w:line="247" w:lineRule="auto"/>
        <w:ind w:left="1204" w:right="752"/>
      </w:pPr>
      <w:r>
        <w:rPr>
          <w:w w:val="120"/>
        </w:rPr>
        <w:t xml:space="preserve">The </w:t>
      </w:r>
      <w:r>
        <w:rPr>
          <w:spacing w:val="-3"/>
          <w:w w:val="120"/>
        </w:rPr>
        <w:t xml:space="preserve">Committee </w:t>
      </w:r>
      <w:r>
        <w:rPr>
          <w:spacing w:val="-4"/>
          <w:w w:val="120"/>
        </w:rPr>
        <w:t xml:space="preserve">convener, </w:t>
      </w:r>
      <w:r>
        <w:rPr>
          <w:w w:val="120"/>
        </w:rPr>
        <w:t xml:space="preserve">the </w:t>
      </w:r>
      <w:proofErr w:type="spellStart"/>
      <w:r>
        <w:rPr>
          <w:spacing w:val="-4"/>
          <w:w w:val="120"/>
        </w:rPr>
        <w:t>Revd</w:t>
      </w:r>
      <w:proofErr w:type="spellEnd"/>
      <w:r>
        <w:rPr>
          <w:spacing w:val="-4"/>
          <w:w w:val="120"/>
        </w:rPr>
        <w:t xml:space="preserve"> </w:t>
      </w:r>
      <w:r>
        <w:rPr>
          <w:spacing w:val="-3"/>
          <w:w w:val="120"/>
        </w:rPr>
        <w:t xml:space="preserve">John </w:t>
      </w:r>
      <w:proofErr w:type="spellStart"/>
      <w:r>
        <w:rPr>
          <w:spacing w:val="-3"/>
          <w:w w:val="120"/>
        </w:rPr>
        <w:t>Durell</w:t>
      </w:r>
      <w:proofErr w:type="spellEnd"/>
      <w:r>
        <w:rPr>
          <w:spacing w:val="-3"/>
          <w:w w:val="120"/>
        </w:rPr>
        <w:t xml:space="preserve">, presented </w:t>
      </w:r>
      <w:r>
        <w:rPr>
          <w:w w:val="120"/>
        </w:rPr>
        <w:t xml:space="preserve">the report </w:t>
      </w:r>
      <w:r>
        <w:rPr>
          <w:spacing w:val="-3"/>
          <w:w w:val="120"/>
        </w:rPr>
        <w:t xml:space="preserve">from </w:t>
      </w:r>
      <w:r>
        <w:rPr>
          <w:w w:val="120"/>
        </w:rPr>
        <w:t xml:space="preserve">the </w:t>
      </w:r>
      <w:r>
        <w:rPr>
          <w:spacing w:val="-3"/>
          <w:w w:val="120"/>
        </w:rPr>
        <w:t xml:space="preserve">committee. </w:t>
      </w:r>
      <w:r>
        <w:rPr>
          <w:w w:val="120"/>
        </w:rPr>
        <w:t xml:space="preserve">He </w:t>
      </w:r>
      <w:r>
        <w:rPr>
          <w:spacing w:val="-3"/>
          <w:w w:val="120"/>
        </w:rPr>
        <w:t xml:space="preserve">thanked </w:t>
      </w:r>
      <w:r>
        <w:rPr>
          <w:w w:val="120"/>
        </w:rPr>
        <w:t xml:space="preserve">all those who </w:t>
      </w:r>
      <w:r>
        <w:rPr>
          <w:spacing w:val="-3"/>
          <w:w w:val="120"/>
        </w:rPr>
        <w:t xml:space="preserve">graciously </w:t>
      </w:r>
      <w:r>
        <w:rPr>
          <w:w w:val="120"/>
        </w:rPr>
        <w:t xml:space="preserve">and </w:t>
      </w:r>
      <w:r>
        <w:rPr>
          <w:spacing w:val="-3"/>
          <w:w w:val="120"/>
        </w:rPr>
        <w:t xml:space="preserve">willingly give </w:t>
      </w:r>
      <w:r>
        <w:rPr>
          <w:w w:val="120"/>
        </w:rPr>
        <w:t xml:space="preserve">of their best to the </w:t>
      </w:r>
      <w:r>
        <w:rPr>
          <w:spacing w:val="-3"/>
          <w:w w:val="120"/>
        </w:rPr>
        <w:t>Church.</w:t>
      </w:r>
    </w:p>
    <w:p w:rsidR="00873E29" w:rsidRDefault="00873E29">
      <w:pPr>
        <w:pStyle w:val="BodyText"/>
        <w:spacing w:before="10"/>
      </w:pPr>
    </w:p>
    <w:p w:rsidR="00873E29" w:rsidRDefault="009A1D29">
      <w:pPr>
        <w:pStyle w:val="BodyText"/>
        <w:ind w:left="1204"/>
      </w:pPr>
      <w:r>
        <w:rPr>
          <w:w w:val="120"/>
        </w:rPr>
        <w:t>He proposed the resolution:</w:t>
      </w:r>
    </w:p>
    <w:p w:rsidR="00873E29" w:rsidRDefault="00873E29">
      <w:pPr>
        <w:pStyle w:val="BodyText"/>
        <w:spacing w:before="3"/>
        <w:rPr>
          <w:sz w:val="18"/>
        </w:rPr>
      </w:pPr>
    </w:p>
    <w:p w:rsidR="00873E29" w:rsidRDefault="009A1D29">
      <w:pPr>
        <w:spacing w:before="1"/>
        <w:ind w:left="1204"/>
        <w:jc w:val="both"/>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30</w:t>
      </w:r>
    </w:p>
    <w:p w:rsidR="00873E29" w:rsidRDefault="009A1D29">
      <w:pPr>
        <w:spacing w:before="19"/>
        <w:ind w:left="1204"/>
        <w:rPr>
          <w:sz w:val="29"/>
        </w:rPr>
      </w:pPr>
      <w:r>
        <w:rPr>
          <w:w w:val="120"/>
          <w:sz w:val="29"/>
        </w:rPr>
        <w:t>Nominations</w:t>
      </w:r>
    </w:p>
    <w:p w:rsidR="00873E29" w:rsidRDefault="009A1D29">
      <w:pPr>
        <w:pStyle w:val="Heading5"/>
        <w:spacing w:before="39" w:line="223" w:lineRule="auto"/>
        <w:ind w:right="752"/>
      </w:pPr>
      <w:r>
        <w:rPr>
          <w:w w:val="110"/>
        </w:rPr>
        <w:t>General Assembly appoints committees and representatives of the Church as set out on pages 146 to 160 of the Book of Reports, subject to the additions and corrections contained in the Supplementary Report to Assembly.</w:t>
      </w:r>
    </w:p>
    <w:p w:rsidR="00873E29" w:rsidRDefault="00873E29">
      <w:pPr>
        <w:pStyle w:val="BodyText"/>
        <w:rPr>
          <w:rFonts w:ascii="Stone Sans II ITC Std Bk"/>
          <w:b/>
          <w:sz w:val="22"/>
        </w:rPr>
      </w:pPr>
    </w:p>
    <w:p w:rsidR="00873E29" w:rsidRDefault="009A1D29">
      <w:pPr>
        <w:pStyle w:val="BodyText"/>
        <w:spacing w:before="185" w:line="247" w:lineRule="auto"/>
        <w:ind w:left="1204" w:right="2014"/>
      </w:pPr>
      <w:r>
        <w:rPr>
          <w:w w:val="120"/>
        </w:rPr>
        <w:t xml:space="preserve">The </w:t>
      </w:r>
      <w:proofErr w:type="spellStart"/>
      <w:r>
        <w:rPr>
          <w:w w:val="120"/>
        </w:rPr>
        <w:t>Revd</w:t>
      </w:r>
      <w:proofErr w:type="spellEnd"/>
      <w:r>
        <w:rPr>
          <w:w w:val="120"/>
        </w:rPr>
        <w:t xml:space="preserve"> David Tatem was invited to r</w:t>
      </w:r>
      <w:r>
        <w:rPr>
          <w:w w:val="120"/>
        </w:rPr>
        <w:t xml:space="preserve">espond to a question from the floor. Mr </w:t>
      </w:r>
      <w:proofErr w:type="spellStart"/>
      <w:r>
        <w:rPr>
          <w:w w:val="120"/>
        </w:rPr>
        <w:t>Durell</w:t>
      </w:r>
      <w:proofErr w:type="spellEnd"/>
      <w:r>
        <w:rPr>
          <w:w w:val="120"/>
        </w:rPr>
        <w:t xml:space="preserve"> responded to other questions and comments.</w:t>
      </w:r>
    </w:p>
    <w:p w:rsidR="00873E29" w:rsidRDefault="00873E29">
      <w:pPr>
        <w:pStyle w:val="BodyText"/>
        <w:spacing w:before="10"/>
        <w:rPr>
          <w:sz w:val="18"/>
        </w:rPr>
      </w:pPr>
    </w:p>
    <w:p w:rsidR="00873E29" w:rsidRDefault="009A1D29">
      <w:pPr>
        <w:pStyle w:val="Heading5"/>
        <w:spacing w:line="254" w:lineRule="exact"/>
      </w:pPr>
      <w:r>
        <w:rPr>
          <w:w w:val="110"/>
        </w:rPr>
        <w:t>Resolution 30 was passed by consensus.</w:t>
      </w:r>
    </w:p>
    <w:p w:rsidR="00873E29" w:rsidRDefault="009A1D29">
      <w:pPr>
        <w:spacing w:line="229" w:lineRule="exact"/>
        <w:ind w:left="1204"/>
        <w:jc w:val="both"/>
        <w:rPr>
          <w:i/>
          <w:sz w:val="19"/>
        </w:rPr>
      </w:pPr>
      <w:r>
        <w:rPr>
          <w:i/>
          <w:w w:val="115"/>
          <w:sz w:val="19"/>
        </w:rPr>
        <w:t>(N.B. The full list of appointments appears as Appendix 3 page 63)</w:t>
      </w:r>
    </w:p>
    <w:p w:rsidR="00873E29" w:rsidRDefault="00873E29">
      <w:pPr>
        <w:pStyle w:val="BodyText"/>
        <w:spacing w:before="4"/>
        <w:rPr>
          <w:i/>
          <w:sz w:val="20"/>
        </w:rPr>
      </w:pPr>
    </w:p>
    <w:p w:rsidR="00873E29" w:rsidRDefault="009A1D29">
      <w:pPr>
        <w:pStyle w:val="BodyText"/>
        <w:spacing w:line="247" w:lineRule="auto"/>
        <w:ind w:left="1204" w:right="1031"/>
      </w:pPr>
      <w:r>
        <w:rPr>
          <w:w w:val="120"/>
        </w:rPr>
        <w:t>The Chaplain Melanie Smith invited Assembly to sing ‘Spiri</w:t>
      </w:r>
      <w:r>
        <w:rPr>
          <w:w w:val="120"/>
        </w:rPr>
        <w:t>t of Holiness’ by way of a prayer of thanks to all those who serve the Church.</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023616"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17"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7"/>
        <w:rPr>
          <w:sz w:val="18"/>
        </w:rPr>
      </w:pPr>
    </w:p>
    <w:p w:rsidR="00873E29" w:rsidRDefault="009A1D29">
      <w:pPr>
        <w:spacing w:before="95" w:line="325" w:lineRule="exact"/>
        <w:ind w:left="920"/>
        <w:rPr>
          <w:rFonts w:ascii="Stone Sans II ITC Std Bk"/>
          <w:b/>
          <w:sz w:val="25"/>
        </w:rPr>
      </w:pPr>
      <w:r>
        <w:pict>
          <v:shape id="_x0000_s1290" type="#_x0000_t202" style="position:absolute;left:0;text-align:left;margin-left:40.7pt;margin-top:-4.6pt;width:28.05pt;height:198.05pt;z-index:251684864;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rFonts w:ascii="Stone Sans II ITC Std Bk"/>
          <w:b/>
          <w:w w:val="110"/>
          <w:sz w:val="25"/>
        </w:rPr>
        <w:t>Reception of New Ministers</w:t>
      </w:r>
    </w:p>
    <w:p w:rsidR="00873E29" w:rsidRDefault="009A1D29">
      <w:pPr>
        <w:pStyle w:val="BodyText"/>
        <w:spacing w:line="219" w:lineRule="exact"/>
        <w:ind w:left="920"/>
      </w:pPr>
      <w:r>
        <w:rPr>
          <w:w w:val="120"/>
        </w:rPr>
        <w:t>The Moderators greeted those ministers and Church Related Community Workers</w:t>
      </w:r>
    </w:p>
    <w:p w:rsidR="00873E29" w:rsidRDefault="009A1D29">
      <w:pPr>
        <w:pStyle w:val="BodyText"/>
        <w:spacing w:before="8" w:line="247" w:lineRule="auto"/>
        <w:ind w:left="920" w:right="1434"/>
      </w:pPr>
      <w:r>
        <w:rPr>
          <w:w w:val="120"/>
        </w:rPr>
        <w:t>(CRCWs) present, who had been ordained or commissioned or received by transfer since the previous meeting of the Assembly.</w:t>
      </w:r>
    </w:p>
    <w:p w:rsidR="00873E29" w:rsidRDefault="00873E29">
      <w:pPr>
        <w:pStyle w:val="BodyText"/>
        <w:spacing w:before="11"/>
        <w:rPr>
          <w:sz w:val="27"/>
        </w:rPr>
      </w:pPr>
    </w:p>
    <w:p w:rsidR="00873E29" w:rsidRDefault="009A1D29">
      <w:pPr>
        <w:pStyle w:val="ListParagraph"/>
        <w:numPr>
          <w:ilvl w:val="0"/>
          <w:numId w:val="30"/>
        </w:numPr>
        <w:tabs>
          <w:tab w:val="left" w:pos="1217"/>
        </w:tabs>
        <w:jc w:val="left"/>
        <w:rPr>
          <w:rFonts w:ascii="Calibri"/>
          <w:sz w:val="19"/>
        </w:rPr>
      </w:pPr>
      <w:r>
        <w:rPr>
          <w:b/>
          <w:w w:val="120"/>
          <w:sz w:val="19"/>
        </w:rPr>
        <w:t xml:space="preserve">Northern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Rowena Francis</w:t>
      </w:r>
      <w:r>
        <w:rPr>
          <w:rFonts w:ascii="Calibri"/>
          <w:spacing w:val="-12"/>
          <w:w w:val="120"/>
          <w:sz w:val="19"/>
        </w:rPr>
        <w:t xml:space="preserve"> </w:t>
      </w:r>
      <w:r>
        <w:rPr>
          <w:rFonts w:ascii="Calibri"/>
          <w:w w:val="120"/>
          <w:sz w:val="19"/>
        </w:rPr>
        <w:t>introduced:</w:t>
      </w:r>
    </w:p>
    <w:p w:rsidR="00873E29" w:rsidRDefault="009A1D29">
      <w:pPr>
        <w:spacing w:before="93" w:line="249" w:lineRule="exact"/>
        <w:ind w:left="1204"/>
        <w:rPr>
          <w:sz w:val="19"/>
        </w:rPr>
      </w:pPr>
      <w:r>
        <w:rPr>
          <w:rFonts w:ascii="Stone Sans II ITC Std Bk"/>
          <w:b/>
          <w:w w:val="120"/>
          <w:sz w:val="19"/>
        </w:rPr>
        <w:t>*Kate Baxter</w:t>
      </w:r>
      <w:r>
        <w:rPr>
          <w:w w:val="120"/>
          <w:sz w:val="19"/>
        </w:rPr>
        <w:t>, non-stipendiary 07/08/2010</w:t>
      </w:r>
    </w:p>
    <w:p w:rsidR="00873E29" w:rsidRDefault="009A1D29">
      <w:pPr>
        <w:pStyle w:val="BodyText"/>
        <w:spacing w:line="224" w:lineRule="exact"/>
        <w:ind w:left="1204"/>
      </w:pPr>
      <w:r>
        <w:rPr>
          <w:w w:val="120"/>
        </w:rPr>
        <w:t xml:space="preserve">Belford, </w:t>
      </w:r>
      <w:proofErr w:type="spellStart"/>
      <w:r>
        <w:rPr>
          <w:w w:val="120"/>
        </w:rPr>
        <w:t>Chatton</w:t>
      </w:r>
      <w:proofErr w:type="spellEnd"/>
      <w:r>
        <w:rPr>
          <w:w w:val="120"/>
        </w:rPr>
        <w:t>, Crookham, St Cuthbert’</w:t>
      </w:r>
      <w:r>
        <w:rPr>
          <w:w w:val="120"/>
        </w:rPr>
        <w:t xml:space="preserve">s North Sunderland, </w:t>
      </w:r>
      <w:proofErr w:type="spellStart"/>
      <w:r>
        <w:rPr>
          <w:w w:val="120"/>
        </w:rPr>
        <w:t>Wooler</w:t>
      </w:r>
      <w:proofErr w:type="spellEnd"/>
      <w:r>
        <w:rPr>
          <w:w w:val="120"/>
        </w:rPr>
        <w:t>, Berwick, 2010-</w:t>
      </w:r>
    </w:p>
    <w:p w:rsidR="00873E29" w:rsidRDefault="00873E29">
      <w:pPr>
        <w:pStyle w:val="BodyText"/>
        <w:spacing w:before="9"/>
        <w:rPr>
          <w:sz w:val="17"/>
        </w:rPr>
      </w:pPr>
    </w:p>
    <w:p w:rsidR="00873E29" w:rsidRDefault="009A1D29">
      <w:pPr>
        <w:spacing w:line="249" w:lineRule="exact"/>
        <w:ind w:left="1204"/>
        <w:rPr>
          <w:sz w:val="19"/>
        </w:rPr>
      </w:pPr>
      <w:r>
        <w:rPr>
          <w:rFonts w:ascii="Stone Sans II ITC Std Bk"/>
          <w:b/>
          <w:w w:val="120"/>
          <w:sz w:val="19"/>
        </w:rPr>
        <w:t>*Alison Mills</w:t>
      </w:r>
      <w:r>
        <w:rPr>
          <w:w w:val="120"/>
          <w:sz w:val="19"/>
        </w:rPr>
        <w:t>, non-stipendiary 09/10/2010</w:t>
      </w:r>
    </w:p>
    <w:p w:rsidR="00873E29" w:rsidRDefault="009A1D29">
      <w:pPr>
        <w:pStyle w:val="BodyText"/>
        <w:spacing w:line="237" w:lineRule="auto"/>
        <w:ind w:left="1204" w:right="1031"/>
      </w:pPr>
      <w:r>
        <w:rPr>
          <w:w w:val="120"/>
        </w:rPr>
        <w:t>Mid Northumberland Mission Partnership with pastoral charge of St Mark’s Church, Amble 2010-</w:t>
      </w:r>
    </w:p>
    <w:p w:rsidR="00873E29" w:rsidRDefault="00873E29">
      <w:pPr>
        <w:pStyle w:val="BodyText"/>
        <w:spacing w:before="3"/>
        <w:rPr>
          <w:sz w:val="18"/>
        </w:rPr>
      </w:pPr>
    </w:p>
    <w:p w:rsidR="00873E29" w:rsidRDefault="009A1D29">
      <w:pPr>
        <w:pStyle w:val="BodyText"/>
        <w:spacing w:line="225" w:lineRule="auto"/>
        <w:ind w:left="1204" w:right="4524"/>
      </w:pPr>
      <w:r>
        <w:rPr>
          <w:rFonts w:ascii="Stone Sans II ITC Std Bk"/>
          <w:b/>
          <w:w w:val="120"/>
        </w:rPr>
        <w:t>Joan Ross</w:t>
      </w:r>
      <w:r>
        <w:rPr>
          <w:w w:val="120"/>
        </w:rPr>
        <w:t>, stipendiary by transfer 21/04/2012 Ponteland, Newcastle upon Tyne</w:t>
      </w:r>
      <w:r>
        <w:rPr>
          <w:w w:val="120"/>
        </w:rPr>
        <w:t xml:space="preserve"> 2012-</w:t>
      </w:r>
    </w:p>
    <w:p w:rsidR="00873E29" w:rsidRDefault="00873E29">
      <w:pPr>
        <w:pStyle w:val="BodyText"/>
        <w:spacing w:before="12"/>
        <w:rPr>
          <w:sz w:val="17"/>
        </w:rPr>
      </w:pPr>
    </w:p>
    <w:p w:rsidR="00873E29" w:rsidRDefault="009A1D29">
      <w:pPr>
        <w:pStyle w:val="ListParagraph"/>
        <w:numPr>
          <w:ilvl w:val="0"/>
          <w:numId w:val="30"/>
        </w:numPr>
        <w:tabs>
          <w:tab w:val="left" w:pos="1217"/>
        </w:tabs>
        <w:jc w:val="left"/>
        <w:rPr>
          <w:rFonts w:ascii="Calibri"/>
          <w:sz w:val="19"/>
        </w:rPr>
      </w:pPr>
      <w:r>
        <w:rPr>
          <w:b/>
          <w:w w:val="120"/>
          <w:sz w:val="19"/>
        </w:rPr>
        <w:t xml:space="preserve">North West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Richard Church</w:t>
      </w:r>
      <w:r>
        <w:rPr>
          <w:rFonts w:ascii="Calibri"/>
          <w:spacing w:val="-15"/>
          <w:w w:val="120"/>
          <w:sz w:val="19"/>
        </w:rPr>
        <w:t xml:space="preserve"> </w:t>
      </w:r>
      <w:r>
        <w:rPr>
          <w:rFonts w:ascii="Calibri"/>
          <w:w w:val="120"/>
          <w:sz w:val="19"/>
        </w:rPr>
        <w:t>introduced:</w:t>
      </w:r>
    </w:p>
    <w:p w:rsidR="00873E29" w:rsidRDefault="009A1D29">
      <w:pPr>
        <w:pStyle w:val="BodyText"/>
        <w:spacing w:before="104" w:line="225" w:lineRule="auto"/>
        <w:ind w:left="1204" w:right="4958"/>
      </w:pPr>
      <w:r>
        <w:rPr>
          <w:rFonts w:ascii="Stone Sans II ITC Std Bk"/>
          <w:b/>
          <w:w w:val="120"/>
        </w:rPr>
        <w:t>Mark Bates</w:t>
      </w:r>
      <w:r>
        <w:rPr>
          <w:w w:val="120"/>
        </w:rPr>
        <w:t>, stipendiary 17/09/2011 Bolton Vision Pastorate 2011-</w:t>
      </w:r>
    </w:p>
    <w:p w:rsidR="00873E29" w:rsidRDefault="00873E29">
      <w:pPr>
        <w:pStyle w:val="BodyText"/>
        <w:spacing w:before="12"/>
        <w:rPr>
          <w:sz w:val="17"/>
        </w:rPr>
      </w:pPr>
    </w:p>
    <w:p w:rsidR="00873E29" w:rsidRDefault="009A1D29">
      <w:pPr>
        <w:spacing w:line="249" w:lineRule="exact"/>
        <w:ind w:left="1204"/>
        <w:rPr>
          <w:sz w:val="19"/>
        </w:rPr>
      </w:pPr>
      <w:r>
        <w:rPr>
          <w:rFonts w:ascii="Stone Sans II ITC Std Bk"/>
          <w:b/>
          <w:w w:val="120"/>
          <w:sz w:val="19"/>
        </w:rPr>
        <w:t>Andrew Hall</w:t>
      </w:r>
      <w:r>
        <w:rPr>
          <w:w w:val="120"/>
          <w:sz w:val="19"/>
        </w:rPr>
        <w:t>, stipendiary 17/07/2010</w:t>
      </w:r>
    </w:p>
    <w:p w:rsidR="00873E29" w:rsidRDefault="009A1D29">
      <w:pPr>
        <w:pStyle w:val="BodyText"/>
        <w:spacing w:line="224" w:lineRule="exact"/>
        <w:ind w:left="1204"/>
      </w:pPr>
      <w:r>
        <w:rPr>
          <w:w w:val="120"/>
        </w:rPr>
        <w:t xml:space="preserve">Christ Church, South Manchester and </w:t>
      </w:r>
      <w:proofErr w:type="spellStart"/>
      <w:r>
        <w:rPr>
          <w:w w:val="120"/>
        </w:rPr>
        <w:t>Levenshulme</w:t>
      </w:r>
      <w:proofErr w:type="spellEnd"/>
      <w:r>
        <w:rPr>
          <w:w w:val="120"/>
        </w:rPr>
        <w:t xml:space="preserve"> 2010-</w:t>
      </w:r>
    </w:p>
    <w:p w:rsidR="00873E29" w:rsidRDefault="00873E29">
      <w:pPr>
        <w:pStyle w:val="BodyText"/>
        <w:spacing w:before="8"/>
        <w:rPr>
          <w:sz w:val="18"/>
        </w:rPr>
      </w:pPr>
    </w:p>
    <w:p w:rsidR="00873E29" w:rsidRDefault="009A1D29">
      <w:pPr>
        <w:spacing w:line="225" w:lineRule="auto"/>
        <w:ind w:left="1204" w:right="4958"/>
        <w:rPr>
          <w:sz w:val="19"/>
        </w:rPr>
      </w:pPr>
      <w:r>
        <w:rPr>
          <w:rFonts w:ascii="Stone Sans II ITC Std Bk"/>
          <w:b/>
          <w:w w:val="120"/>
          <w:sz w:val="19"/>
        </w:rPr>
        <w:t xml:space="preserve">Anthea </w:t>
      </w:r>
      <w:proofErr w:type="spellStart"/>
      <w:r>
        <w:rPr>
          <w:rFonts w:ascii="Stone Sans II ITC Std Bk"/>
          <w:b/>
          <w:w w:val="120"/>
          <w:sz w:val="19"/>
        </w:rPr>
        <w:t>Wickens</w:t>
      </w:r>
      <w:proofErr w:type="spellEnd"/>
      <w:r>
        <w:rPr>
          <w:w w:val="120"/>
          <w:sz w:val="19"/>
        </w:rPr>
        <w:t>, stipendiary 21/11/2010 Littleborough 2010-</w:t>
      </w:r>
    </w:p>
    <w:p w:rsidR="00873E29" w:rsidRDefault="00873E29">
      <w:pPr>
        <w:pStyle w:val="BodyText"/>
        <w:spacing w:before="11"/>
        <w:rPr>
          <w:sz w:val="17"/>
        </w:rPr>
      </w:pPr>
    </w:p>
    <w:p w:rsidR="00873E29" w:rsidRDefault="009A1D29">
      <w:pPr>
        <w:pStyle w:val="ListParagraph"/>
        <w:numPr>
          <w:ilvl w:val="0"/>
          <w:numId w:val="30"/>
        </w:numPr>
        <w:tabs>
          <w:tab w:val="left" w:pos="1217"/>
        </w:tabs>
        <w:jc w:val="left"/>
        <w:rPr>
          <w:rFonts w:ascii="Calibri"/>
          <w:sz w:val="19"/>
        </w:rPr>
      </w:pPr>
      <w:r>
        <w:rPr>
          <w:b/>
          <w:w w:val="120"/>
          <w:sz w:val="19"/>
        </w:rPr>
        <w:t xml:space="preserve">Mersey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Howard Sharpe</w:t>
      </w:r>
      <w:r>
        <w:rPr>
          <w:rFonts w:ascii="Calibri"/>
          <w:spacing w:val="-8"/>
          <w:w w:val="120"/>
          <w:sz w:val="19"/>
        </w:rPr>
        <w:t xml:space="preserve"> </w:t>
      </w:r>
      <w:r>
        <w:rPr>
          <w:rFonts w:ascii="Calibri"/>
          <w:w w:val="120"/>
          <w:sz w:val="19"/>
        </w:rPr>
        <w:t>introduced:</w:t>
      </w:r>
    </w:p>
    <w:p w:rsidR="00873E29" w:rsidRDefault="009A1D29">
      <w:pPr>
        <w:pStyle w:val="BodyText"/>
        <w:spacing w:before="105" w:line="225" w:lineRule="auto"/>
        <w:ind w:left="1204" w:right="5472"/>
      </w:pPr>
      <w:r>
        <w:rPr>
          <w:rFonts w:ascii="Stone Sans II ITC Std Bk"/>
          <w:b/>
          <w:w w:val="120"/>
        </w:rPr>
        <w:t>Jeff Hughes</w:t>
      </w:r>
      <w:r>
        <w:rPr>
          <w:w w:val="120"/>
        </w:rPr>
        <w:t xml:space="preserve">, stipendiary 04/09/2010 </w:t>
      </w:r>
      <w:proofErr w:type="spellStart"/>
      <w:r>
        <w:rPr>
          <w:w w:val="120"/>
        </w:rPr>
        <w:t>Prenton</w:t>
      </w:r>
      <w:proofErr w:type="spellEnd"/>
      <w:r>
        <w:rPr>
          <w:w w:val="120"/>
        </w:rPr>
        <w:t xml:space="preserve"> and </w:t>
      </w:r>
      <w:proofErr w:type="spellStart"/>
      <w:r>
        <w:rPr>
          <w:w w:val="120"/>
        </w:rPr>
        <w:t>Wallasey</w:t>
      </w:r>
      <w:proofErr w:type="spellEnd"/>
      <w:r>
        <w:rPr>
          <w:w w:val="120"/>
        </w:rPr>
        <w:t xml:space="preserve"> Village 2010-</w:t>
      </w:r>
    </w:p>
    <w:p w:rsidR="00873E29" w:rsidRDefault="00873E29">
      <w:pPr>
        <w:pStyle w:val="BodyText"/>
        <w:spacing w:before="11"/>
        <w:rPr>
          <w:sz w:val="18"/>
        </w:rPr>
      </w:pPr>
    </w:p>
    <w:p w:rsidR="00873E29" w:rsidRDefault="009A1D29">
      <w:pPr>
        <w:pStyle w:val="BodyText"/>
        <w:spacing w:line="225" w:lineRule="auto"/>
        <w:ind w:left="1204" w:right="5351"/>
      </w:pPr>
      <w:r>
        <w:rPr>
          <w:rFonts w:ascii="Stone Sans II ITC Std Bk"/>
          <w:b/>
          <w:w w:val="120"/>
        </w:rPr>
        <w:t>Liz Thomson</w:t>
      </w:r>
      <w:r>
        <w:rPr>
          <w:w w:val="120"/>
        </w:rPr>
        <w:t xml:space="preserve">, stipendiary 13/08/2011 </w:t>
      </w:r>
      <w:proofErr w:type="spellStart"/>
      <w:r>
        <w:rPr>
          <w:w w:val="120"/>
        </w:rPr>
        <w:t>Hoole</w:t>
      </w:r>
      <w:proofErr w:type="spellEnd"/>
      <w:r>
        <w:rPr>
          <w:w w:val="120"/>
        </w:rPr>
        <w:t xml:space="preserve"> and Farndon 2011-</w:t>
      </w:r>
    </w:p>
    <w:p w:rsidR="00873E29" w:rsidRDefault="00873E29">
      <w:pPr>
        <w:pStyle w:val="BodyText"/>
        <w:spacing w:before="11"/>
        <w:rPr>
          <w:sz w:val="17"/>
        </w:rPr>
      </w:pPr>
    </w:p>
    <w:p w:rsidR="00873E29" w:rsidRDefault="009A1D29">
      <w:pPr>
        <w:pStyle w:val="ListParagraph"/>
        <w:numPr>
          <w:ilvl w:val="0"/>
          <w:numId w:val="30"/>
        </w:numPr>
        <w:tabs>
          <w:tab w:val="left" w:pos="1217"/>
        </w:tabs>
        <w:jc w:val="left"/>
        <w:rPr>
          <w:rFonts w:ascii="Calibri"/>
          <w:sz w:val="19"/>
        </w:rPr>
      </w:pPr>
      <w:r>
        <w:rPr>
          <w:b/>
          <w:w w:val="120"/>
          <w:sz w:val="19"/>
        </w:rPr>
        <w:t xml:space="preserve">Yorkshire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Kevin Watson</w:t>
      </w:r>
      <w:r>
        <w:rPr>
          <w:rFonts w:ascii="Calibri"/>
          <w:spacing w:val="-12"/>
          <w:w w:val="120"/>
          <w:sz w:val="19"/>
        </w:rPr>
        <w:t xml:space="preserve"> </w:t>
      </w:r>
      <w:r>
        <w:rPr>
          <w:rFonts w:ascii="Calibri"/>
          <w:w w:val="120"/>
          <w:sz w:val="19"/>
        </w:rPr>
        <w:t>introduced:</w:t>
      </w:r>
    </w:p>
    <w:p w:rsidR="00873E29" w:rsidRDefault="009A1D29">
      <w:pPr>
        <w:pStyle w:val="BodyText"/>
        <w:spacing w:before="105" w:line="225" w:lineRule="auto"/>
        <w:ind w:left="1204" w:right="4726"/>
      </w:pPr>
      <w:r>
        <w:rPr>
          <w:rFonts w:ascii="Stone Sans II ITC Std Bk"/>
          <w:b/>
          <w:w w:val="120"/>
        </w:rPr>
        <w:t>Mark Robinson</w:t>
      </w:r>
      <w:r>
        <w:rPr>
          <w:w w:val="120"/>
        </w:rPr>
        <w:t xml:space="preserve">, stipendiary 25/06/2011 </w:t>
      </w:r>
      <w:proofErr w:type="spellStart"/>
      <w:r>
        <w:rPr>
          <w:w w:val="120"/>
        </w:rPr>
        <w:t>Spen</w:t>
      </w:r>
      <w:proofErr w:type="spellEnd"/>
      <w:r>
        <w:rPr>
          <w:w w:val="120"/>
        </w:rPr>
        <w:t xml:space="preserve"> and </w:t>
      </w:r>
      <w:proofErr w:type="spellStart"/>
      <w:r>
        <w:rPr>
          <w:w w:val="120"/>
        </w:rPr>
        <w:t>Calter</w:t>
      </w:r>
      <w:proofErr w:type="spellEnd"/>
      <w:r>
        <w:rPr>
          <w:w w:val="120"/>
        </w:rPr>
        <w:t xml:space="preserve"> Enterprise </w:t>
      </w:r>
      <w:r>
        <w:rPr>
          <w:spacing w:val="-3"/>
          <w:w w:val="120"/>
        </w:rPr>
        <w:t>(SPACE) 2011-</w:t>
      </w:r>
    </w:p>
    <w:p w:rsidR="00873E29" w:rsidRDefault="00873E29">
      <w:pPr>
        <w:pStyle w:val="BodyText"/>
        <w:spacing w:before="11"/>
        <w:rPr>
          <w:sz w:val="17"/>
        </w:rPr>
      </w:pPr>
    </w:p>
    <w:p w:rsidR="00873E29" w:rsidRDefault="009A1D29">
      <w:pPr>
        <w:pStyle w:val="ListParagraph"/>
        <w:numPr>
          <w:ilvl w:val="0"/>
          <w:numId w:val="30"/>
        </w:numPr>
        <w:tabs>
          <w:tab w:val="left" w:pos="1217"/>
        </w:tabs>
        <w:jc w:val="left"/>
        <w:rPr>
          <w:rFonts w:ascii="Calibri"/>
          <w:sz w:val="19"/>
        </w:rPr>
      </w:pPr>
      <w:r>
        <w:rPr>
          <w:b/>
          <w:w w:val="120"/>
          <w:sz w:val="19"/>
        </w:rPr>
        <w:t>East</w:t>
      </w:r>
      <w:r>
        <w:rPr>
          <w:b/>
          <w:w w:val="120"/>
          <w:sz w:val="19"/>
        </w:rPr>
        <w:t xml:space="preserve"> Midlands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Peter Meek</w:t>
      </w:r>
      <w:r>
        <w:rPr>
          <w:rFonts w:ascii="Calibri"/>
          <w:spacing w:val="-23"/>
          <w:w w:val="120"/>
          <w:sz w:val="19"/>
        </w:rPr>
        <w:t xml:space="preserve"> </w:t>
      </w:r>
      <w:r>
        <w:rPr>
          <w:rFonts w:ascii="Calibri"/>
          <w:w w:val="120"/>
          <w:sz w:val="19"/>
        </w:rPr>
        <w:t>introduced:</w:t>
      </w:r>
    </w:p>
    <w:p w:rsidR="00873E29" w:rsidRDefault="009A1D29">
      <w:pPr>
        <w:spacing w:before="105" w:line="225" w:lineRule="auto"/>
        <w:ind w:left="1204" w:right="5790"/>
        <w:rPr>
          <w:sz w:val="19"/>
        </w:rPr>
      </w:pPr>
      <w:r>
        <w:rPr>
          <w:rFonts w:ascii="Stone Sans II ITC Std Bk"/>
          <w:b/>
          <w:w w:val="120"/>
          <w:sz w:val="19"/>
        </w:rPr>
        <w:t>Jennie Crane</w:t>
      </w:r>
      <w:r>
        <w:rPr>
          <w:w w:val="120"/>
          <w:sz w:val="19"/>
        </w:rPr>
        <w:t>, CRCW 01/08/2011 Castle Hill 2011-</w:t>
      </w:r>
    </w:p>
    <w:p w:rsidR="00873E29" w:rsidRDefault="00873E29">
      <w:pPr>
        <w:pStyle w:val="BodyText"/>
        <w:spacing w:before="11"/>
        <w:rPr>
          <w:sz w:val="17"/>
        </w:rPr>
      </w:pPr>
    </w:p>
    <w:p w:rsidR="00873E29" w:rsidRDefault="009A1D29">
      <w:pPr>
        <w:pStyle w:val="ListParagraph"/>
        <w:numPr>
          <w:ilvl w:val="0"/>
          <w:numId w:val="30"/>
        </w:numPr>
        <w:tabs>
          <w:tab w:val="left" w:pos="1217"/>
        </w:tabs>
        <w:jc w:val="left"/>
        <w:rPr>
          <w:rFonts w:ascii="Calibri"/>
          <w:sz w:val="19"/>
        </w:rPr>
      </w:pPr>
      <w:r>
        <w:rPr>
          <w:b/>
          <w:w w:val="120"/>
          <w:sz w:val="19"/>
        </w:rPr>
        <w:t xml:space="preserve">West Midlands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Roy Lowes</w:t>
      </w:r>
      <w:r>
        <w:rPr>
          <w:rFonts w:ascii="Calibri"/>
          <w:spacing w:val="-22"/>
          <w:w w:val="120"/>
          <w:sz w:val="19"/>
        </w:rPr>
        <w:t xml:space="preserve"> </w:t>
      </w:r>
      <w:r>
        <w:rPr>
          <w:rFonts w:ascii="Calibri"/>
          <w:w w:val="120"/>
          <w:sz w:val="19"/>
        </w:rPr>
        <w:t>introduced:</w:t>
      </w:r>
    </w:p>
    <w:p w:rsidR="00873E29" w:rsidRDefault="009A1D29">
      <w:pPr>
        <w:pStyle w:val="BodyText"/>
        <w:spacing w:before="105" w:line="225" w:lineRule="auto"/>
        <w:ind w:left="1204" w:right="4524"/>
      </w:pPr>
      <w:r>
        <w:rPr>
          <w:rFonts w:ascii="Stone Sans II ITC Std Bk"/>
          <w:b/>
          <w:w w:val="120"/>
        </w:rPr>
        <w:t>James Church</w:t>
      </w:r>
      <w:r>
        <w:rPr>
          <w:w w:val="120"/>
        </w:rPr>
        <w:t>, stipendiary 30/07/2011 Lillington Free Church and Radford Road 2011-</w:t>
      </w:r>
    </w:p>
    <w:p w:rsidR="00873E29" w:rsidRDefault="00873E29">
      <w:pPr>
        <w:pStyle w:val="BodyText"/>
        <w:spacing w:before="10"/>
        <w:rPr>
          <w:sz w:val="18"/>
        </w:rPr>
      </w:pPr>
    </w:p>
    <w:p w:rsidR="00873E29" w:rsidRDefault="009A1D29">
      <w:pPr>
        <w:pStyle w:val="BodyText"/>
        <w:spacing w:before="1" w:line="225" w:lineRule="auto"/>
        <w:ind w:left="1204" w:right="5387"/>
      </w:pPr>
      <w:r>
        <w:rPr>
          <w:rFonts w:ascii="Stone Sans II ITC Std Bk"/>
          <w:b/>
          <w:w w:val="120"/>
        </w:rPr>
        <w:t xml:space="preserve">Sue </w:t>
      </w:r>
      <w:proofErr w:type="spellStart"/>
      <w:r>
        <w:rPr>
          <w:rFonts w:ascii="Stone Sans II ITC Std Bk"/>
          <w:b/>
          <w:w w:val="120"/>
        </w:rPr>
        <w:t>McCoan</w:t>
      </w:r>
      <w:proofErr w:type="spellEnd"/>
      <w:r>
        <w:rPr>
          <w:w w:val="120"/>
        </w:rPr>
        <w:t xml:space="preserve">, stipendiary 10/07/2010 </w:t>
      </w:r>
      <w:proofErr w:type="spellStart"/>
      <w:r>
        <w:rPr>
          <w:w w:val="120"/>
        </w:rPr>
        <w:t>Wylde</w:t>
      </w:r>
      <w:proofErr w:type="spellEnd"/>
      <w:r>
        <w:rPr>
          <w:w w:val="120"/>
        </w:rPr>
        <w:t xml:space="preserve"> Green 2010-</w:t>
      </w:r>
    </w:p>
    <w:p w:rsidR="00873E29" w:rsidRDefault="00873E29">
      <w:pPr>
        <w:pStyle w:val="BodyText"/>
        <w:spacing w:before="10"/>
        <w:rPr>
          <w:sz w:val="18"/>
        </w:rPr>
      </w:pPr>
    </w:p>
    <w:p w:rsidR="00873E29" w:rsidRDefault="009A1D29">
      <w:pPr>
        <w:pStyle w:val="BodyText"/>
        <w:spacing w:line="225" w:lineRule="auto"/>
        <w:ind w:left="1204" w:right="4726"/>
      </w:pPr>
      <w:r>
        <w:rPr>
          <w:rFonts w:ascii="Stone Sans II ITC Std Bk"/>
          <w:b/>
          <w:w w:val="120"/>
        </w:rPr>
        <w:t>James Taylor</w:t>
      </w:r>
      <w:r>
        <w:rPr>
          <w:w w:val="120"/>
        </w:rPr>
        <w:t xml:space="preserve">, stipendiary 26/06/2010 Tetbury, Fairford and South </w:t>
      </w:r>
      <w:proofErr w:type="spellStart"/>
      <w:r>
        <w:rPr>
          <w:w w:val="120"/>
        </w:rPr>
        <w:t>Cerney</w:t>
      </w:r>
      <w:proofErr w:type="spellEnd"/>
      <w:r>
        <w:rPr>
          <w:w w:val="120"/>
        </w:rPr>
        <w:t xml:space="preserve"> 2010-</w:t>
      </w:r>
    </w:p>
    <w:p w:rsidR="00873E29" w:rsidRDefault="00873E29">
      <w:pPr>
        <w:pStyle w:val="BodyText"/>
        <w:spacing w:before="11"/>
        <w:rPr>
          <w:sz w:val="18"/>
        </w:rPr>
      </w:pPr>
    </w:p>
    <w:p w:rsidR="00873E29" w:rsidRDefault="009A1D29">
      <w:pPr>
        <w:pStyle w:val="BodyText"/>
        <w:spacing w:line="225" w:lineRule="auto"/>
        <w:ind w:left="1204" w:right="2985"/>
      </w:pPr>
      <w:proofErr w:type="spellStart"/>
      <w:r>
        <w:rPr>
          <w:rFonts w:ascii="Stone Sans II ITC Std Bk"/>
          <w:b/>
          <w:w w:val="120"/>
        </w:rPr>
        <w:t>Revd</w:t>
      </w:r>
      <w:proofErr w:type="spellEnd"/>
      <w:r>
        <w:rPr>
          <w:rFonts w:ascii="Stone Sans II ITC Std Bk"/>
          <w:b/>
          <w:spacing w:val="-28"/>
          <w:w w:val="120"/>
        </w:rPr>
        <w:t xml:space="preserve"> </w:t>
      </w:r>
      <w:r>
        <w:rPr>
          <w:rFonts w:ascii="Stone Sans II ITC Std Bk"/>
          <w:b/>
          <w:w w:val="120"/>
        </w:rPr>
        <w:t>Wilbert</w:t>
      </w:r>
      <w:r>
        <w:rPr>
          <w:rFonts w:ascii="Stone Sans II ITC Std Bk"/>
          <w:b/>
          <w:spacing w:val="-28"/>
          <w:w w:val="120"/>
        </w:rPr>
        <w:t xml:space="preserve"> </w:t>
      </w:r>
      <w:proofErr w:type="spellStart"/>
      <w:r>
        <w:rPr>
          <w:rFonts w:ascii="Stone Sans II ITC Std Bk"/>
          <w:b/>
          <w:w w:val="120"/>
        </w:rPr>
        <w:t>Sayimani</w:t>
      </w:r>
      <w:proofErr w:type="spellEnd"/>
      <w:r>
        <w:rPr>
          <w:rFonts w:ascii="Stone Sans II ITC Std Bk"/>
          <w:b/>
          <w:spacing w:val="-28"/>
          <w:w w:val="120"/>
        </w:rPr>
        <w:t xml:space="preserve"> </w:t>
      </w:r>
      <w:r>
        <w:rPr>
          <w:w w:val="120"/>
        </w:rPr>
        <w:t>from</w:t>
      </w:r>
      <w:r>
        <w:rPr>
          <w:spacing w:val="-20"/>
          <w:w w:val="120"/>
        </w:rPr>
        <w:t xml:space="preserve"> </w:t>
      </w:r>
      <w:r>
        <w:rPr>
          <w:w w:val="120"/>
        </w:rPr>
        <w:t>Presbyterian</w:t>
      </w:r>
      <w:r>
        <w:rPr>
          <w:spacing w:val="-20"/>
          <w:w w:val="120"/>
        </w:rPr>
        <w:t xml:space="preserve"> </w:t>
      </w:r>
      <w:r>
        <w:rPr>
          <w:w w:val="120"/>
        </w:rPr>
        <w:t>Church</w:t>
      </w:r>
      <w:r>
        <w:rPr>
          <w:spacing w:val="-19"/>
          <w:w w:val="120"/>
        </w:rPr>
        <w:t xml:space="preserve"> </w:t>
      </w:r>
      <w:r>
        <w:rPr>
          <w:w w:val="120"/>
        </w:rPr>
        <w:t>of</w:t>
      </w:r>
      <w:r>
        <w:rPr>
          <w:spacing w:val="-20"/>
          <w:w w:val="120"/>
        </w:rPr>
        <w:t xml:space="preserve"> </w:t>
      </w:r>
      <w:r>
        <w:rPr>
          <w:w w:val="120"/>
        </w:rPr>
        <w:t xml:space="preserve">Zimbabwe </w:t>
      </w:r>
      <w:proofErr w:type="spellStart"/>
      <w:r>
        <w:rPr>
          <w:w w:val="120"/>
        </w:rPr>
        <w:t>Walsall</w:t>
      </w:r>
      <w:proofErr w:type="spellEnd"/>
      <w:r>
        <w:rPr>
          <w:w w:val="120"/>
        </w:rPr>
        <w:t xml:space="preserve"> Pastorate </w:t>
      </w:r>
      <w:r>
        <w:rPr>
          <w:spacing w:val="-3"/>
          <w:w w:val="120"/>
        </w:rPr>
        <w:t xml:space="preserve">(Broadway, </w:t>
      </w:r>
      <w:proofErr w:type="spellStart"/>
      <w:r>
        <w:rPr>
          <w:w w:val="120"/>
        </w:rPr>
        <w:t>Blakenall</w:t>
      </w:r>
      <w:proofErr w:type="spellEnd"/>
      <w:r>
        <w:rPr>
          <w:w w:val="120"/>
        </w:rPr>
        <w:t xml:space="preserve"> and </w:t>
      </w:r>
      <w:proofErr w:type="spellStart"/>
      <w:r>
        <w:rPr>
          <w:w w:val="120"/>
        </w:rPr>
        <w:t>Hatherton</w:t>
      </w:r>
      <w:proofErr w:type="spellEnd"/>
      <w:r>
        <w:rPr>
          <w:w w:val="120"/>
        </w:rPr>
        <w:t>)</w:t>
      </w:r>
      <w:r>
        <w:rPr>
          <w:spacing w:val="15"/>
          <w:w w:val="120"/>
        </w:rPr>
        <w:t xml:space="preserve"> </w:t>
      </w:r>
      <w:r>
        <w:rPr>
          <w:w w:val="120"/>
        </w:rPr>
        <w:t>2012-</w:t>
      </w:r>
    </w:p>
    <w:p w:rsidR="00873E29" w:rsidRDefault="00873E29">
      <w:pPr>
        <w:pStyle w:val="BodyText"/>
        <w:spacing w:before="11"/>
        <w:rPr>
          <w:sz w:val="17"/>
        </w:rPr>
      </w:pPr>
    </w:p>
    <w:p w:rsidR="00873E29" w:rsidRDefault="009A1D29">
      <w:pPr>
        <w:pStyle w:val="ListParagraph"/>
        <w:numPr>
          <w:ilvl w:val="0"/>
          <w:numId w:val="30"/>
        </w:numPr>
        <w:tabs>
          <w:tab w:val="left" w:pos="1217"/>
        </w:tabs>
        <w:spacing w:before="1"/>
        <w:jc w:val="left"/>
        <w:rPr>
          <w:rFonts w:ascii="Calibri"/>
          <w:sz w:val="19"/>
        </w:rPr>
      </w:pPr>
      <w:r>
        <w:rPr>
          <w:b/>
          <w:w w:val="120"/>
          <w:sz w:val="19"/>
        </w:rPr>
        <w:t xml:space="preserve">Eastern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Paul Whittle</w:t>
      </w:r>
      <w:r>
        <w:rPr>
          <w:rFonts w:ascii="Calibri"/>
          <w:spacing w:val="-10"/>
          <w:w w:val="120"/>
          <w:sz w:val="19"/>
        </w:rPr>
        <w:t xml:space="preserve"> </w:t>
      </w:r>
      <w:r>
        <w:rPr>
          <w:rFonts w:ascii="Calibri"/>
          <w:w w:val="120"/>
          <w:sz w:val="19"/>
        </w:rPr>
        <w:t>introduced:</w:t>
      </w:r>
    </w:p>
    <w:p w:rsidR="00873E29" w:rsidRDefault="009A1D29">
      <w:pPr>
        <w:pStyle w:val="BodyText"/>
        <w:spacing w:before="104" w:line="225" w:lineRule="auto"/>
        <w:ind w:left="1204" w:right="5167"/>
      </w:pPr>
      <w:r>
        <w:rPr>
          <w:rFonts w:ascii="Stone Sans II ITC Std Bk"/>
          <w:b/>
          <w:w w:val="120"/>
        </w:rPr>
        <w:t>Julian Sanders</w:t>
      </w:r>
      <w:r>
        <w:rPr>
          <w:w w:val="120"/>
        </w:rPr>
        <w:t xml:space="preserve">, stipendiary 31/07/2010 Thetford, </w:t>
      </w:r>
      <w:proofErr w:type="spellStart"/>
      <w:r>
        <w:rPr>
          <w:w w:val="120"/>
        </w:rPr>
        <w:t>Wattisfield</w:t>
      </w:r>
      <w:proofErr w:type="spellEnd"/>
      <w:r>
        <w:rPr>
          <w:w w:val="120"/>
        </w:rPr>
        <w:t xml:space="preserve"> and Diss 2010-</w:t>
      </w:r>
    </w:p>
    <w:p w:rsidR="00873E29" w:rsidRDefault="00873E29">
      <w:pPr>
        <w:spacing w:line="225" w:lineRule="auto"/>
        <w:sectPr w:rsidR="00873E29">
          <w:footerReference w:type="even" r:id="rId28"/>
          <w:footerReference w:type="default" r:id="rId29"/>
          <w:pgSz w:w="11910" w:h="16840"/>
          <w:pgMar w:top="580" w:right="880" w:bottom="840" w:left="780" w:header="0" w:footer="647" w:gutter="0"/>
          <w:pgNumType w:start="14"/>
          <w:cols w:space="720"/>
        </w:sectPr>
      </w:pPr>
    </w:p>
    <w:p w:rsidR="00873E29" w:rsidRDefault="009A1D29">
      <w:pPr>
        <w:pStyle w:val="BodyText"/>
        <w:rPr>
          <w:sz w:val="20"/>
        </w:rPr>
      </w:pPr>
      <w:r>
        <w:pict>
          <v:group id="_x0000_s1286" style="position:absolute;margin-left:356.1pt;margin-top:26.15pt;width:230.05pt;height:793.1pt;z-index:-256290816;mso-position-horizontal-relative:page;mso-position-vertical-relative:page" coordorigin="7122,523" coordsize="4601,15862">
            <v:shape id="_x0000_s1289" type="#_x0000_t75" style="position:absolute;left:10643;top:595;width:865;height:15789">
              <v:imagedata r:id="rId21" o:title=""/>
            </v:shape>
            <v:rect id="_x0000_s1288" style="position:absolute;left:7121;top:522;width:4601;height:3140" fillcolor="black" stroked="f">
              <v:fill opacity="26214f"/>
            </v:rect>
            <v:shape id="_x0000_s1287" type="#_x0000_t75" style="position:absolute;left:7151;top:552;width:4383;height:2924">
              <v:imagedata r:id="rId30" o:title=""/>
            </v:shape>
            <w10:wrap anchorx="page" anchory="page"/>
          </v:group>
        </w:pict>
      </w:r>
      <w:r>
        <w:pict>
          <v:shape id="_x0000_s1285" type="#_x0000_t202" style="position:absolute;margin-left:534.65pt;margin-top:186.95pt;width:28.05pt;height:198.05pt;z-index:251686912;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5"/>
        <w:rPr>
          <w:sz w:val="24"/>
        </w:rPr>
      </w:pPr>
    </w:p>
    <w:p w:rsidR="00873E29" w:rsidRDefault="009A1D29">
      <w:pPr>
        <w:pStyle w:val="BodyText"/>
        <w:spacing w:before="106" w:line="225" w:lineRule="auto"/>
        <w:ind w:left="1487" w:right="4118"/>
      </w:pPr>
      <w:r>
        <w:rPr>
          <w:rFonts w:ascii="Stone Sans II ITC Std Bk"/>
          <w:b/>
          <w:w w:val="120"/>
        </w:rPr>
        <w:t>Matthew Stone</w:t>
      </w:r>
      <w:r>
        <w:rPr>
          <w:w w:val="120"/>
        </w:rPr>
        <w:t xml:space="preserve">, stipendiary 07/08/2010 </w:t>
      </w:r>
      <w:proofErr w:type="spellStart"/>
      <w:r>
        <w:rPr>
          <w:w w:val="120"/>
        </w:rPr>
        <w:t>Wroxham</w:t>
      </w:r>
      <w:proofErr w:type="spellEnd"/>
      <w:r>
        <w:rPr>
          <w:w w:val="120"/>
        </w:rPr>
        <w:t xml:space="preserve"> and </w:t>
      </w:r>
      <w:proofErr w:type="spellStart"/>
      <w:r>
        <w:rPr>
          <w:w w:val="120"/>
        </w:rPr>
        <w:t>Hoveton</w:t>
      </w:r>
      <w:proofErr w:type="spellEnd"/>
      <w:r>
        <w:rPr>
          <w:w w:val="120"/>
        </w:rPr>
        <w:t xml:space="preserve">, </w:t>
      </w:r>
      <w:proofErr w:type="spellStart"/>
      <w:r>
        <w:rPr>
          <w:w w:val="120"/>
        </w:rPr>
        <w:t>Mattishall</w:t>
      </w:r>
      <w:proofErr w:type="spellEnd"/>
      <w:r>
        <w:rPr>
          <w:w w:val="120"/>
        </w:rPr>
        <w:t>, Wymondham,</w:t>
      </w:r>
    </w:p>
    <w:p w:rsidR="00873E29" w:rsidRDefault="009A1D29">
      <w:pPr>
        <w:pStyle w:val="BodyText"/>
        <w:spacing w:line="231" w:lineRule="exact"/>
        <w:ind w:left="1487"/>
      </w:pPr>
      <w:r>
        <w:rPr>
          <w:w w:val="120"/>
        </w:rPr>
        <w:t>The United Reformed Church</w:t>
      </w:r>
    </w:p>
    <w:p w:rsidR="00873E29" w:rsidRDefault="009A1D29">
      <w:pPr>
        <w:pStyle w:val="BodyText"/>
        <w:ind w:left="1487" w:right="4726"/>
      </w:pPr>
      <w:r>
        <w:rPr>
          <w:w w:val="125"/>
        </w:rPr>
        <w:t xml:space="preserve">in Norwich – Ipswich Road, </w:t>
      </w:r>
      <w:proofErr w:type="spellStart"/>
      <w:r>
        <w:rPr>
          <w:w w:val="125"/>
        </w:rPr>
        <w:t>Jessopp</w:t>
      </w:r>
      <w:proofErr w:type="spellEnd"/>
      <w:r>
        <w:rPr>
          <w:w w:val="125"/>
        </w:rPr>
        <w:t xml:space="preserve"> Road, Princes Street, Trinity 2010-</w:t>
      </w:r>
    </w:p>
    <w:p w:rsidR="00873E29" w:rsidRDefault="00873E29">
      <w:pPr>
        <w:pStyle w:val="BodyText"/>
        <w:spacing w:before="6"/>
        <w:rPr>
          <w:sz w:val="17"/>
        </w:rPr>
      </w:pPr>
    </w:p>
    <w:p w:rsidR="00873E29" w:rsidRDefault="009A1D29">
      <w:pPr>
        <w:pStyle w:val="Heading5"/>
        <w:numPr>
          <w:ilvl w:val="0"/>
          <w:numId w:val="30"/>
        </w:numPr>
        <w:tabs>
          <w:tab w:val="left" w:pos="1501"/>
        </w:tabs>
        <w:spacing w:line="249" w:lineRule="exact"/>
        <w:ind w:left="1500"/>
        <w:jc w:val="left"/>
      </w:pPr>
      <w:r>
        <w:rPr>
          <w:w w:val="110"/>
        </w:rPr>
        <w:t>South Western Synod</w:t>
      </w:r>
    </w:p>
    <w:p w:rsidR="00873E29" w:rsidRDefault="009A1D29">
      <w:pPr>
        <w:pStyle w:val="BodyText"/>
        <w:spacing w:line="224" w:lineRule="exact"/>
        <w:ind w:left="1475"/>
      </w:pPr>
      <w:r>
        <w:rPr>
          <w:w w:val="120"/>
        </w:rPr>
        <w:t xml:space="preserve">The </w:t>
      </w:r>
      <w:proofErr w:type="spellStart"/>
      <w:r>
        <w:rPr>
          <w:w w:val="120"/>
        </w:rPr>
        <w:t>Revd</w:t>
      </w:r>
      <w:proofErr w:type="spellEnd"/>
      <w:r>
        <w:rPr>
          <w:w w:val="120"/>
        </w:rPr>
        <w:t xml:space="preserve"> David Grosch-Miller introduced:</w:t>
      </w:r>
    </w:p>
    <w:p w:rsidR="00873E29" w:rsidRDefault="009A1D29">
      <w:pPr>
        <w:pStyle w:val="BodyText"/>
        <w:spacing w:before="118" w:line="225" w:lineRule="auto"/>
        <w:ind w:left="1487" w:right="4524"/>
      </w:pPr>
      <w:r>
        <w:rPr>
          <w:rFonts w:ascii="Stone Sans II ITC Std Bk"/>
          <w:b/>
          <w:w w:val="120"/>
        </w:rPr>
        <w:t xml:space="preserve">Sue </w:t>
      </w:r>
      <w:proofErr w:type="spellStart"/>
      <w:r>
        <w:rPr>
          <w:rFonts w:ascii="Stone Sans II ITC Std Bk"/>
          <w:b/>
          <w:w w:val="120"/>
        </w:rPr>
        <w:t>Cossey</w:t>
      </w:r>
      <w:proofErr w:type="spellEnd"/>
      <w:r>
        <w:rPr>
          <w:w w:val="120"/>
        </w:rPr>
        <w:t>, non-stipendiary 30/04/2011 South Western Synod 2011-</w:t>
      </w:r>
    </w:p>
    <w:p w:rsidR="00873E29" w:rsidRDefault="00873E29">
      <w:pPr>
        <w:pStyle w:val="BodyText"/>
        <w:spacing w:before="11"/>
        <w:rPr>
          <w:sz w:val="17"/>
        </w:rPr>
      </w:pPr>
    </w:p>
    <w:p w:rsidR="00873E29" w:rsidRDefault="009A1D29">
      <w:pPr>
        <w:spacing w:line="249" w:lineRule="exact"/>
        <w:ind w:left="1487"/>
        <w:rPr>
          <w:sz w:val="19"/>
        </w:rPr>
      </w:pPr>
      <w:r>
        <w:rPr>
          <w:rFonts w:ascii="Stone Sans II ITC Std Bk"/>
          <w:b/>
          <w:w w:val="120"/>
          <w:sz w:val="19"/>
        </w:rPr>
        <w:t>James Jang</w:t>
      </w:r>
      <w:r>
        <w:rPr>
          <w:w w:val="120"/>
          <w:sz w:val="19"/>
        </w:rPr>
        <w:t>, stipendiary 01/04/2011</w:t>
      </w:r>
    </w:p>
    <w:p w:rsidR="00873E29" w:rsidRDefault="009A1D29">
      <w:pPr>
        <w:pStyle w:val="BodyText"/>
        <w:spacing w:line="224" w:lineRule="exact"/>
        <w:ind w:left="1487"/>
      </w:pPr>
      <w:r>
        <w:rPr>
          <w:w w:val="120"/>
        </w:rPr>
        <w:t>East</w:t>
      </w:r>
      <w:r>
        <w:rPr>
          <w:spacing w:val="13"/>
          <w:w w:val="120"/>
        </w:rPr>
        <w:t xml:space="preserve"> </w:t>
      </w:r>
      <w:r>
        <w:rPr>
          <w:w w:val="120"/>
        </w:rPr>
        <w:t>Bristol</w:t>
      </w:r>
      <w:r>
        <w:rPr>
          <w:spacing w:val="13"/>
          <w:w w:val="120"/>
        </w:rPr>
        <w:t xml:space="preserve"> </w:t>
      </w:r>
      <w:r>
        <w:rPr>
          <w:w w:val="120"/>
        </w:rPr>
        <w:t>Group</w:t>
      </w:r>
      <w:r>
        <w:rPr>
          <w:spacing w:val="13"/>
          <w:w w:val="120"/>
        </w:rPr>
        <w:t xml:space="preserve"> </w:t>
      </w:r>
      <w:r>
        <w:rPr>
          <w:w w:val="120"/>
        </w:rPr>
        <w:t>of</w:t>
      </w:r>
      <w:r>
        <w:rPr>
          <w:spacing w:val="13"/>
          <w:w w:val="120"/>
        </w:rPr>
        <w:t xml:space="preserve"> </w:t>
      </w:r>
      <w:proofErr w:type="spellStart"/>
      <w:r>
        <w:rPr>
          <w:w w:val="120"/>
        </w:rPr>
        <w:t>Hanham</w:t>
      </w:r>
      <w:proofErr w:type="spellEnd"/>
      <w:r>
        <w:rPr>
          <w:w w:val="120"/>
        </w:rPr>
        <w:t>,</w:t>
      </w:r>
      <w:r>
        <w:rPr>
          <w:spacing w:val="14"/>
          <w:w w:val="120"/>
        </w:rPr>
        <w:t xml:space="preserve"> </w:t>
      </w:r>
      <w:proofErr w:type="spellStart"/>
      <w:r>
        <w:rPr>
          <w:w w:val="120"/>
        </w:rPr>
        <w:t>Oldland</w:t>
      </w:r>
      <w:proofErr w:type="spellEnd"/>
      <w:r>
        <w:rPr>
          <w:spacing w:val="13"/>
          <w:w w:val="120"/>
        </w:rPr>
        <w:t xml:space="preserve"> </w:t>
      </w:r>
      <w:r>
        <w:rPr>
          <w:w w:val="120"/>
        </w:rPr>
        <w:t>Common</w:t>
      </w:r>
      <w:r>
        <w:rPr>
          <w:spacing w:val="13"/>
          <w:w w:val="120"/>
        </w:rPr>
        <w:t xml:space="preserve"> </w:t>
      </w:r>
      <w:r>
        <w:rPr>
          <w:w w:val="120"/>
        </w:rPr>
        <w:t>and</w:t>
      </w:r>
      <w:r>
        <w:rPr>
          <w:spacing w:val="13"/>
          <w:w w:val="120"/>
        </w:rPr>
        <w:t xml:space="preserve"> </w:t>
      </w:r>
      <w:r>
        <w:rPr>
          <w:w w:val="120"/>
        </w:rPr>
        <w:t>Wick,</w:t>
      </w:r>
      <w:r>
        <w:rPr>
          <w:spacing w:val="13"/>
          <w:w w:val="120"/>
        </w:rPr>
        <w:t xml:space="preserve"> </w:t>
      </w:r>
      <w:r>
        <w:rPr>
          <w:w w:val="120"/>
        </w:rPr>
        <w:t>2011-</w:t>
      </w:r>
    </w:p>
    <w:p w:rsidR="00873E29" w:rsidRDefault="00873E29">
      <w:pPr>
        <w:pStyle w:val="BodyText"/>
        <w:spacing w:before="9"/>
        <w:rPr>
          <w:sz w:val="17"/>
        </w:rPr>
      </w:pPr>
    </w:p>
    <w:p w:rsidR="00873E29" w:rsidRDefault="009A1D29">
      <w:pPr>
        <w:pStyle w:val="ListParagraph"/>
        <w:numPr>
          <w:ilvl w:val="0"/>
          <w:numId w:val="30"/>
        </w:numPr>
        <w:tabs>
          <w:tab w:val="left" w:pos="1501"/>
        </w:tabs>
        <w:ind w:left="1500"/>
        <w:jc w:val="left"/>
        <w:rPr>
          <w:rFonts w:ascii="Calibri"/>
          <w:sz w:val="19"/>
        </w:rPr>
      </w:pPr>
      <w:r>
        <w:rPr>
          <w:b/>
          <w:w w:val="120"/>
          <w:sz w:val="19"/>
        </w:rPr>
        <w:t>Wessex Synod</w:t>
      </w:r>
      <w:r>
        <w:rPr>
          <w:b/>
          <w:spacing w:val="-44"/>
          <w:w w:val="120"/>
          <w:sz w:val="19"/>
        </w:rPr>
        <w:t xml:space="preserve">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Clare Downing introduced:</w:t>
      </w:r>
    </w:p>
    <w:p w:rsidR="00873E29" w:rsidRDefault="009A1D29">
      <w:pPr>
        <w:pStyle w:val="BodyText"/>
        <w:spacing w:before="105" w:line="225" w:lineRule="auto"/>
        <w:ind w:left="1487" w:right="4399"/>
      </w:pPr>
      <w:r>
        <w:rPr>
          <w:rFonts w:ascii="Stone Sans II ITC Std Bk"/>
          <w:b/>
          <w:w w:val="120"/>
        </w:rPr>
        <w:t>*Nicola Gilbert</w:t>
      </w:r>
      <w:r>
        <w:rPr>
          <w:w w:val="120"/>
        </w:rPr>
        <w:t>, non-stipendiary 03/03/2012 Wessex South East Area Minister 2012-</w:t>
      </w:r>
    </w:p>
    <w:p w:rsidR="00873E29" w:rsidRDefault="00873E29">
      <w:pPr>
        <w:pStyle w:val="BodyText"/>
        <w:spacing w:before="10"/>
        <w:rPr>
          <w:sz w:val="18"/>
        </w:rPr>
      </w:pPr>
    </w:p>
    <w:p w:rsidR="00873E29" w:rsidRDefault="009A1D29">
      <w:pPr>
        <w:pStyle w:val="BodyText"/>
        <w:spacing w:before="1" w:line="225" w:lineRule="auto"/>
        <w:ind w:left="1487" w:right="4524"/>
      </w:pPr>
      <w:r>
        <w:rPr>
          <w:rFonts w:ascii="Stone Sans II ITC Std Bk"/>
          <w:b/>
          <w:w w:val="120"/>
        </w:rPr>
        <w:t xml:space="preserve">John Lee, </w:t>
      </w:r>
      <w:r>
        <w:rPr>
          <w:w w:val="120"/>
        </w:rPr>
        <w:t xml:space="preserve">non-stipendiary 02/10/2010 </w:t>
      </w:r>
      <w:proofErr w:type="spellStart"/>
      <w:r>
        <w:rPr>
          <w:w w:val="120"/>
        </w:rPr>
        <w:t>Thatcham</w:t>
      </w:r>
      <w:proofErr w:type="spellEnd"/>
      <w:r>
        <w:rPr>
          <w:w w:val="120"/>
        </w:rPr>
        <w:t xml:space="preserve"> 2010-</w:t>
      </w:r>
    </w:p>
    <w:p w:rsidR="00873E29" w:rsidRDefault="00873E29">
      <w:pPr>
        <w:pStyle w:val="BodyText"/>
        <w:spacing w:before="11"/>
        <w:rPr>
          <w:sz w:val="17"/>
        </w:rPr>
      </w:pPr>
    </w:p>
    <w:p w:rsidR="00873E29" w:rsidRDefault="009A1D29">
      <w:pPr>
        <w:pStyle w:val="ListParagraph"/>
        <w:numPr>
          <w:ilvl w:val="0"/>
          <w:numId w:val="29"/>
        </w:numPr>
        <w:tabs>
          <w:tab w:val="left" w:pos="1501"/>
        </w:tabs>
        <w:rPr>
          <w:rFonts w:ascii="Calibri"/>
          <w:sz w:val="19"/>
        </w:rPr>
      </w:pPr>
      <w:r>
        <w:rPr>
          <w:b/>
          <w:w w:val="120"/>
          <w:sz w:val="19"/>
        </w:rPr>
        <w:t xml:space="preserve">Thames North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Dr Andrew Prasad</w:t>
      </w:r>
      <w:r>
        <w:rPr>
          <w:rFonts w:ascii="Calibri"/>
          <w:spacing w:val="-23"/>
          <w:w w:val="120"/>
          <w:sz w:val="19"/>
        </w:rPr>
        <w:t xml:space="preserve"> </w:t>
      </w:r>
      <w:r>
        <w:rPr>
          <w:rFonts w:ascii="Calibri"/>
          <w:w w:val="120"/>
          <w:sz w:val="19"/>
        </w:rPr>
        <w:t>introduced:</w:t>
      </w:r>
    </w:p>
    <w:p w:rsidR="00873E29" w:rsidRDefault="009A1D29">
      <w:pPr>
        <w:pStyle w:val="BodyText"/>
        <w:spacing w:before="105" w:line="225" w:lineRule="auto"/>
        <w:ind w:left="1487" w:right="4524"/>
      </w:pPr>
      <w:r>
        <w:rPr>
          <w:rFonts w:ascii="Stone Sans II ITC Std Bk"/>
          <w:b/>
          <w:w w:val="120"/>
        </w:rPr>
        <w:t>*Lucy Berry</w:t>
      </w:r>
      <w:r>
        <w:rPr>
          <w:w w:val="120"/>
        </w:rPr>
        <w:t>, non-stipendiary</w:t>
      </w:r>
      <w:r>
        <w:rPr>
          <w:w w:val="120"/>
        </w:rPr>
        <w:t xml:space="preserve"> 03/10/2010 </w:t>
      </w:r>
      <w:proofErr w:type="spellStart"/>
      <w:r>
        <w:rPr>
          <w:w w:val="120"/>
        </w:rPr>
        <w:t>Bethnal</w:t>
      </w:r>
      <w:proofErr w:type="spellEnd"/>
      <w:r>
        <w:rPr>
          <w:w w:val="120"/>
        </w:rPr>
        <w:t xml:space="preserve"> Green Meeting House 2010-</w:t>
      </w:r>
    </w:p>
    <w:p w:rsidR="00873E29" w:rsidRDefault="00873E29">
      <w:pPr>
        <w:pStyle w:val="BodyText"/>
        <w:spacing w:before="11"/>
        <w:rPr>
          <w:sz w:val="17"/>
        </w:rPr>
      </w:pPr>
    </w:p>
    <w:p w:rsidR="00873E29" w:rsidRDefault="009A1D29">
      <w:pPr>
        <w:pStyle w:val="ListParagraph"/>
        <w:numPr>
          <w:ilvl w:val="0"/>
          <w:numId w:val="29"/>
        </w:numPr>
        <w:tabs>
          <w:tab w:val="left" w:pos="1501"/>
        </w:tabs>
        <w:rPr>
          <w:rFonts w:ascii="Calibri"/>
          <w:sz w:val="19"/>
        </w:rPr>
      </w:pPr>
      <w:r>
        <w:rPr>
          <w:b/>
          <w:w w:val="120"/>
          <w:sz w:val="19"/>
        </w:rPr>
        <w:t xml:space="preserve">Southern Synod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Nicola Furley-Smith</w:t>
      </w:r>
      <w:r>
        <w:rPr>
          <w:rFonts w:ascii="Calibri"/>
          <w:spacing w:val="-10"/>
          <w:w w:val="120"/>
          <w:sz w:val="19"/>
        </w:rPr>
        <w:t xml:space="preserve"> </w:t>
      </w:r>
      <w:r>
        <w:rPr>
          <w:rFonts w:ascii="Calibri"/>
          <w:w w:val="120"/>
          <w:sz w:val="19"/>
        </w:rPr>
        <w:t>introduced:</w:t>
      </w:r>
    </w:p>
    <w:p w:rsidR="00873E29" w:rsidRDefault="009A1D29">
      <w:pPr>
        <w:pStyle w:val="BodyText"/>
        <w:spacing w:before="105" w:line="225" w:lineRule="auto"/>
        <w:ind w:left="1487" w:right="4656"/>
      </w:pPr>
      <w:r>
        <w:rPr>
          <w:rFonts w:ascii="Stone Sans II ITC Std Bk"/>
          <w:b/>
          <w:w w:val="120"/>
        </w:rPr>
        <w:t xml:space="preserve">Heather </w:t>
      </w:r>
      <w:proofErr w:type="spellStart"/>
      <w:r>
        <w:rPr>
          <w:rFonts w:ascii="Stone Sans II ITC Std Bk"/>
          <w:b/>
          <w:w w:val="120"/>
        </w:rPr>
        <w:t>Cadoux</w:t>
      </w:r>
      <w:proofErr w:type="spellEnd"/>
      <w:r>
        <w:rPr>
          <w:w w:val="120"/>
        </w:rPr>
        <w:t>, stipendiary 22/10/2011 Epsom, Ewell and Tolworth 2011-</w:t>
      </w:r>
    </w:p>
    <w:p w:rsidR="00873E29" w:rsidRDefault="00873E29">
      <w:pPr>
        <w:pStyle w:val="BodyText"/>
        <w:spacing w:before="10"/>
        <w:rPr>
          <w:sz w:val="18"/>
        </w:rPr>
      </w:pPr>
    </w:p>
    <w:p w:rsidR="00873E29" w:rsidRDefault="009A1D29">
      <w:pPr>
        <w:pStyle w:val="BodyText"/>
        <w:spacing w:line="225" w:lineRule="auto"/>
        <w:ind w:left="1487" w:right="4354"/>
      </w:pPr>
      <w:r>
        <w:rPr>
          <w:rFonts w:ascii="Stone Sans II ITC Std Bk"/>
          <w:b/>
          <w:w w:val="120"/>
        </w:rPr>
        <w:t xml:space="preserve">Bernard </w:t>
      </w:r>
      <w:proofErr w:type="spellStart"/>
      <w:r>
        <w:rPr>
          <w:rFonts w:ascii="Stone Sans II ITC Std Bk"/>
          <w:b/>
          <w:w w:val="120"/>
        </w:rPr>
        <w:t>Fidder</w:t>
      </w:r>
      <w:proofErr w:type="spellEnd"/>
      <w:r>
        <w:rPr>
          <w:w w:val="120"/>
        </w:rPr>
        <w:t xml:space="preserve">, non-stipendiary 23/09/2010 Robertsbridge and </w:t>
      </w:r>
      <w:proofErr w:type="spellStart"/>
      <w:r>
        <w:rPr>
          <w:w w:val="120"/>
        </w:rPr>
        <w:t>Sedlescombe</w:t>
      </w:r>
      <w:proofErr w:type="spellEnd"/>
      <w:r>
        <w:rPr>
          <w:w w:val="120"/>
        </w:rPr>
        <w:t xml:space="preserve"> 2010-</w:t>
      </w:r>
    </w:p>
    <w:p w:rsidR="00873E29" w:rsidRDefault="00873E29">
      <w:pPr>
        <w:pStyle w:val="BodyText"/>
        <w:spacing w:before="11"/>
        <w:rPr>
          <w:sz w:val="18"/>
        </w:rPr>
      </w:pPr>
    </w:p>
    <w:p w:rsidR="00873E29" w:rsidRDefault="009A1D29">
      <w:pPr>
        <w:pStyle w:val="BodyText"/>
        <w:spacing w:line="225" w:lineRule="auto"/>
        <w:ind w:left="1487" w:right="3868"/>
      </w:pPr>
      <w:r>
        <w:rPr>
          <w:rFonts w:ascii="Stone Sans II ITC Std Bk"/>
          <w:b/>
          <w:w w:val="120"/>
        </w:rPr>
        <w:t>Ana</w:t>
      </w:r>
      <w:r>
        <w:rPr>
          <w:rFonts w:ascii="Stone Sans II ITC Std Bk"/>
          <w:b/>
          <w:spacing w:val="-27"/>
          <w:w w:val="120"/>
        </w:rPr>
        <w:t xml:space="preserve"> </w:t>
      </w:r>
      <w:r>
        <w:rPr>
          <w:rFonts w:ascii="Stone Sans II ITC Std Bk"/>
          <w:b/>
          <w:w w:val="120"/>
        </w:rPr>
        <w:t>Gobledale</w:t>
      </w:r>
      <w:r>
        <w:rPr>
          <w:w w:val="120"/>
        </w:rPr>
        <w:t>,</w:t>
      </w:r>
      <w:r>
        <w:rPr>
          <w:spacing w:val="-18"/>
          <w:w w:val="120"/>
        </w:rPr>
        <w:t xml:space="preserve"> </w:t>
      </w:r>
      <w:r>
        <w:rPr>
          <w:w w:val="120"/>
        </w:rPr>
        <w:t>stipendiary</w:t>
      </w:r>
      <w:r>
        <w:rPr>
          <w:spacing w:val="-18"/>
          <w:w w:val="120"/>
        </w:rPr>
        <w:t xml:space="preserve"> </w:t>
      </w:r>
      <w:r>
        <w:rPr>
          <w:w w:val="120"/>
        </w:rPr>
        <w:t>by</w:t>
      </w:r>
      <w:r>
        <w:rPr>
          <w:spacing w:val="-18"/>
          <w:w w:val="120"/>
        </w:rPr>
        <w:t xml:space="preserve"> </w:t>
      </w:r>
      <w:r>
        <w:rPr>
          <w:w w:val="120"/>
        </w:rPr>
        <w:t>transfer</w:t>
      </w:r>
      <w:r>
        <w:rPr>
          <w:spacing w:val="-18"/>
          <w:w w:val="120"/>
        </w:rPr>
        <w:t xml:space="preserve"> </w:t>
      </w:r>
      <w:r>
        <w:rPr>
          <w:w w:val="120"/>
        </w:rPr>
        <w:t>22/07/2010 Brockley, New Cross</w:t>
      </w:r>
      <w:r>
        <w:rPr>
          <w:spacing w:val="8"/>
          <w:w w:val="120"/>
        </w:rPr>
        <w:t xml:space="preserve"> </w:t>
      </w:r>
      <w:r>
        <w:rPr>
          <w:w w:val="120"/>
        </w:rPr>
        <w:t>2010-</w:t>
      </w:r>
    </w:p>
    <w:p w:rsidR="00873E29" w:rsidRDefault="00873E29">
      <w:pPr>
        <w:pStyle w:val="BodyText"/>
        <w:spacing w:before="11"/>
        <w:rPr>
          <w:sz w:val="18"/>
        </w:rPr>
      </w:pPr>
    </w:p>
    <w:p w:rsidR="00873E29" w:rsidRDefault="009A1D29">
      <w:pPr>
        <w:pStyle w:val="BodyText"/>
        <w:spacing w:line="225" w:lineRule="auto"/>
        <w:ind w:left="1487" w:right="3053"/>
      </w:pPr>
      <w:r>
        <w:rPr>
          <w:w w:val="115"/>
        </w:rPr>
        <w:t xml:space="preserve">* </w:t>
      </w:r>
      <w:r>
        <w:rPr>
          <w:rFonts w:ascii="Stone Sans II ITC Std Bk"/>
          <w:b/>
          <w:spacing w:val="-5"/>
          <w:w w:val="115"/>
        </w:rPr>
        <w:t xml:space="preserve">Tod </w:t>
      </w:r>
      <w:r>
        <w:rPr>
          <w:rFonts w:ascii="Stone Sans II ITC Std Bk"/>
          <w:b/>
          <w:w w:val="115"/>
        </w:rPr>
        <w:t>Gobledale</w:t>
      </w:r>
      <w:r>
        <w:rPr>
          <w:w w:val="115"/>
        </w:rPr>
        <w:t>, non-stipendiary by transfer 22/07/2010 Brockley, New Cross</w:t>
      </w:r>
      <w:r>
        <w:rPr>
          <w:spacing w:val="19"/>
          <w:w w:val="115"/>
        </w:rPr>
        <w:t xml:space="preserve"> </w:t>
      </w:r>
      <w:r>
        <w:rPr>
          <w:w w:val="115"/>
        </w:rPr>
        <w:t>2010-</w:t>
      </w:r>
    </w:p>
    <w:p w:rsidR="00873E29" w:rsidRDefault="00873E29">
      <w:pPr>
        <w:pStyle w:val="BodyText"/>
        <w:spacing w:before="11"/>
        <w:rPr>
          <w:sz w:val="17"/>
        </w:rPr>
      </w:pPr>
    </w:p>
    <w:p w:rsidR="00873E29" w:rsidRDefault="009A1D29">
      <w:pPr>
        <w:spacing w:line="249" w:lineRule="exact"/>
        <w:ind w:left="1487"/>
        <w:rPr>
          <w:sz w:val="19"/>
        </w:rPr>
      </w:pPr>
      <w:r>
        <w:rPr>
          <w:rFonts w:ascii="Stone Sans II ITC Std Bk"/>
          <w:b/>
          <w:w w:val="120"/>
          <w:sz w:val="19"/>
        </w:rPr>
        <w:t>Iain McLaren</w:t>
      </w:r>
      <w:r>
        <w:rPr>
          <w:w w:val="120"/>
          <w:sz w:val="19"/>
        </w:rPr>
        <w:t>, stipendiary 11/09/2010</w:t>
      </w:r>
    </w:p>
    <w:p w:rsidR="00873E29" w:rsidRDefault="009A1D29">
      <w:pPr>
        <w:pStyle w:val="BodyText"/>
        <w:spacing w:line="224" w:lineRule="exact"/>
        <w:ind w:left="1487"/>
      </w:pPr>
      <w:r>
        <w:rPr>
          <w:w w:val="125"/>
        </w:rPr>
        <w:t xml:space="preserve">Peckham, Copleston Centre Church, </w:t>
      </w:r>
      <w:proofErr w:type="spellStart"/>
      <w:r>
        <w:rPr>
          <w:w w:val="125"/>
        </w:rPr>
        <w:t>Dulwich</w:t>
      </w:r>
      <w:proofErr w:type="spellEnd"/>
      <w:r>
        <w:rPr>
          <w:w w:val="125"/>
        </w:rPr>
        <w:t xml:space="preserve"> Grove and </w:t>
      </w:r>
      <w:proofErr w:type="spellStart"/>
      <w:r>
        <w:rPr>
          <w:w w:val="125"/>
        </w:rPr>
        <w:t>Camberwell</w:t>
      </w:r>
      <w:proofErr w:type="spellEnd"/>
      <w:r>
        <w:rPr>
          <w:w w:val="125"/>
        </w:rPr>
        <w:t xml:space="preserve"> Green 2010-</w:t>
      </w:r>
    </w:p>
    <w:p w:rsidR="00873E29" w:rsidRDefault="00873E29">
      <w:pPr>
        <w:pStyle w:val="BodyText"/>
        <w:spacing w:before="8"/>
        <w:rPr>
          <w:sz w:val="18"/>
        </w:rPr>
      </w:pPr>
    </w:p>
    <w:p w:rsidR="00873E29" w:rsidRDefault="009A1D29">
      <w:pPr>
        <w:pStyle w:val="BodyText"/>
        <w:spacing w:line="225" w:lineRule="auto"/>
        <w:ind w:left="1487" w:right="3629"/>
      </w:pPr>
      <w:r>
        <w:rPr>
          <w:rFonts w:ascii="Stone Sans II ITC Std Bk"/>
          <w:b/>
          <w:w w:val="120"/>
        </w:rPr>
        <w:t>Reggie</w:t>
      </w:r>
      <w:r>
        <w:rPr>
          <w:rFonts w:ascii="Stone Sans II ITC Std Bk"/>
          <w:b/>
          <w:spacing w:val="-30"/>
          <w:w w:val="120"/>
        </w:rPr>
        <w:t xml:space="preserve"> </w:t>
      </w:r>
      <w:proofErr w:type="spellStart"/>
      <w:r>
        <w:rPr>
          <w:rFonts w:ascii="Stone Sans II ITC Std Bk"/>
          <w:b/>
          <w:w w:val="120"/>
        </w:rPr>
        <w:t>Mudenda</w:t>
      </w:r>
      <w:proofErr w:type="spellEnd"/>
      <w:r>
        <w:rPr>
          <w:w w:val="120"/>
        </w:rPr>
        <w:t>,</w:t>
      </w:r>
      <w:r>
        <w:rPr>
          <w:spacing w:val="-22"/>
          <w:w w:val="120"/>
        </w:rPr>
        <w:t xml:space="preserve"> </w:t>
      </w:r>
      <w:r>
        <w:rPr>
          <w:w w:val="120"/>
        </w:rPr>
        <w:t>stipendiary</w:t>
      </w:r>
      <w:r>
        <w:rPr>
          <w:spacing w:val="-22"/>
          <w:w w:val="120"/>
        </w:rPr>
        <w:t xml:space="preserve"> </w:t>
      </w:r>
      <w:r>
        <w:rPr>
          <w:w w:val="120"/>
        </w:rPr>
        <w:t>by</w:t>
      </w:r>
      <w:r>
        <w:rPr>
          <w:spacing w:val="-22"/>
          <w:w w:val="120"/>
        </w:rPr>
        <w:t xml:space="preserve"> </w:t>
      </w:r>
      <w:r>
        <w:rPr>
          <w:w w:val="120"/>
        </w:rPr>
        <w:t>transfer</w:t>
      </w:r>
      <w:r>
        <w:rPr>
          <w:spacing w:val="-22"/>
          <w:w w:val="120"/>
        </w:rPr>
        <w:t xml:space="preserve"> </w:t>
      </w:r>
      <w:r>
        <w:rPr>
          <w:w w:val="120"/>
        </w:rPr>
        <w:t xml:space="preserve">16/08/2011 </w:t>
      </w:r>
      <w:proofErr w:type="spellStart"/>
      <w:r>
        <w:rPr>
          <w:w w:val="120"/>
        </w:rPr>
        <w:t>Streatham</w:t>
      </w:r>
      <w:proofErr w:type="spellEnd"/>
      <w:r>
        <w:rPr>
          <w:w w:val="120"/>
        </w:rPr>
        <w:t xml:space="preserve">, Brixton Hill </w:t>
      </w:r>
      <w:r>
        <w:rPr>
          <w:w w:val="120"/>
        </w:rPr>
        <w:t xml:space="preserve">and </w:t>
      </w:r>
      <w:proofErr w:type="spellStart"/>
      <w:r>
        <w:rPr>
          <w:w w:val="120"/>
        </w:rPr>
        <w:t>Stockwell</w:t>
      </w:r>
      <w:proofErr w:type="spellEnd"/>
      <w:r>
        <w:rPr>
          <w:spacing w:val="16"/>
          <w:w w:val="120"/>
        </w:rPr>
        <w:t xml:space="preserve"> </w:t>
      </w:r>
      <w:r>
        <w:rPr>
          <w:w w:val="120"/>
        </w:rPr>
        <w:t>2011-</w:t>
      </w:r>
    </w:p>
    <w:p w:rsidR="00873E29" w:rsidRDefault="00873E29">
      <w:pPr>
        <w:pStyle w:val="BodyText"/>
        <w:spacing w:before="11"/>
        <w:rPr>
          <w:sz w:val="18"/>
        </w:rPr>
      </w:pPr>
    </w:p>
    <w:p w:rsidR="00873E29" w:rsidRDefault="009A1D29">
      <w:pPr>
        <w:spacing w:line="225" w:lineRule="auto"/>
        <w:ind w:left="1487" w:right="4850"/>
        <w:rPr>
          <w:sz w:val="19"/>
        </w:rPr>
      </w:pPr>
      <w:r>
        <w:rPr>
          <w:rFonts w:ascii="Stone Sans II ITC Std Bk"/>
          <w:b/>
          <w:w w:val="120"/>
          <w:sz w:val="19"/>
        </w:rPr>
        <w:t>Kim Plumpton</w:t>
      </w:r>
      <w:r>
        <w:rPr>
          <w:w w:val="120"/>
          <w:sz w:val="19"/>
        </w:rPr>
        <w:t xml:space="preserve">, stipendiary 25/09/2010 </w:t>
      </w:r>
      <w:proofErr w:type="spellStart"/>
      <w:r>
        <w:rPr>
          <w:w w:val="120"/>
          <w:sz w:val="19"/>
        </w:rPr>
        <w:t>Cobham</w:t>
      </w:r>
      <w:proofErr w:type="spellEnd"/>
      <w:r>
        <w:rPr>
          <w:w w:val="120"/>
          <w:sz w:val="19"/>
        </w:rPr>
        <w:t xml:space="preserve"> 2010-</w:t>
      </w:r>
    </w:p>
    <w:p w:rsidR="00873E29" w:rsidRDefault="00873E29">
      <w:pPr>
        <w:pStyle w:val="BodyText"/>
        <w:spacing w:before="12"/>
        <w:rPr>
          <w:sz w:val="17"/>
        </w:rPr>
      </w:pPr>
    </w:p>
    <w:p w:rsidR="00873E29" w:rsidRDefault="009A1D29">
      <w:pPr>
        <w:pStyle w:val="ListParagraph"/>
        <w:numPr>
          <w:ilvl w:val="0"/>
          <w:numId w:val="29"/>
        </w:numPr>
        <w:tabs>
          <w:tab w:val="left" w:pos="1501"/>
        </w:tabs>
        <w:rPr>
          <w:rFonts w:ascii="Calibri"/>
          <w:sz w:val="19"/>
        </w:rPr>
      </w:pPr>
      <w:r>
        <w:rPr>
          <w:b/>
          <w:w w:val="120"/>
          <w:sz w:val="19"/>
        </w:rPr>
        <w:t xml:space="preserve">Synod of </w:t>
      </w:r>
      <w:r>
        <w:rPr>
          <w:b/>
          <w:spacing w:val="-3"/>
          <w:w w:val="120"/>
          <w:sz w:val="19"/>
        </w:rPr>
        <w:t xml:space="preserve">Wales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Simon </w:t>
      </w:r>
      <w:proofErr w:type="spellStart"/>
      <w:r>
        <w:rPr>
          <w:rFonts w:ascii="Calibri"/>
          <w:w w:val="120"/>
          <w:sz w:val="19"/>
        </w:rPr>
        <w:t>Walkling</w:t>
      </w:r>
      <w:proofErr w:type="spellEnd"/>
      <w:r>
        <w:rPr>
          <w:rFonts w:ascii="Calibri"/>
          <w:spacing w:val="-11"/>
          <w:w w:val="120"/>
          <w:sz w:val="19"/>
        </w:rPr>
        <w:t xml:space="preserve"> </w:t>
      </w:r>
      <w:r>
        <w:rPr>
          <w:rFonts w:ascii="Calibri"/>
          <w:w w:val="120"/>
          <w:sz w:val="19"/>
        </w:rPr>
        <w:t>introduced:</w:t>
      </w:r>
    </w:p>
    <w:p w:rsidR="00873E29" w:rsidRDefault="009A1D29">
      <w:pPr>
        <w:pStyle w:val="BodyText"/>
        <w:spacing w:before="104" w:line="225" w:lineRule="auto"/>
        <w:ind w:left="1487" w:right="4958"/>
      </w:pPr>
      <w:r>
        <w:rPr>
          <w:rFonts w:ascii="Stone Sans II ITC Std Bk"/>
          <w:b/>
          <w:w w:val="120"/>
        </w:rPr>
        <w:t>Sue Fender</w:t>
      </w:r>
      <w:r>
        <w:rPr>
          <w:w w:val="120"/>
        </w:rPr>
        <w:t xml:space="preserve">, stipendiary 16/07/2011 </w:t>
      </w:r>
      <w:proofErr w:type="spellStart"/>
      <w:r>
        <w:rPr>
          <w:w w:val="120"/>
        </w:rPr>
        <w:t>Elfed</w:t>
      </w:r>
      <w:proofErr w:type="spellEnd"/>
      <w:r>
        <w:rPr>
          <w:w w:val="120"/>
        </w:rPr>
        <w:t xml:space="preserve"> Avenue, </w:t>
      </w:r>
      <w:proofErr w:type="spellStart"/>
      <w:r>
        <w:rPr>
          <w:w w:val="120"/>
        </w:rPr>
        <w:t>Penarth</w:t>
      </w:r>
      <w:proofErr w:type="spellEnd"/>
      <w:r>
        <w:rPr>
          <w:w w:val="120"/>
        </w:rPr>
        <w:t xml:space="preserve"> 2011-</w:t>
      </w:r>
    </w:p>
    <w:p w:rsidR="00873E29" w:rsidRDefault="00873E29">
      <w:pPr>
        <w:pStyle w:val="BodyText"/>
        <w:spacing w:before="11"/>
        <w:rPr>
          <w:sz w:val="18"/>
        </w:rPr>
      </w:pPr>
    </w:p>
    <w:p w:rsidR="00873E29" w:rsidRDefault="009A1D29">
      <w:pPr>
        <w:pStyle w:val="BodyText"/>
        <w:spacing w:line="225" w:lineRule="auto"/>
        <w:ind w:left="1487" w:right="4868"/>
      </w:pPr>
      <w:r>
        <w:rPr>
          <w:rFonts w:ascii="Stone Sans II ITC Std Bk"/>
          <w:b/>
          <w:w w:val="120"/>
        </w:rPr>
        <w:t>Paul Robinson</w:t>
      </w:r>
      <w:r>
        <w:rPr>
          <w:w w:val="120"/>
        </w:rPr>
        <w:t>, stipendiary 18/06/2011 The United Church in Rhyl 2011-</w:t>
      </w:r>
    </w:p>
    <w:p w:rsidR="00873E29" w:rsidRDefault="00873E29">
      <w:pPr>
        <w:pStyle w:val="BodyText"/>
        <w:spacing w:before="11"/>
        <w:rPr>
          <w:sz w:val="17"/>
        </w:rPr>
      </w:pPr>
    </w:p>
    <w:p w:rsidR="00873E29" w:rsidRDefault="009A1D29">
      <w:pPr>
        <w:pStyle w:val="ListParagraph"/>
        <w:numPr>
          <w:ilvl w:val="0"/>
          <w:numId w:val="29"/>
        </w:numPr>
        <w:tabs>
          <w:tab w:val="left" w:pos="1501"/>
        </w:tabs>
        <w:rPr>
          <w:rFonts w:ascii="Calibri"/>
          <w:sz w:val="19"/>
        </w:rPr>
      </w:pPr>
      <w:r>
        <w:rPr>
          <w:b/>
          <w:w w:val="120"/>
          <w:sz w:val="19"/>
        </w:rPr>
        <w:t xml:space="preserve">Synod of Scotland </w:t>
      </w:r>
      <w:r>
        <w:rPr>
          <w:rFonts w:ascii="Calibri"/>
          <w:w w:val="120"/>
          <w:sz w:val="19"/>
        </w:rPr>
        <w:t xml:space="preserve">The </w:t>
      </w:r>
      <w:proofErr w:type="spellStart"/>
      <w:r>
        <w:rPr>
          <w:rFonts w:ascii="Calibri"/>
          <w:w w:val="120"/>
          <w:sz w:val="19"/>
        </w:rPr>
        <w:t>Revd</w:t>
      </w:r>
      <w:proofErr w:type="spellEnd"/>
      <w:r>
        <w:rPr>
          <w:rFonts w:ascii="Calibri"/>
          <w:w w:val="120"/>
          <w:sz w:val="19"/>
        </w:rPr>
        <w:t xml:space="preserve"> John Humphries</w:t>
      </w:r>
      <w:r>
        <w:rPr>
          <w:rFonts w:ascii="Calibri"/>
          <w:spacing w:val="-19"/>
          <w:w w:val="120"/>
          <w:sz w:val="19"/>
        </w:rPr>
        <w:t xml:space="preserve"> </w:t>
      </w:r>
      <w:r>
        <w:rPr>
          <w:rFonts w:ascii="Calibri"/>
          <w:w w:val="120"/>
          <w:sz w:val="19"/>
        </w:rPr>
        <w:t>introduced:</w:t>
      </w:r>
    </w:p>
    <w:p w:rsidR="00873E29" w:rsidRDefault="009A1D29">
      <w:pPr>
        <w:spacing w:before="105" w:line="225" w:lineRule="auto"/>
        <w:ind w:left="1487" w:right="4695"/>
        <w:rPr>
          <w:sz w:val="19"/>
        </w:rPr>
      </w:pPr>
      <w:r>
        <w:rPr>
          <w:rFonts w:ascii="Stone Sans II ITC Std Bk"/>
          <w:b/>
          <w:w w:val="120"/>
          <w:sz w:val="19"/>
        </w:rPr>
        <w:t xml:space="preserve">Alan </w:t>
      </w:r>
      <w:proofErr w:type="spellStart"/>
      <w:r>
        <w:rPr>
          <w:rFonts w:ascii="Stone Sans II ITC Std Bk"/>
          <w:b/>
          <w:w w:val="120"/>
          <w:sz w:val="19"/>
        </w:rPr>
        <w:t>McGougan</w:t>
      </w:r>
      <w:proofErr w:type="spellEnd"/>
      <w:r>
        <w:rPr>
          <w:w w:val="120"/>
          <w:sz w:val="19"/>
        </w:rPr>
        <w:t>, stipendiary 27/08/2011 Annan 2011-</w:t>
      </w:r>
    </w:p>
    <w:p w:rsidR="00873E29" w:rsidRDefault="00873E29">
      <w:pPr>
        <w:pStyle w:val="BodyText"/>
        <w:spacing w:before="8"/>
        <w:rPr>
          <w:sz w:val="24"/>
        </w:rPr>
      </w:pPr>
    </w:p>
    <w:p w:rsidR="00873E29" w:rsidRDefault="009A1D29">
      <w:pPr>
        <w:pStyle w:val="BodyText"/>
        <w:ind w:left="5967"/>
      </w:pPr>
      <w:r>
        <w:rPr>
          <w:w w:val="115"/>
        </w:rPr>
        <w:t>* These ministers could not be present</w:t>
      </w:r>
    </w:p>
    <w:p w:rsidR="00873E29" w:rsidRDefault="00873E29">
      <w:pPr>
        <w:sectPr w:rsidR="00873E29">
          <w:pgSz w:w="11910" w:h="16840"/>
          <w:pgMar w:top="50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027712"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17"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3"/>
        <w:rPr>
          <w:sz w:val="18"/>
        </w:rPr>
      </w:pPr>
    </w:p>
    <w:p w:rsidR="00873E29" w:rsidRDefault="009A1D29">
      <w:pPr>
        <w:pStyle w:val="BodyText"/>
        <w:spacing w:before="101"/>
        <w:ind w:left="920"/>
      </w:pPr>
      <w:r>
        <w:pict>
          <v:shape id="_x0000_s1284" type="#_x0000_t202" style="position:absolute;left:0;text-align:left;margin-left:40.7pt;margin-top:-4.35pt;width:28.05pt;height:198.05pt;z-index:251689984;mso-position-horizontal-relative:page" filled="f" stroked="f">
            <v:textbox style="layout-flow:vertical" inset="0,0,0,0">
              <w:txbxContent>
                <w:p w:rsidR="00873E29" w:rsidRDefault="009A1D29">
                  <w:pPr>
                    <w:spacing w:before="23"/>
                    <w:ind w:left="20"/>
                    <w:rPr>
                      <w:sz w:val="43"/>
                    </w:rPr>
                  </w:pPr>
                  <w:r>
                    <w:rPr>
                      <w:color w:val="FFFFFF"/>
                      <w:spacing w:val="6"/>
                      <w:w w:val="120"/>
                      <w:sz w:val="43"/>
                    </w:rPr>
                    <w:t xml:space="preserve">Friday </w:t>
                  </w:r>
                  <w:r>
                    <w:rPr>
                      <w:color w:val="FFFFFF"/>
                      <w:w w:val="120"/>
                      <w:sz w:val="43"/>
                    </w:rPr>
                    <w:t xml:space="preserve">6 </w:t>
                  </w:r>
                  <w:r>
                    <w:rPr>
                      <w:color w:val="FFFFFF"/>
                      <w:spacing w:val="8"/>
                      <w:w w:val="120"/>
                      <w:sz w:val="43"/>
                    </w:rPr>
                    <w:t>July</w:t>
                  </w:r>
                  <w:r>
                    <w:rPr>
                      <w:color w:val="FFFFFF"/>
                      <w:spacing w:val="73"/>
                      <w:w w:val="120"/>
                      <w:sz w:val="43"/>
                    </w:rPr>
                    <w:t xml:space="preserve"> </w:t>
                  </w:r>
                  <w:r>
                    <w:rPr>
                      <w:color w:val="FFFFFF"/>
                      <w:spacing w:val="9"/>
                      <w:w w:val="120"/>
                      <w:sz w:val="43"/>
                    </w:rPr>
                    <w:t>2012</w:t>
                  </w:r>
                </w:p>
              </w:txbxContent>
            </v:textbox>
            <w10:wrap anchorx="page"/>
          </v:shape>
        </w:pict>
      </w:r>
      <w:r>
        <w:rPr>
          <w:w w:val="120"/>
        </w:rPr>
        <w:t>The children left the Assembly at this point.</w:t>
      </w:r>
    </w:p>
    <w:p w:rsidR="00873E29" w:rsidRDefault="00873E29">
      <w:pPr>
        <w:pStyle w:val="BodyText"/>
        <w:rPr>
          <w:sz w:val="17"/>
        </w:rPr>
      </w:pPr>
    </w:p>
    <w:p w:rsidR="00873E29" w:rsidRDefault="009A1D29">
      <w:pPr>
        <w:pStyle w:val="BodyText"/>
        <w:spacing w:before="1"/>
        <w:ind w:left="920"/>
      </w:pPr>
      <w:r>
        <w:rPr>
          <w:w w:val="120"/>
        </w:rPr>
        <w:t>Assembly joined in the song, ‘I, the Lord of sea and sky.’</w:t>
      </w:r>
    </w:p>
    <w:p w:rsidR="00873E29" w:rsidRDefault="00873E29">
      <w:pPr>
        <w:pStyle w:val="BodyText"/>
        <w:spacing w:before="2"/>
        <w:rPr>
          <w:sz w:val="30"/>
        </w:rPr>
      </w:pPr>
    </w:p>
    <w:p w:rsidR="00873E29" w:rsidRDefault="009A1D29">
      <w:pPr>
        <w:pStyle w:val="Heading3"/>
        <w:ind w:left="920"/>
      </w:pPr>
      <w:r>
        <w:rPr>
          <w:w w:val="110"/>
        </w:rPr>
        <w:t>Local Ecumenical guests</w:t>
      </w:r>
    </w:p>
    <w:p w:rsidR="00873E29" w:rsidRDefault="009A1D29">
      <w:pPr>
        <w:pStyle w:val="BodyText"/>
        <w:spacing w:before="32" w:line="247" w:lineRule="auto"/>
        <w:ind w:left="920" w:right="1548"/>
      </w:pPr>
      <w:r>
        <w:rPr>
          <w:w w:val="120"/>
        </w:rPr>
        <w:t xml:space="preserve">The </w:t>
      </w:r>
      <w:proofErr w:type="spellStart"/>
      <w:r>
        <w:rPr>
          <w:w w:val="120"/>
        </w:rPr>
        <w:t>Revd</w:t>
      </w:r>
      <w:proofErr w:type="spellEnd"/>
      <w:r>
        <w:rPr>
          <w:w w:val="120"/>
        </w:rPr>
        <w:t xml:space="preserve"> Kevin Watson introduced the Chairman of Sheffield Methodist District, the </w:t>
      </w:r>
      <w:proofErr w:type="spellStart"/>
      <w:r>
        <w:rPr>
          <w:w w:val="120"/>
        </w:rPr>
        <w:t>Revd</w:t>
      </w:r>
      <w:proofErr w:type="spellEnd"/>
      <w:r>
        <w:rPr>
          <w:w w:val="120"/>
        </w:rPr>
        <w:t xml:space="preserve"> Vernon Marsh, and from the West Yorks</w:t>
      </w:r>
      <w:r>
        <w:rPr>
          <w:w w:val="120"/>
        </w:rPr>
        <w:t xml:space="preserve">hire Ecumenical Council, the </w:t>
      </w:r>
      <w:proofErr w:type="spellStart"/>
      <w:r>
        <w:rPr>
          <w:w w:val="120"/>
        </w:rPr>
        <w:t>Revd</w:t>
      </w:r>
      <w:proofErr w:type="spellEnd"/>
      <w:r>
        <w:rPr>
          <w:w w:val="120"/>
        </w:rPr>
        <w:t xml:space="preserve"> Dr Clive Barrett. </w:t>
      </w:r>
      <w:proofErr w:type="spellStart"/>
      <w:r>
        <w:rPr>
          <w:w w:val="120"/>
        </w:rPr>
        <w:t>Hestor</w:t>
      </w:r>
      <w:proofErr w:type="spellEnd"/>
      <w:r>
        <w:rPr>
          <w:w w:val="120"/>
        </w:rPr>
        <w:t xml:space="preserve"> Miller, the co-clerk of Scarborough Local Quaker Meeting, had been present for the afternoon session</w:t>
      </w:r>
      <w:r>
        <w:rPr>
          <w:spacing w:val="16"/>
          <w:w w:val="120"/>
        </w:rPr>
        <w:t xml:space="preserve"> </w:t>
      </w:r>
      <w:r>
        <w:rPr>
          <w:spacing w:val="-3"/>
          <w:w w:val="120"/>
        </w:rPr>
        <w:t>only.</w:t>
      </w:r>
    </w:p>
    <w:p w:rsidR="00873E29" w:rsidRDefault="00873E29">
      <w:pPr>
        <w:pStyle w:val="BodyText"/>
        <w:rPr>
          <w:sz w:val="22"/>
        </w:rPr>
      </w:pPr>
    </w:p>
    <w:p w:rsidR="00873E29" w:rsidRDefault="009A1D29">
      <w:pPr>
        <w:spacing w:before="165" w:line="218" w:lineRule="auto"/>
        <w:ind w:left="920" w:right="1833" w:hanging="1"/>
        <w:rPr>
          <w:sz w:val="19"/>
        </w:rPr>
      </w:pPr>
      <w:r>
        <w:rPr>
          <w:rFonts w:ascii="Stone Sans II ITC Std Bk"/>
          <w:b/>
          <w:w w:val="120"/>
          <w:sz w:val="25"/>
        </w:rPr>
        <w:t>British</w:t>
      </w:r>
      <w:r>
        <w:rPr>
          <w:rFonts w:ascii="Stone Sans II ITC Std Bk"/>
          <w:b/>
          <w:spacing w:val="-45"/>
          <w:w w:val="120"/>
          <w:sz w:val="25"/>
        </w:rPr>
        <w:t xml:space="preserve"> </w:t>
      </w:r>
      <w:r>
        <w:rPr>
          <w:rFonts w:ascii="Stone Sans II ITC Std Bk"/>
          <w:b/>
          <w:w w:val="120"/>
          <w:sz w:val="25"/>
        </w:rPr>
        <w:t>and</w:t>
      </w:r>
      <w:r>
        <w:rPr>
          <w:rFonts w:ascii="Stone Sans II ITC Std Bk"/>
          <w:b/>
          <w:spacing w:val="-44"/>
          <w:w w:val="120"/>
          <w:sz w:val="25"/>
        </w:rPr>
        <w:t xml:space="preserve"> </w:t>
      </w:r>
      <w:r>
        <w:rPr>
          <w:rFonts w:ascii="Stone Sans II ITC Std Bk"/>
          <w:b/>
          <w:w w:val="120"/>
          <w:sz w:val="25"/>
        </w:rPr>
        <w:t>Irish</w:t>
      </w:r>
      <w:r>
        <w:rPr>
          <w:rFonts w:ascii="Stone Sans II ITC Std Bk"/>
          <w:b/>
          <w:spacing w:val="-44"/>
          <w:w w:val="120"/>
          <w:sz w:val="25"/>
        </w:rPr>
        <w:t xml:space="preserve"> </w:t>
      </w:r>
      <w:r>
        <w:rPr>
          <w:rFonts w:ascii="Stone Sans II ITC Std Bk"/>
          <w:b/>
          <w:w w:val="120"/>
          <w:sz w:val="25"/>
        </w:rPr>
        <w:t>Ecumenical</w:t>
      </w:r>
      <w:r>
        <w:rPr>
          <w:rFonts w:ascii="Stone Sans II ITC Std Bk"/>
          <w:b/>
          <w:spacing w:val="-44"/>
          <w:w w:val="120"/>
          <w:sz w:val="25"/>
        </w:rPr>
        <w:t xml:space="preserve"> </w:t>
      </w:r>
      <w:r>
        <w:rPr>
          <w:rFonts w:ascii="Stone Sans II ITC Std Bk"/>
          <w:b/>
          <w:w w:val="120"/>
          <w:sz w:val="25"/>
        </w:rPr>
        <w:t>guests</w:t>
      </w:r>
      <w:r>
        <w:rPr>
          <w:rFonts w:ascii="Stone Sans II ITC Std Bk"/>
          <w:b/>
          <w:spacing w:val="-53"/>
          <w:w w:val="120"/>
          <w:sz w:val="25"/>
        </w:rPr>
        <w:t xml:space="preserve"> </w:t>
      </w:r>
      <w:r>
        <w:rPr>
          <w:w w:val="120"/>
          <w:sz w:val="19"/>
        </w:rPr>
        <w:t>were</w:t>
      </w:r>
      <w:r>
        <w:rPr>
          <w:spacing w:val="-26"/>
          <w:w w:val="120"/>
          <w:sz w:val="19"/>
        </w:rPr>
        <w:t xml:space="preserve"> </w:t>
      </w:r>
      <w:r>
        <w:rPr>
          <w:w w:val="120"/>
          <w:sz w:val="19"/>
        </w:rPr>
        <w:t>introduced</w:t>
      </w:r>
      <w:r>
        <w:rPr>
          <w:spacing w:val="-26"/>
          <w:w w:val="120"/>
          <w:sz w:val="19"/>
        </w:rPr>
        <w:t xml:space="preserve"> </w:t>
      </w:r>
      <w:r>
        <w:rPr>
          <w:w w:val="120"/>
          <w:sz w:val="19"/>
        </w:rPr>
        <w:t>by</w:t>
      </w:r>
      <w:r>
        <w:rPr>
          <w:spacing w:val="-25"/>
          <w:w w:val="120"/>
          <w:sz w:val="19"/>
        </w:rPr>
        <w:t xml:space="preserve"> </w:t>
      </w:r>
      <w:r>
        <w:rPr>
          <w:w w:val="120"/>
          <w:sz w:val="19"/>
        </w:rPr>
        <w:t>the</w:t>
      </w:r>
      <w:r>
        <w:rPr>
          <w:spacing w:val="-26"/>
          <w:w w:val="120"/>
          <w:sz w:val="19"/>
        </w:rPr>
        <w:t xml:space="preserve"> </w:t>
      </w:r>
      <w:proofErr w:type="spellStart"/>
      <w:r>
        <w:rPr>
          <w:w w:val="120"/>
          <w:sz w:val="19"/>
        </w:rPr>
        <w:t>Revd</w:t>
      </w:r>
      <w:proofErr w:type="spellEnd"/>
      <w:r>
        <w:rPr>
          <w:w w:val="120"/>
          <w:sz w:val="19"/>
        </w:rPr>
        <w:t xml:space="preserve"> David </w:t>
      </w:r>
      <w:r>
        <w:rPr>
          <w:spacing w:val="-3"/>
          <w:w w:val="120"/>
          <w:sz w:val="19"/>
        </w:rPr>
        <w:t xml:space="preserve">Tatem. </w:t>
      </w:r>
      <w:r>
        <w:rPr>
          <w:w w:val="120"/>
          <w:sz w:val="19"/>
        </w:rPr>
        <w:t xml:space="preserve">The </w:t>
      </w:r>
      <w:proofErr w:type="spellStart"/>
      <w:r>
        <w:rPr>
          <w:w w:val="120"/>
          <w:sz w:val="19"/>
        </w:rPr>
        <w:t>Revd</w:t>
      </w:r>
      <w:proofErr w:type="spellEnd"/>
      <w:r>
        <w:rPr>
          <w:w w:val="120"/>
          <w:sz w:val="19"/>
        </w:rPr>
        <w:t xml:space="preserve"> John Emmett addressed the</w:t>
      </w:r>
      <w:r>
        <w:rPr>
          <w:spacing w:val="32"/>
          <w:w w:val="120"/>
          <w:sz w:val="19"/>
        </w:rPr>
        <w:t xml:space="preserve"> </w:t>
      </w:r>
      <w:r>
        <w:rPr>
          <w:w w:val="120"/>
          <w:sz w:val="19"/>
        </w:rPr>
        <w:t>Assembly.</w:t>
      </w:r>
    </w:p>
    <w:p w:rsidR="00873E29" w:rsidRDefault="00873E29">
      <w:pPr>
        <w:pStyle w:val="BodyText"/>
        <w:rPr>
          <w:sz w:val="22"/>
        </w:rPr>
      </w:pPr>
    </w:p>
    <w:p w:rsidR="00873E29" w:rsidRDefault="009A1D29">
      <w:pPr>
        <w:pStyle w:val="BodyText"/>
        <w:spacing w:before="158" w:line="232" w:lineRule="auto"/>
        <w:ind w:left="920" w:right="2014"/>
      </w:pPr>
      <w:r>
        <w:rPr>
          <w:rFonts w:ascii="Stone Sans II ITC Std Bk"/>
          <w:b/>
          <w:w w:val="120"/>
          <w:sz w:val="25"/>
        </w:rPr>
        <w:t xml:space="preserve">World Church guests </w:t>
      </w:r>
      <w:r>
        <w:rPr>
          <w:w w:val="120"/>
        </w:rPr>
        <w:t xml:space="preserve">were introduced by the </w:t>
      </w:r>
      <w:proofErr w:type="spellStart"/>
      <w:r>
        <w:rPr>
          <w:w w:val="120"/>
        </w:rPr>
        <w:t>Revd</w:t>
      </w:r>
      <w:proofErr w:type="spellEnd"/>
      <w:r>
        <w:rPr>
          <w:w w:val="120"/>
        </w:rPr>
        <w:t xml:space="preserve"> Jane Rowell. The </w:t>
      </w:r>
      <w:proofErr w:type="spellStart"/>
      <w:r>
        <w:rPr>
          <w:w w:val="120"/>
        </w:rPr>
        <w:t>Revd</w:t>
      </w:r>
      <w:proofErr w:type="spellEnd"/>
      <w:r>
        <w:rPr>
          <w:w w:val="120"/>
        </w:rPr>
        <w:t xml:space="preserve"> Lala </w:t>
      </w:r>
      <w:proofErr w:type="spellStart"/>
      <w:r>
        <w:rPr>
          <w:w w:val="120"/>
        </w:rPr>
        <w:t>Rasendrahasina</w:t>
      </w:r>
      <w:proofErr w:type="spellEnd"/>
      <w:r>
        <w:rPr>
          <w:w w:val="120"/>
        </w:rPr>
        <w:t xml:space="preserve"> from the Church of Jesus Christ in Madagascar addressed the Assembly.</w:t>
      </w:r>
    </w:p>
    <w:p w:rsidR="00873E29" w:rsidRDefault="00873E29">
      <w:pPr>
        <w:pStyle w:val="BodyText"/>
        <w:spacing w:before="3"/>
        <w:rPr>
          <w:sz w:val="20"/>
        </w:rPr>
      </w:pPr>
    </w:p>
    <w:p w:rsidR="00873E29" w:rsidRDefault="009A1D29">
      <w:pPr>
        <w:pStyle w:val="BodyText"/>
        <w:ind w:left="920"/>
      </w:pPr>
      <w:r>
        <w:rPr>
          <w:w w:val="120"/>
        </w:rPr>
        <w:t>Assembly joined in the song, ‘Walk in the light of the Lord.’</w:t>
      </w:r>
    </w:p>
    <w:p w:rsidR="00873E29" w:rsidRDefault="00873E29">
      <w:pPr>
        <w:pStyle w:val="BodyText"/>
        <w:spacing w:before="3"/>
        <w:rPr>
          <w:sz w:val="30"/>
        </w:rPr>
      </w:pPr>
    </w:p>
    <w:p w:rsidR="00873E29" w:rsidRDefault="009A1D29">
      <w:pPr>
        <w:pStyle w:val="Heading3"/>
        <w:ind w:left="920"/>
      </w:pPr>
      <w:r>
        <w:rPr>
          <w:w w:val="110"/>
        </w:rPr>
        <w:t>Moderator’s Address</w:t>
      </w:r>
    </w:p>
    <w:p w:rsidR="00873E29" w:rsidRDefault="009A1D29">
      <w:pPr>
        <w:pStyle w:val="BodyText"/>
        <w:spacing w:before="31" w:line="247" w:lineRule="auto"/>
        <w:ind w:left="920" w:right="1031"/>
      </w:pPr>
      <w:r>
        <w:rPr>
          <w:w w:val="120"/>
        </w:rPr>
        <w:t>Mrs Val Morrison introduced this</w:t>
      </w:r>
      <w:r>
        <w:rPr>
          <w:w w:val="120"/>
        </w:rPr>
        <w:t xml:space="preserve"> section, looking forward. She felt that living conversations need to challenge, inspire and recognise God’s blessings so that small conversations could grow into significant actions for Christ’s sake.</w:t>
      </w:r>
    </w:p>
    <w:p w:rsidR="00873E29" w:rsidRDefault="00873E29">
      <w:pPr>
        <w:pStyle w:val="BodyText"/>
        <w:spacing w:before="10"/>
        <w:rPr>
          <w:sz w:val="29"/>
        </w:rPr>
      </w:pPr>
    </w:p>
    <w:p w:rsidR="00873E29" w:rsidRDefault="009A1D29">
      <w:pPr>
        <w:pStyle w:val="Heading3"/>
        <w:ind w:left="920"/>
      </w:pPr>
      <w:r>
        <w:rPr>
          <w:w w:val="110"/>
        </w:rPr>
        <w:t>“Why are we here?”</w:t>
      </w:r>
    </w:p>
    <w:p w:rsidR="00873E29" w:rsidRDefault="009A1D29">
      <w:pPr>
        <w:pStyle w:val="BodyText"/>
        <w:spacing w:before="32" w:line="247" w:lineRule="auto"/>
        <w:ind w:left="920" w:right="1115"/>
      </w:pPr>
      <w:r>
        <w:pict>
          <v:group id="_x0000_s1281" style="position:absolute;left:0;text-align:left;margin-left:336pt;margin-top:99.25pt;width:191.35pt;height:273.4pt;z-index:251688960;mso-position-horizontal-relative:page" coordorigin="6720,1985" coordsize="3827,5468">
            <v:rect id="_x0000_s1283" style="position:absolute;left:6730;top:1995;width:3816;height:5458" fillcolor="black" stroked="f">
              <v:fill opacity="26214f"/>
            </v:rect>
            <v:shape id="_x0000_s1282" type="#_x0000_t75" style="position:absolute;left:6720;top:1985;width:3598;height:5235">
              <v:imagedata r:id="rId31" o:title=""/>
            </v:shape>
            <w10:wrap anchorx="page"/>
          </v:group>
        </w:pict>
      </w:r>
      <w:r>
        <w:rPr>
          <w:w w:val="120"/>
        </w:rPr>
        <w:t xml:space="preserve">Dr Jagessar spoke with passion </w:t>
      </w:r>
      <w:r>
        <w:rPr>
          <w:w w:val="120"/>
        </w:rPr>
        <w:t xml:space="preserve">and enthusiasm as he looked forward to the United Reformed Church reaching beyond the usual preoccupations of shrinking numbers and resources. We needed to start conversations about radical new directions; </w:t>
      </w:r>
      <w:proofErr w:type="spellStart"/>
      <w:r>
        <w:rPr>
          <w:w w:val="120"/>
        </w:rPr>
        <w:t>organise</w:t>
      </w:r>
      <w:proofErr w:type="spellEnd"/>
      <w:r>
        <w:rPr>
          <w:w w:val="120"/>
        </w:rPr>
        <w:t xml:space="preserve"> our finances; and decide how we might sha</w:t>
      </w:r>
      <w:r>
        <w:rPr>
          <w:w w:val="120"/>
        </w:rPr>
        <w:t>re the good news. We should affirm our many blessings and expect God to use us and work through us. There is hope and much potential in a small grain if we are able to trust in our generous God and in each other. We are not alone and God has, by grace, cho</w:t>
      </w:r>
      <w:r>
        <w:rPr>
          <w:w w:val="120"/>
        </w:rPr>
        <w:t>sen us to further his work if we are bold enough to grasp the possibilities.</w:t>
      </w:r>
    </w:p>
    <w:p w:rsidR="00873E29" w:rsidRDefault="00873E29">
      <w:pPr>
        <w:pStyle w:val="BodyText"/>
        <w:spacing w:before="4"/>
        <w:rPr>
          <w:sz w:val="20"/>
        </w:rPr>
      </w:pPr>
    </w:p>
    <w:p w:rsidR="00873E29" w:rsidRDefault="009A1D29">
      <w:pPr>
        <w:pStyle w:val="BodyText"/>
        <w:spacing w:before="1"/>
        <w:ind w:left="920"/>
      </w:pPr>
      <w:r>
        <w:rPr>
          <w:w w:val="120"/>
        </w:rPr>
        <w:t>The music group sang ‘Spirit of gentleness’.</w:t>
      </w:r>
    </w:p>
    <w:p w:rsidR="00873E29" w:rsidRDefault="00873E29">
      <w:pPr>
        <w:pStyle w:val="BodyText"/>
        <w:spacing w:before="2"/>
        <w:rPr>
          <w:sz w:val="31"/>
        </w:rPr>
      </w:pPr>
    </w:p>
    <w:p w:rsidR="00873E29" w:rsidRDefault="009A1D29">
      <w:pPr>
        <w:pStyle w:val="Heading3"/>
        <w:spacing w:line="228" w:lineRule="auto"/>
        <w:ind w:left="920" w:right="4524"/>
      </w:pPr>
      <w:r>
        <w:rPr>
          <w:w w:val="110"/>
        </w:rPr>
        <w:t>“What is going to happen?” Covenanting together in living conversations</w:t>
      </w:r>
    </w:p>
    <w:p w:rsidR="00873E29" w:rsidRDefault="009A1D29">
      <w:pPr>
        <w:pStyle w:val="BodyText"/>
        <w:spacing w:before="34" w:line="247" w:lineRule="auto"/>
        <w:ind w:left="920" w:right="4524"/>
      </w:pPr>
      <w:r>
        <w:rPr>
          <w:w w:val="120"/>
        </w:rPr>
        <w:t>The chaplains and Moderators led prayers of confession and commitment.</w:t>
      </w:r>
    </w:p>
    <w:p w:rsidR="00873E29" w:rsidRDefault="00873E29">
      <w:pPr>
        <w:pStyle w:val="BodyText"/>
        <w:spacing w:before="10"/>
      </w:pPr>
    </w:p>
    <w:p w:rsidR="00873E29" w:rsidRDefault="009A1D29">
      <w:pPr>
        <w:pStyle w:val="BodyText"/>
        <w:spacing w:line="247" w:lineRule="auto"/>
        <w:ind w:left="920" w:right="4958"/>
      </w:pPr>
      <w:r>
        <w:rPr>
          <w:w w:val="120"/>
        </w:rPr>
        <w:t>Assembly sang ‘Let us build a house’ during which fabric squares were joined together at each table.</w:t>
      </w:r>
    </w:p>
    <w:p w:rsidR="00873E29" w:rsidRDefault="00873E29">
      <w:pPr>
        <w:pStyle w:val="BodyText"/>
        <w:spacing w:before="12"/>
      </w:pPr>
    </w:p>
    <w:p w:rsidR="00873E29" w:rsidRDefault="009A1D29">
      <w:pPr>
        <w:pStyle w:val="BodyText"/>
        <w:spacing w:line="496" w:lineRule="auto"/>
        <w:ind w:left="920" w:right="5472"/>
      </w:pPr>
      <w:r>
        <w:rPr>
          <w:w w:val="120"/>
        </w:rPr>
        <w:t>The chaplain led the closing prayer. Assembly adjourned at 9.30 pm.</w:t>
      </w:r>
    </w:p>
    <w:p w:rsidR="00873E29" w:rsidRDefault="00873E29">
      <w:pPr>
        <w:spacing w:line="496" w:lineRule="auto"/>
        <w:sectPr w:rsidR="00873E29">
          <w:pgSz w:w="11910" w:h="16840"/>
          <w:pgMar w:top="580" w:right="880" w:bottom="840" w:left="780" w:header="0" w:footer="647" w:gutter="0"/>
          <w:cols w:space="720"/>
        </w:sectPr>
      </w:pPr>
    </w:p>
    <w:p w:rsidR="00873E29" w:rsidRDefault="009A1D29">
      <w:pPr>
        <w:pStyle w:val="BodyText"/>
        <w:rPr>
          <w:sz w:val="20"/>
        </w:rPr>
      </w:pPr>
      <w:r>
        <w:pict>
          <v:group id="_x0000_s1277" style="position:absolute;margin-left:68.05pt;margin-top:29.75pt;width:507.45pt;height:789.45pt;z-index:-256285696;mso-position-horizontal-relative:page;mso-position-vertical-relative:page" coordorigin="1361,595" coordsize="10149,15789">
            <v:shape id="_x0000_s1280" style="position:absolute;left:1360;top:1833;width:10137;height:681" coordorigin="1361,1833" coordsize="10137,681" path="m11157,1833r-9456,l1504,1838r-101,38l1366,1977r-5,196l1366,2370r37,101l1504,2508r197,5l11157,2513r197,-5l11455,2471r37,-101l11497,2173r-5,-196l11455,1876r-101,-38l11157,1833xe" fillcolor="#0090d7" stroked="f">
              <v:path arrowok="t"/>
            </v:shape>
            <v:shape id="_x0000_s1279" type="#_x0000_t75" style="position:absolute;left:10643;top:595;width:865;height:15789">
              <v:imagedata r:id="rId32" o:title=""/>
            </v:shape>
            <v:shape id="_x0000_s1278" type="#_x0000_t75" style="position:absolute;left:6408;top:6755;width:5082;height:3190">
              <v:imagedata r:id="rId33" o:title=""/>
            </v:shape>
            <w10:wrap anchorx="page" anchory="page"/>
          </v:group>
        </w:pict>
      </w:r>
      <w:r>
        <w:pict>
          <v:shape id="_x0000_s1276" type="#_x0000_t202" style="position:absolute;margin-left:533.7pt;margin-top:48.9pt;width:33.2pt;height:278.15pt;z-index:251692032;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10"/>
        <w:rPr>
          <w:sz w:val="27"/>
        </w:rPr>
      </w:pPr>
    </w:p>
    <w:p w:rsidR="00873E29" w:rsidRDefault="009A1D29">
      <w:pPr>
        <w:pStyle w:val="Heading1"/>
        <w:tabs>
          <w:tab w:val="left" w:pos="6964"/>
        </w:tabs>
        <w:spacing w:before="102"/>
      </w:pPr>
      <w:r>
        <w:rPr>
          <w:color w:val="FFFFFF"/>
          <w:spacing w:val="-5"/>
          <w:w w:val="120"/>
        </w:rPr>
        <w:t xml:space="preserve">Saturday </w:t>
      </w:r>
      <w:r>
        <w:rPr>
          <w:color w:val="FFFFFF"/>
          <w:w w:val="120"/>
        </w:rPr>
        <w:t>7</w:t>
      </w:r>
      <w:r>
        <w:rPr>
          <w:color w:val="FFFFFF"/>
          <w:spacing w:val="4"/>
          <w:w w:val="120"/>
        </w:rPr>
        <w:t xml:space="preserve"> </w:t>
      </w:r>
      <w:r>
        <w:rPr>
          <w:color w:val="FFFFFF"/>
          <w:spacing w:val="-3"/>
          <w:w w:val="120"/>
        </w:rPr>
        <w:t>July</w:t>
      </w:r>
      <w:r>
        <w:rPr>
          <w:color w:val="FFFFFF"/>
          <w:spacing w:val="-1"/>
          <w:w w:val="120"/>
        </w:rPr>
        <w:t xml:space="preserve"> </w:t>
      </w:r>
      <w:r>
        <w:rPr>
          <w:color w:val="FFFFFF"/>
          <w:spacing w:val="-17"/>
          <w:w w:val="120"/>
        </w:rPr>
        <w:t>2012</w:t>
      </w:r>
      <w:r>
        <w:rPr>
          <w:color w:val="FFFFFF"/>
          <w:spacing w:val="-17"/>
          <w:w w:val="120"/>
        </w:rPr>
        <w:tab/>
      </w:r>
      <w:r>
        <w:rPr>
          <w:color w:val="FFFFFF"/>
          <w:w w:val="120"/>
        </w:rPr>
        <w:t>First</w:t>
      </w:r>
      <w:r>
        <w:rPr>
          <w:color w:val="FFFFFF"/>
          <w:spacing w:val="-1"/>
          <w:w w:val="120"/>
        </w:rPr>
        <w:t xml:space="preserve"> </w:t>
      </w:r>
      <w:r>
        <w:rPr>
          <w:color w:val="FFFFFF"/>
          <w:spacing w:val="-4"/>
          <w:w w:val="120"/>
        </w:rPr>
        <w:t>Session</w:t>
      </w:r>
    </w:p>
    <w:p w:rsidR="00873E29" w:rsidRDefault="00873E29">
      <w:pPr>
        <w:pStyle w:val="BodyText"/>
        <w:rPr>
          <w:sz w:val="42"/>
        </w:rPr>
      </w:pPr>
    </w:p>
    <w:p w:rsidR="00873E29" w:rsidRDefault="009A1D29">
      <w:pPr>
        <w:pStyle w:val="BodyText"/>
        <w:spacing w:before="329" w:line="247" w:lineRule="auto"/>
        <w:ind w:left="1204" w:right="722"/>
      </w:pPr>
      <w:r>
        <w:rPr>
          <w:w w:val="120"/>
        </w:rPr>
        <w:t>Opening worship was led by the Chaplain, Melanie Smith, assisted by two representatives of the Children’s Assembly. The children then left to continue their own work.</w:t>
      </w:r>
    </w:p>
    <w:p w:rsidR="00873E29" w:rsidRDefault="00873E29">
      <w:pPr>
        <w:pStyle w:val="BodyText"/>
        <w:spacing w:before="11"/>
      </w:pPr>
    </w:p>
    <w:p w:rsidR="00873E29" w:rsidRDefault="009A1D29">
      <w:pPr>
        <w:pStyle w:val="BodyText"/>
        <w:spacing w:line="247" w:lineRule="auto"/>
        <w:ind w:left="1204" w:right="879"/>
      </w:pPr>
      <w:r>
        <w:rPr>
          <w:w w:val="120"/>
        </w:rPr>
        <w:t xml:space="preserve">Professor Marilyn </w:t>
      </w:r>
      <w:proofErr w:type="spellStart"/>
      <w:r>
        <w:rPr>
          <w:w w:val="120"/>
        </w:rPr>
        <w:t>Legge</w:t>
      </w:r>
      <w:proofErr w:type="spellEnd"/>
      <w:r>
        <w:rPr>
          <w:w w:val="120"/>
        </w:rPr>
        <w:t xml:space="preserve"> led the Assembly in Bible study – “Living Conversations Then” Dr</w:t>
      </w:r>
      <w:r>
        <w:rPr>
          <w:spacing w:val="4"/>
          <w:w w:val="120"/>
        </w:rPr>
        <w:t xml:space="preserve"> </w:t>
      </w:r>
      <w:r>
        <w:rPr>
          <w:w w:val="120"/>
        </w:rPr>
        <w:t>Jagessar</w:t>
      </w:r>
      <w:r>
        <w:rPr>
          <w:spacing w:val="4"/>
          <w:w w:val="120"/>
        </w:rPr>
        <w:t xml:space="preserve"> </w:t>
      </w:r>
      <w:r>
        <w:rPr>
          <w:w w:val="120"/>
        </w:rPr>
        <w:t>took</w:t>
      </w:r>
      <w:r>
        <w:rPr>
          <w:spacing w:val="5"/>
          <w:w w:val="120"/>
        </w:rPr>
        <w:t xml:space="preserve"> </w:t>
      </w:r>
      <w:r>
        <w:rPr>
          <w:w w:val="120"/>
        </w:rPr>
        <w:t>the</w:t>
      </w:r>
      <w:r>
        <w:rPr>
          <w:spacing w:val="4"/>
          <w:w w:val="120"/>
        </w:rPr>
        <w:t xml:space="preserve"> </w:t>
      </w:r>
      <w:r>
        <w:rPr>
          <w:w w:val="120"/>
        </w:rPr>
        <w:t>chair</w:t>
      </w:r>
      <w:r>
        <w:rPr>
          <w:spacing w:val="5"/>
          <w:w w:val="120"/>
        </w:rPr>
        <w:t xml:space="preserve"> </w:t>
      </w:r>
      <w:r>
        <w:rPr>
          <w:w w:val="120"/>
        </w:rPr>
        <w:t>and</w:t>
      </w:r>
      <w:r>
        <w:rPr>
          <w:spacing w:val="4"/>
          <w:w w:val="120"/>
        </w:rPr>
        <w:t xml:space="preserve"> </w:t>
      </w:r>
      <w:r>
        <w:rPr>
          <w:w w:val="120"/>
        </w:rPr>
        <w:t>gave</w:t>
      </w:r>
      <w:r>
        <w:rPr>
          <w:spacing w:val="5"/>
          <w:w w:val="120"/>
        </w:rPr>
        <w:t xml:space="preserve"> </w:t>
      </w:r>
      <w:r>
        <w:rPr>
          <w:w w:val="120"/>
        </w:rPr>
        <w:t>an</w:t>
      </w:r>
      <w:r>
        <w:rPr>
          <w:spacing w:val="4"/>
          <w:w w:val="120"/>
        </w:rPr>
        <w:t xml:space="preserve"> </w:t>
      </w:r>
      <w:r>
        <w:rPr>
          <w:w w:val="120"/>
        </w:rPr>
        <w:t>outline</w:t>
      </w:r>
      <w:r>
        <w:rPr>
          <w:spacing w:val="5"/>
          <w:w w:val="120"/>
        </w:rPr>
        <w:t xml:space="preserve"> </w:t>
      </w:r>
      <w:r>
        <w:rPr>
          <w:w w:val="120"/>
        </w:rPr>
        <w:t>of</w:t>
      </w:r>
      <w:r>
        <w:rPr>
          <w:spacing w:val="4"/>
          <w:w w:val="120"/>
        </w:rPr>
        <w:t xml:space="preserve"> </w:t>
      </w:r>
      <w:r>
        <w:rPr>
          <w:w w:val="120"/>
        </w:rPr>
        <w:t>the</w:t>
      </w:r>
      <w:r>
        <w:rPr>
          <w:spacing w:val="5"/>
          <w:w w:val="120"/>
        </w:rPr>
        <w:t xml:space="preserve"> </w:t>
      </w:r>
      <w:r>
        <w:rPr>
          <w:w w:val="120"/>
        </w:rPr>
        <w:t>business</w:t>
      </w:r>
      <w:r>
        <w:rPr>
          <w:spacing w:val="4"/>
          <w:w w:val="120"/>
        </w:rPr>
        <w:t xml:space="preserve"> </w:t>
      </w:r>
      <w:r>
        <w:rPr>
          <w:w w:val="120"/>
        </w:rPr>
        <w:t>for</w:t>
      </w:r>
      <w:r>
        <w:rPr>
          <w:spacing w:val="5"/>
          <w:w w:val="120"/>
        </w:rPr>
        <w:t xml:space="preserve"> </w:t>
      </w:r>
      <w:r>
        <w:rPr>
          <w:w w:val="120"/>
        </w:rPr>
        <w:t>the</w:t>
      </w:r>
      <w:r>
        <w:rPr>
          <w:spacing w:val="4"/>
          <w:w w:val="120"/>
        </w:rPr>
        <w:t xml:space="preserve"> </w:t>
      </w:r>
      <w:r>
        <w:rPr>
          <w:w w:val="120"/>
        </w:rPr>
        <w:t>morning.</w:t>
      </w:r>
    </w:p>
    <w:p w:rsidR="00873E29" w:rsidRDefault="00873E29">
      <w:pPr>
        <w:pStyle w:val="BodyText"/>
        <w:spacing w:before="8"/>
        <w:rPr>
          <w:sz w:val="29"/>
        </w:rPr>
      </w:pPr>
    </w:p>
    <w:p w:rsidR="00873E29" w:rsidRDefault="009A1D29">
      <w:pPr>
        <w:pStyle w:val="Heading3"/>
      </w:pPr>
      <w:r>
        <w:rPr>
          <w:w w:val="110"/>
        </w:rPr>
        <w:t>Synod Moderators report</w:t>
      </w:r>
    </w:p>
    <w:p w:rsidR="00873E29" w:rsidRDefault="009A1D29">
      <w:pPr>
        <w:pStyle w:val="BodyText"/>
        <w:spacing w:before="32" w:line="247" w:lineRule="auto"/>
        <w:ind w:left="1204" w:right="1030"/>
        <w:jc w:val="both"/>
      </w:pPr>
      <w:r>
        <w:rPr>
          <w:w w:val="120"/>
        </w:rPr>
        <w:t xml:space="preserve">The </w:t>
      </w:r>
      <w:proofErr w:type="spellStart"/>
      <w:r>
        <w:rPr>
          <w:w w:val="120"/>
        </w:rPr>
        <w:t>Revd</w:t>
      </w:r>
      <w:proofErr w:type="spellEnd"/>
      <w:r>
        <w:rPr>
          <w:w w:val="120"/>
        </w:rPr>
        <w:t xml:space="preserve"> David Grosch-Miller introduced the Synod Moderators repo</w:t>
      </w:r>
      <w:r>
        <w:rPr>
          <w:w w:val="120"/>
        </w:rPr>
        <w:t>rt, “Wilderness ways and transitional tremors.” He asked that the report might be made available for use in local congregations. Mr Grosch-Miller responded to questions from the floor.</w:t>
      </w:r>
    </w:p>
    <w:p w:rsidR="00873E29" w:rsidRDefault="00873E29">
      <w:pPr>
        <w:pStyle w:val="BodyText"/>
        <w:spacing w:before="10"/>
        <w:rPr>
          <w:sz w:val="29"/>
        </w:rPr>
      </w:pPr>
    </w:p>
    <w:p w:rsidR="00873E29" w:rsidRDefault="009A1D29">
      <w:pPr>
        <w:pStyle w:val="Heading3"/>
      </w:pPr>
      <w:r>
        <w:rPr>
          <w:spacing w:val="3"/>
          <w:w w:val="110"/>
        </w:rPr>
        <w:t xml:space="preserve">Moderators’ Think </w:t>
      </w:r>
      <w:r>
        <w:rPr>
          <w:w w:val="110"/>
        </w:rPr>
        <w:t xml:space="preserve">Tank – </w:t>
      </w:r>
      <w:r>
        <w:rPr>
          <w:spacing w:val="2"/>
          <w:w w:val="110"/>
        </w:rPr>
        <w:t>“the</w:t>
      </w:r>
      <w:r>
        <w:rPr>
          <w:spacing w:val="66"/>
          <w:w w:val="110"/>
        </w:rPr>
        <w:t xml:space="preserve"> </w:t>
      </w:r>
      <w:r>
        <w:rPr>
          <w:w w:val="110"/>
        </w:rPr>
        <w:t>vision!”</w:t>
      </w:r>
    </w:p>
    <w:p w:rsidR="00873E29" w:rsidRDefault="009A1D29">
      <w:pPr>
        <w:pStyle w:val="BodyText"/>
        <w:spacing w:before="31" w:line="247" w:lineRule="auto"/>
        <w:ind w:left="1204" w:right="5429"/>
        <w:jc w:val="both"/>
      </w:pPr>
      <w:r>
        <w:rPr>
          <w:w w:val="120"/>
        </w:rPr>
        <w:t>Dr Thorpe introduced the report</w:t>
      </w:r>
      <w:r>
        <w:rPr>
          <w:w w:val="120"/>
        </w:rPr>
        <w:t xml:space="preserve"> from the Moderators’ Think Tank.</w:t>
      </w:r>
    </w:p>
    <w:p w:rsidR="00873E29" w:rsidRDefault="009A1D29">
      <w:pPr>
        <w:pStyle w:val="BodyText"/>
        <w:spacing w:before="3" w:line="247" w:lineRule="auto"/>
        <w:ind w:left="1204" w:right="5887"/>
        <w:jc w:val="both"/>
      </w:pPr>
      <w:r>
        <w:rPr>
          <w:w w:val="120"/>
        </w:rPr>
        <w:t>A request was made that material concerning the Think Tank might be made available for synods and local churches.</w:t>
      </w:r>
    </w:p>
    <w:p w:rsidR="00873E29" w:rsidRDefault="00873E29">
      <w:pPr>
        <w:pStyle w:val="BodyText"/>
        <w:spacing w:before="11"/>
        <w:rPr>
          <w:sz w:val="30"/>
        </w:rPr>
      </w:pPr>
    </w:p>
    <w:p w:rsidR="00873E29" w:rsidRDefault="009A1D29">
      <w:pPr>
        <w:pStyle w:val="Heading3"/>
        <w:spacing w:line="228" w:lineRule="auto"/>
        <w:ind w:right="5472"/>
      </w:pPr>
      <w:r>
        <w:rPr>
          <w:w w:val="110"/>
        </w:rPr>
        <w:t>Finance Committee – “setting the scene”</w:t>
      </w:r>
    </w:p>
    <w:p w:rsidR="00873E29" w:rsidRDefault="009A1D29">
      <w:pPr>
        <w:pStyle w:val="BodyText"/>
        <w:spacing w:before="35" w:line="247" w:lineRule="auto"/>
        <w:ind w:left="1204" w:right="4958"/>
      </w:pPr>
      <w:r>
        <w:rPr>
          <w:w w:val="120"/>
        </w:rPr>
        <w:t>Mr John Ellis explained the background to the financial situation w</w:t>
      </w:r>
      <w:r>
        <w:rPr>
          <w:w w:val="120"/>
        </w:rPr>
        <w:t>ithin the Church. The Moderator invited table groups to discuss two questions based on the three</w:t>
      </w:r>
    </w:p>
    <w:p w:rsidR="00873E29" w:rsidRDefault="009A1D29">
      <w:pPr>
        <w:pStyle w:val="BodyText"/>
        <w:spacing w:before="4"/>
        <w:ind w:left="1204"/>
      </w:pPr>
      <w:r>
        <w:rPr>
          <w:w w:val="120"/>
        </w:rPr>
        <w:t>reports just offered. The chaplain then led the Assembly in prayer.</w:t>
      </w:r>
    </w:p>
    <w:p w:rsidR="00873E29" w:rsidRDefault="00873E29">
      <w:pPr>
        <w:pStyle w:val="BodyText"/>
        <w:spacing w:before="4"/>
        <w:rPr>
          <w:sz w:val="20"/>
        </w:rPr>
      </w:pPr>
    </w:p>
    <w:p w:rsidR="00873E29" w:rsidRDefault="009A1D29">
      <w:pPr>
        <w:pStyle w:val="BodyText"/>
        <w:spacing w:line="247" w:lineRule="auto"/>
        <w:ind w:left="1204" w:right="1104"/>
        <w:jc w:val="both"/>
      </w:pPr>
      <w:r>
        <w:rPr>
          <w:w w:val="120"/>
        </w:rPr>
        <w:t>Following the conversations, the Moderator thanked everyone for their involvement and invited the sharing of comments.</w:t>
      </w:r>
    </w:p>
    <w:p w:rsidR="00873E29" w:rsidRDefault="00873E29">
      <w:pPr>
        <w:pStyle w:val="BodyText"/>
        <w:spacing w:before="10"/>
      </w:pPr>
    </w:p>
    <w:p w:rsidR="00873E29" w:rsidRDefault="009A1D29">
      <w:pPr>
        <w:pStyle w:val="BodyText"/>
        <w:spacing w:before="1"/>
        <w:ind w:left="1204"/>
      </w:pPr>
      <w:r>
        <w:rPr>
          <w:w w:val="120"/>
        </w:rPr>
        <w:t>The presenters of the three reports responded.</w:t>
      </w:r>
    </w:p>
    <w:p w:rsidR="00873E29" w:rsidRDefault="00873E29">
      <w:pPr>
        <w:pStyle w:val="BodyText"/>
        <w:spacing w:before="3"/>
        <w:rPr>
          <w:sz w:val="20"/>
        </w:rPr>
      </w:pPr>
    </w:p>
    <w:p w:rsidR="00873E29" w:rsidRDefault="009A1D29">
      <w:pPr>
        <w:pStyle w:val="BodyText"/>
        <w:spacing w:before="1" w:line="247" w:lineRule="auto"/>
        <w:ind w:left="1204" w:right="752"/>
      </w:pPr>
      <w:r>
        <w:rPr>
          <w:w w:val="120"/>
        </w:rPr>
        <w:t>Mrs Morrison took the Chair and the children joined the Assembly to participate in the next business.</w:t>
      </w:r>
    </w:p>
    <w:p w:rsidR="00873E29" w:rsidRDefault="00873E29">
      <w:pPr>
        <w:pStyle w:val="BodyText"/>
        <w:spacing w:before="8"/>
        <w:rPr>
          <w:sz w:val="29"/>
        </w:rPr>
      </w:pPr>
    </w:p>
    <w:p w:rsidR="00873E29" w:rsidRDefault="009A1D29">
      <w:pPr>
        <w:pStyle w:val="Heading3"/>
      </w:pPr>
      <w:r>
        <w:rPr>
          <w:w w:val="110"/>
        </w:rPr>
        <w:t>vision2020</w:t>
      </w:r>
    </w:p>
    <w:p w:rsidR="00873E29" w:rsidRDefault="009A1D29">
      <w:pPr>
        <w:pStyle w:val="BodyText"/>
        <w:spacing w:before="32" w:line="247" w:lineRule="auto"/>
        <w:ind w:left="1204" w:right="1031"/>
      </w:pPr>
      <w:r>
        <w:rPr>
          <w:w w:val="120"/>
        </w:rPr>
        <w:t xml:space="preserve">Ms Francis Brienen and Jo Williams updated Assembly about vision2020. They encouraged members of Assembly to </w:t>
      </w:r>
      <w:proofErr w:type="spellStart"/>
      <w:r>
        <w:rPr>
          <w:w w:val="120"/>
        </w:rPr>
        <w:t>familiarise</w:t>
      </w:r>
      <w:proofErr w:type="spellEnd"/>
      <w:r>
        <w:rPr>
          <w:w w:val="120"/>
        </w:rPr>
        <w:t xml:space="preserve"> themselves with the v</w:t>
      </w:r>
      <w:r>
        <w:rPr>
          <w:w w:val="120"/>
        </w:rPr>
        <w:t>ision2020 statements and then complete the activity sheets on the tables.</w:t>
      </w:r>
    </w:p>
    <w:p w:rsidR="00873E29" w:rsidRDefault="00873E29">
      <w:pPr>
        <w:pStyle w:val="BodyText"/>
        <w:spacing w:before="11"/>
      </w:pPr>
    </w:p>
    <w:p w:rsidR="00873E29" w:rsidRDefault="009A1D29">
      <w:pPr>
        <w:pStyle w:val="BodyText"/>
        <w:spacing w:line="247" w:lineRule="auto"/>
        <w:ind w:left="1204" w:right="1003"/>
        <w:jc w:val="both"/>
      </w:pPr>
      <w:r>
        <w:rPr>
          <w:w w:val="120"/>
        </w:rPr>
        <w:t>Ms Brienen thanked everyone for the ‘speed visioning’. The Moderator expressed the thanks of the Assembly.</w:t>
      </w:r>
    </w:p>
    <w:p w:rsidR="00873E29" w:rsidRDefault="00873E29">
      <w:pPr>
        <w:pStyle w:val="BodyText"/>
        <w:spacing w:before="10"/>
      </w:pPr>
    </w:p>
    <w:p w:rsidR="00873E29" w:rsidRDefault="009A1D29">
      <w:pPr>
        <w:pStyle w:val="BodyText"/>
        <w:spacing w:line="247" w:lineRule="auto"/>
        <w:ind w:left="1204" w:right="1031"/>
      </w:pPr>
      <w:r>
        <w:rPr>
          <w:w w:val="120"/>
        </w:rPr>
        <w:t xml:space="preserve">The </w:t>
      </w:r>
      <w:proofErr w:type="spellStart"/>
      <w:r>
        <w:rPr>
          <w:w w:val="120"/>
        </w:rPr>
        <w:t>Revd</w:t>
      </w:r>
      <w:proofErr w:type="spellEnd"/>
      <w:r>
        <w:rPr>
          <w:w w:val="120"/>
        </w:rPr>
        <w:t xml:space="preserve"> Dr </w:t>
      </w:r>
      <w:proofErr w:type="spellStart"/>
      <w:r>
        <w:rPr>
          <w:w w:val="120"/>
        </w:rPr>
        <w:t>Setri</w:t>
      </w:r>
      <w:proofErr w:type="spellEnd"/>
      <w:r>
        <w:rPr>
          <w:w w:val="120"/>
        </w:rPr>
        <w:t xml:space="preserve"> </w:t>
      </w:r>
      <w:proofErr w:type="spellStart"/>
      <w:r>
        <w:rPr>
          <w:w w:val="120"/>
        </w:rPr>
        <w:t>Nyomi</w:t>
      </w:r>
      <w:proofErr w:type="spellEnd"/>
      <w:r>
        <w:rPr>
          <w:w w:val="120"/>
        </w:rPr>
        <w:t>, General Secretary of the World Communion of Refo</w:t>
      </w:r>
      <w:r>
        <w:rPr>
          <w:w w:val="120"/>
        </w:rPr>
        <w:t>rmed Churches, addressed the Assembly.</w:t>
      </w:r>
    </w:p>
    <w:p w:rsidR="00873E29" w:rsidRDefault="00873E29">
      <w:pPr>
        <w:pStyle w:val="BodyText"/>
        <w:spacing w:before="11"/>
      </w:pPr>
    </w:p>
    <w:p w:rsidR="00873E29" w:rsidRDefault="009A1D29">
      <w:pPr>
        <w:pStyle w:val="BodyText"/>
        <w:ind w:left="1204"/>
      </w:pPr>
      <w:r>
        <w:rPr>
          <w:w w:val="120"/>
        </w:rPr>
        <w:t xml:space="preserve">The Moderator then presented Dr </w:t>
      </w:r>
      <w:proofErr w:type="spellStart"/>
      <w:r>
        <w:rPr>
          <w:w w:val="120"/>
        </w:rPr>
        <w:t>Nyomi</w:t>
      </w:r>
      <w:proofErr w:type="spellEnd"/>
      <w:r>
        <w:rPr>
          <w:w w:val="120"/>
        </w:rPr>
        <w:t xml:space="preserve"> with a gift from the United Reformed Church.</w:t>
      </w:r>
    </w:p>
    <w:p w:rsidR="00873E29" w:rsidRDefault="00873E29">
      <w:pPr>
        <w:sectPr w:rsidR="00873E29">
          <w:pgSz w:w="11910" w:h="16840"/>
          <w:pgMar w:top="580" w:right="880" w:bottom="840" w:left="780" w:header="0" w:footer="647" w:gutter="0"/>
          <w:cols w:space="720"/>
        </w:sectPr>
      </w:pPr>
    </w:p>
    <w:p w:rsidR="00873E29" w:rsidRDefault="009A1D29">
      <w:pPr>
        <w:pStyle w:val="Heading3"/>
        <w:spacing w:before="66"/>
        <w:ind w:left="920"/>
        <w:jc w:val="both"/>
      </w:pPr>
      <w:r>
        <w:pict>
          <v:group id="_x0000_s1272" style="position:absolute;left:0;text-align:left;margin-left:22.7pt;margin-top:29.75pt;width:513.35pt;height:789.45pt;z-index:-256283648;mso-position-horizontal-relative:page;mso-position-vertical-relative:page" coordorigin="454,595" coordsize="10267,15789">
            <v:rect id="_x0000_s1275" style="position:absolute;left:968;top:4791;width:9317;height:11035" filled="f" strokeweight="1pt"/>
            <v:rect id="_x0000_s1274" style="position:absolute;left:1403;top:15647;width:9317;height:341" stroked="f"/>
            <v:shape id="_x0000_s1273" type="#_x0000_t75" style="position:absolute;left:453;top:595;width:936;height:15789">
              <v:imagedata r:id="rId34" o:title=""/>
            </v:shape>
            <w10:wrap anchorx="page" anchory="page"/>
          </v:group>
        </w:pict>
      </w:r>
      <w:r>
        <w:pict>
          <v:shape id="_x0000_s1271" type="#_x0000_t202" style="position:absolute;left:0;text-align:left;margin-left:40.7pt;margin-top:-6.05pt;width:28.05pt;height:227.95pt;z-index:251694080;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v:shape>
        </w:pict>
      </w:r>
      <w:r>
        <w:rPr>
          <w:w w:val="110"/>
        </w:rPr>
        <w:t>Notice of Motion</w:t>
      </w:r>
    </w:p>
    <w:p w:rsidR="00873E29" w:rsidRDefault="009A1D29">
      <w:pPr>
        <w:pStyle w:val="BodyText"/>
        <w:spacing w:before="32" w:line="247" w:lineRule="auto"/>
        <w:ind w:left="920" w:right="1219"/>
        <w:jc w:val="both"/>
      </w:pPr>
      <w:r>
        <w:rPr>
          <w:w w:val="120"/>
        </w:rPr>
        <w:t xml:space="preserve">The </w:t>
      </w:r>
      <w:proofErr w:type="spellStart"/>
      <w:r>
        <w:rPr>
          <w:w w:val="120"/>
        </w:rPr>
        <w:t>Revd</w:t>
      </w:r>
      <w:proofErr w:type="spellEnd"/>
      <w:r>
        <w:rPr>
          <w:w w:val="120"/>
        </w:rPr>
        <w:t xml:space="preserve"> Professor David Thompson gave notice of a resolution to be put later should Resolution 3 be passed:</w:t>
      </w:r>
    </w:p>
    <w:p w:rsidR="00873E29" w:rsidRDefault="00873E29">
      <w:pPr>
        <w:pStyle w:val="BodyText"/>
        <w:spacing w:before="10"/>
      </w:pPr>
    </w:p>
    <w:p w:rsidR="00873E29" w:rsidRDefault="009A1D29">
      <w:pPr>
        <w:pStyle w:val="BodyText"/>
        <w:ind w:left="920"/>
        <w:jc w:val="both"/>
      </w:pPr>
      <w:r>
        <w:rPr>
          <w:w w:val="125"/>
        </w:rPr>
        <w:t>Resolution 44</w:t>
      </w:r>
    </w:p>
    <w:p w:rsidR="00873E29" w:rsidRDefault="009A1D29">
      <w:pPr>
        <w:pStyle w:val="BodyText"/>
        <w:spacing w:before="8" w:line="247" w:lineRule="auto"/>
        <w:ind w:left="920" w:right="1133"/>
        <w:jc w:val="both"/>
      </w:pPr>
      <w:r>
        <w:rPr>
          <w:w w:val="120"/>
        </w:rPr>
        <w:t>General Assembly resolves that when amendments to the Basis of Union are proposed, it shall also decide whether or not this change m</w:t>
      </w:r>
      <w:r>
        <w:rPr>
          <w:w w:val="120"/>
        </w:rPr>
        <w:t>ight be approved for a second time by Mission Council.</w:t>
      </w:r>
    </w:p>
    <w:p w:rsidR="00873E29" w:rsidRDefault="00873E29">
      <w:pPr>
        <w:pStyle w:val="BodyText"/>
        <w:spacing w:before="12"/>
      </w:pPr>
    </w:p>
    <w:p w:rsidR="00873E29" w:rsidRDefault="009A1D29">
      <w:pPr>
        <w:pStyle w:val="BodyText"/>
        <w:spacing w:line="247" w:lineRule="auto"/>
        <w:ind w:left="920" w:right="2014"/>
      </w:pPr>
      <w:r>
        <w:rPr>
          <w:w w:val="125"/>
        </w:rPr>
        <w:t>Proposed</w:t>
      </w:r>
      <w:r>
        <w:rPr>
          <w:spacing w:val="-13"/>
          <w:w w:val="125"/>
        </w:rPr>
        <w:t xml:space="preserve"> </w:t>
      </w:r>
      <w:r>
        <w:rPr>
          <w:w w:val="125"/>
        </w:rPr>
        <w:t>by</w:t>
      </w:r>
      <w:r>
        <w:rPr>
          <w:spacing w:val="-12"/>
          <w:w w:val="125"/>
        </w:rPr>
        <w:t xml:space="preserve"> </w:t>
      </w:r>
      <w:r>
        <w:rPr>
          <w:w w:val="125"/>
        </w:rPr>
        <w:t>the</w:t>
      </w:r>
      <w:r>
        <w:rPr>
          <w:spacing w:val="-13"/>
          <w:w w:val="125"/>
        </w:rPr>
        <w:t xml:space="preserve"> </w:t>
      </w:r>
      <w:proofErr w:type="spellStart"/>
      <w:r>
        <w:rPr>
          <w:w w:val="125"/>
        </w:rPr>
        <w:t>Revd</w:t>
      </w:r>
      <w:proofErr w:type="spellEnd"/>
      <w:r>
        <w:rPr>
          <w:spacing w:val="-12"/>
          <w:w w:val="125"/>
        </w:rPr>
        <w:t xml:space="preserve"> </w:t>
      </w:r>
      <w:r>
        <w:rPr>
          <w:w w:val="125"/>
        </w:rPr>
        <w:t>Clare</w:t>
      </w:r>
      <w:r>
        <w:rPr>
          <w:spacing w:val="-12"/>
          <w:w w:val="125"/>
        </w:rPr>
        <w:t xml:space="preserve"> </w:t>
      </w:r>
      <w:r>
        <w:rPr>
          <w:w w:val="125"/>
        </w:rPr>
        <w:t>Downing</w:t>
      </w:r>
      <w:r>
        <w:rPr>
          <w:spacing w:val="-13"/>
          <w:w w:val="125"/>
        </w:rPr>
        <w:t xml:space="preserve"> </w:t>
      </w:r>
      <w:r>
        <w:rPr>
          <w:w w:val="125"/>
        </w:rPr>
        <w:t>and</w:t>
      </w:r>
      <w:r>
        <w:rPr>
          <w:spacing w:val="-12"/>
          <w:w w:val="125"/>
        </w:rPr>
        <w:t xml:space="preserve"> </w:t>
      </w:r>
      <w:r>
        <w:rPr>
          <w:w w:val="125"/>
        </w:rPr>
        <w:t>seconded</w:t>
      </w:r>
      <w:r>
        <w:rPr>
          <w:spacing w:val="-12"/>
          <w:w w:val="125"/>
        </w:rPr>
        <w:t xml:space="preserve"> </w:t>
      </w:r>
      <w:r>
        <w:rPr>
          <w:w w:val="125"/>
        </w:rPr>
        <w:t>by</w:t>
      </w:r>
      <w:r>
        <w:rPr>
          <w:spacing w:val="-13"/>
          <w:w w:val="125"/>
        </w:rPr>
        <w:t xml:space="preserve"> </w:t>
      </w:r>
      <w:r>
        <w:rPr>
          <w:w w:val="125"/>
        </w:rPr>
        <w:t>the</w:t>
      </w:r>
      <w:r>
        <w:rPr>
          <w:spacing w:val="-12"/>
          <w:w w:val="125"/>
        </w:rPr>
        <w:t xml:space="preserve"> </w:t>
      </w:r>
      <w:proofErr w:type="spellStart"/>
      <w:r>
        <w:rPr>
          <w:w w:val="125"/>
        </w:rPr>
        <w:t>Revd</w:t>
      </w:r>
      <w:proofErr w:type="spellEnd"/>
      <w:r>
        <w:rPr>
          <w:spacing w:val="-12"/>
          <w:w w:val="125"/>
        </w:rPr>
        <w:t xml:space="preserve"> </w:t>
      </w:r>
      <w:r>
        <w:rPr>
          <w:w w:val="125"/>
        </w:rPr>
        <w:t>Professor David Thompson.</w:t>
      </w:r>
    </w:p>
    <w:p w:rsidR="00873E29" w:rsidRDefault="00873E29">
      <w:pPr>
        <w:pStyle w:val="BodyText"/>
        <w:spacing w:before="10"/>
      </w:pPr>
    </w:p>
    <w:p w:rsidR="00873E29" w:rsidRDefault="009A1D29">
      <w:pPr>
        <w:pStyle w:val="BodyText"/>
        <w:spacing w:line="247" w:lineRule="auto"/>
        <w:ind w:left="920" w:right="1031"/>
      </w:pPr>
      <w:r>
        <w:rPr>
          <w:w w:val="120"/>
        </w:rPr>
        <w:t xml:space="preserve">It was noted that the proposed resolution in the names of the </w:t>
      </w:r>
      <w:proofErr w:type="spellStart"/>
      <w:r>
        <w:rPr>
          <w:w w:val="120"/>
        </w:rPr>
        <w:t>Revd</w:t>
      </w:r>
      <w:proofErr w:type="spellEnd"/>
      <w:r>
        <w:rPr>
          <w:w w:val="120"/>
        </w:rPr>
        <w:t xml:space="preserve"> Clare Downing and the </w:t>
      </w:r>
      <w:proofErr w:type="spellStart"/>
      <w:r>
        <w:rPr>
          <w:w w:val="120"/>
        </w:rPr>
        <w:t>Revd</w:t>
      </w:r>
      <w:proofErr w:type="spellEnd"/>
      <w:r>
        <w:rPr>
          <w:w w:val="120"/>
        </w:rPr>
        <w:t xml:space="preserve"> Michael Hopkins had</w:t>
      </w:r>
      <w:r>
        <w:rPr>
          <w:w w:val="120"/>
        </w:rPr>
        <w:t xml:space="preserve"> been withdrawn.</w:t>
      </w:r>
    </w:p>
    <w:p w:rsidR="00873E29" w:rsidRDefault="00873E29">
      <w:pPr>
        <w:pStyle w:val="BodyText"/>
        <w:spacing w:before="10"/>
        <w:rPr>
          <w:sz w:val="17"/>
        </w:rPr>
      </w:pPr>
    </w:p>
    <w:p w:rsidR="00873E29" w:rsidRDefault="009A1D29">
      <w:pPr>
        <w:ind w:left="920"/>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3</w:t>
      </w:r>
    </w:p>
    <w:p w:rsidR="00873E29" w:rsidRDefault="009A1D29">
      <w:pPr>
        <w:spacing w:before="19"/>
        <w:ind w:left="920"/>
        <w:rPr>
          <w:sz w:val="29"/>
        </w:rPr>
      </w:pPr>
      <w:r>
        <w:rPr>
          <w:w w:val="115"/>
          <w:sz w:val="29"/>
        </w:rPr>
        <w:t>Change to the Structure of the United Reformed Church</w:t>
      </w:r>
    </w:p>
    <w:p w:rsidR="00873E29" w:rsidRDefault="009A1D29">
      <w:pPr>
        <w:pStyle w:val="Heading5"/>
        <w:spacing w:before="103" w:line="223" w:lineRule="auto"/>
        <w:ind w:left="920" w:right="1031"/>
      </w:pPr>
      <w:r>
        <w:rPr>
          <w:w w:val="110"/>
        </w:rPr>
        <w:t>General Assembly resolves to ratify Resolution 26 of General Assembly 2010 amending paragraph 3 of the Structure of the United Reformed Church to read: 3.(1) No exercise of the function of constitutional amendment contained in</w:t>
      </w:r>
    </w:p>
    <w:p w:rsidR="00873E29" w:rsidRDefault="009A1D29">
      <w:pPr>
        <w:spacing w:line="238" w:lineRule="exact"/>
        <w:ind w:left="920"/>
        <w:rPr>
          <w:rFonts w:ascii="Stone Sans II ITC Std Bk"/>
          <w:b/>
          <w:sz w:val="19"/>
        </w:rPr>
      </w:pPr>
      <w:r>
        <w:rPr>
          <w:rFonts w:ascii="Stone Sans II ITC Std Bk"/>
          <w:b/>
          <w:w w:val="110"/>
          <w:sz w:val="19"/>
        </w:rPr>
        <w:t>2.5.xi shall have effect unle</w:t>
      </w:r>
      <w:r>
        <w:rPr>
          <w:rFonts w:ascii="Stone Sans II ITC Std Bk"/>
          <w:b/>
          <w:w w:val="110"/>
          <w:sz w:val="19"/>
        </w:rPr>
        <w:t>ss the following procedure has been followed:</w:t>
      </w:r>
    </w:p>
    <w:p w:rsidR="00873E29" w:rsidRDefault="009A1D29">
      <w:pPr>
        <w:pStyle w:val="ListParagraph"/>
        <w:numPr>
          <w:ilvl w:val="0"/>
          <w:numId w:val="28"/>
        </w:numPr>
        <w:tabs>
          <w:tab w:val="left" w:pos="1600"/>
          <w:tab w:val="left" w:pos="1601"/>
        </w:tabs>
        <w:spacing w:before="5" w:line="223" w:lineRule="auto"/>
        <w:ind w:right="1389"/>
        <w:jc w:val="left"/>
        <w:rPr>
          <w:b/>
          <w:sz w:val="19"/>
        </w:rPr>
      </w:pPr>
      <w:r>
        <w:rPr>
          <w:b/>
          <w:w w:val="110"/>
          <w:sz w:val="19"/>
        </w:rPr>
        <w:t>The proposal for the amendment shall be made in accordance with the Standing Orders of the General</w:t>
      </w:r>
      <w:r>
        <w:rPr>
          <w:b/>
          <w:spacing w:val="2"/>
          <w:w w:val="110"/>
          <w:sz w:val="19"/>
        </w:rPr>
        <w:t xml:space="preserve"> </w:t>
      </w:r>
      <w:r>
        <w:rPr>
          <w:b/>
          <w:w w:val="110"/>
          <w:sz w:val="19"/>
        </w:rPr>
        <w:t>Assembly.</w:t>
      </w:r>
    </w:p>
    <w:p w:rsidR="00873E29" w:rsidRDefault="009A1D29">
      <w:pPr>
        <w:pStyle w:val="ListParagraph"/>
        <w:numPr>
          <w:ilvl w:val="0"/>
          <w:numId w:val="28"/>
        </w:numPr>
        <w:tabs>
          <w:tab w:val="left" w:pos="1600"/>
          <w:tab w:val="left" w:pos="1601"/>
        </w:tabs>
        <w:spacing w:before="2" w:line="223" w:lineRule="auto"/>
        <w:ind w:right="1190"/>
        <w:jc w:val="left"/>
        <w:rPr>
          <w:b/>
          <w:sz w:val="19"/>
        </w:rPr>
      </w:pPr>
      <w:r>
        <w:rPr>
          <w:b/>
          <w:w w:val="110"/>
          <w:sz w:val="19"/>
        </w:rPr>
        <w:t xml:space="preserve">Either the General Assembly </w:t>
      </w:r>
      <w:r>
        <w:rPr>
          <w:b/>
          <w:spacing w:val="-5"/>
          <w:w w:val="110"/>
          <w:sz w:val="19"/>
        </w:rPr>
        <w:t xml:space="preserve">or,  </w:t>
      </w:r>
      <w:r>
        <w:rPr>
          <w:b/>
          <w:w w:val="110"/>
          <w:sz w:val="19"/>
        </w:rPr>
        <w:t>in years when the General Assembly  does not meet, the Mission Council shall vote on a motion to approve the proposal which shall require a majority of two-thirds of the members present and voting to pass.</w:t>
      </w:r>
    </w:p>
    <w:p w:rsidR="00873E29" w:rsidRDefault="009A1D29">
      <w:pPr>
        <w:pStyle w:val="ListParagraph"/>
        <w:numPr>
          <w:ilvl w:val="0"/>
          <w:numId w:val="28"/>
        </w:numPr>
        <w:tabs>
          <w:tab w:val="left" w:pos="1600"/>
          <w:tab w:val="left" w:pos="1601"/>
        </w:tabs>
        <w:spacing w:before="5" w:line="223" w:lineRule="auto"/>
        <w:ind w:right="1418"/>
        <w:jc w:val="left"/>
        <w:rPr>
          <w:b/>
          <w:sz w:val="19"/>
        </w:rPr>
      </w:pPr>
      <w:r>
        <w:rPr>
          <w:b/>
          <w:w w:val="110"/>
          <w:sz w:val="19"/>
        </w:rPr>
        <w:t>If such motion to approve the proposal is passed t</w:t>
      </w:r>
      <w:r>
        <w:rPr>
          <w:b/>
          <w:w w:val="110"/>
          <w:sz w:val="19"/>
        </w:rPr>
        <w:t xml:space="preserve">he General Assembly or the Mission Council, as the case may be, shall refer the proposal to synods and </w:t>
      </w:r>
      <w:r>
        <w:rPr>
          <w:b/>
          <w:spacing w:val="-4"/>
          <w:w w:val="110"/>
          <w:sz w:val="19"/>
        </w:rPr>
        <w:t xml:space="preserve">may, </w:t>
      </w:r>
      <w:r>
        <w:rPr>
          <w:b/>
          <w:w w:val="110"/>
          <w:sz w:val="19"/>
        </w:rPr>
        <w:t>if it deems appropriate, in exceptional cases also to local churches.</w:t>
      </w:r>
    </w:p>
    <w:p w:rsidR="00873E29" w:rsidRDefault="009A1D29">
      <w:pPr>
        <w:pStyle w:val="ListParagraph"/>
        <w:numPr>
          <w:ilvl w:val="0"/>
          <w:numId w:val="28"/>
        </w:numPr>
        <w:tabs>
          <w:tab w:val="left" w:pos="1600"/>
          <w:tab w:val="left" w:pos="1601"/>
        </w:tabs>
        <w:spacing w:before="4" w:line="223" w:lineRule="auto"/>
        <w:ind w:right="1733"/>
        <w:jc w:val="left"/>
        <w:rPr>
          <w:b/>
          <w:sz w:val="19"/>
        </w:rPr>
      </w:pPr>
      <w:r>
        <w:rPr>
          <w:b/>
          <w:w w:val="110"/>
          <w:sz w:val="19"/>
        </w:rPr>
        <w:t>If the proposal has been agreed by the General Assembly it shall set a final d</w:t>
      </w:r>
      <w:r>
        <w:rPr>
          <w:b/>
          <w:w w:val="110"/>
          <w:sz w:val="19"/>
        </w:rPr>
        <w:t>ate for responses to be made, which shall normally be at</w:t>
      </w:r>
      <w:r>
        <w:rPr>
          <w:b/>
          <w:spacing w:val="46"/>
          <w:w w:val="110"/>
          <w:sz w:val="19"/>
        </w:rPr>
        <w:t xml:space="preserve"> </w:t>
      </w:r>
      <w:r>
        <w:rPr>
          <w:b/>
          <w:w w:val="110"/>
          <w:sz w:val="19"/>
        </w:rPr>
        <w:t>an</w:t>
      </w:r>
    </w:p>
    <w:p w:rsidR="00873E29" w:rsidRDefault="009A1D29">
      <w:pPr>
        <w:spacing w:before="2" w:line="223" w:lineRule="auto"/>
        <w:ind w:left="1600" w:right="1434"/>
        <w:rPr>
          <w:rFonts w:ascii="Stone Sans II ITC Std Bk"/>
          <w:b/>
          <w:sz w:val="19"/>
        </w:rPr>
      </w:pPr>
      <w:r>
        <w:rPr>
          <w:rFonts w:ascii="Stone Sans II ITC Std Bk"/>
          <w:b/>
          <w:w w:val="110"/>
          <w:sz w:val="19"/>
        </w:rPr>
        <w:t>appropriate time before a meeting of the Mission Council not less than nine months after the meeting of the General Assembly at which the proposal was agreed.</w:t>
      </w:r>
    </w:p>
    <w:p w:rsidR="00873E29" w:rsidRDefault="009A1D29">
      <w:pPr>
        <w:pStyle w:val="ListParagraph"/>
        <w:numPr>
          <w:ilvl w:val="0"/>
          <w:numId w:val="28"/>
        </w:numPr>
        <w:tabs>
          <w:tab w:val="left" w:pos="1600"/>
          <w:tab w:val="left" w:pos="1601"/>
        </w:tabs>
        <w:spacing w:before="4" w:line="223" w:lineRule="auto"/>
        <w:ind w:right="1217"/>
        <w:jc w:val="left"/>
        <w:rPr>
          <w:b/>
          <w:sz w:val="19"/>
        </w:rPr>
      </w:pPr>
      <w:r>
        <w:rPr>
          <w:b/>
          <w:w w:val="110"/>
          <w:sz w:val="19"/>
        </w:rPr>
        <w:t>If the proposal has been agreed by th</w:t>
      </w:r>
      <w:r>
        <w:rPr>
          <w:b/>
          <w:w w:val="110"/>
          <w:sz w:val="19"/>
        </w:rPr>
        <w:t>e Mission Council it shall set a final date for responses to be made which shall normally be at an appropriate date before the next ordinary meeting of the General</w:t>
      </w:r>
      <w:r>
        <w:rPr>
          <w:b/>
          <w:spacing w:val="20"/>
          <w:w w:val="110"/>
          <w:sz w:val="19"/>
        </w:rPr>
        <w:t xml:space="preserve"> </w:t>
      </w:r>
      <w:r>
        <w:rPr>
          <w:b/>
          <w:w w:val="110"/>
          <w:sz w:val="19"/>
        </w:rPr>
        <w:t>Assembly.</w:t>
      </w:r>
    </w:p>
    <w:p w:rsidR="00873E29" w:rsidRDefault="009A1D29">
      <w:pPr>
        <w:pStyle w:val="ListParagraph"/>
        <w:numPr>
          <w:ilvl w:val="0"/>
          <w:numId w:val="28"/>
        </w:numPr>
        <w:tabs>
          <w:tab w:val="left" w:pos="1600"/>
          <w:tab w:val="left" w:pos="1601"/>
        </w:tabs>
        <w:spacing w:before="3" w:line="223" w:lineRule="auto"/>
        <w:ind w:right="1155"/>
        <w:jc w:val="left"/>
        <w:rPr>
          <w:b/>
          <w:sz w:val="19"/>
        </w:rPr>
      </w:pPr>
      <w:r>
        <w:rPr>
          <w:b/>
          <w:w w:val="110"/>
          <w:sz w:val="19"/>
        </w:rPr>
        <w:t>If by such date notice has been received by the General Secretary from more than o</w:t>
      </w:r>
      <w:r>
        <w:rPr>
          <w:b/>
          <w:w w:val="110"/>
          <w:sz w:val="19"/>
        </w:rPr>
        <w:t xml:space="preserve">ne third of synods </w:t>
      </w:r>
      <w:r>
        <w:rPr>
          <w:b/>
          <w:spacing w:val="-7"/>
          <w:w w:val="110"/>
          <w:sz w:val="19"/>
        </w:rPr>
        <w:t xml:space="preserve">(or, </w:t>
      </w:r>
      <w:r>
        <w:rPr>
          <w:b/>
          <w:w w:val="110"/>
          <w:sz w:val="19"/>
        </w:rPr>
        <w:t>if it has been so referred, more than one third of local churches) that a motion ‘that the proposal be not proceeded with’ has been passed by a majority of members present and voting at a duly convened meeting of such body, then the</w:t>
      </w:r>
      <w:r>
        <w:rPr>
          <w:b/>
          <w:w w:val="110"/>
          <w:sz w:val="19"/>
        </w:rPr>
        <w:t xml:space="preserve"> Assembly or the Mission Council, as the case may be, in its concern for the unity of the church shall not proceed to ratify the</w:t>
      </w:r>
      <w:r>
        <w:rPr>
          <w:b/>
          <w:spacing w:val="5"/>
          <w:w w:val="110"/>
          <w:sz w:val="19"/>
        </w:rPr>
        <w:t xml:space="preserve"> </w:t>
      </w:r>
      <w:r>
        <w:rPr>
          <w:b/>
          <w:w w:val="110"/>
          <w:sz w:val="19"/>
        </w:rPr>
        <w:t>proposal.</w:t>
      </w:r>
    </w:p>
    <w:p w:rsidR="00873E29" w:rsidRDefault="009A1D29">
      <w:pPr>
        <w:pStyle w:val="ListParagraph"/>
        <w:numPr>
          <w:ilvl w:val="0"/>
          <w:numId w:val="28"/>
        </w:numPr>
        <w:tabs>
          <w:tab w:val="left" w:pos="1600"/>
          <w:tab w:val="left" w:pos="1601"/>
        </w:tabs>
        <w:spacing w:before="8" w:line="223" w:lineRule="auto"/>
        <w:ind w:right="1198"/>
        <w:jc w:val="left"/>
        <w:rPr>
          <w:b/>
          <w:sz w:val="19"/>
        </w:rPr>
      </w:pPr>
      <w:r>
        <w:rPr>
          <w:b/>
          <w:w w:val="110"/>
          <w:sz w:val="19"/>
        </w:rPr>
        <w:t>If by such date such notice has not been received, a motion to agree the proposed amendment shall come before the Gen</w:t>
      </w:r>
      <w:r>
        <w:rPr>
          <w:b/>
          <w:w w:val="110"/>
          <w:sz w:val="19"/>
        </w:rPr>
        <w:t>eral Assembly at its   next</w:t>
      </w:r>
      <w:r>
        <w:rPr>
          <w:b/>
          <w:spacing w:val="5"/>
          <w:w w:val="110"/>
          <w:sz w:val="19"/>
        </w:rPr>
        <w:t xml:space="preserve"> </w:t>
      </w:r>
      <w:r>
        <w:rPr>
          <w:b/>
          <w:w w:val="110"/>
          <w:sz w:val="19"/>
        </w:rPr>
        <w:t>meeting</w:t>
      </w:r>
      <w:r>
        <w:rPr>
          <w:b/>
          <w:spacing w:val="6"/>
          <w:w w:val="110"/>
          <w:sz w:val="19"/>
        </w:rPr>
        <w:t xml:space="preserve"> </w:t>
      </w:r>
      <w:r>
        <w:rPr>
          <w:b/>
          <w:w w:val="110"/>
          <w:sz w:val="19"/>
        </w:rPr>
        <w:t>or</w:t>
      </w:r>
      <w:r>
        <w:rPr>
          <w:b/>
          <w:spacing w:val="6"/>
          <w:w w:val="110"/>
          <w:sz w:val="19"/>
        </w:rPr>
        <w:t xml:space="preserve"> </w:t>
      </w:r>
      <w:r>
        <w:rPr>
          <w:b/>
          <w:w w:val="110"/>
          <w:sz w:val="19"/>
        </w:rPr>
        <w:t>before</w:t>
      </w:r>
      <w:r>
        <w:rPr>
          <w:b/>
          <w:spacing w:val="5"/>
          <w:w w:val="110"/>
          <w:sz w:val="19"/>
        </w:rPr>
        <w:t xml:space="preserve"> </w:t>
      </w:r>
      <w:r>
        <w:rPr>
          <w:b/>
          <w:w w:val="110"/>
          <w:sz w:val="19"/>
        </w:rPr>
        <w:t>the</w:t>
      </w:r>
      <w:r>
        <w:rPr>
          <w:b/>
          <w:spacing w:val="6"/>
          <w:w w:val="110"/>
          <w:sz w:val="19"/>
        </w:rPr>
        <w:t xml:space="preserve"> </w:t>
      </w:r>
      <w:r>
        <w:rPr>
          <w:b/>
          <w:w w:val="110"/>
          <w:sz w:val="19"/>
        </w:rPr>
        <w:t>Mission</w:t>
      </w:r>
      <w:r>
        <w:rPr>
          <w:b/>
          <w:spacing w:val="6"/>
          <w:w w:val="110"/>
          <w:sz w:val="19"/>
        </w:rPr>
        <w:t xml:space="preserve"> </w:t>
      </w:r>
      <w:r>
        <w:rPr>
          <w:b/>
          <w:w w:val="110"/>
          <w:sz w:val="19"/>
        </w:rPr>
        <w:t>Council</w:t>
      </w:r>
      <w:r>
        <w:rPr>
          <w:b/>
          <w:spacing w:val="5"/>
          <w:w w:val="110"/>
          <w:sz w:val="19"/>
        </w:rPr>
        <w:t xml:space="preserve"> </w:t>
      </w:r>
      <w:r>
        <w:rPr>
          <w:b/>
          <w:w w:val="110"/>
          <w:sz w:val="19"/>
        </w:rPr>
        <w:t>at</w:t>
      </w:r>
      <w:r>
        <w:rPr>
          <w:b/>
          <w:spacing w:val="6"/>
          <w:w w:val="110"/>
          <w:sz w:val="19"/>
        </w:rPr>
        <w:t xml:space="preserve"> </w:t>
      </w:r>
      <w:r>
        <w:rPr>
          <w:b/>
          <w:w w:val="110"/>
          <w:sz w:val="19"/>
        </w:rPr>
        <w:t>a</w:t>
      </w:r>
      <w:r>
        <w:rPr>
          <w:b/>
          <w:spacing w:val="6"/>
          <w:w w:val="110"/>
          <w:sz w:val="19"/>
        </w:rPr>
        <w:t xml:space="preserve"> </w:t>
      </w:r>
      <w:r>
        <w:rPr>
          <w:b/>
          <w:w w:val="110"/>
          <w:sz w:val="19"/>
        </w:rPr>
        <w:t>meeting</w:t>
      </w:r>
      <w:r>
        <w:rPr>
          <w:b/>
          <w:spacing w:val="5"/>
          <w:w w:val="110"/>
          <w:sz w:val="19"/>
        </w:rPr>
        <w:t xml:space="preserve"> </w:t>
      </w:r>
      <w:r>
        <w:rPr>
          <w:b/>
          <w:w w:val="110"/>
          <w:sz w:val="19"/>
        </w:rPr>
        <w:t>specified</w:t>
      </w:r>
      <w:r>
        <w:rPr>
          <w:b/>
          <w:spacing w:val="6"/>
          <w:w w:val="110"/>
          <w:sz w:val="19"/>
        </w:rPr>
        <w:t xml:space="preserve"> </w:t>
      </w:r>
      <w:r>
        <w:rPr>
          <w:b/>
          <w:w w:val="110"/>
          <w:sz w:val="19"/>
        </w:rPr>
        <w:t>by</w:t>
      </w:r>
      <w:r>
        <w:rPr>
          <w:b/>
          <w:spacing w:val="6"/>
          <w:w w:val="110"/>
          <w:sz w:val="19"/>
        </w:rPr>
        <w:t xml:space="preserve"> </w:t>
      </w:r>
      <w:r>
        <w:rPr>
          <w:b/>
          <w:w w:val="110"/>
          <w:sz w:val="19"/>
        </w:rPr>
        <w:t>the</w:t>
      </w:r>
    </w:p>
    <w:p w:rsidR="00873E29" w:rsidRDefault="009A1D29">
      <w:pPr>
        <w:spacing w:before="3" w:line="223" w:lineRule="auto"/>
        <w:ind w:left="1600" w:right="1194"/>
        <w:rPr>
          <w:rFonts w:ascii="Stone Sans II ITC Std Bk"/>
          <w:b/>
          <w:sz w:val="19"/>
        </w:rPr>
      </w:pPr>
      <w:r>
        <w:rPr>
          <w:rFonts w:ascii="Stone Sans II ITC Std Bk"/>
          <w:b/>
          <w:w w:val="110"/>
          <w:sz w:val="19"/>
        </w:rPr>
        <w:t>General Assembly. If such a motion is before the General Assembly it shall require a majority of two-thirds of the members present and voting to pass. If the motion is before the Mission Council it shall require a simple majority of the members present and</w:t>
      </w:r>
      <w:r>
        <w:rPr>
          <w:rFonts w:ascii="Stone Sans II ITC Std Bk"/>
          <w:b/>
          <w:w w:val="110"/>
          <w:sz w:val="19"/>
        </w:rPr>
        <w:t xml:space="preserve"> voting to pass. In its concern for mutual understanding within the life of the church, before voting on</w:t>
      </w:r>
      <w:r>
        <w:rPr>
          <w:rFonts w:ascii="Stone Sans II ITC Std Bk"/>
          <w:b/>
          <w:spacing w:val="55"/>
          <w:w w:val="110"/>
          <w:sz w:val="19"/>
        </w:rPr>
        <w:t xml:space="preserve"> </w:t>
      </w:r>
      <w:r>
        <w:rPr>
          <w:rFonts w:ascii="Stone Sans II ITC Std Bk"/>
          <w:b/>
          <w:w w:val="110"/>
          <w:sz w:val="19"/>
        </w:rPr>
        <w:t>such a motion the General Assembly or Mission Council shall invite a representative of any synod from which the General Secretary has duly received not</w:t>
      </w:r>
      <w:r>
        <w:rPr>
          <w:rFonts w:ascii="Stone Sans II ITC Std Bk"/>
          <w:b/>
          <w:w w:val="110"/>
          <w:sz w:val="19"/>
        </w:rPr>
        <w:t xml:space="preserve">ification under </w:t>
      </w:r>
      <w:r>
        <w:rPr>
          <w:rFonts w:ascii="Stone Sans II ITC Std Bk"/>
          <w:b/>
          <w:spacing w:val="-10"/>
          <w:w w:val="110"/>
          <w:sz w:val="19"/>
        </w:rPr>
        <w:t xml:space="preserve">3(1)(e) </w:t>
      </w:r>
      <w:r>
        <w:rPr>
          <w:rFonts w:ascii="Stone Sans II ITC Std Bk"/>
          <w:b/>
          <w:w w:val="110"/>
          <w:sz w:val="19"/>
        </w:rPr>
        <w:t>to present the main reasons</w:t>
      </w:r>
      <w:r>
        <w:rPr>
          <w:rFonts w:ascii="Stone Sans II ITC Std Bk"/>
          <w:b/>
          <w:spacing w:val="32"/>
          <w:w w:val="110"/>
          <w:sz w:val="19"/>
        </w:rPr>
        <w:t xml:space="preserve"> </w:t>
      </w:r>
      <w:r>
        <w:rPr>
          <w:rFonts w:ascii="Stone Sans II ITC Std Bk"/>
          <w:b/>
          <w:w w:val="110"/>
          <w:sz w:val="19"/>
        </w:rPr>
        <w:t>for</w:t>
      </w:r>
    </w:p>
    <w:p w:rsidR="00873E29" w:rsidRDefault="009A1D29">
      <w:pPr>
        <w:spacing w:line="252" w:lineRule="exact"/>
        <w:ind w:left="1600"/>
        <w:rPr>
          <w:rFonts w:ascii="Stone Sans II ITC Std Bk"/>
          <w:b/>
          <w:sz w:val="19"/>
        </w:rPr>
      </w:pPr>
      <w:r>
        <w:rPr>
          <w:rFonts w:ascii="Stone Sans II ITC Std Bk"/>
          <w:b/>
          <w:w w:val="110"/>
          <w:sz w:val="19"/>
        </w:rPr>
        <w:t>its objection.</w:t>
      </w:r>
    </w:p>
    <w:p w:rsidR="00873E29" w:rsidRDefault="00873E29">
      <w:pPr>
        <w:spacing w:line="252" w:lineRule="exact"/>
        <w:rPr>
          <w:rFonts w:ascii="Stone Sans II ITC Std Bk"/>
          <w:sz w:val="19"/>
        </w:rPr>
        <w:sectPr w:rsidR="00873E29">
          <w:pgSz w:w="11910" w:h="16840"/>
          <w:pgMar w:top="1080" w:right="880" w:bottom="840" w:left="780" w:header="0" w:footer="647" w:gutter="0"/>
          <w:cols w:space="720"/>
        </w:sectPr>
      </w:pPr>
    </w:p>
    <w:p w:rsidR="00873E29" w:rsidRDefault="009A1D29">
      <w:pPr>
        <w:pStyle w:val="ListParagraph"/>
        <w:numPr>
          <w:ilvl w:val="0"/>
          <w:numId w:val="28"/>
        </w:numPr>
        <w:tabs>
          <w:tab w:val="left" w:pos="1885"/>
        </w:tabs>
        <w:spacing w:before="90" w:line="223" w:lineRule="auto"/>
        <w:ind w:left="1884" w:right="1601"/>
        <w:jc w:val="both"/>
        <w:rPr>
          <w:b/>
          <w:sz w:val="19"/>
        </w:rPr>
      </w:pPr>
      <w:r>
        <w:pict>
          <v:group id="_x0000_s1265" style="position:absolute;left:0;text-align:left;margin-left:46.05pt;margin-top:24.1pt;width:529.4pt;height:795.15pt;z-index:-256281600;mso-position-horizontal-relative:page;mso-position-vertical-relative:page" coordorigin="921,482" coordsize="10588,15903">
            <v:rect id="_x0000_s1270" style="position:absolute;left:1657;top:1016;width:9317;height:3548" filled="f" strokeweight="1pt"/>
            <v:rect id="_x0000_s1269" style="position:absolute;left:921;top:481;width:9709;height:596" stroked="f"/>
            <v:rect id="_x0000_s1268" style="position:absolute;left:1657;top:6473;width:9317;height:9193" filled="f" strokeweight="1pt"/>
            <v:rect id="_x0000_s1267" style="position:absolute;left:1313;top:15505;width:9317;height:341" stroked="f"/>
            <v:shape id="_x0000_s1266" type="#_x0000_t75" style="position:absolute;left:10643;top:595;width:865;height:15789">
              <v:imagedata r:id="rId32" o:title=""/>
            </v:shape>
            <w10:wrap anchorx="page" anchory="page"/>
          </v:group>
        </w:pict>
      </w:r>
      <w:r>
        <w:pict>
          <v:shape id="_x0000_s1264" type="#_x0000_t202" style="position:absolute;left:0;text-align:left;margin-left:534.65pt;margin-top:48.9pt;width:28.05pt;height:227.95pt;z-index:251696128;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anchory="page"/>
          </v:shape>
        </w:pict>
      </w:r>
      <w:r>
        <w:rPr>
          <w:b/>
          <w:w w:val="110"/>
          <w:sz w:val="19"/>
        </w:rPr>
        <w:t>If such a motion is passed by such a majority the amendment shall have</w:t>
      </w:r>
      <w:r>
        <w:rPr>
          <w:b/>
          <w:spacing w:val="-1"/>
          <w:w w:val="110"/>
          <w:sz w:val="19"/>
        </w:rPr>
        <w:t xml:space="preserve"> </w:t>
      </w:r>
      <w:r>
        <w:rPr>
          <w:b/>
          <w:spacing w:val="2"/>
          <w:w w:val="110"/>
          <w:sz w:val="19"/>
        </w:rPr>
        <w:t>effect.</w:t>
      </w:r>
    </w:p>
    <w:p w:rsidR="00873E29" w:rsidRDefault="009A1D29">
      <w:pPr>
        <w:pStyle w:val="ListParagraph"/>
        <w:numPr>
          <w:ilvl w:val="0"/>
          <w:numId w:val="28"/>
        </w:numPr>
        <w:tabs>
          <w:tab w:val="left" w:pos="1885"/>
        </w:tabs>
        <w:spacing w:before="2" w:line="223" w:lineRule="auto"/>
        <w:ind w:left="1884" w:right="800"/>
        <w:jc w:val="both"/>
        <w:rPr>
          <w:b/>
          <w:sz w:val="19"/>
        </w:rPr>
      </w:pPr>
      <w:r>
        <w:rPr>
          <w:b/>
          <w:w w:val="110"/>
          <w:sz w:val="19"/>
        </w:rPr>
        <w:t xml:space="preserve">For the purposes of this paragraph </w:t>
      </w:r>
      <w:r>
        <w:rPr>
          <w:b/>
          <w:spacing w:val="-9"/>
          <w:w w:val="110"/>
          <w:sz w:val="19"/>
        </w:rPr>
        <w:t xml:space="preserve">3(1), </w:t>
      </w:r>
      <w:r>
        <w:rPr>
          <w:b/>
          <w:w w:val="110"/>
          <w:sz w:val="19"/>
        </w:rPr>
        <w:t>only synods and local churches in existence on the date set for responses to be made shall be counted in the calculations.</w:t>
      </w:r>
    </w:p>
    <w:p w:rsidR="00873E29" w:rsidRDefault="009A1D29">
      <w:pPr>
        <w:spacing w:before="3" w:line="223" w:lineRule="auto"/>
        <w:ind w:left="1204" w:right="1250"/>
        <w:rPr>
          <w:rFonts w:ascii="Stone Sans II ITC Std Bk"/>
          <w:b/>
          <w:sz w:val="19"/>
        </w:rPr>
      </w:pPr>
      <w:r>
        <w:rPr>
          <w:rFonts w:ascii="Stone Sans II ITC Std Bk"/>
          <w:b/>
          <w:spacing w:val="-5"/>
          <w:w w:val="110"/>
          <w:sz w:val="19"/>
        </w:rPr>
        <w:t xml:space="preserve">3.(2) </w:t>
      </w:r>
      <w:r>
        <w:rPr>
          <w:rFonts w:ascii="Stone Sans II ITC Std Bk"/>
          <w:b/>
          <w:w w:val="110"/>
          <w:sz w:val="19"/>
        </w:rPr>
        <w:t xml:space="preserve">In the case of motions which would have the </w:t>
      </w:r>
      <w:r>
        <w:rPr>
          <w:rFonts w:ascii="Stone Sans II ITC Std Bk"/>
          <w:b/>
          <w:spacing w:val="2"/>
          <w:w w:val="110"/>
          <w:sz w:val="19"/>
        </w:rPr>
        <w:t xml:space="preserve">effect </w:t>
      </w:r>
      <w:r>
        <w:rPr>
          <w:rFonts w:ascii="Stone Sans II ITC Std Bk"/>
          <w:b/>
          <w:w w:val="110"/>
          <w:sz w:val="19"/>
        </w:rPr>
        <w:t>of terminating the separate existen</w:t>
      </w:r>
      <w:r>
        <w:rPr>
          <w:rFonts w:ascii="Stone Sans II ITC Std Bk"/>
          <w:b/>
          <w:w w:val="110"/>
          <w:sz w:val="19"/>
        </w:rPr>
        <w:t>ce of the United Reformed Church, or of a synod within it,  by union with other churches, the voting process to be used shall be not</w:t>
      </w:r>
      <w:r>
        <w:rPr>
          <w:rFonts w:ascii="Stone Sans II ITC Std Bk"/>
          <w:b/>
          <w:spacing w:val="48"/>
          <w:w w:val="110"/>
          <w:sz w:val="19"/>
        </w:rPr>
        <w:t xml:space="preserve"> </w:t>
      </w:r>
      <w:r>
        <w:rPr>
          <w:rFonts w:ascii="Stone Sans II ITC Std Bk"/>
          <w:b/>
          <w:w w:val="110"/>
          <w:sz w:val="19"/>
        </w:rPr>
        <w:t>less</w:t>
      </w:r>
    </w:p>
    <w:p w:rsidR="00873E29" w:rsidRDefault="009A1D29">
      <w:pPr>
        <w:spacing w:before="4" w:line="223" w:lineRule="auto"/>
        <w:ind w:left="1204" w:right="879"/>
        <w:rPr>
          <w:rFonts w:ascii="Stone Sans II ITC Std Bk"/>
          <w:b/>
          <w:sz w:val="19"/>
        </w:rPr>
      </w:pPr>
      <w:r>
        <w:rPr>
          <w:rFonts w:ascii="Stone Sans II ITC Std Bk"/>
          <w:b/>
          <w:w w:val="110"/>
          <w:sz w:val="19"/>
        </w:rPr>
        <w:t>stringent than in 3.(1) and that process shall be determined by a single vote of the General Assembly which shall requ</w:t>
      </w:r>
      <w:r>
        <w:rPr>
          <w:rFonts w:ascii="Stone Sans II ITC Std Bk"/>
          <w:b/>
          <w:w w:val="110"/>
          <w:sz w:val="19"/>
        </w:rPr>
        <w:t xml:space="preserve">ire a two-thirds majority of those present and voting to pass. In the case of a proposed union affecting only Scotland or Wales no action will be taken by the General Assembly until a decision in </w:t>
      </w:r>
      <w:proofErr w:type="spellStart"/>
      <w:r>
        <w:rPr>
          <w:rFonts w:ascii="Stone Sans II ITC Std Bk"/>
          <w:b/>
          <w:w w:val="110"/>
          <w:sz w:val="19"/>
        </w:rPr>
        <w:t>favour</w:t>
      </w:r>
      <w:proofErr w:type="spellEnd"/>
      <w:r>
        <w:rPr>
          <w:rFonts w:ascii="Stone Sans II ITC Std Bk"/>
          <w:b/>
          <w:w w:val="110"/>
          <w:sz w:val="19"/>
        </w:rPr>
        <w:t xml:space="preserve"> of union has been taken by the relevant synod.</w:t>
      </w:r>
    </w:p>
    <w:p w:rsidR="00873E29" w:rsidRDefault="00873E29">
      <w:pPr>
        <w:pStyle w:val="BodyText"/>
        <w:rPr>
          <w:rFonts w:ascii="Stone Sans II ITC Std Bk"/>
          <w:b/>
          <w:sz w:val="22"/>
        </w:rPr>
      </w:pPr>
    </w:p>
    <w:p w:rsidR="00873E29" w:rsidRDefault="00873E29">
      <w:pPr>
        <w:pStyle w:val="BodyText"/>
        <w:spacing w:before="8"/>
        <w:rPr>
          <w:rFonts w:ascii="Stone Sans II ITC Std Bk"/>
          <w:b/>
          <w:sz w:val="22"/>
        </w:rPr>
      </w:pPr>
    </w:p>
    <w:p w:rsidR="00873E29" w:rsidRDefault="009A1D29">
      <w:pPr>
        <w:pStyle w:val="BodyText"/>
        <w:spacing w:before="1" w:line="247" w:lineRule="auto"/>
        <w:ind w:left="1204" w:right="752"/>
      </w:pPr>
      <w:r>
        <w:rPr>
          <w:w w:val="120"/>
        </w:rPr>
        <w:t>Havi</w:t>
      </w:r>
      <w:r>
        <w:rPr>
          <w:w w:val="120"/>
        </w:rPr>
        <w:t>ng been deferred from the first session of the Assembly the vote on this resolution was taken. Resolution 3 was passed by a large majority.</w:t>
      </w:r>
    </w:p>
    <w:p w:rsidR="00873E29" w:rsidRDefault="00873E29">
      <w:pPr>
        <w:pStyle w:val="BodyText"/>
        <w:spacing w:before="10"/>
      </w:pPr>
    </w:p>
    <w:p w:rsidR="00873E29" w:rsidRDefault="009A1D29">
      <w:pPr>
        <w:pStyle w:val="BodyText"/>
        <w:spacing w:line="247" w:lineRule="auto"/>
        <w:ind w:left="1204" w:right="1031"/>
      </w:pPr>
      <w:r>
        <w:rPr>
          <w:w w:val="120"/>
        </w:rPr>
        <w:t xml:space="preserve">Resolution 43 containing the text of a statement to be presented to the Member of Parliament for Scarborough was proposed by the </w:t>
      </w:r>
      <w:proofErr w:type="spellStart"/>
      <w:r>
        <w:rPr>
          <w:w w:val="120"/>
        </w:rPr>
        <w:t>Revd</w:t>
      </w:r>
      <w:proofErr w:type="spellEnd"/>
      <w:r>
        <w:rPr>
          <w:w w:val="120"/>
        </w:rPr>
        <w:t xml:space="preserve"> Dr Michael N Jagessar and seconded by Mrs Val Morrison.</w:t>
      </w:r>
    </w:p>
    <w:p w:rsidR="00873E29" w:rsidRDefault="00873E29">
      <w:pPr>
        <w:pStyle w:val="BodyText"/>
        <w:spacing w:before="10"/>
        <w:rPr>
          <w:sz w:val="22"/>
        </w:rPr>
      </w:pPr>
    </w:p>
    <w:p w:rsidR="00873E29" w:rsidRDefault="009A1D29">
      <w:pPr>
        <w:pStyle w:val="Heading2"/>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43</w:t>
      </w:r>
    </w:p>
    <w:p w:rsidR="00873E29" w:rsidRDefault="009A1D29">
      <w:pPr>
        <w:spacing w:before="19"/>
        <w:ind w:left="1204"/>
        <w:rPr>
          <w:sz w:val="29"/>
        </w:rPr>
      </w:pPr>
      <w:r>
        <w:rPr>
          <w:spacing w:val="-5"/>
          <w:w w:val="115"/>
          <w:sz w:val="29"/>
        </w:rPr>
        <w:t xml:space="preserve">Statement </w:t>
      </w:r>
      <w:r>
        <w:rPr>
          <w:spacing w:val="-4"/>
          <w:w w:val="115"/>
          <w:sz w:val="29"/>
        </w:rPr>
        <w:t xml:space="preserve">to </w:t>
      </w:r>
      <w:r>
        <w:rPr>
          <w:w w:val="115"/>
          <w:sz w:val="29"/>
        </w:rPr>
        <w:t xml:space="preserve">Mr Robert </w:t>
      </w:r>
      <w:r>
        <w:rPr>
          <w:spacing w:val="-3"/>
          <w:w w:val="115"/>
          <w:sz w:val="29"/>
        </w:rPr>
        <w:t>Goodwill</w:t>
      </w:r>
      <w:r>
        <w:rPr>
          <w:spacing w:val="50"/>
          <w:w w:val="115"/>
          <w:sz w:val="29"/>
        </w:rPr>
        <w:t xml:space="preserve"> </w:t>
      </w:r>
      <w:r>
        <w:rPr>
          <w:w w:val="115"/>
          <w:sz w:val="29"/>
        </w:rPr>
        <w:t>MP</w:t>
      </w:r>
    </w:p>
    <w:p w:rsidR="00873E29" w:rsidRDefault="009A1D29">
      <w:pPr>
        <w:pStyle w:val="Heading3"/>
        <w:spacing w:before="142"/>
      </w:pPr>
      <w:r>
        <w:rPr>
          <w:w w:val="110"/>
        </w:rPr>
        <w:t>Scarborough Statement</w:t>
      </w:r>
    </w:p>
    <w:p w:rsidR="00873E29" w:rsidRDefault="009A1D29">
      <w:pPr>
        <w:pStyle w:val="Heading5"/>
        <w:numPr>
          <w:ilvl w:val="0"/>
          <w:numId w:val="27"/>
        </w:numPr>
        <w:tabs>
          <w:tab w:val="left" w:pos="1545"/>
        </w:tabs>
        <w:spacing w:before="33" w:line="223" w:lineRule="auto"/>
        <w:ind w:right="879"/>
        <w:jc w:val="left"/>
      </w:pPr>
      <w:r>
        <w:rPr>
          <w:w w:val="110"/>
        </w:rPr>
        <w:t xml:space="preserve">The General Assembly of the United Reformed Church meeting at The Spa Complex in Scarborough from </w:t>
      </w:r>
      <w:r>
        <w:rPr>
          <w:spacing w:val="2"/>
          <w:w w:val="110"/>
        </w:rPr>
        <w:t xml:space="preserve">6-9 </w:t>
      </w:r>
      <w:r>
        <w:rPr>
          <w:w w:val="110"/>
        </w:rPr>
        <w:t xml:space="preserve">July </w:t>
      </w:r>
      <w:r>
        <w:rPr>
          <w:spacing w:val="-6"/>
          <w:w w:val="110"/>
        </w:rPr>
        <w:t xml:space="preserve">2012 </w:t>
      </w:r>
      <w:r>
        <w:rPr>
          <w:w w:val="110"/>
        </w:rPr>
        <w:t>has reflected on a report on the social impact of poverty and inequality in the</w:t>
      </w:r>
      <w:r>
        <w:rPr>
          <w:spacing w:val="7"/>
          <w:w w:val="110"/>
        </w:rPr>
        <w:t xml:space="preserve"> </w:t>
      </w:r>
      <w:r>
        <w:rPr>
          <w:spacing w:val="3"/>
          <w:w w:val="110"/>
        </w:rPr>
        <w:t>UK.</w:t>
      </w:r>
    </w:p>
    <w:p w:rsidR="00873E29" w:rsidRDefault="009A1D29">
      <w:pPr>
        <w:pStyle w:val="ListParagraph"/>
        <w:numPr>
          <w:ilvl w:val="0"/>
          <w:numId w:val="27"/>
        </w:numPr>
        <w:tabs>
          <w:tab w:val="left" w:pos="1545"/>
        </w:tabs>
        <w:spacing w:before="3" w:line="223" w:lineRule="auto"/>
        <w:ind w:right="834"/>
        <w:jc w:val="left"/>
        <w:rPr>
          <w:b/>
          <w:sz w:val="19"/>
        </w:rPr>
      </w:pPr>
      <w:r>
        <w:rPr>
          <w:b/>
          <w:w w:val="110"/>
          <w:sz w:val="19"/>
        </w:rPr>
        <w:t>We are alarmed by the unjust distribut</w:t>
      </w:r>
      <w:r>
        <w:rPr>
          <w:b/>
          <w:w w:val="110"/>
          <w:sz w:val="19"/>
        </w:rPr>
        <w:t xml:space="preserve">ion of wealth in the </w:t>
      </w:r>
      <w:r>
        <w:rPr>
          <w:b/>
          <w:spacing w:val="3"/>
          <w:w w:val="110"/>
          <w:sz w:val="19"/>
        </w:rPr>
        <w:t xml:space="preserve">UK. </w:t>
      </w:r>
      <w:r>
        <w:rPr>
          <w:b/>
          <w:w w:val="110"/>
          <w:sz w:val="19"/>
        </w:rPr>
        <w:t xml:space="preserve">The economic growth before the crash did not reach the poorest – who got poorer in real terms – and we are appalled that austerity measures are hitting the same people. </w:t>
      </w:r>
      <w:r>
        <w:rPr>
          <w:b/>
          <w:spacing w:val="3"/>
          <w:w w:val="110"/>
          <w:sz w:val="19"/>
        </w:rPr>
        <w:t xml:space="preserve">As </w:t>
      </w:r>
      <w:r>
        <w:rPr>
          <w:b/>
          <w:spacing w:val="-3"/>
          <w:w w:val="110"/>
          <w:sz w:val="19"/>
        </w:rPr>
        <w:t xml:space="preserve">1500 </w:t>
      </w:r>
      <w:r>
        <w:rPr>
          <w:b/>
          <w:w w:val="110"/>
          <w:sz w:val="19"/>
        </w:rPr>
        <w:t>congregations across England, Scotland and Wales, we a</w:t>
      </w:r>
      <w:r>
        <w:rPr>
          <w:b/>
          <w:w w:val="110"/>
          <w:sz w:val="19"/>
        </w:rPr>
        <w:t xml:space="preserve">re witnessing the </w:t>
      </w:r>
      <w:r>
        <w:rPr>
          <w:b/>
          <w:spacing w:val="2"/>
          <w:w w:val="110"/>
          <w:sz w:val="19"/>
        </w:rPr>
        <w:t xml:space="preserve">effect </w:t>
      </w:r>
      <w:r>
        <w:rPr>
          <w:b/>
          <w:w w:val="110"/>
          <w:sz w:val="19"/>
        </w:rPr>
        <w:t>of</w:t>
      </w:r>
      <w:r>
        <w:rPr>
          <w:b/>
          <w:spacing w:val="-2"/>
          <w:w w:val="110"/>
          <w:sz w:val="19"/>
        </w:rPr>
        <w:t xml:space="preserve"> </w:t>
      </w:r>
      <w:r>
        <w:rPr>
          <w:b/>
          <w:w w:val="110"/>
          <w:sz w:val="19"/>
        </w:rPr>
        <w:t>austerity.</w:t>
      </w:r>
    </w:p>
    <w:p w:rsidR="00873E29" w:rsidRDefault="009A1D29">
      <w:pPr>
        <w:pStyle w:val="ListParagraph"/>
        <w:numPr>
          <w:ilvl w:val="0"/>
          <w:numId w:val="27"/>
        </w:numPr>
        <w:tabs>
          <w:tab w:val="left" w:pos="1545"/>
        </w:tabs>
        <w:spacing w:before="6" w:line="223" w:lineRule="auto"/>
        <w:ind w:right="652"/>
        <w:jc w:val="left"/>
        <w:rPr>
          <w:b/>
          <w:sz w:val="19"/>
        </w:rPr>
      </w:pPr>
      <w:r>
        <w:rPr>
          <w:b/>
          <w:w w:val="110"/>
          <w:sz w:val="19"/>
        </w:rPr>
        <w:t>We are particularly concerned about the impact of these reforms on children living in poverty, people with disabilities, asylum seekers and other vulnerable groups of people needing compassion and care. We are also al</w:t>
      </w:r>
      <w:r>
        <w:rPr>
          <w:b/>
          <w:w w:val="110"/>
          <w:sz w:val="19"/>
        </w:rPr>
        <w:t>armed at the increasing rate at which people are being rendered destitute and homeless as  a result of the protracted economic recession and ensuing unemployment and the high number of young people not in education, employment or</w:t>
      </w:r>
      <w:r>
        <w:rPr>
          <w:b/>
          <w:spacing w:val="50"/>
          <w:w w:val="110"/>
          <w:sz w:val="19"/>
        </w:rPr>
        <w:t xml:space="preserve"> </w:t>
      </w:r>
      <w:r>
        <w:rPr>
          <w:b/>
          <w:w w:val="110"/>
          <w:sz w:val="19"/>
        </w:rPr>
        <w:t>training.</w:t>
      </w:r>
    </w:p>
    <w:p w:rsidR="00873E29" w:rsidRDefault="009A1D29">
      <w:pPr>
        <w:pStyle w:val="ListParagraph"/>
        <w:numPr>
          <w:ilvl w:val="0"/>
          <w:numId w:val="27"/>
        </w:numPr>
        <w:tabs>
          <w:tab w:val="left" w:pos="1545"/>
        </w:tabs>
        <w:spacing w:before="7" w:line="223" w:lineRule="auto"/>
        <w:ind w:right="910"/>
        <w:jc w:val="left"/>
        <w:rPr>
          <w:b/>
          <w:sz w:val="19"/>
        </w:rPr>
      </w:pPr>
      <w:r>
        <w:rPr>
          <w:b/>
          <w:w w:val="110"/>
          <w:sz w:val="19"/>
        </w:rPr>
        <w:t>We are deeply di</w:t>
      </w:r>
      <w:r>
        <w:rPr>
          <w:b/>
          <w:w w:val="110"/>
          <w:sz w:val="19"/>
        </w:rPr>
        <w:t>sturbed by the moral scandal where those least responsible for the global financial crisis and economic recession are paying the highest cost in terms of destroyed livelihoods, loss of income, home and, most importantly, loss of hope.</w:t>
      </w:r>
    </w:p>
    <w:p w:rsidR="00873E29" w:rsidRDefault="009A1D29">
      <w:pPr>
        <w:pStyle w:val="ListParagraph"/>
        <w:numPr>
          <w:ilvl w:val="0"/>
          <w:numId w:val="27"/>
        </w:numPr>
        <w:tabs>
          <w:tab w:val="left" w:pos="1545"/>
        </w:tabs>
        <w:spacing w:before="4" w:line="223" w:lineRule="auto"/>
        <w:ind w:right="941"/>
        <w:jc w:val="left"/>
        <w:rPr>
          <w:b/>
          <w:sz w:val="19"/>
        </w:rPr>
      </w:pPr>
      <w:r>
        <w:rPr>
          <w:b/>
          <w:w w:val="110"/>
          <w:sz w:val="19"/>
        </w:rPr>
        <w:t>Our biblical reflecti</w:t>
      </w:r>
      <w:r>
        <w:rPr>
          <w:b/>
          <w:w w:val="110"/>
          <w:sz w:val="19"/>
        </w:rPr>
        <w:t xml:space="preserve">ons underscore that this is not the </w:t>
      </w:r>
      <w:r>
        <w:rPr>
          <w:b/>
          <w:spacing w:val="-3"/>
          <w:w w:val="110"/>
          <w:sz w:val="19"/>
        </w:rPr>
        <w:t xml:space="preserve">way </w:t>
      </w:r>
      <w:r>
        <w:rPr>
          <w:b/>
          <w:w w:val="110"/>
          <w:sz w:val="19"/>
        </w:rPr>
        <w:t>to the flourishing life that God desires for humanity based on a just ordering of society and commitment to the common good. We believe that every human being has inherent</w:t>
      </w:r>
      <w:r>
        <w:rPr>
          <w:b/>
          <w:spacing w:val="-7"/>
          <w:w w:val="110"/>
          <w:sz w:val="19"/>
        </w:rPr>
        <w:t xml:space="preserve"> </w:t>
      </w:r>
      <w:r>
        <w:rPr>
          <w:b/>
          <w:w w:val="110"/>
          <w:sz w:val="19"/>
        </w:rPr>
        <w:t>worth</w:t>
      </w:r>
      <w:r>
        <w:rPr>
          <w:b/>
          <w:spacing w:val="-6"/>
          <w:w w:val="110"/>
          <w:sz w:val="19"/>
        </w:rPr>
        <w:t xml:space="preserve"> </w:t>
      </w:r>
      <w:r>
        <w:rPr>
          <w:b/>
          <w:w w:val="110"/>
          <w:sz w:val="19"/>
        </w:rPr>
        <w:t>as</w:t>
      </w:r>
      <w:r>
        <w:rPr>
          <w:b/>
          <w:spacing w:val="-7"/>
          <w:w w:val="110"/>
          <w:sz w:val="19"/>
        </w:rPr>
        <w:t xml:space="preserve"> </w:t>
      </w:r>
      <w:r>
        <w:rPr>
          <w:b/>
          <w:w w:val="110"/>
          <w:sz w:val="19"/>
        </w:rPr>
        <w:t>a</w:t>
      </w:r>
      <w:r>
        <w:rPr>
          <w:b/>
          <w:spacing w:val="-6"/>
          <w:w w:val="110"/>
          <w:sz w:val="19"/>
        </w:rPr>
        <w:t xml:space="preserve"> </w:t>
      </w:r>
      <w:r>
        <w:rPr>
          <w:b/>
          <w:w w:val="110"/>
          <w:sz w:val="19"/>
        </w:rPr>
        <w:t>being</w:t>
      </w:r>
      <w:r>
        <w:rPr>
          <w:b/>
          <w:spacing w:val="-6"/>
          <w:w w:val="110"/>
          <w:sz w:val="19"/>
        </w:rPr>
        <w:t xml:space="preserve"> </w:t>
      </w:r>
      <w:r>
        <w:rPr>
          <w:b/>
          <w:w w:val="110"/>
          <w:sz w:val="19"/>
        </w:rPr>
        <w:t>created</w:t>
      </w:r>
      <w:r>
        <w:rPr>
          <w:b/>
          <w:spacing w:val="-7"/>
          <w:w w:val="110"/>
          <w:sz w:val="19"/>
        </w:rPr>
        <w:t xml:space="preserve"> </w:t>
      </w:r>
      <w:r>
        <w:rPr>
          <w:b/>
          <w:w w:val="110"/>
          <w:sz w:val="19"/>
        </w:rPr>
        <w:t>in</w:t>
      </w:r>
      <w:r>
        <w:rPr>
          <w:b/>
          <w:spacing w:val="-6"/>
          <w:w w:val="110"/>
          <w:sz w:val="19"/>
        </w:rPr>
        <w:t xml:space="preserve"> </w:t>
      </w:r>
      <w:r>
        <w:rPr>
          <w:b/>
          <w:w w:val="110"/>
          <w:sz w:val="19"/>
        </w:rPr>
        <w:t>the</w:t>
      </w:r>
      <w:r>
        <w:rPr>
          <w:b/>
          <w:spacing w:val="-6"/>
          <w:w w:val="110"/>
          <w:sz w:val="19"/>
        </w:rPr>
        <w:t xml:space="preserve"> </w:t>
      </w:r>
      <w:r>
        <w:rPr>
          <w:b/>
          <w:w w:val="110"/>
          <w:sz w:val="19"/>
        </w:rPr>
        <w:t>image</w:t>
      </w:r>
      <w:r>
        <w:rPr>
          <w:b/>
          <w:spacing w:val="-7"/>
          <w:w w:val="110"/>
          <w:sz w:val="19"/>
        </w:rPr>
        <w:t xml:space="preserve"> </w:t>
      </w:r>
      <w:r>
        <w:rPr>
          <w:b/>
          <w:w w:val="110"/>
          <w:sz w:val="19"/>
        </w:rPr>
        <w:t>of</w:t>
      </w:r>
      <w:r>
        <w:rPr>
          <w:b/>
          <w:spacing w:val="-6"/>
          <w:w w:val="110"/>
          <w:sz w:val="19"/>
        </w:rPr>
        <w:t xml:space="preserve"> </w:t>
      </w:r>
      <w:r>
        <w:rPr>
          <w:b/>
          <w:w w:val="110"/>
          <w:sz w:val="19"/>
        </w:rPr>
        <w:t>God</w:t>
      </w:r>
      <w:r>
        <w:rPr>
          <w:b/>
          <w:spacing w:val="-7"/>
          <w:w w:val="110"/>
          <w:sz w:val="19"/>
        </w:rPr>
        <w:t xml:space="preserve"> </w:t>
      </w:r>
      <w:r>
        <w:rPr>
          <w:b/>
          <w:w w:val="110"/>
          <w:sz w:val="19"/>
        </w:rPr>
        <w:t>which</w:t>
      </w:r>
      <w:r>
        <w:rPr>
          <w:b/>
          <w:spacing w:val="-6"/>
          <w:w w:val="110"/>
          <w:sz w:val="19"/>
        </w:rPr>
        <w:t xml:space="preserve"> </w:t>
      </w:r>
      <w:r>
        <w:rPr>
          <w:b/>
          <w:w w:val="110"/>
          <w:sz w:val="19"/>
        </w:rPr>
        <w:t>bestows</w:t>
      </w:r>
      <w:r>
        <w:rPr>
          <w:b/>
          <w:spacing w:val="-6"/>
          <w:w w:val="110"/>
          <w:sz w:val="19"/>
        </w:rPr>
        <w:t xml:space="preserve"> </w:t>
      </w:r>
      <w:r>
        <w:rPr>
          <w:b/>
          <w:w w:val="110"/>
          <w:sz w:val="19"/>
        </w:rPr>
        <w:t>dignity</w:t>
      </w:r>
    </w:p>
    <w:p w:rsidR="00873E29" w:rsidRDefault="009A1D29">
      <w:pPr>
        <w:spacing w:line="239" w:lineRule="exact"/>
        <w:ind w:left="1544"/>
        <w:rPr>
          <w:rFonts w:ascii="Stone Sans II ITC Std Bk"/>
          <w:b/>
          <w:sz w:val="19"/>
        </w:rPr>
      </w:pPr>
      <w:r>
        <w:rPr>
          <w:rFonts w:ascii="Stone Sans II ITC Std Bk"/>
          <w:b/>
          <w:w w:val="110"/>
          <w:sz w:val="19"/>
        </w:rPr>
        <w:t>and respect of each and every person regardless of their social status or income.</w:t>
      </w:r>
    </w:p>
    <w:p w:rsidR="00873E29" w:rsidRDefault="009A1D29">
      <w:pPr>
        <w:pStyle w:val="ListParagraph"/>
        <w:numPr>
          <w:ilvl w:val="0"/>
          <w:numId w:val="27"/>
        </w:numPr>
        <w:tabs>
          <w:tab w:val="left" w:pos="1545"/>
        </w:tabs>
        <w:spacing w:before="5" w:line="223" w:lineRule="auto"/>
        <w:ind w:right="733"/>
        <w:jc w:val="left"/>
        <w:rPr>
          <w:b/>
          <w:sz w:val="19"/>
        </w:rPr>
      </w:pPr>
      <w:r>
        <w:rPr>
          <w:b/>
          <w:w w:val="110"/>
          <w:sz w:val="19"/>
        </w:rPr>
        <w:t>We therefore reject the negative stereotyping of the poor and other vulnerable groups of people and affirm that they are not merely to be seen as objects of our pity and charity, but as individuals and communities bearing rights – specifically the right to</w:t>
      </w:r>
      <w:r>
        <w:rPr>
          <w:b/>
          <w:w w:val="110"/>
          <w:sz w:val="19"/>
        </w:rPr>
        <w:t xml:space="preserve"> be treated with the dignity and respect that their worth requires. This leads us to an understanding of justice as inherent rights and the belief that justice is present in a society insofar as the members of society enjoy the </w:t>
      </w:r>
      <w:r>
        <w:rPr>
          <w:b/>
          <w:spacing w:val="2"/>
          <w:w w:val="110"/>
          <w:sz w:val="19"/>
        </w:rPr>
        <w:t xml:space="preserve">life-goods </w:t>
      </w:r>
      <w:r>
        <w:rPr>
          <w:b/>
          <w:w w:val="110"/>
          <w:sz w:val="19"/>
        </w:rPr>
        <w:t xml:space="preserve">which are due to </w:t>
      </w:r>
      <w:r>
        <w:rPr>
          <w:b/>
          <w:w w:val="110"/>
          <w:sz w:val="19"/>
        </w:rPr>
        <w:t>them (i.e. the goods to which they have a</w:t>
      </w:r>
      <w:r>
        <w:rPr>
          <w:b/>
          <w:spacing w:val="-1"/>
          <w:w w:val="110"/>
          <w:sz w:val="19"/>
        </w:rPr>
        <w:t xml:space="preserve"> </w:t>
      </w:r>
      <w:r>
        <w:rPr>
          <w:b/>
          <w:w w:val="110"/>
          <w:sz w:val="19"/>
        </w:rPr>
        <w:t>right).</w:t>
      </w:r>
    </w:p>
    <w:p w:rsidR="00873E29" w:rsidRDefault="00873E29">
      <w:pPr>
        <w:spacing w:line="223" w:lineRule="auto"/>
        <w:rPr>
          <w:sz w:val="19"/>
        </w:rPr>
        <w:sectPr w:rsidR="00873E29">
          <w:pgSz w:w="11910" w:h="16840"/>
          <w:pgMar w:top="1060" w:right="880" w:bottom="840" w:left="780" w:header="0" w:footer="647" w:gutter="0"/>
          <w:cols w:space="720"/>
        </w:sectPr>
      </w:pPr>
    </w:p>
    <w:p w:rsidR="00873E29" w:rsidRDefault="009A1D29">
      <w:pPr>
        <w:pStyle w:val="ListParagraph"/>
        <w:numPr>
          <w:ilvl w:val="0"/>
          <w:numId w:val="27"/>
        </w:numPr>
        <w:tabs>
          <w:tab w:val="left" w:pos="1261"/>
        </w:tabs>
        <w:spacing w:before="90" w:line="223" w:lineRule="auto"/>
        <w:ind w:left="1260" w:right="1101"/>
        <w:jc w:val="left"/>
        <w:rPr>
          <w:b/>
          <w:sz w:val="19"/>
        </w:rPr>
      </w:pPr>
      <w:r>
        <w:pict>
          <v:group id="_x0000_s1258" style="position:absolute;left:0;text-align:left;margin-left:20.05pt;margin-top:29.75pt;width:515.95pt;height:792.55pt;z-index:-256279552;mso-position-horizontal-relative:page;mso-position-vertical-relative:page" coordorigin="401,595" coordsize="10319,15851">
            <v:rect id="_x0000_s1263" style="position:absolute;left:968;top:902;width:9317;height:6276" filled="f" strokeweight="1pt"/>
            <v:rect id="_x0000_s1262" style="position:absolute;left:1403;top:722;width:9317;height:341" stroked="f"/>
            <v:shape id="_x0000_s1261" type="#_x0000_t75" style="position:absolute;left:453;top:595;width:936;height:15789">
              <v:imagedata r:id="rId34" o:title=""/>
            </v:shape>
            <v:rect id="_x0000_s1260" style="position:absolute;left:401;top:10023;width:9519;height:6423" fillcolor="black" stroked="f">
              <v:fill opacity="26214f"/>
            </v:rect>
            <v:shape id="_x0000_s1259" type="#_x0000_t75" style="position:absolute;left:430;top:10053;width:9301;height:6204">
              <v:imagedata r:id="rId35" o:title=""/>
            </v:shape>
            <w10:wrap anchorx="page" anchory="page"/>
          </v:group>
        </w:pict>
      </w:r>
      <w:r>
        <w:pict>
          <v:shape id="_x0000_s1257" type="#_x0000_t202" style="position:absolute;left:0;text-align:left;margin-left:40.7pt;margin-top:-5pt;width:28.05pt;height:227.95pt;z-index:251698176;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v:shape>
        </w:pict>
      </w:r>
      <w:r>
        <w:rPr>
          <w:b/>
          <w:w w:val="110"/>
          <w:sz w:val="19"/>
        </w:rPr>
        <w:t>Motivated by the above, we believe that the current reforms to public policy are creating an unjust social order in the UK which systematically wrongs the mos</w:t>
      </w:r>
      <w:r>
        <w:rPr>
          <w:b/>
          <w:w w:val="110"/>
          <w:sz w:val="19"/>
        </w:rPr>
        <w:t>t vulnerable members of our</w:t>
      </w:r>
      <w:r>
        <w:rPr>
          <w:b/>
          <w:spacing w:val="3"/>
          <w:w w:val="110"/>
          <w:sz w:val="19"/>
        </w:rPr>
        <w:t xml:space="preserve"> </w:t>
      </w:r>
      <w:r>
        <w:rPr>
          <w:b/>
          <w:w w:val="110"/>
          <w:sz w:val="19"/>
        </w:rPr>
        <w:t>communities.</w:t>
      </w:r>
    </w:p>
    <w:p w:rsidR="00873E29" w:rsidRDefault="009A1D29">
      <w:pPr>
        <w:pStyle w:val="ListParagraph"/>
        <w:numPr>
          <w:ilvl w:val="0"/>
          <w:numId w:val="27"/>
        </w:numPr>
        <w:tabs>
          <w:tab w:val="left" w:pos="1261"/>
        </w:tabs>
        <w:spacing w:line="238" w:lineRule="exact"/>
        <w:ind w:left="1260"/>
        <w:jc w:val="left"/>
        <w:rPr>
          <w:b/>
          <w:sz w:val="19"/>
        </w:rPr>
      </w:pPr>
      <w:r>
        <w:rPr>
          <w:b/>
          <w:w w:val="110"/>
          <w:sz w:val="19"/>
        </w:rPr>
        <w:t>We therefore call on the Government</w:t>
      </w:r>
      <w:r>
        <w:rPr>
          <w:b/>
          <w:spacing w:val="1"/>
          <w:w w:val="110"/>
          <w:sz w:val="19"/>
        </w:rPr>
        <w:t xml:space="preserve"> </w:t>
      </w:r>
      <w:r>
        <w:rPr>
          <w:b/>
          <w:w w:val="110"/>
          <w:sz w:val="19"/>
        </w:rPr>
        <w:t>to:</w:t>
      </w:r>
    </w:p>
    <w:p w:rsidR="00873E29" w:rsidRDefault="009A1D29">
      <w:pPr>
        <w:pStyle w:val="ListParagraph"/>
        <w:numPr>
          <w:ilvl w:val="1"/>
          <w:numId w:val="27"/>
        </w:numPr>
        <w:tabs>
          <w:tab w:val="left" w:pos="1601"/>
          <w:tab w:val="left" w:pos="1602"/>
        </w:tabs>
        <w:spacing w:before="5" w:line="223" w:lineRule="auto"/>
        <w:ind w:right="1358"/>
        <w:rPr>
          <w:b/>
          <w:sz w:val="19"/>
        </w:rPr>
      </w:pPr>
      <w:r>
        <w:rPr>
          <w:b/>
          <w:w w:val="110"/>
          <w:sz w:val="19"/>
        </w:rPr>
        <w:t>establish an independent commission to assess the impact of the spending</w:t>
      </w:r>
      <w:r>
        <w:rPr>
          <w:b/>
          <w:spacing w:val="7"/>
          <w:w w:val="110"/>
          <w:sz w:val="19"/>
        </w:rPr>
        <w:t xml:space="preserve"> </w:t>
      </w:r>
      <w:r>
        <w:rPr>
          <w:b/>
          <w:w w:val="110"/>
          <w:sz w:val="19"/>
        </w:rPr>
        <w:t>cuts</w:t>
      </w:r>
      <w:r>
        <w:rPr>
          <w:b/>
          <w:spacing w:val="7"/>
          <w:w w:val="110"/>
          <w:sz w:val="19"/>
        </w:rPr>
        <w:t xml:space="preserve"> </w:t>
      </w:r>
      <w:r>
        <w:rPr>
          <w:b/>
          <w:w w:val="110"/>
          <w:sz w:val="19"/>
        </w:rPr>
        <w:t>and</w:t>
      </w:r>
      <w:r>
        <w:rPr>
          <w:b/>
          <w:spacing w:val="8"/>
          <w:w w:val="110"/>
          <w:sz w:val="19"/>
        </w:rPr>
        <w:t xml:space="preserve"> </w:t>
      </w:r>
      <w:r>
        <w:rPr>
          <w:b/>
          <w:w w:val="110"/>
          <w:sz w:val="19"/>
        </w:rPr>
        <w:t>social</w:t>
      </w:r>
      <w:r>
        <w:rPr>
          <w:b/>
          <w:spacing w:val="7"/>
          <w:w w:val="110"/>
          <w:sz w:val="19"/>
        </w:rPr>
        <w:t xml:space="preserve"> </w:t>
      </w:r>
      <w:r>
        <w:rPr>
          <w:b/>
          <w:w w:val="110"/>
          <w:sz w:val="19"/>
        </w:rPr>
        <w:t>policy</w:t>
      </w:r>
      <w:r>
        <w:rPr>
          <w:b/>
          <w:spacing w:val="7"/>
          <w:w w:val="110"/>
          <w:sz w:val="19"/>
        </w:rPr>
        <w:t xml:space="preserve"> </w:t>
      </w:r>
      <w:r>
        <w:rPr>
          <w:b/>
          <w:w w:val="110"/>
          <w:sz w:val="19"/>
        </w:rPr>
        <w:t>reforms</w:t>
      </w:r>
      <w:r>
        <w:rPr>
          <w:b/>
          <w:spacing w:val="8"/>
          <w:w w:val="110"/>
          <w:sz w:val="19"/>
        </w:rPr>
        <w:t xml:space="preserve"> </w:t>
      </w:r>
      <w:r>
        <w:rPr>
          <w:b/>
          <w:w w:val="110"/>
          <w:sz w:val="19"/>
        </w:rPr>
        <w:t>on</w:t>
      </w:r>
      <w:r>
        <w:rPr>
          <w:b/>
          <w:spacing w:val="7"/>
          <w:w w:val="110"/>
          <w:sz w:val="19"/>
        </w:rPr>
        <w:t xml:space="preserve"> </w:t>
      </w:r>
      <w:r>
        <w:rPr>
          <w:b/>
          <w:w w:val="110"/>
          <w:sz w:val="19"/>
        </w:rPr>
        <w:t>vulnerable</w:t>
      </w:r>
      <w:r>
        <w:rPr>
          <w:b/>
          <w:spacing w:val="7"/>
          <w:w w:val="110"/>
          <w:sz w:val="19"/>
        </w:rPr>
        <w:t xml:space="preserve"> </w:t>
      </w:r>
      <w:r>
        <w:rPr>
          <w:b/>
          <w:w w:val="110"/>
          <w:sz w:val="19"/>
        </w:rPr>
        <w:t>people</w:t>
      </w:r>
      <w:r>
        <w:rPr>
          <w:b/>
          <w:spacing w:val="8"/>
          <w:w w:val="110"/>
          <w:sz w:val="19"/>
        </w:rPr>
        <w:t xml:space="preserve"> </w:t>
      </w:r>
      <w:r>
        <w:rPr>
          <w:b/>
          <w:w w:val="110"/>
          <w:sz w:val="19"/>
        </w:rPr>
        <w:t>in</w:t>
      </w:r>
      <w:r>
        <w:rPr>
          <w:b/>
          <w:spacing w:val="7"/>
          <w:w w:val="110"/>
          <w:sz w:val="19"/>
        </w:rPr>
        <w:t xml:space="preserve"> </w:t>
      </w:r>
      <w:r>
        <w:rPr>
          <w:b/>
          <w:w w:val="110"/>
          <w:sz w:val="19"/>
        </w:rPr>
        <w:t>the</w:t>
      </w:r>
      <w:r>
        <w:rPr>
          <w:b/>
          <w:spacing w:val="7"/>
          <w:w w:val="110"/>
          <w:sz w:val="19"/>
        </w:rPr>
        <w:t xml:space="preserve"> </w:t>
      </w:r>
      <w:r>
        <w:rPr>
          <w:b/>
          <w:w w:val="110"/>
          <w:sz w:val="19"/>
        </w:rPr>
        <w:t>UK</w:t>
      </w:r>
    </w:p>
    <w:p w:rsidR="00873E29" w:rsidRDefault="009A1D29">
      <w:pPr>
        <w:spacing w:before="2" w:line="223" w:lineRule="auto"/>
        <w:ind w:left="1601" w:right="1497"/>
        <w:jc w:val="both"/>
        <w:rPr>
          <w:rFonts w:ascii="Stone Sans II ITC Std Bk" w:hAnsi="Stone Sans II ITC Std Bk"/>
          <w:b/>
          <w:sz w:val="19"/>
        </w:rPr>
      </w:pPr>
      <w:r>
        <w:rPr>
          <w:rFonts w:ascii="Stone Sans II ITC Std Bk" w:hAnsi="Stone Sans II ITC Std Bk"/>
          <w:b/>
          <w:w w:val="110"/>
          <w:sz w:val="19"/>
        </w:rPr>
        <w:t>– particularly people with disabilities, the elderly, asylum seekers and those without secure housing– and to review all policy reforms in the light of this assessment;</w:t>
      </w:r>
    </w:p>
    <w:p w:rsidR="00873E29" w:rsidRDefault="009A1D29">
      <w:pPr>
        <w:pStyle w:val="ListParagraph"/>
        <w:numPr>
          <w:ilvl w:val="1"/>
          <w:numId w:val="27"/>
        </w:numPr>
        <w:tabs>
          <w:tab w:val="left" w:pos="1602"/>
        </w:tabs>
        <w:spacing w:before="3" w:line="223" w:lineRule="auto"/>
        <w:ind w:right="1157"/>
        <w:rPr>
          <w:b/>
          <w:sz w:val="19"/>
        </w:rPr>
      </w:pPr>
      <w:r>
        <w:rPr>
          <w:b/>
          <w:w w:val="110"/>
          <w:sz w:val="19"/>
        </w:rPr>
        <w:t>expedite the reforms to tax laws to ensure that tax avoidance is outlawed by the introd</w:t>
      </w:r>
      <w:r>
        <w:rPr>
          <w:b/>
          <w:w w:val="110"/>
          <w:sz w:val="19"/>
        </w:rPr>
        <w:t>uction of the simple principle that actions done with the main intention of avoiding tax are not taken into consideration by tax authorities – a General Anti-Avoidance</w:t>
      </w:r>
      <w:r>
        <w:rPr>
          <w:b/>
          <w:spacing w:val="3"/>
          <w:w w:val="110"/>
          <w:sz w:val="19"/>
        </w:rPr>
        <w:t xml:space="preserve"> </w:t>
      </w:r>
      <w:r>
        <w:rPr>
          <w:b/>
          <w:w w:val="110"/>
          <w:sz w:val="19"/>
        </w:rPr>
        <w:t>Rule;</w:t>
      </w:r>
    </w:p>
    <w:p w:rsidR="00873E29" w:rsidRDefault="009A1D29">
      <w:pPr>
        <w:pStyle w:val="ListParagraph"/>
        <w:numPr>
          <w:ilvl w:val="1"/>
          <w:numId w:val="27"/>
        </w:numPr>
        <w:tabs>
          <w:tab w:val="left" w:pos="1602"/>
        </w:tabs>
        <w:spacing w:before="5" w:line="223" w:lineRule="auto"/>
        <w:ind w:right="1181"/>
        <w:rPr>
          <w:b/>
          <w:sz w:val="19"/>
        </w:rPr>
      </w:pPr>
      <w:r>
        <w:rPr>
          <w:b/>
          <w:w w:val="110"/>
          <w:sz w:val="19"/>
        </w:rPr>
        <w:t>respond to the overwhelming body of evidence in support of the efficacy and utilit</w:t>
      </w:r>
      <w:r>
        <w:rPr>
          <w:b/>
          <w:w w:val="110"/>
          <w:sz w:val="19"/>
        </w:rPr>
        <w:t>y of introducing a financial transaction tax, as an innovative means to raise finance to address the deepening poverty and inequality in the UK and other good causes</w:t>
      </w:r>
      <w:r>
        <w:rPr>
          <w:b/>
          <w:spacing w:val="3"/>
          <w:w w:val="110"/>
          <w:sz w:val="19"/>
        </w:rPr>
        <w:t xml:space="preserve"> </w:t>
      </w:r>
      <w:r>
        <w:rPr>
          <w:b/>
          <w:w w:val="110"/>
          <w:sz w:val="19"/>
        </w:rPr>
        <w:t>overseas;</w:t>
      </w:r>
    </w:p>
    <w:p w:rsidR="00873E29" w:rsidRDefault="009A1D29">
      <w:pPr>
        <w:pStyle w:val="ListParagraph"/>
        <w:numPr>
          <w:ilvl w:val="1"/>
          <w:numId w:val="27"/>
        </w:numPr>
        <w:tabs>
          <w:tab w:val="left" w:pos="1602"/>
        </w:tabs>
        <w:spacing w:before="4" w:line="223" w:lineRule="auto"/>
        <w:ind w:right="1695"/>
        <w:jc w:val="both"/>
        <w:rPr>
          <w:b/>
          <w:sz w:val="19"/>
        </w:rPr>
      </w:pPr>
      <w:r>
        <w:rPr>
          <w:b/>
          <w:w w:val="110"/>
          <w:sz w:val="19"/>
        </w:rPr>
        <w:t>continue to provide funding for legal aid and debt counselling from Central Government to enable vulnerable people to access the legal services they need.</w:t>
      </w:r>
    </w:p>
    <w:p w:rsidR="00873E29" w:rsidRDefault="009A1D29">
      <w:pPr>
        <w:pStyle w:val="ListParagraph"/>
        <w:numPr>
          <w:ilvl w:val="0"/>
          <w:numId w:val="27"/>
        </w:numPr>
        <w:tabs>
          <w:tab w:val="left" w:pos="1261"/>
        </w:tabs>
        <w:spacing w:before="3" w:line="223" w:lineRule="auto"/>
        <w:ind w:left="1260" w:right="1335"/>
        <w:jc w:val="left"/>
        <w:rPr>
          <w:b/>
          <w:sz w:val="19"/>
        </w:rPr>
      </w:pPr>
      <w:r>
        <w:rPr>
          <w:b/>
          <w:w w:val="110"/>
          <w:sz w:val="19"/>
        </w:rPr>
        <w:t>Finally, we thank Mr Robert Goodwill, MP for agreeing to receive this statement on behalf of the Gove</w:t>
      </w:r>
      <w:r>
        <w:rPr>
          <w:b/>
          <w:w w:val="110"/>
          <w:sz w:val="19"/>
        </w:rPr>
        <w:t>rnment and request him to raise the issues outlined above with the relevant Minister and Government Departments and to come back to us with their</w:t>
      </w:r>
      <w:r>
        <w:rPr>
          <w:b/>
          <w:spacing w:val="3"/>
          <w:w w:val="110"/>
          <w:sz w:val="19"/>
        </w:rPr>
        <w:t xml:space="preserve"> </w:t>
      </w:r>
      <w:r>
        <w:rPr>
          <w:b/>
          <w:w w:val="110"/>
          <w:sz w:val="19"/>
        </w:rPr>
        <w:t>response.</w:t>
      </w:r>
    </w:p>
    <w:p w:rsidR="00873E29" w:rsidRDefault="00873E29">
      <w:pPr>
        <w:pStyle w:val="BodyText"/>
        <w:rPr>
          <w:rFonts w:ascii="Stone Sans II ITC Std Bk"/>
          <w:b/>
          <w:sz w:val="22"/>
        </w:rPr>
      </w:pPr>
    </w:p>
    <w:p w:rsidR="00873E29" w:rsidRDefault="009A1D29">
      <w:pPr>
        <w:pStyle w:val="BodyText"/>
        <w:spacing w:before="186"/>
        <w:ind w:left="974"/>
      </w:pPr>
      <w:r>
        <w:rPr>
          <w:w w:val="120"/>
        </w:rPr>
        <w:t>After debate Resolution 43 was passed.</w:t>
      </w:r>
    </w:p>
    <w:p w:rsidR="00873E29" w:rsidRDefault="00873E29">
      <w:pPr>
        <w:pStyle w:val="BodyText"/>
        <w:spacing w:before="2"/>
        <w:rPr>
          <w:sz w:val="31"/>
        </w:rPr>
      </w:pPr>
    </w:p>
    <w:p w:rsidR="00873E29" w:rsidRDefault="009A1D29">
      <w:pPr>
        <w:pStyle w:val="Heading3"/>
        <w:spacing w:before="1" w:line="228" w:lineRule="auto"/>
        <w:ind w:left="920" w:right="2014"/>
      </w:pPr>
      <w:r>
        <w:rPr>
          <w:w w:val="110"/>
        </w:rPr>
        <w:t>Election of Moderators of General Assembly 2013-16 and 2014</w:t>
      </w:r>
      <w:r>
        <w:rPr>
          <w:w w:val="110"/>
        </w:rPr>
        <w:t>-16</w:t>
      </w:r>
    </w:p>
    <w:p w:rsidR="00873E29" w:rsidRDefault="009A1D29">
      <w:pPr>
        <w:pStyle w:val="BodyText"/>
        <w:spacing w:before="34" w:line="247" w:lineRule="auto"/>
        <w:ind w:left="920" w:right="1434"/>
      </w:pPr>
      <w:r>
        <w:rPr>
          <w:w w:val="120"/>
        </w:rPr>
        <w:t>The Clerk explained the election process. Mrs Morrison led the Assembly in prayer before members of the Assembly cast their votes.</w:t>
      </w:r>
    </w:p>
    <w:p w:rsidR="00873E29" w:rsidRDefault="00873E29">
      <w:pPr>
        <w:pStyle w:val="BodyText"/>
        <w:spacing w:before="10"/>
      </w:pPr>
    </w:p>
    <w:p w:rsidR="00873E29" w:rsidRDefault="009A1D29">
      <w:pPr>
        <w:pStyle w:val="BodyText"/>
        <w:spacing w:before="1"/>
        <w:ind w:left="920"/>
      </w:pPr>
      <w:r>
        <w:rPr>
          <w:w w:val="120"/>
        </w:rPr>
        <w:t>Members of the Children’s Assembly sang grace, after which Assembly</w:t>
      </w:r>
      <w:r>
        <w:rPr>
          <w:spacing w:val="51"/>
          <w:w w:val="120"/>
        </w:rPr>
        <w:t xml:space="preserve"> </w:t>
      </w:r>
      <w:r>
        <w:rPr>
          <w:w w:val="120"/>
        </w:rPr>
        <w:t>adjourned.</w:t>
      </w:r>
    </w:p>
    <w:p w:rsidR="00873E29" w:rsidRDefault="00873E29">
      <w:pPr>
        <w:sectPr w:rsidR="00873E29">
          <w:footerReference w:type="even" r:id="rId36"/>
          <w:pgSz w:w="11910" w:h="16840"/>
          <w:pgMar w:top="1060" w:right="880" w:bottom="280" w:left="780" w:header="0" w:footer="0" w:gutter="0"/>
          <w:cols w:space="720"/>
        </w:sect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1"/>
        <w:rPr>
          <w:sz w:val="28"/>
        </w:rPr>
      </w:pPr>
    </w:p>
    <w:p w:rsidR="00873E29" w:rsidRDefault="009A1D29">
      <w:pPr>
        <w:pStyle w:val="Heading1"/>
        <w:tabs>
          <w:tab w:val="left" w:pos="6244"/>
        </w:tabs>
        <w:spacing w:before="102"/>
      </w:pPr>
      <w:r>
        <w:rPr>
          <w:color w:val="FFFFFF"/>
          <w:spacing w:val="-5"/>
          <w:w w:val="120"/>
        </w:rPr>
        <w:t xml:space="preserve">Saturday </w:t>
      </w:r>
      <w:r>
        <w:rPr>
          <w:color w:val="FFFFFF"/>
          <w:w w:val="120"/>
        </w:rPr>
        <w:t>7</w:t>
      </w:r>
      <w:r>
        <w:rPr>
          <w:color w:val="FFFFFF"/>
          <w:spacing w:val="4"/>
          <w:w w:val="120"/>
        </w:rPr>
        <w:t xml:space="preserve"> </w:t>
      </w:r>
      <w:r>
        <w:rPr>
          <w:color w:val="FFFFFF"/>
          <w:spacing w:val="-3"/>
          <w:w w:val="120"/>
        </w:rPr>
        <w:t>July</w:t>
      </w:r>
      <w:r>
        <w:rPr>
          <w:color w:val="FFFFFF"/>
          <w:spacing w:val="-1"/>
          <w:w w:val="120"/>
        </w:rPr>
        <w:t xml:space="preserve"> </w:t>
      </w:r>
      <w:r>
        <w:rPr>
          <w:color w:val="FFFFFF"/>
          <w:spacing w:val="-17"/>
          <w:w w:val="120"/>
        </w:rPr>
        <w:t>2012</w:t>
      </w:r>
      <w:r>
        <w:rPr>
          <w:color w:val="FFFFFF"/>
          <w:spacing w:val="-17"/>
          <w:w w:val="120"/>
        </w:rPr>
        <w:tab/>
      </w:r>
      <w:r>
        <w:rPr>
          <w:color w:val="FFFFFF"/>
          <w:spacing w:val="-5"/>
          <w:w w:val="120"/>
        </w:rPr>
        <w:t>Second</w:t>
      </w:r>
      <w:r>
        <w:rPr>
          <w:color w:val="FFFFFF"/>
          <w:spacing w:val="6"/>
          <w:w w:val="120"/>
        </w:rPr>
        <w:t xml:space="preserve"> </w:t>
      </w:r>
      <w:r>
        <w:rPr>
          <w:color w:val="FFFFFF"/>
          <w:spacing w:val="-4"/>
          <w:w w:val="120"/>
        </w:rPr>
        <w:t>Session</w:t>
      </w:r>
    </w:p>
    <w:p w:rsidR="00873E29" w:rsidRDefault="00873E29">
      <w:pPr>
        <w:pStyle w:val="BodyText"/>
        <w:rPr>
          <w:sz w:val="42"/>
        </w:rPr>
      </w:pPr>
    </w:p>
    <w:p w:rsidR="00873E29" w:rsidRDefault="009A1D29">
      <w:pPr>
        <w:pStyle w:val="BodyText"/>
        <w:spacing w:before="329" w:line="247" w:lineRule="auto"/>
        <w:ind w:left="1204" w:right="1357"/>
      </w:pPr>
      <w:r>
        <w:rPr>
          <w:w w:val="120"/>
        </w:rPr>
        <w:t xml:space="preserve">Dr Jagessar took the chair. The chaplain led the Assembly in prayer for the </w:t>
      </w:r>
      <w:proofErr w:type="spellStart"/>
      <w:r>
        <w:rPr>
          <w:w w:val="120"/>
        </w:rPr>
        <w:t>Revd</w:t>
      </w:r>
      <w:proofErr w:type="spellEnd"/>
      <w:r>
        <w:rPr>
          <w:w w:val="120"/>
        </w:rPr>
        <w:t xml:space="preserve"> Paul Floe’s family. Mr Floe had left the Assembly owing to his son’s serious illness.</w:t>
      </w:r>
    </w:p>
    <w:p w:rsidR="00873E29" w:rsidRDefault="00873E29">
      <w:pPr>
        <w:pStyle w:val="BodyText"/>
        <w:spacing w:before="11"/>
      </w:pPr>
    </w:p>
    <w:p w:rsidR="00873E29" w:rsidRDefault="009A1D29">
      <w:pPr>
        <w:pStyle w:val="BodyText"/>
        <w:spacing w:line="247" w:lineRule="auto"/>
        <w:ind w:left="1204" w:right="752"/>
      </w:pPr>
      <w:r>
        <w:rPr>
          <w:w w:val="120"/>
        </w:rPr>
        <w:t>The minutes of First and Second Sessions were presented. A number of corrections were no</w:t>
      </w:r>
      <w:r>
        <w:rPr>
          <w:w w:val="120"/>
        </w:rPr>
        <w:t>ted and would be incorporated into the Record.</w:t>
      </w:r>
    </w:p>
    <w:p w:rsidR="00873E29" w:rsidRDefault="00873E29">
      <w:pPr>
        <w:pStyle w:val="BodyText"/>
        <w:spacing w:before="8"/>
        <w:rPr>
          <w:sz w:val="29"/>
        </w:rPr>
      </w:pPr>
    </w:p>
    <w:p w:rsidR="00873E29" w:rsidRDefault="009A1D29">
      <w:pPr>
        <w:pStyle w:val="Heading3"/>
      </w:pPr>
      <w:r>
        <w:rPr>
          <w:w w:val="110"/>
        </w:rPr>
        <w:t>Resolution 13 – Human sexuality, civil partnerships</w:t>
      </w:r>
    </w:p>
    <w:p w:rsidR="00873E29" w:rsidRDefault="009A1D29">
      <w:pPr>
        <w:pStyle w:val="BodyText"/>
        <w:spacing w:before="32"/>
        <w:ind w:left="1204"/>
      </w:pPr>
      <w:r>
        <w:rPr>
          <w:w w:val="120"/>
        </w:rPr>
        <w:t xml:space="preserve">Dr Thorpe introduced this item of business. The </w:t>
      </w:r>
      <w:proofErr w:type="spellStart"/>
      <w:r>
        <w:rPr>
          <w:w w:val="120"/>
        </w:rPr>
        <w:t>Revd</w:t>
      </w:r>
      <w:proofErr w:type="spellEnd"/>
      <w:r>
        <w:rPr>
          <w:w w:val="120"/>
        </w:rPr>
        <w:t xml:space="preserve"> John Waller presented the report.</w:t>
      </w:r>
    </w:p>
    <w:p w:rsidR="00873E29" w:rsidRDefault="00873E29">
      <w:pPr>
        <w:pStyle w:val="BodyText"/>
        <w:spacing w:before="4"/>
        <w:rPr>
          <w:sz w:val="20"/>
        </w:rPr>
      </w:pPr>
    </w:p>
    <w:p w:rsidR="00873E29" w:rsidRDefault="009A1D29">
      <w:pPr>
        <w:pStyle w:val="BodyText"/>
        <w:spacing w:line="247" w:lineRule="auto"/>
        <w:ind w:left="1204" w:right="722"/>
      </w:pPr>
      <w:r>
        <w:rPr>
          <w:w w:val="120"/>
        </w:rPr>
        <w:t>Mr Waller declared that the resolution was framed in the spirit of t</w:t>
      </w:r>
      <w:r>
        <w:rPr>
          <w:w w:val="120"/>
        </w:rPr>
        <w:t>he Commitment made by the Assembly in 2007. He said that recognising our diversity was one of our strengths and that this issue was only one aspect of that diversity. Acceptance of the resolution would set us apart from some other denominations but would g</w:t>
      </w:r>
      <w:r>
        <w:rPr>
          <w:w w:val="120"/>
        </w:rPr>
        <w:t>ive each local United Reformed Church the ability to make its own decisions on the matter. A number of questions for clarification were asked, to which Mr Waller responded.</w:t>
      </w:r>
    </w:p>
    <w:p w:rsidR="00873E29" w:rsidRDefault="00873E29">
      <w:pPr>
        <w:pStyle w:val="BodyText"/>
        <w:spacing w:before="2"/>
        <w:rPr>
          <w:sz w:val="18"/>
        </w:rPr>
      </w:pPr>
    </w:p>
    <w:p w:rsidR="00873E29" w:rsidRDefault="009A1D29">
      <w:pPr>
        <w:ind w:left="1204"/>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13</w:t>
      </w:r>
    </w:p>
    <w:p w:rsidR="00873E29" w:rsidRDefault="009A1D29">
      <w:pPr>
        <w:spacing w:before="20"/>
        <w:ind w:left="1204"/>
        <w:rPr>
          <w:sz w:val="29"/>
        </w:rPr>
      </w:pPr>
      <w:r>
        <w:rPr>
          <w:w w:val="115"/>
          <w:sz w:val="29"/>
        </w:rPr>
        <w:t>The registration of civil partnerships on religious premises</w:t>
      </w:r>
    </w:p>
    <w:p w:rsidR="00873E29" w:rsidRDefault="009A1D29">
      <w:pPr>
        <w:pStyle w:val="Heading5"/>
        <w:spacing w:before="39" w:line="223" w:lineRule="auto"/>
        <w:ind w:right="879"/>
      </w:pPr>
      <w:r>
        <w:rPr>
          <w:w w:val="110"/>
        </w:rPr>
        <w:t>General</w:t>
      </w:r>
      <w:r>
        <w:rPr>
          <w:w w:val="110"/>
        </w:rPr>
        <w:t xml:space="preserve"> Assembly, recognising the considerable differences of conviction held within the Church on same-sex relationships and holding to its commitment on human sexuality passed in 2007, grants its consent for church meetings within the United Reformed Church, if</w:t>
      </w:r>
      <w:r>
        <w:rPr>
          <w:w w:val="110"/>
        </w:rPr>
        <w:t xml:space="preserve"> they so wish, to direct the trustees of their church</w:t>
      </w:r>
      <w:r>
        <w:rPr>
          <w:rFonts w:ascii="Calibri" w:hAnsi="Calibri"/>
          <w:b w:val="0"/>
          <w:w w:val="110"/>
        </w:rPr>
        <w:t>’</w:t>
      </w:r>
      <w:r>
        <w:rPr>
          <w:w w:val="110"/>
        </w:rPr>
        <w:t>s premises (or to request the trustees of other premises, the use of which their church shares) to apply for approval of those premises for the registration of Civil Partnerships.</w:t>
      </w:r>
    </w:p>
    <w:p w:rsidR="00873E29" w:rsidRDefault="00873E29">
      <w:pPr>
        <w:pStyle w:val="BodyText"/>
        <w:rPr>
          <w:rFonts w:ascii="Stone Sans II ITC Std Bk"/>
          <w:b/>
          <w:sz w:val="22"/>
        </w:rPr>
      </w:pPr>
    </w:p>
    <w:p w:rsidR="00873E29" w:rsidRDefault="009A1D29">
      <w:pPr>
        <w:spacing w:before="189" w:line="247" w:lineRule="auto"/>
        <w:ind w:left="1204" w:right="1357"/>
        <w:rPr>
          <w:i/>
          <w:sz w:val="19"/>
        </w:rPr>
      </w:pPr>
      <w:r>
        <w:rPr>
          <w:i/>
          <w:w w:val="110"/>
          <w:sz w:val="19"/>
        </w:rPr>
        <w:t>This would be applica</w:t>
      </w:r>
      <w:r>
        <w:rPr>
          <w:i/>
          <w:w w:val="110"/>
          <w:sz w:val="19"/>
        </w:rPr>
        <w:t>ble in England and Wales only. It would not apply in Scotland, the Channel Isles or the Isle of Man where the law on civil partnership registration has not yet changed. The Scottish Government has initiated a separate consultation and the Synod of Scotland</w:t>
      </w:r>
      <w:r>
        <w:rPr>
          <w:i/>
          <w:w w:val="110"/>
          <w:sz w:val="19"/>
        </w:rPr>
        <w:t xml:space="preserve"> has made a submission in response.</w:t>
      </w:r>
    </w:p>
    <w:p w:rsidR="00873E29" w:rsidRDefault="00873E29">
      <w:pPr>
        <w:pStyle w:val="BodyText"/>
        <w:rPr>
          <w:i/>
          <w:sz w:val="20"/>
        </w:rPr>
      </w:pPr>
    </w:p>
    <w:p w:rsidR="00873E29" w:rsidRDefault="009A1D29">
      <w:pPr>
        <w:pStyle w:val="BodyText"/>
        <w:spacing w:line="247" w:lineRule="auto"/>
        <w:ind w:left="1204" w:right="1031"/>
      </w:pPr>
      <w:r>
        <w:rPr>
          <w:w w:val="120"/>
        </w:rPr>
        <w:t xml:space="preserve">Following discussion Resolution </w:t>
      </w:r>
      <w:r>
        <w:rPr>
          <w:spacing w:val="-10"/>
          <w:w w:val="120"/>
        </w:rPr>
        <w:t xml:space="preserve">13 </w:t>
      </w:r>
      <w:r>
        <w:rPr>
          <w:w w:val="120"/>
        </w:rPr>
        <w:t>was passed by agreement. The following members of Assembly subsequently registered their dissent from this</w:t>
      </w:r>
      <w:r>
        <w:rPr>
          <w:spacing w:val="28"/>
          <w:w w:val="120"/>
        </w:rPr>
        <w:t xml:space="preserve"> </w:t>
      </w:r>
      <w:r>
        <w:rPr>
          <w:w w:val="120"/>
        </w:rPr>
        <w:t>decision:</w:t>
      </w:r>
    </w:p>
    <w:p w:rsidR="00873E29" w:rsidRDefault="00873E29">
      <w:pPr>
        <w:pStyle w:val="BodyText"/>
        <w:spacing w:before="8"/>
        <w:rPr>
          <w:sz w:val="11"/>
        </w:rPr>
      </w:pPr>
    </w:p>
    <w:p w:rsidR="00873E29" w:rsidRDefault="00873E29">
      <w:pPr>
        <w:rPr>
          <w:sz w:val="11"/>
        </w:rPr>
        <w:sectPr w:rsidR="00873E29">
          <w:footerReference w:type="even" r:id="rId37"/>
          <w:footerReference w:type="default" r:id="rId38"/>
          <w:pgSz w:w="11910" w:h="16840"/>
          <w:pgMar w:top="580" w:right="880" w:bottom="840" w:left="780" w:header="0" w:footer="647" w:gutter="0"/>
          <w:pgNumType w:start="21"/>
          <w:cols w:space="720"/>
        </w:sectPr>
      </w:pPr>
    </w:p>
    <w:p w:rsidR="00873E29" w:rsidRDefault="009A1D29">
      <w:pPr>
        <w:pStyle w:val="BodyText"/>
        <w:spacing w:before="100" w:line="247" w:lineRule="auto"/>
        <w:ind w:left="1204" w:right="38"/>
      </w:pPr>
      <w:r>
        <w:pict>
          <v:group id="_x0000_s1253" style="position:absolute;left:0;text-align:left;margin-left:68.05pt;margin-top:29.75pt;width:507.45pt;height:789.45pt;z-index:-256277504;mso-position-horizontal-relative:page;mso-position-vertical-relative:page" coordorigin="1361,595" coordsize="10149,15789">
            <v:shape id="_x0000_s1256" style="position:absolute;left:1360;top:1833;width:10137;height:681" coordorigin="1361,1833" coordsize="10137,681" path="m11157,1833r-9456,l1504,1838r-101,38l1366,1977r-5,196l1366,2370r37,101l1504,2508r197,5l11157,2513r197,-5l11455,2471r37,-101l11497,2173r-5,-196l11455,1876r-101,-38l11157,1833xe" fillcolor="#0090d7" stroked="f">
              <v:path arrowok="t"/>
            </v:shape>
            <v:rect id="_x0000_s1255" style="position:absolute;left:1657;top:7323;width:9317;height:2843" filled="f" strokeweight="1pt"/>
            <v:shape id="_x0000_s1254" type="#_x0000_t75" style="position:absolute;left:10643;top:595;width:865;height:15789">
              <v:imagedata r:id="rId32" o:title=""/>
            </v:shape>
            <w10:wrap anchorx="page" anchory="page"/>
          </v:group>
        </w:pict>
      </w:r>
      <w:r>
        <w:pict>
          <v:shape id="_x0000_s1252" type="#_x0000_t202" style="position:absolute;left:0;text-align:left;margin-left:533.7pt;margin-top:48.9pt;width:33.2pt;height:278.15pt;z-index:251700224;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roofErr w:type="spellStart"/>
      <w:r>
        <w:rPr>
          <w:w w:val="120"/>
        </w:rPr>
        <w:t>Revd</w:t>
      </w:r>
      <w:proofErr w:type="spellEnd"/>
      <w:r>
        <w:rPr>
          <w:w w:val="120"/>
        </w:rPr>
        <w:t xml:space="preserve"> Geoff Felton </w:t>
      </w:r>
      <w:proofErr w:type="spellStart"/>
      <w:r>
        <w:rPr>
          <w:w w:val="120"/>
        </w:rPr>
        <w:t>Revd</w:t>
      </w:r>
      <w:proofErr w:type="spellEnd"/>
      <w:r>
        <w:rPr>
          <w:w w:val="120"/>
        </w:rPr>
        <w:t xml:space="preserve"> Paul Robinson </w:t>
      </w:r>
      <w:proofErr w:type="spellStart"/>
      <w:r>
        <w:rPr>
          <w:w w:val="120"/>
        </w:rPr>
        <w:t>Revd</w:t>
      </w:r>
      <w:proofErr w:type="spellEnd"/>
      <w:r>
        <w:rPr>
          <w:w w:val="120"/>
        </w:rPr>
        <w:t xml:space="preserve"> Mark </w:t>
      </w:r>
      <w:r>
        <w:rPr>
          <w:spacing w:val="-3"/>
          <w:w w:val="120"/>
        </w:rPr>
        <w:t xml:space="preserve">Woodhouse </w:t>
      </w:r>
      <w:proofErr w:type="spellStart"/>
      <w:r>
        <w:rPr>
          <w:w w:val="120"/>
        </w:rPr>
        <w:t>Revd</w:t>
      </w:r>
      <w:proofErr w:type="spellEnd"/>
      <w:r>
        <w:rPr>
          <w:w w:val="120"/>
        </w:rPr>
        <w:t xml:space="preserve"> Chris</w:t>
      </w:r>
      <w:r>
        <w:rPr>
          <w:spacing w:val="8"/>
          <w:w w:val="120"/>
        </w:rPr>
        <w:t xml:space="preserve"> </w:t>
      </w:r>
      <w:r>
        <w:rPr>
          <w:w w:val="120"/>
        </w:rPr>
        <w:t>Vivian</w:t>
      </w:r>
    </w:p>
    <w:p w:rsidR="00873E29" w:rsidRDefault="009A1D29">
      <w:pPr>
        <w:pStyle w:val="BodyText"/>
        <w:spacing w:before="5" w:line="247" w:lineRule="auto"/>
        <w:ind w:left="1204" w:right="38"/>
      </w:pPr>
      <w:proofErr w:type="spellStart"/>
      <w:r>
        <w:rPr>
          <w:w w:val="120"/>
        </w:rPr>
        <w:t>Revd</w:t>
      </w:r>
      <w:proofErr w:type="spellEnd"/>
      <w:r>
        <w:rPr>
          <w:w w:val="120"/>
        </w:rPr>
        <w:t xml:space="preserve"> James Church </w:t>
      </w:r>
      <w:proofErr w:type="spellStart"/>
      <w:r>
        <w:rPr>
          <w:w w:val="120"/>
        </w:rPr>
        <w:t>Revd</w:t>
      </w:r>
      <w:proofErr w:type="spellEnd"/>
      <w:r>
        <w:rPr>
          <w:w w:val="120"/>
        </w:rPr>
        <w:t xml:space="preserve"> Matthew Stone </w:t>
      </w:r>
      <w:proofErr w:type="spellStart"/>
      <w:r>
        <w:rPr>
          <w:w w:val="120"/>
        </w:rPr>
        <w:t>Revd</w:t>
      </w:r>
      <w:proofErr w:type="spellEnd"/>
      <w:r>
        <w:rPr>
          <w:w w:val="120"/>
        </w:rPr>
        <w:t xml:space="preserve"> Heather </w:t>
      </w:r>
      <w:proofErr w:type="spellStart"/>
      <w:r>
        <w:rPr>
          <w:w w:val="120"/>
        </w:rPr>
        <w:t>Cadoux</w:t>
      </w:r>
      <w:proofErr w:type="spellEnd"/>
      <w:r>
        <w:rPr>
          <w:w w:val="120"/>
        </w:rPr>
        <w:t xml:space="preserve"> </w:t>
      </w:r>
      <w:proofErr w:type="spellStart"/>
      <w:r>
        <w:rPr>
          <w:w w:val="120"/>
        </w:rPr>
        <w:t>Revd</w:t>
      </w:r>
      <w:proofErr w:type="spellEnd"/>
      <w:r>
        <w:rPr>
          <w:w w:val="120"/>
        </w:rPr>
        <w:t xml:space="preserve"> Steven </w:t>
      </w:r>
      <w:proofErr w:type="spellStart"/>
      <w:r>
        <w:rPr>
          <w:w w:val="120"/>
        </w:rPr>
        <w:t>Manders</w:t>
      </w:r>
      <w:proofErr w:type="spellEnd"/>
      <w:r>
        <w:rPr>
          <w:w w:val="120"/>
        </w:rPr>
        <w:t xml:space="preserve"> </w:t>
      </w:r>
      <w:proofErr w:type="spellStart"/>
      <w:r>
        <w:rPr>
          <w:w w:val="120"/>
        </w:rPr>
        <w:t>Revd</w:t>
      </w:r>
      <w:proofErr w:type="spellEnd"/>
      <w:r>
        <w:rPr>
          <w:w w:val="120"/>
        </w:rPr>
        <w:t xml:space="preserve"> </w:t>
      </w:r>
      <w:proofErr w:type="spellStart"/>
      <w:r>
        <w:rPr>
          <w:w w:val="120"/>
        </w:rPr>
        <w:t>Sohail</w:t>
      </w:r>
      <w:proofErr w:type="spellEnd"/>
      <w:r>
        <w:rPr>
          <w:w w:val="120"/>
        </w:rPr>
        <w:t xml:space="preserve"> Ejaz</w:t>
      </w:r>
    </w:p>
    <w:p w:rsidR="00873E29" w:rsidRDefault="009A1D29">
      <w:pPr>
        <w:pStyle w:val="BodyText"/>
        <w:spacing w:before="6" w:line="247" w:lineRule="auto"/>
        <w:ind w:left="1204" w:right="140"/>
      </w:pPr>
      <w:proofErr w:type="spellStart"/>
      <w:r>
        <w:rPr>
          <w:w w:val="120"/>
        </w:rPr>
        <w:t>Revd</w:t>
      </w:r>
      <w:proofErr w:type="spellEnd"/>
      <w:r>
        <w:rPr>
          <w:w w:val="120"/>
        </w:rPr>
        <w:t xml:space="preserve"> David Howe </w:t>
      </w:r>
      <w:proofErr w:type="spellStart"/>
      <w:r>
        <w:rPr>
          <w:w w:val="120"/>
        </w:rPr>
        <w:t>Revd</w:t>
      </w:r>
      <w:proofErr w:type="spellEnd"/>
      <w:r>
        <w:rPr>
          <w:w w:val="120"/>
        </w:rPr>
        <w:t xml:space="preserve"> Carolyn White </w:t>
      </w:r>
      <w:proofErr w:type="spellStart"/>
      <w:r>
        <w:rPr>
          <w:w w:val="120"/>
        </w:rPr>
        <w:t>Revd</w:t>
      </w:r>
      <w:proofErr w:type="spellEnd"/>
      <w:r>
        <w:rPr>
          <w:w w:val="120"/>
        </w:rPr>
        <w:t xml:space="preserve"> Gary </w:t>
      </w:r>
      <w:r>
        <w:rPr>
          <w:spacing w:val="-5"/>
          <w:w w:val="120"/>
        </w:rPr>
        <w:t xml:space="preserve">McGowan </w:t>
      </w:r>
      <w:proofErr w:type="spellStart"/>
      <w:r>
        <w:rPr>
          <w:w w:val="120"/>
        </w:rPr>
        <w:t>Revd</w:t>
      </w:r>
      <w:proofErr w:type="spellEnd"/>
      <w:r>
        <w:rPr>
          <w:w w:val="120"/>
        </w:rPr>
        <w:t xml:space="preserve"> </w:t>
      </w:r>
      <w:r>
        <w:rPr>
          <w:spacing w:val="-3"/>
          <w:w w:val="120"/>
        </w:rPr>
        <w:t>Steve</w:t>
      </w:r>
      <w:r>
        <w:rPr>
          <w:spacing w:val="2"/>
          <w:w w:val="120"/>
        </w:rPr>
        <w:t xml:space="preserve"> </w:t>
      </w:r>
      <w:r>
        <w:rPr>
          <w:w w:val="120"/>
        </w:rPr>
        <w:t>Faber</w:t>
      </w:r>
    </w:p>
    <w:p w:rsidR="00873E29" w:rsidRDefault="009A1D29">
      <w:pPr>
        <w:pStyle w:val="BodyText"/>
        <w:spacing w:before="4"/>
        <w:ind w:left="1204"/>
      </w:pPr>
      <w:r>
        <w:rPr>
          <w:w w:val="115"/>
        </w:rPr>
        <w:t>Mr  David</w:t>
      </w:r>
      <w:r>
        <w:rPr>
          <w:spacing w:val="-9"/>
          <w:w w:val="115"/>
        </w:rPr>
        <w:t xml:space="preserve"> </w:t>
      </w:r>
      <w:r>
        <w:rPr>
          <w:w w:val="115"/>
        </w:rPr>
        <w:t>Walters</w:t>
      </w:r>
    </w:p>
    <w:p w:rsidR="00873E29" w:rsidRDefault="009A1D29">
      <w:pPr>
        <w:pStyle w:val="BodyText"/>
        <w:spacing w:before="147" w:line="247" w:lineRule="auto"/>
        <w:ind w:left="1204" w:right="3298"/>
        <w:jc w:val="both"/>
      </w:pPr>
      <w:r>
        <w:br w:type="column"/>
      </w:r>
      <w:proofErr w:type="spellStart"/>
      <w:r>
        <w:rPr>
          <w:w w:val="120"/>
        </w:rPr>
        <w:t>Revd</w:t>
      </w:r>
      <w:proofErr w:type="spellEnd"/>
      <w:r>
        <w:rPr>
          <w:w w:val="120"/>
        </w:rPr>
        <w:t xml:space="preserve"> Bernard </w:t>
      </w:r>
      <w:proofErr w:type="spellStart"/>
      <w:r>
        <w:rPr>
          <w:w w:val="120"/>
        </w:rPr>
        <w:t>Fidder</w:t>
      </w:r>
      <w:proofErr w:type="spellEnd"/>
      <w:r>
        <w:rPr>
          <w:w w:val="120"/>
        </w:rPr>
        <w:t xml:space="preserve"> Mrs Sue Russell</w:t>
      </w:r>
    </w:p>
    <w:p w:rsidR="00873E29" w:rsidRDefault="009A1D29">
      <w:pPr>
        <w:pStyle w:val="BodyText"/>
        <w:spacing w:before="2" w:line="247" w:lineRule="auto"/>
        <w:ind w:left="1204" w:right="3170"/>
        <w:jc w:val="both"/>
      </w:pPr>
      <w:r>
        <w:rPr>
          <w:w w:val="120"/>
        </w:rPr>
        <w:t xml:space="preserve">Mrs Marguerite </w:t>
      </w:r>
      <w:proofErr w:type="spellStart"/>
      <w:r>
        <w:rPr>
          <w:spacing w:val="-4"/>
          <w:w w:val="120"/>
        </w:rPr>
        <w:t>Sobol</w:t>
      </w:r>
      <w:proofErr w:type="spellEnd"/>
      <w:r>
        <w:rPr>
          <w:spacing w:val="-4"/>
          <w:w w:val="120"/>
        </w:rPr>
        <w:t xml:space="preserve"> </w:t>
      </w:r>
      <w:proofErr w:type="spellStart"/>
      <w:r>
        <w:rPr>
          <w:w w:val="120"/>
        </w:rPr>
        <w:t>Revd</w:t>
      </w:r>
      <w:proofErr w:type="spellEnd"/>
      <w:r>
        <w:rPr>
          <w:w w:val="120"/>
        </w:rPr>
        <w:t xml:space="preserve"> Stephen Newell </w:t>
      </w:r>
      <w:proofErr w:type="spellStart"/>
      <w:r>
        <w:rPr>
          <w:w w:val="120"/>
        </w:rPr>
        <w:t>Revd</w:t>
      </w:r>
      <w:proofErr w:type="spellEnd"/>
      <w:r>
        <w:rPr>
          <w:w w:val="120"/>
        </w:rPr>
        <w:t xml:space="preserve"> James Jang</w:t>
      </w:r>
    </w:p>
    <w:p w:rsidR="00873E29" w:rsidRDefault="009A1D29">
      <w:pPr>
        <w:pStyle w:val="BodyText"/>
        <w:spacing w:before="4" w:line="247" w:lineRule="auto"/>
        <w:ind w:left="1204" w:right="3169"/>
        <w:jc w:val="both"/>
      </w:pPr>
      <w:r>
        <w:rPr>
          <w:w w:val="120"/>
        </w:rPr>
        <w:t xml:space="preserve">Mr Simon </w:t>
      </w:r>
      <w:proofErr w:type="spellStart"/>
      <w:r>
        <w:rPr>
          <w:spacing w:val="-3"/>
          <w:w w:val="120"/>
        </w:rPr>
        <w:t>Fairnington</w:t>
      </w:r>
      <w:proofErr w:type="spellEnd"/>
      <w:r>
        <w:rPr>
          <w:spacing w:val="-3"/>
          <w:w w:val="120"/>
        </w:rPr>
        <w:t xml:space="preserve"> </w:t>
      </w:r>
      <w:r>
        <w:rPr>
          <w:w w:val="120"/>
        </w:rPr>
        <w:t>Mr George</w:t>
      </w:r>
      <w:r>
        <w:rPr>
          <w:spacing w:val="8"/>
          <w:w w:val="120"/>
        </w:rPr>
        <w:t xml:space="preserve"> </w:t>
      </w:r>
      <w:r>
        <w:rPr>
          <w:w w:val="120"/>
        </w:rPr>
        <w:t>Kalu</w:t>
      </w:r>
    </w:p>
    <w:p w:rsidR="00873E29" w:rsidRDefault="009A1D29">
      <w:pPr>
        <w:pStyle w:val="BodyText"/>
        <w:spacing w:before="2" w:line="247" w:lineRule="auto"/>
        <w:ind w:left="1204" w:right="3358"/>
      </w:pPr>
      <w:r>
        <w:rPr>
          <w:w w:val="120"/>
        </w:rPr>
        <w:t xml:space="preserve">Ms Mary </w:t>
      </w:r>
      <w:proofErr w:type="spellStart"/>
      <w:r>
        <w:rPr>
          <w:w w:val="120"/>
        </w:rPr>
        <w:t>Mbae</w:t>
      </w:r>
      <w:proofErr w:type="spellEnd"/>
      <w:r>
        <w:rPr>
          <w:w w:val="120"/>
        </w:rPr>
        <w:t xml:space="preserve"> </w:t>
      </w:r>
      <w:proofErr w:type="spellStart"/>
      <w:r>
        <w:rPr>
          <w:w w:val="120"/>
        </w:rPr>
        <w:t>Revd</w:t>
      </w:r>
      <w:proofErr w:type="spellEnd"/>
      <w:r>
        <w:rPr>
          <w:w w:val="120"/>
        </w:rPr>
        <w:t xml:space="preserve">  Sheila</w:t>
      </w:r>
      <w:r>
        <w:rPr>
          <w:spacing w:val="-10"/>
          <w:w w:val="120"/>
        </w:rPr>
        <w:t xml:space="preserve"> </w:t>
      </w:r>
      <w:r>
        <w:rPr>
          <w:spacing w:val="-4"/>
          <w:w w:val="120"/>
        </w:rPr>
        <w:t>Coop</w:t>
      </w:r>
    </w:p>
    <w:p w:rsidR="00873E29" w:rsidRDefault="009A1D29">
      <w:pPr>
        <w:pStyle w:val="BodyText"/>
        <w:spacing w:before="2" w:line="247" w:lineRule="auto"/>
        <w:ind w:left="1204" w:right="3037"/>
      </w:pPr>
      <w:r>
        <w:rPr>
          <w:w w:val="120"/>
        </w:rPr>
        <w:t xml:space="preserve">Miss Judith </w:t>
      </w:r>
      <w:r>
        <w:rPr>
          <w:spacing w:val="-3"/>
          <w:w w:val="120"/>
        </w:rPr>
        <w:t xml:space="preserve">Haughton </w:t>
      </w:r>
      <w:proofErr w:type="spellStart"/>
      <w:r>
        <w:rPr>
          <w:w w:val="120"/>
        </w:rPr>
        <w:t>Revd</w:t>
      </w:r>
      <w:proofErr w:type="spellEnd"/>
      <w:r>
        <w:rPr>
          <w:w w:val="120"/>
        </w:rPr>
        <w:t xml:space="preserve"> Debbie Brown Mrs Liz</w:t>
      </w:r>
      <w:r>
        <w:rPr>
          <w:spacing w:val="6"/>
          <w:w w:val="120"/>
        </w:rPr>
        <w:t xml:space="preserve"> </w:t>
      </w:r>
      <w:r>
        <w:rPr>
          <w:w w:val="120"/>
        </w:rPr>
        <w:t>Scarisbrick</w:t>
      </w:r>
    </w:p>
    <w:p w:rsidR="00873E29" w:rsidRDefault="009A1D29">
      <w:pPr>
        <w:pStyle w:val="BodyText"/>
        <w:spacing w:before="3"/>
        <w:ind w:left="1204"/>
      </w:pPr>
      <w:r>
        <w:rPr>
          <w:w w:val="120"/>
        </w:rPr>
        <w:t>Mr Duncan Reid</w:t>
      </w:r>
    </w:p>
    <w:p w:rsidR="00873E29" w:rsidRDefault="00873E29">
      <w:pPr>
        <w:sectPr w:rsidR="00873E29">
          <w:type w:val="continuous"/>
          <w:pgSz w:w="11910" w:h="16840"/>
          <w:pgMar w:top="1580" w:right="880" w:bottom="280" w:left="780" w:header="720" w:footer="720" w:gutter="0"/>
          <w:cols w:num="2" w:space="720" w:equalWidth="0">
            <w:col w:w="3411" w:space="425"/>
            <w:col w:w="6414"/>
          </w:cols>
        </w:sectPr>
      </w:pPr>
    </w:p>
    <w:p w:rsidR="00873E29" w:rsidRDefault="009A1D29">
      <w:pPr>
        <w:pStyle w:val="BodyText"/>
        <w:rPr>
          <w:sz w:val="20"/>
        </w:rPr>
      </w:pPr>
      <w:r>
        <w:pict>
          <v:group id="_x0000_s1249" style="position:absolute;margin-left:22.7pt;margin-top:29.75pt;width:492.1pt;height:789.45pt;z-index:-256275456;mso-position-horizontal-relative:page;mso-position-vertical-relative:page" coordorigin="454,595" coordsize="9842,15789">
            <v:rect id="_x0000_s1251" style="position:absolute;left:968;top:6132;width:9317;height:6401" filled="f" strokeweight="1pt"/>
            <v:shape id="_x0000_s1250" type="#_x0000_t75" style="position:absolute;left:453;top:595;width:936;height:15789">
              <v:imagedata r:id="rId34" o:title=""/>
            </v:shape>
            <w10:wrap anchorx="page" anchory="page"/>
          </v:group>
        </w:pict>
      </w:r>
    </w:p>
    <w:p w:rsidR="00873E29" w:rsidRDefault="00873E29">
      <w:pPr>
        <w:pStyle w:val="BodyText"/>
        <w:spacing w:before="3"/>
        <w:rPr>
          <w:sz w:val="18"/>
        </w:rPr>
      </w:pPr>
    </w:p>
    <w:p w:rsidR="00873E29" w:rsidRDefault="009A1D29">
      <w:pPr>
        <w:pStyle w:val="BodyText"/>
        <w:spacing w:before="101" w:line="247" w:lineRule="auto"/>
        <w:ind w:left="920" w:right="2014"/>
      </w:pPr>
      <w:r>
        <w:pict>
          <v:shape id="_x0000_s1248" type="#_x0000_t202" style="position:absolute;left:0;text-align:left;margin-left:40.7pt;margin-top:-4.35pt;width:28.05pt;height:227.95pt;z-index:251702272;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v:shape>
        </w:pict>
      </w:r>
      <w:r>
        <w:rPr>
          <w:w w:val="120"/>
        </w:rPr>
        <w:t>Dr Thorpe thanked Mr Waller for his work as convener of the Human Sexuality Task Group.</w:t>
      </w:r>
    </w:p>
    <w:p w:rsidR="00873E29" w:rsidRDefault="00873E29">
      <w:pPr>
        <w:pStyle w:val="BodyText"/>
        <w:spacing w:before="10"/>
      </w:pPr>
    </w:p>
    <w:p w:rsidR="00873E29" w:rsidRDefault="009A1D29">
      <w:pPr>
        <w:pStyle w:val="BodyText"/>
        <w:spacing w:before="1"/>
        <w:ind w:left="920"/>
      </w:pPr>
      <w:r>
        <w:rPr>
          <w:w w:val="120"/>
        </w:rPr>
        <w:t>Mrs Morrison took the</w:t>
      </w:r>
      <w:r>
        <w:rPr>
          <w:spacing w:val="6"/>
          <w:w w:val="120"/>
        </w:rPr>
        <w:t xml:space="preserve"> </w:t>
      </w:r>
      <w:r>
        <w:rPr>
          <w:spacing w:val="-3"/>
          <w:w w:val="120"/>
        </w:rPr>
        <w:t>chair.</w:t>
      </w:r>
    </w:p>
    <w:p w:rsidR="00873E29" w:rsidRDefault="00873E29">
      <w:pPr>
        <w:pStyle w:val="BodyText"/>
        <w:spacing w:before="2"/>
        <w:rPr>
          <w:sz w:val="30"/>
        </w:rPr>
      </w:pPr>
    </w:p>
    <w:p w:rsidR="00873E29" w:rsidRDefault="009A1D29">
      <w:pPr>
        <w:ind w:left="920"/>
        <w:rPr>
          <w:rFonts w:ascii="Stone Sans II ITC Std Bk"/>
          <w:b/>
          <w:sz w:val="25"/>
        </w:rPr>
      </w:pPr>
      <w:r>
        <w:rPr>
          <w:rFonts w:ascii="Stone Sans II ITC Std Bk"/>
          <w:b/>
          <w:spacing w:val="3"/>
          <w:w w:val="110"/>
          <w:sz w:val="25"/>
        </w:rPr>
        <w:t>Mission</w:t>
      </w:r>
      <w:r>
        <w:rPr>
          <w:rFonts w:ascii="Stone Sans II ITC Std Bk"/>
          <w:b/>
          <w:spacing w:val="58"/>
          <w:w w:val="110"/>
          <w:sz w:val="25"/>
        </w:rPr>
        <w:t xml:space="preserve"> </w:t>
      </w:r>
      <w:r>
        <w:rPr>
          <w:rFonts w:ascii="Stone Sans II ITC Std Bk"/>
          <w:b/>
          <w:spacing w:val="3"/>
          <w:w w:val="110"/>
          <w:sz w:val="25"/>
        </w:rPr>
        <w:t>Committee</w:t>
      </w:r>
    </w:p>
    <w:p w:rsidR="00873E29" w:rsidRDefault="009A1D29">
      <w:pPr>
        <w:pStyle w:val="BodyText"/>
        <w:spacing w:before="31" w:line="247" w:lineRule="auto"/>
        <w:ind w:left="920" w:right="1833"/>
      </w:pPr>
      <w:r>
        <w:rPr>
          <w:w w:val="120"/>
        </w:rPr>
        <w:t xml:space="preserve">The </w:t>
      </w:r>
      <w:proofErr w:type="spellStart"/>
      <w:r>
        <w:rPr>
          <w:w w:val="120"/>
        </w:rPr>
        <w:t>Revd</w:t>
      </w:r>
      <w:proofErr w:type="spellEnd"/>
      <w:r>
        <w:rPr>
          <w:w w:val="120"/>
        </w:rPr>
        <w:t xml:space="preserve"> Tracey Lewis, Convener, presented the report including a film made by Ann </w:t>
      </w:r>
      <w:proofErr w:type="spellStart"/>
      <w:r>
        <w:rPr>
          <w:w w:val="120"/>
        </w:rPr>
        <w:t>Morisy</w:t>
      </w:r>
      <w:proofErr w:type="spellEnd"/>
      <w:r>
        <w:rPr>
          <w:w w:val="120"/>
        </w:rPr>
        <w:t xml:space="preserve"> who was not able to be present.</w:t>
      </w:r>
    </w:p>
    <w:p w:rsidR="00873E29" w:rsidRDefault="00873E29">
      <w:pPr>
        <w:pStyle w:val="BodyText"/>
        <w:spacing w:before="11"/>
      </w:pPr>
    </w:p>
    <w:p w:rsidR="00873E29" w:rsidRDefault="009A1D29">
      <w:pPr>
        <w:pStyle w:val="BodyText"/>
        <w:spacing w:line="247" w:lineRule="auto"/>
        <w:ind w:left="920" w:right="1031"/>
      </w:pPr>
      <w:r>
        <w:rPr>
          <w:w w:val="120"/>
        </w:rPr>
        <w:t>Ms Lewis initiated discussion and asked that the responses be given in writing to the Mission Committee for further consideration.</w:t>
      </w:r>
    </w:p>
    <w:p w:rsidR="00873E29" w:rsidRDefault="00873E29">
      <w:pPr>
        <w:pStyle w:val="BodyText"/>
        <w:spacing w:before="10"/>
      </w:pPr>
    </w:p>
    <w:p w:rsidR="00873E29" w:rsidRDefault="009A1D29">
      <w:pPr>
        <w:pStyle w:val="BodyText"/>
        <w:spacing w:line="247" w:lineRule="auto"/>
        <w:ind w:left="920" w:right="1357"/>
      </w:pPr>
      <w:r>
        <w:rPr>
          <w:w w:val="120"/>
        </w:rPr>
        <w:t>M</w:t>
      </w:r>
      <w:r>
        <w:rPr>
          <w:w w:val="120"/>
        </w:rPr>
        <w:t xml:space="preserve">s Lewis paid tribute to the work of the former convener, the </w:t>
      </w:r>
      <w:proofErr w:type="spellStart"/>
      <w:r>
        <w:rPr>
          <w:w w:val="120"/>
        </w:rPr>
        <w:t>Revd</w:t>
      </w:r>
      <w:proofErr w:type="spellEnd"/>
      <w:r>
        <w:rPr>
          <w:w w:val="120"/>
        </w:rPr>
        <w:t xml:space="preserve"> Ed Cox. The Moderator then invited Ms Lewis to respond to the comments made. She did so, and thanked all who had made comments, stating that Mission Committee needed to know what people in t</w:t>
      </w:r>
      <w:r>
        <w:rPr>
          <w:w w:val="120"/>
        </w:rPr>
        <w:t>he Church were thinking.</w:t>
      </w:r>
    </w:p>
    <w:p w:rsidR="00873E29" w:rsidRDefault="00873E29">
      <w:pPr>
        <w:pStyle w:val="BodyText"/>
        <w:rPr>
          <w:sz w:val="20"/>
        </w:rPr>
      </w:pPr>
    </w:p>
    <w:p w:rsidR="00873E29" w:rsidRDefault="009A1D29">
      <w:pPr>
        <w:pStyle w:val="BodyText"/>
        <w:spacing w:before="1" w:line="247" w:lineRule="auto"/>
        <w:ind w:left="920" w:right="1031"/>
      </w:pPr>
      <w:r>
        <w:rPr>
          <w:w w:val="120"/>
        </w:rPr>
        <w:t>The Moderator welcomed Paul Morrison from the Joint Public Issues Team who presented resolution 28 beginning with a brief video on poverty.</w:t>
      </w:r>
    </w:p>
    <w:p w:rsidR="00873E29" w:rsidRDefault="00873E29">
      <w:pPr>
        <w:pStyle w:val="BodyText"/>
        <w:spacing w:before="9"/>
        <w:rPr>
          <w:sz w:val="17"/>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28</w:t>
      </w:r>
    </w:p>
    <w:p w:rsidR="00873E29" w:rsidRDefault="009A1D29">
      <w:pPr>
        <w:spacing w:before="20" w:line="283" w:lineRule="auto"/>
        <w:ind w:left="920" w:right="1592"/>
        <w:rPr>
          <w:sz w:val="29"/>
        </w:rPr>
      </w:pPr>
      <w:r>
        <w:rPr>
          <w:spacing w:val="-3"/>
          <w:w w:val="120"/>
          <w:sz w:val="29"/>
        </w:rPr>
        <w:t xml:space="preserve">Addressing </w:t>
      </w:r>
      <w:r>
        <w:rPr>
          <w:w w:val="120"/>
          <w:sz w:val="29"/>
        </w:rPr>
        <w:t xml:space="preserve">the </w:t>
      </w:r>
      <w:r>
        <w:rPr>
          <w:spacing w:val="-3"/>
          <w:w w:val="120"/>
          <w:sz w:val="29"/>
        </w:rPr>
        <w:t xml:space="preserve">social </w:t>
      </w:r>
      <w:r>
        <w:rPr>
          <w:w w:val="120"/>
          <w:sz w:val="29"/>
        </w:rPr>
        <w:t>impact of poverty and</w:t>
      </w:r>
      <w:r>
        <w:rPr>
          <w:spacing w:val="-56"/>
          <w:w w:val="120"/>
          <w:sz w:val="29"/>
        </w:rPr>
        <w:t xml:space="preserve"> </w:t>
      </w:r>
      <w:r>
        <w:rPr>
          <w:spacing w:val="-3"/>
          <w:w w:val="120"/>
          <w:sz w:val="29"/>
        </w:rPr>
        <w:t xml:space="preserve">inequality in </w:t>
      </w:r>
      <w:r>
        <w:rPr>
          <w:w w:val="120"/>
          <w:sz w:val="29"/>
        </w:rPr>
        <w:t>the UK</w:t>
      </w:r>
    </w:p>
    <w:p w:rsidR="00873E29" w:rsidRDefault="009A1D29">
      <w:pPr>
        <w:pStyle w:val="Heading5"/>
        <w:spacing w:line="210" w:lineRule="exact"/>
        <w:ind w:left="920"/>
      </w:pPr>
      <w:r>
        <w:rPr>
          <w:w w:val="110"/>
        </w:rPr>
        <w:t>General Assembly resolves to encourage members of the United Reformed</w:t>
      </w:r>
    </w:p>
    <w:p w:rsidR="00873E29" w:rsidRDefault="009A1D29">
      <w:pPr>
        <w:spacing w:before="5" w:line="223" w:lineRule="auto"/>
        <w:ind w:left="920" w:right="1357"/>
        <w:rPr>
          <w:rFonts w:ascii="Stone Sans II ITC Std Bk" w:hAnsi="Stone Sans II ITC Std Bk"/>
          <w:b/>
          <w:sz w:val="19"/>
        </w:rPr>
      </w:pPr>
      <w:r>
        <w:rPr>
          <w:rFonts w:ascii="Stone Sans II ITC Std Bk" w:hAnsi="Stone Sans II ITC Std Bk"/>
          <w:b/>
          <w:w w:val="110"/>
          <w:sz w:val="19"/>
        </w:rPr>
        <w:t>Church to “keep faith with the poor and challenge injustice</w:t>
      </w:r>
      <w:r>
        <w:rPr>
          <w:w w:val="110"/>
          <w:sz w:val="19"/>
        </w:rPr>
        <w:t xml:space="preserve">” </w:t>
      </w:r>
      <w:r>
        <w:rPr>
          <w:rFonts w:ascii="Stone Sans II ITC Std Bk" w:hAnsi="Stone Sans II ITC Std Bk"/>
          <w:b/>
          <w:w w:val="110"/>
          <w:sz w:val="19"/>
        </w:rPr>
        <w:t>(vision2020) and to work to end inequality in our society by:</w:t>
      </w:r>
    </w:p>
    <w:p w:rsidR="00873E29" w:rsidRDefault="009A1D29">
      <w:pPr>
        <w:pStyle w:val="ListParagraph"/>
        <w:numPr>
          <w:ilvl w:val="0"/>
          <w:numId w:val="26"/>
        </w:numPr>
        <w:tabs>
          <w:tab w:val="left" w:pos="1261"/>
        </w:tabs>
        <w:spacing w:before="2" w:line="223" w:lineRule="auto"/>
        <w:ind w:right="1939"/>
        <w:rPr>
          <w:b/>
          <w:sz w:val="19"/>
        </w:rPr>
      </w:pPr>
      <w:r>
        <w:rPr>
          <w:b/>
          <w:w w:val="110"/>
          <w:sz w:val="19"/>
        </w:rPr>
        <w:t>affirming the work of CRCWs and others in working with the poorest communities;</w:t>
      </w:r>
    </w:p>
    <w:p w:rsidR="00873E29" w:rsidRDefault="009A1D29">
      <w:pPr>
        <w:pStyle w:val="ListParagraph"/>
        <w:numPr>
          <w:ilvl w:val="0"/>
          <w:numId w:val="26"/>
        </w:numPr>
        <w:tabs>
          <w:tab w:val="left" w:pos="1261"/>
        </w:tabs>
        <w:spacing w:before="2" w:line="223" w:lineRule="auto"/>
        <w:ind w:right="1470"/>
        <w:rPr>
          <w:b/>
          <w:sz w:val="19"/>
        </w:rPr>
      </w:pPr>
      <w:r>
        <w:rPr>
          <w:b/>
          <w:w w:val="110"/>
          <w:sz w:val="19"/>
        </w:rPr>
        <w:t xml:space="preserve">welcoming the moves by synods and congregations to commit to paying the Living Wage and encouraging others to do the same (which presently equates to </w:t>
      </w:r>
      <w:r>
        <w:rPr>
          <w:rFonts w:ascii="Calibri" w:hAnsi="Calibri"/>
          <w:spacing w:val="-5"/>
          <w:w w:val="110"/>
          <w:sz w:val="19"/>
        </w:rPr>
        <w:t xml:space="preserve">£7.20 </w:t>
      </w:r>
      <w:r>
        <w:rPr>
          <w:b/>
          <w:w w:val="110"/>
          <w:sz w:val="19"/>
        </w:rPr>
        <w:t xml:space="preserve">per hour outside of </w:t>
      </w:r>
      <w:r>
        <w:rPr>
          <w:b/>
          <w:w w:val="110"/>
          <w:sz w:val="19"/>
        </w:rPr>
        <w:t xml:space="preserve">London and </w:t>
      </w:r>
      <w:r>
        <w:rPr>
          <w:rFonts w:ascii="Calibri" w:hAnsi="Calibri"/>
          <w:w w:val="110"/>
          <w:sz w:val="19"/>
        </w:rPr>
        <w:t xml:space="preserve">£8.30 </w:t>
      </w:r>
      <w:r>
        <w:rPr>
          <w:b/>
          <w:w w:val="110"/>
          <w:sz w:val="19"/>
        </w:rPr>
        <w:t>in</w:t>
      </w:r>
      <w:r>
        <w:rPr>
          <w:b/>
          <w:spacing w:val="6"/>
          <w:w w:val="110"/>
          <w:sz w:val="19"/>
        </w:rPr>
        <w:t xml:space="preserve"> </w:t>
      </w:r>
      <w:r>
        <w:rPr>
          <w:b/>
          <w:w w:val="110"/>
          <w:sz w:val="19"/>
        </w:rPr>
        <w:t>London);</w:t>
      </w:r>
    </w:p>
    <w:p w:rsidR="00873E29" w:rsidRDefault="009A1D29">
      <w:pPr>
        <w:pStyle w:val="ListParagraph"/>
        <w:numPr>
          <w:ilvl w:val="0"/>
          <w:numId w:val="26"/>
        </w:numPr>
        <w:tabs>
          <w:tab w:val="left" w:pos="1261"/>
        </w:tabs>
        <w:spacing w:before="3" w:line="223" w:lineRule="auto"/>
        <w:ind w:right="1138"/>
        <w:rPr>
          <w:b/>
          <w:sz w:val="19"/>
        </w:rPr>
      </w:pPr>
      <w:r>
        <w:rPr>
          <w:b/>
          <w:w w:val="110"/>
          <w:sz w:val="19"/>
        </w:rPr>
        <w:t>renewing our call for the introduction of a multi-lateral financial transaction tax as an innovative way of mitigating the impacts of poverty and inequality in the UK and supporting other good causes such as climate change miti</w:t>
      </w:r>
      <w:r>
        <w:rPr>
          <w:b/>
          <w:w w:val="110"/>
          <w:sz w:val="19"/>
        </w:rPr>
        <w:t>gation and adaptation and poverty alleviation</w:t>
      </w:r>
      <w:r>
        <w:rPr>
          <w:b/>
          <w:spacing w:val="8"/>
          <w:w w:val="110"/>
          <w:sz w:val="19"/>
        </w:rPr>
        <w:t xml:space="preserve"> </w:t>
      </w:r>
      <w:r>
        <w:rPr>
          <w:b/>
          <w:w w:val="110"/>
          <w:sz w:val="19"/>
        </w:rPr>
        <w:t>overseas;</w:t>
      </w:r>
    </w:p>
    <w:p w:rsidR="00873E29" w:rsidRDefault="009A1D29">
      <w:pPr>
        <w:pStyle w:val="ListParagraph"/>
        <w:numPr>
          <w:ilvl w:val="0"/>
          <w:numId w:val="26"/>
        </w:numPr>
        <w:tabs>
          <w:tab w:val="left" w:pos="1261"/>
        </w:tabs>
        <w:spacing w:before="5" w:line="223" w:lineRule="auto"/>
        <w:ind w:right="1115"/>
        <w:rPr>
          <w:b/>
          <w:sz w:val="19"/>
        </w:rPr>
      </w:pPr>
      <w:r>
        <w:rPr>
          <w:b/>
          <w:w w:val="110"/>
          <w:sz w:val="19"/>
        </w:rPr>
        <w:t>encouraging churches and church members to actively challenge attitudes and language which treats those in poverty as anything less than people made in the image of God and to ask the Joint Public Iss</w:t>
      </w:r>
      <w:r>
        <w:rPr>
          <w:b/>
          <w:w w:val="110"/>
          <w:sz w:val="19"/>
        </w:rPr>
        <w:t xml:space="preserve">ues </w:t>
      </w:r>
      <w:r>
        <w:rPr>
          <w:b/>
          <w:spacing w:val="-5"/>
          <w:w w:val="110"/>
          <w:sz w:val="19"/>
        </w:rPr>
        <w:t xml:space="preserve">Team </w:t>
      </w:r>
      <w:r>
        <w:rPr>
          <w:b/>
          <w:w w:val="110"/>
          <w:sz w:val="19"/>
        </w:rPr>
        <w:t>to provide resources</w:t>
      </w:r>
      <w:r>
        <w:rPr>
          <w:b/>
          <w:spacing w:val="-8"/>
          <w:w w:val="110"/>
          <w:sz w:val="19"/>
        </w:rPr>
        <w:t xml:space="preserve"> </w:t>
      </w:r>
      <w:r>
        <w:rPr>
          <w:b/>
          <w:w w:val="110"/>
          <w:sz w:val="19"/>
        </w:rPr>
        <w:t>to</w:t>
      </w:r>
      <w:r>
        <w:rPr>
          <w:b/>
          <w:spacing w:val="-8"/>
          <w:w w:val="110"/>
          <w:sz w:val="19"/>
        </w:rPr>
        <w:t xml:space="preserve"> </w:t>
      </w:r>
      <w:r>
        <w:rPr>
          <w:b/>
          <w:w w:val="110"/>
          <w:sz w:val="19"/>
        </w:rPr>
        <w:t>help</w:t>
      </w:r>
      <w:r>
        <w:rPr>
          <w:b/>
          <w:spacing w:val="-8"/>
          <w:w w:val="110"/>
          <w:sz w:val="19"/>
        </w:rPr>
        <w:t xml:space="preserve"> </w:t>
      </w:r>
      <w:r>
        <w:rPr>
          <w:b/>
          <w:w w:val="110"/>
          <w:sz w:val="19"/>
        </w:rPr>
        <w:t>do</w:t>
      </w:r>
      <w:r>
        <w:rPr>
          <w:b/>
          <w:spacing w:val="-7"/>
          <w:w w:val="110"/>
          <w:sz w:val="19"/>
        </w:rPr>
        <w:t xml:space="preserve"> </w:t>
      </w:r>
      <w:r>
        <w:rPr>
          <w:b/>
          <w:w w:val="110"/>
          <w:sz w:val="19"/>
        </w:rPr>
        <w:t>this</w:t>
      </w:r>
      <w:r>
        <w:rPr>
          <w:b/>
          <w:spacing w:val="-8"/>
          <w:w w:val="110"/>
          <w:sz w:val="19"/>
        </w:rPr>
        <w:t xml:space="preserve"> </w:t>
      </w:r>
      <w:r>
        <w:rPr>
          <w:b/>
          <w:w w:val="110"/>
          <w:sz w:val="19"/>
        </w:rPr>
        <w:t>effectively</w:t>
      </w:r>
      <w:r>
        <w:rPr>
          <w:b/>
          <w:spacing w:val="-8"/>
          <w:w w:val="110"/>
          <w:sz w:val="19"/>
        </w:rPr>
        <w:t xml:space="preserve"> </w:t>
      </w:r>
      <w:r>
        <w:rPr>
          <w:b/>
          <w:w w:val="110"/>
          <w:sz w:val="19"/>
        </w:rPr>
        <w:t>both</w:t>
      </w:r>
      <w:r>
        <w:rPr>
          <w:b/>
          <w:spacing w:val="-8"/>
          <w:w w:val="110"/>
          <w:sz w:val="19"/>
        </w:rPr>
        <w:t xml:space="preserve"> </w:t>
      </w:r>
      <w:r>
        <w:rPr>
          <w:b/>
          <w:w w:val="110"/>
          <w:sz w:val="19"/>
        </w:rPr>
        <w:t>in</w:t>
      </w:r>
      <w:r>
        <w:rPr>
          <w:b/>
          <w:spacing w:val="-7"/>
          <w:w w:val="110"/>
          <w:sz w:val="19"/>
        </w:rPr>
        <w:t xml:space="preserve"> </w:t>
      </w:r>
      <w:r>
        <w:rPr>
          <w:b/>
          <w:w w:val="110"/>
          <w:sz w:val="19"/>
        </w:rPr>
        <w:t>the</w:t>
      </w:r>
      <w:r>
        <w:rPr>
          <w:b/>
          <w:spacing w:val="-8"/>
          <w:w w:val="110"/>
          <w:sz w:val="19"/>
        </w:rPr>
        <w:t xml:space="preserve"> </w:t>
      </w:r>
      <w:r>
        <w:rPr>
          <w:b/>
          <w:w w:val="110"/>
          <w:sz w:val="19"/>
        </w:rPr>
        <w:t>public</w:t>
      </w:r>
      <w:r>
        <w:rPr>
          <w:b/>
          <w:spacing w:val="-8"/>
          <w:w w:val="110"/>
          <w:sz w:val="19"/>
        </w:rPr>
        <w:t xml:space="preserve"> </w:t>
      </w:r>
      <w:r>
        <w:rPr>
          <w:b/>
          <w:w w:val="110"/>
          <w:sz w:val="19"/>
        </w:rPr>
        <w:t>and</w:t>
      </w:r>
      <w:r>
        <w:rPr>
          <w:b/>
          <w:spacing w:val="-8"/>
          <w:w w:val="110"/>
          <w:sz w:val="19"/>
        </w:rPr>
        <w:t xml:space="preserve"> </w:t>
      </w:r>
      <w:r>
        <w:rPr>
          <w:b/>
          <w:w w:val="110"/>
          <w:sz w:val="19"/>
        </w:rPr>
        <w:t>the</w:t>
      </w:r>
      <w:r>
        <w:rPr>
          <w:b/>
          <w:spacing w:val="-7"/>
          <w:w w:val="110"/>
          <w:sz w:val="19"/>
        </w:rPr>
        <w:t xml:space="preserve"> </w:t>
      </w:r>
      <w:r>
        <w:rPr>
          <w:b/>
          <w:w w:val="110"/>
          <w:sz w:val="19"/>
        </w:rPr>
        <w:t>private</w:t>
      </w:r>
      <w:r>
        <w:rPr>
          <w:b/>
          <w:spacing w:val="-8"/>
          <w:w w:val="110"/>
          <w:sz w:val="19"/>
        </w:rPr>
        <w:t xml:space="preserve"> </w:t>
      </w:r>
      <w:r>
        <w:rPr>
          <w:b/>
          <w:w w:val="110"/>
          <w:sz w:val="19"/>
        </w:rPr>
        <w:t>spheres;</w:t>
      </w:r>
    </w:p>
    <w:p w:rsidR="00873E29" w:rsidRDefault="009A1D29">
      <w:pPr>
        <w:pStyle w:val="ListParagraph"/>
        <w:numPr>
          <w:ilvl w:val="0"/>
          <w:numId w:val="26"/>
        </w:numPr>
        <w:tabs>
          <w:tab w:val="left" w:pos="1261"/>
        </w:tabs>
        <w:spacing w:before="4" w:line="223" w:lineRule="auto"/>
        <w:ind w:right="1641"/>
        <w:rPr>
          <w:b/>
          <w:sz w:val="19"/>
        </w:rPr>
      </w:pPr>
      <w:r>
        <w:rPr>
          <w:b/>
          <w:w w:val="110"/>
          <w:sz w:val="19"/>
        </w:rPr>
        <w:t xml:space="preserve">committing the Church to speak prophetically, particularly through the work of the Joint Public Issues </w:t>
      </w:r>
      <w:r>
        <w:rPr>
          <w:b/>
          <w:spacing w:val="-3"/>
          <w:w w:val="110"/>
          <w:sz w:val="19"/>
        </w:rPr>
        <w:t xml:space="preserve">Team </w:t>
      </w:r>
      <w:r>
        <w:rPr>
          <w:b/>
          <w:w w:val="110"/>
          <w:sz w:val="19"/>
        </w:rPr>
        <w:t>and the Close the Gap</w:t>
      </w:r>
      <w:r>
        <w:rPr>
          <w:b/>
          <w:spacing w:val="39"/>
          <w:w w:val="110"/>
          <w:sz w:val="19"/>
        </w:rPr>
        <w:t xml:space="preserve"> </w:t>
      </w:r>
      <w:r>
        <w:rPr>
          <w:b/>
          <w:w w:val="110"/>
          <w:sz w:val="19"/>
        </w:rPr>
        <w:t>campaign;</w:t>
      </w:r>
    </w:p>
    <w:p w:rsidR="00873E29" w:rsidRDefault="009A1D29">
      <w:pPr>
        <w:pStyle w:val="ListParagraph"/>
        <w:numPr>
          <w:ilvl w:val="0"/>
          <w:numId w:val="26"/>
        </w:numPr>
        <w:tabs>
          <w:tab w:val="left" w:pos="1261"/>
        </w:tabs>
        <w:spacing w:before="2" w:line="223" w:lineRule="auto"/>
        <w:ind w:right="1429"/>
        <w:rPr>
          <w:b/>
          <w:sz w:val="19"/>
        </w:rPr>
      </w:pPr>
      <w:r>
        <w:rPr>
          <w:b/>
          <w:w w:val="110"/>
          <w:sz w:val="19"/>
        </w:rPr>
        <w:t>supporting work to highlight injustices against the poorest, including spending decisions, unfair taxation and misre</w:t>
      </w:r>
      <w:r>
        <w:rPr>
          <w:b/>
          <w:w w:val="110"/>
          <w:sz w:val="19"/>
        </w:rPr>
        <w:t>presentation of the</w:t>
      </w:r>
      <w:r>
        <w:rPr>
          <w:b/>
          <w:spacing w:val="17"/>
          <w:w w:val="110"/>
          <w:sz w:val="19"/>
        </w:rPr>
        <w:t xml:space="preserve"> </w:t>
      </w:r>
      <w:r>
        <w:rPr>
          <w:b/>
          <w:w w:val="110"/>
          <w:sz w:val="19"/>
        </w:rPr>
        <w:t>poorest.</w:t>
      </w:r>
    </w:p>
    <w:p w:rsidR="00873E29" w:rsidRDefault="00873E29">
      <w:pPr>
        <w:pStyle w:val="BodyText"/>
        <w:rPr>
          <w:rFonts w:ascii="Stone Sans II ITC Std Bk"/>
          <w:b/>
          <w:sz w:val="22"/>
        </w:rPr>
      </w:pPr>
    </w:p>
    <w:p w:rsidR="00873E29" w:rsidRDefault="009A1D29">
      <w:pPr>
        <w:pStyle w:val="BodyText"/>
        <w:spacing w:before="184"/>
        <w:ind w:left="920"/>
      </w:pPr>
      <w:r>
        <w:rPr>
          <w:w w:val="120"/>
        </w:rPr>
        <w:t>Resolution 28 was passed by consensus.</w:t>
      </w:r>
    </w:p>
    <w:p w:rsidR="00873E29" w:rsidRDefault="00873E29">
      <w:pPr>
        <w:pStyle w:val="BodyText"/>
        <w:spacing w:before="4"/>
        <w:rPr>
          <w:sz w:val="20"/>
        </w:rPr>
      </w:pPr>
    </w:p>
    <w:p w:rsidR="00873E29" w:rsidRDefault="009A1D29">
      <w:pPr>
        <w:pStyle w:val="BodyText"/>
        <w:ind w:left="920"/>
      </w:pPr>
      <w:r>
        <w:rPr>
          <w:w w:val="120"/>
        </w:rPr>
        <w:t>Ms Lewis thanked the Mission Team for their expertise and hard work.</w:t>
      </w:r>
    </w:p>
    <w:p w:rsidR="00873E29" w:rsidRDefault="00873E29">
      <w:pPr>
        <w:pStyle w:val="BodyText"/>
        <w:spacing w:before="4"/>
        <w:rPr>
          <w:sz w:val="20"/>
        </w:rPr>
      </w:pPr>
    </w:p>
    <w:p w:rsidR="00873E29" w:rsidRDefault="009A1D29">
      <w:pPr>
        <w:pStyle w:val="BodyText"/>
        <w:ind w:left="920"/>
      </w:pPr>
      <w:r>
        <w:rPr>
          <w:w w:val="120"/>
        </w:rPr>
        <w:t>The children re-joined the Assembly for the presentation of the Community Awards.</w:t>
      </w:r>
    </w:p>
    <w:p w:rsidR="00873E29" w:rsidRDefault="00873E29">
      <w:pPr>
        <w:pStyle w:val="BodyText"/>
        <w:spacing w:before="3"/>
        <w:rPr>
          <w:sz w:val="20"/>
        </w:rPr>
      </w:pPr>
    </w:p>
    <w:p w:rsidR="00873E29" w:rsidRDefault="009A1D29">
      <w:pPr>
        <w:pStyle w:val="BodyText"/>
        <w:spacing w:before="1" w:line="247" w:lineRule="auto"/>
        <w:ind w:left="920" w:right="1031"/>
      </w:pPr>
      <w:r>
        <w:rPr>
          <w:w w:val="120"/>
        </w:rPr>
        <w:t>The Moderator introduced Ms Margaret Slater from Congregational and General Insurance, the company which sponsors the awards. There were four winners.</w:t>
      </w:r>
    </w:p>
    <w:p w:rsidR="00873E29" w:rsidRDefault="009A1D29">
      <w:pPr>
        <w:pStyle w:val="BodyText"/>
        <w:spacing w:before="2"/>
        <w:ind w:left="920"/>
      </w:pPr>
      <w:r>
        <w:rPr>
          <w:w w:val="120"/>
        </w:rPr>
        <w:t>Each received a plaque</w:t>
      </w:r>
      <w:r>
        <w:rPr>
          <w:w w:val="120"/>
        </w:rPr>
        <w:t xml:space="preserve"> and cheque.</w:t>
      </w:r>
    </w:p>
    <w:p w:rsidR="00873E29" w:rsidRDefault="00873E29">
      <w:pPr>
        <w:pStyle w:val="BodyText"/>
        <w:spacing w:before="4"/>
        <w:rPr>
          <w:sz w:val="20"/>
        </w:rPr>
      </w:pPr>
    </w:p>
    <w:p w:rsidR="00873E29" w:rsidRDefault="009A1D29">
      <w:pPr>
        <w:pStyle w:val="BodyText"/>
        <w:ind w:left="920"/>
      </w:pPr>
      <w:r>
        <w:rPr>
          <w:w w:val="120"/>
        </w:rPr>
        <w:t>The following three projects each received £2,000:</w:t>
      </w:r>
    </w:p>
    <w:p w:rsidR="00873E29" w:rsidRDefault="00873E29">
      <w:pPr>
        <w:sectPr w:rsidR="00873E29">
          <w:pgSz w:w="11910" w:h="16840"/>
          <w:pgMar w:top="580" w:right="880" w:bottom="840" w:left="780" w:header="0" w:footer="647" w:gutter="0"/>
          <w:cols w:space="720"/>
        </w:sectPr>
      </w:pPr>
    </w:p>
    <w:p w:rsidR="00873E29" w:rsidRDefault="009A1D29">
      <w:pPr>
        <w:pStyle w:val="BodyText"/>
        <w:spacing w:before="88" w:line="247" w:lineRule="auto"/>
        <w:ind w:left="1544" w:right="2014"/>
      </w:pPr>
      <w:r>
        <w:pict>
          <v:group id="_x0000_s1237" style="position:absolute;left:0;text-align:left;margin-left:68.05pt;margin-top:29.75pt;width:519.55pt;height:790.5pt;z-index:-256273408;mso-position-horizontal-relative:page;mso-position-vertical-relative:page" coordorigin="1361,595" coordsize="10391,15810">
            <v:shape id="_x0000_s1247" type="#_x0000_t75" style="position:absolute;left:10643;top:595;width:865;height:15789">
              <v:imagedata r:id="rId32" o:title=""/>
            </v:shape>
            <v:rect id="_x0000_s1246" style="position:absolute;left:6943;top:3485;width:3903;height:2679" fillcolor="black" stroked="f">
              <v:fill opacity="26214f"/>
            </v:rect>
            <v:shape id="_x0000_s1245" type="#_x0000_t75" style="position:absolute;left:6973;top:3514;width:3686;height:2458">
              <v:imagedata r:id="rId39" o:title=""/>
            </v:shape>
            <v:rect id="_x0000_s1244" style="position:absolute;left:7805;top:8698;width:3946;height:5609" fillcolor="black" stroked="f">
              <v:fill opacity="26214f"/>
            </v:rect>
            <v:shape id="_x0000_s1243" type="#_x0000_t75" style="position:absolute;left:7795;top:8688;width:3723;height:5390">
              <v:imagedata r:id="rId40" o:title=""/>
            </v:shape>
            <v:rect id="_x0000_s1242" style="position:absolute;left:2685;top:12344;width:5984;height:4061" fillcolor="black" stroked="f">
              <v:fill opacity="26214f"/>
            </v:rect>
            <v:shape id="_x0000_s1241" type="#_x0000_t75" style="position:absolute;left:2714;top:12373;width:5764;height:3845">
              <v:imagedata r:id="rId41" o:title=""/>
            </v:shape>
            <v:rect id="_x0000_s1240" style="position:absolute;left:1507;top:10516;width:4004;height:2724" fillcolor="black" stroked="f">
              <v:fill opacity="26214f"/>
            </v:rect>
            <v:shape id="_x0000_s1239" type="#_x0000_t75" style="position:absolute;left:1537;top:10505;width:3787;height:2549">
              <v:imagedata r:id="rId42" o:title=""/>
            </v:shape>
            <v:line id="_x0000_s1238" style="position:absolute" from="1361,10475" to="5635,10475" strokecolor="white" strokeweight="1.46861mm"/>
            <w10:wrap anchorx="page" anchory="page"/>
          </v:group>
        </w:pict>
      </w:r>
      <w:r>
        <w:pict>
          <v:shape id="_x0000_s1236" type="#_x0000_t202" style="position:absolute;left:0;text-align:left;margin-left:534.65pt;margin-top:48.9pt;width:28.05pt;height:227.95pt;z-index:251704320;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anchory="page"/>
          </v:shape>
        </w:pict>
      </w:r>
      <w:r>
        <w:rPr>
          <w:w w:val="120"/>
        </w:rPr>
        <w:t>The Avenue, Southampton, for work with mothers and children among asylum seekers;</w:t>
      </w:r>
    </w:p>
    <w:p w:rsidR="00873E29" w:rsidRDefault="009A1D29">
      <w:pPr>
        <w:pStyle w:val="BodyText"/>
        <w:spacing w:before="2" w:line="247" w:lineRule="auto"/>
        <w:ind w:left="1544" w:right="1031"/>
      </w:pPr>
      <w:r>
        <w:rPr>
          <w:w w:val="120"/>
        </w:rPr>
        <w:t>The Terminus Initiative in Sheffield, an ecumenical café</w:t>
      </w:r>
      <w:r>
        <w:rPr>
          <w:w w:val="120"/>
        </w:rPr>
        <w:t xml:space="preserve"> and shop, community centre and garden;</w:t>
      </w:r>
    </w:p>
    <w:p w:rsidR="00873E29" w:rsidRDefault="009A1D29">
      <w:pPr>
        <w:pStyle w:val="BodyText"/>
        <w:spacing w:before="3" w:line="247" w:lineRule="auto"/>
        <w:ind w:left="1544"/>
      </w:pPr>
      <w:r>
        <w:rPr>
          <w:w w:val="125"/>
        </w:rPr>
        <w:t>Our</w:t>
      </w:r>
      <w:r>
        <w:rPr>
          <w:spacing w:val="-12"/>
          <w:w w:val="125"/>
        </w:rPr>
        <w:t xml:space="preserve"> </w:t>
      </w:r>
      <w:r>
        <w:rPr>
          <w:w w:val="125"/>
        </w:rPr>
        <w:t>Tribe,</w:t>
      </w:r>
      <w:r>
        <w:rPr>
          <w:spacing w:val="-11"/>
          <w:w w:val="125"/>
        </w:rPr>
        <w:t xml:space="preserve"> </w:t>
      </w:r>
      <w:r>
        <w:rPr>
          <w:w w:val="125"/>
        </w:rPr>
        <w:t>the</w:t>
      </w:r>
      <w:r>
        <w:rPr>
          <w:spacing w:val="-11"/>
          <w:w w:val="125"/>
        </w:rPr>
        <w:t xml:space="preserve"> </w:t>
      </w:r>
      <w:r>
        <w:rPr>
          <w:w w:val="125"/>
        </w:rPr>
        <w:t>LGBT</w:t>
      </w:r>
      <w:r>
        <w:rPr>
          <w:spacing w:val="-12"/>
          <w:w w:val="125"/>
        </w:rPr>
        <w:t xml:space="preserve"> </w:t>
      </w:r>
      <w:r>
        <w:rPr>
          <w:w w:val="125"/>
        </w:rPr>
        <w:t>welcoming</w:t>
      </w:r>
      <w:r>
        <w:rPr>
          <w:spacing w:val="-11"/>
          <w:w w:val="125"/>
        </w:rPr>
        <w:t xml:space="preserve"> </w:t>
      </w:r>
      <w:r>
        <w:rPr>
          <w:w w:val="125"/>
        </w:rPr>
        <w:t>and</w:t>
      </w:r>
      <w:r>
        <w:rPr>
          <w:spacing w:val="-11"/>
          <w:w w:val="125"/>
        </w:rPr>
        <w:t xml:space="preserve"> </w:t>
      </w:r>
      <w:r>
        <w:rPr>
          <w:w w:val="125"/>
        </w:rPr>
        <w:t>affirming</w:t>
      </w:r>
      <w:r>
        <w:rPr>
          <w:spacing w:val="-11"/>
          <w:w w:val="125"/>
        </w:rPr>
        <w:t xml:space="preserve"> </w:t>
      </w:r>
      <w:r>
        <w:rPr>
          <w:w w:val="125"/>
        </w:rPr>
        <w:t>ministry</w:t>
      </w:r>
      <w:r>
        <w:rPr>
          <w:spacing w:val="-12"/>
          <w:w w:val="125"/>
        </w:rPr>
        <w:t xml:space="preserve"> </w:t>
      </w:r>
      <w:r>
        <w:rPr>
          <w:w w:val="125"/>
        </w:rPr>
        <w:t>at</w:t>
      </w:r>
      <w:r>
        <w:rPr>
          <w:spacing w:val="-11"/>
          <w:w w:val="125"/>
        </w:rPr>
        <w:t xml:space="preserve"> </w:t>
      </w:r>
      <w:r>
        <w:rPr>
          <w:w w:val="125"/>
        </w:rPr>
        <w:t>Augustine</w:t>
      </w:r>
      <w:r>
        <w:rPr>
          <w:spacing w:val="-11"/>
          <w:w w:val="125"/>
        </w:rPr>
        <w:t xml:space="preserve"> </w:t>
      </w:r>
      <w:r>
        <w:rPr>
          <w:w w:val="125"/>
        </w:rPr>
        <w:t>United</w:t>
      </w:r>
      <w:r>
        <w:rPr>
          <w:spacing w:val="-11"/>
          <w:w w:val="125"/>
        </w:rPr>
        <w:t xml:space="preserve"> </w:t>
      </w:r>
      <w:r>
        <w:rPr>
          <w:w w:val="125"/>
        </w:rPr>
        <w:t>Church, Edinburgh.</w:t>
      </w:r>
    </w:p>
    <w:p w:rsidR="00873E29" w:rsidRDefault="00873E29">
      <w:pPr>
        <w:pStyle w:val="BodyText"/>
        <w:spacing w:before="10"/>
      </w:pPr>
    </w:p>
    <w:p w:rsidR="00873E29" w:rsidRDefault="009A1D29">
      <w:pPr>
        <w:pStyle w:val="BodyText"/>
        <w:spacing w:line="247" w:lineRule="auto"/>
        <w:ind w:left="1204" w:right="1031"/>
      </w:pPr>
      <w:r>
        <w:rPr>
          <w:w w:val="120"/>
        </w:rPr>
        <w:t>The Winning Project: The Edge, a project for young people in Bradford, received a cheque for £3,000.</w:t>
      </w:r>
    </w:p>
    <w:p w:rsidR="00873E29" w:rsidRDefault="00873E29">
      <w:pPr>
        <w:pStyle w:val="BodyText"/>
        <w:spacing w:before="8"/>
        <w:rPr>
          <w:sz w:val="29"/>
        </w:rPr>
      </w:pPr>
    </w:p>
    <w:p w:rsidR="00873E29" w:rsidRDefault="009A1D29">
      <w:pPr>
        <w:ind w:left="1204"/>
        <w:rPr>
          <w:rFonts w:ascii="Stone Sans II ITC Std Bk"/>
          <w:b/>
          <w:sz w:val="25"/>
        </w:rPr>
      </w:pPr>
      <w:r>
        <w:rPr>
          <w:rFonts w:ascii="Stone Sans II ITC Std Bk"/>
          <w:b/>
          <w:w w:val="110"/>
          <w:sz w:val="25"/>
        </w:rPr>
        <w:t>Wheatcroft School Singing Squad</w:t>
      </w:r>
    </w:p>
    <w:p w:rsidR="00873E29" w:rsidRDefault="009A1D29">
      <w:pPr>
        <w:pStyle w:val="BodyText"/>
        <w:spacing w:before="32" w:line="247" w:lineRule="auto"/>
        <w:ind w:left="1204" w:right="4524"/>
      </w:pPr>
      <w:r>
        <w:rPr>
          <w:w w:val="120"/>
        </w:rPr>
        <w:t>The singing group from the school sang songs to the Assembly.</w:t>
      </w:r>
    </w:p>
    <w:p w:rsidR="00873E29" w:rsidRDefault="00873E29">
      <w:pPr>
        <w:pStyle w:val="BodyText"/>
        <w:spacing w:before="9"/>
        <w:rPr>
          <w:sz w:val="29"/>
        </w:rPr>
      </w:pPr>
    </w:p>
    <w:p w:rsidR="00873E29" w:rsidRDefault="009A1D29">
      <w:pPr>
        <w:pStyle w:val="Heading3"/>
      </w:pPr>
      <w:r>
        <w:rPr>
          <w:w w:val="110"/>
        </w:rPr>
        <w:t>Ecumenical matters</w:t>
      </w:r>
    </w:p>
    <w:p w:rsidR="00873E29" w:rsidRDefault="009A1D29">
      <w:pPr>
        <w:pStyle w:val="BodyText"/>
        <w:spacing w:before="31" w:line="247" w:lineRule="auto"/>
        <w:ind w:left="1204" w:right="4409"/>
      </w:pPr>
      <w:r>
        <w:rPr>
          <w:w w:val="120"/>
        </w:rPr>
        <w:t xml:space="preserve">The </w:t>
      </w:r>
      <w:proofErr w:type="spellStart"/>
      <w:r>
        <w:rPr>
          <w:w w:val="120"/>
        </w:rPr>
        <w:t>Revd</w:t>
      </w:r>
      <w:proofErr w:type="spellEnd"/>
      <w:r>
        <w:rPr>
          <w:w w:val="120"/>
        </w:rPr>
        <w:t xml:space="preserve"> David </w:t>
      </w:r>
      <w:r>
        <w:rPr>
          <w:spacing w:val="-4"/>
          <w:w w:val="120"/>
        </w:rPr>
        <w:t xml:space="preserve">Tatem </w:t>
      </w:r>
      <w:r>
        <w:rPr>
          <w:w w:val="120"/>
        </w:rPr>
        <w:t xml:space="preserve">introduced the Rt </w:t>
      </w:r>
      <w:proofErr w:type="spellStart"/>
      <w:r>
        <w:rPr>
          <w:w w:val="120"/>
        </w:rPr>
        <w:t>Revd</w:t>
      </w:r>
      <w:proofErr w:type="spellEnd"/>
      <w:r>
        <w:rPr>
          <w:w w:val="120"/>
        </w:rPr>
        <w:t xml:space="preserve"> </w:t>
      </w:r>
      <w:r>
        <w:rPr>
          <w:spacing w:val="2"/>
          <w:w w:val="120"/>
        </w:rPr>
        <w:t xml:space="preserve">Albert </w:t>
      </w:r>
      <w:r>
        <w:rPr>
          <w:w w:val="120"/>
        </w:rPr>
        <w:t>Bogle, Moderator of the General Assembly of the Church of Scotland, who was greeted by the</w:t>
      </w:r>
      <w:r>
        <w:rPr>
          <w:spacing w:val="2"/>
          <w:w w:val="120"/>
        </w:rPr>
        <w:t xml:space="preserve"> </w:t>
      </w:r>
      <w:r>
        <w:rPr>
          <w:w w:val="120"/>
        </w:rPr>
        <w:t>Moderator.</w:t>
      </w:r>
    </w:p>
    <w:p w:rsidR="00873E29" w:rsidRDefault="00873E29">
      <w:pPr>
        <w:pStyle w:val="BodyText"/>
        <w:spacing w:before="1"/>
        <w:rPr>
          <w:sz w:val="20"/>
        </w:rPr>
      </w:pPr>
    </w:p>
    <w:p w:rsidR="00873E29" w:rsidRDefault="009A1D29">
      <w:pPr>
        <w:pStyle w:val="BodyText"/>
        <w:spacing w:line="247" w:lineRule="auto"/>
        <w:ind w:left="1204" w:right="804"/>
      </w:pPr>
      <w:r>
        <w:rPr>
          <w:w w:val="120"/>
        </w:rPr>
        <w:t xml:space="preserve">Mr </w:t>
      </w:r>
      <w:r>
        <w:rPr>
          <w:spacing w:val="-4"/>
          <w:w w:val="120"/>
        </w:rPr>
        <w:t xml:space="preserve">Tatem  </w:t>
      </w:r>
      <w:r>
        <w:rPr>
          <w:w w:val="120"/>
        </w:rPr>
        <w:t>reported that the URC had not made the significant ecumenical progress it</w:t>
      </w:r>
      <w:r>
        <w:rPr>
          <w:spacing w:val="51"/>
          <w:w w:val="120"/>
        </w:rPr>
        <w:t xml:space="preserve"> </w:t>
      </w:r>
      <w:r>
        <w:rPr>
          <w:w w:val="120"/>
        </w:rPr>
        <w:t>had hoped would be possible since forma</w:t>
      </w:r>
      <w:r>
        <w:rPr>
          <w:w w:val="120"/>
        </w:rPr>
        <w:t xml:space="preserve">tion in </w:t>
      </w:r>
      <w:r>
        <w:rPr>
          <w:spacing w:val="-6"/>
          <w:w w:val="120"/>
        </w:rPr>
        <w:t xml:space="preserve">1972, </w:t>
      </w:r>
      <w:r>
        <w:rPr>
          <w:w w:val="120"/>
        </w:rPr>
        <w:t xml:space="preserve">although there was much to be optimistic about. The Ven Joy </w:t>
      </w:r>
      <w:r>
        <w:rPr>
          <w:spacing w:val="-4"/>
          <w:w w:val="120"/>
        </w:rPr>
        <w:t xml:space="preserve">Tetley, </w:t>
      </w:r>
      <w:r>
        <w:rPr>
          <w:w w:val="120"/>
        </w:rPr>
        <w:t>Church of England, expressed her feelings after the service of Healing and Reconciliation at Westminster Abbey in February. A newly formed group</w:t>
      </w:r>
      <w:r>
        <w:rPr>
          <w:spacing w:val="8"/>
          <w:w w:val="120"/>
        </w:rPr>
        <w:t xml:space="preserve"> </w:t>
      </w:r>
      <w:r>
        <w:rPr>
          <w:w w:val="120"/>
        </w:rPr>
        <w:t>from</w:t>
      </w:r>
      <w:r>
        <w:rPr>
          <w:spacing w:val="9"/>
          <w:w w:val="120"/>
        </w:rPr>
        <w:t xml:space="preserve"> </w:t>
      </w:r>
      <w:r>
        <w:rPr>
          <w:w w:val="120"/>
        </w:rPr>
        <w:t>both</w:t>
      </w:r>
      <w:r>
        <w:rPr>
          <w:spacing w:val="8"/>
          <w:w w:val="120"/>
        </w:rPr>
        <w:t xml:space="preserve"> </w:t>
      </w:r>
      <w:r>
        <w:rPr>
          <w:w w:val="120"/>
        </w:rPr>
        <w:t>our</w:t>
      </w:r>
      <w:r>
        <w:rPr>
          <w:spacing w:val="9"/>
          <w:w w:val="120"/>
        </w:rPr>
        <w:t xml:space="preserve"> </w:t>
      </w:r>
      <w:r>
        <w:rPr>
          <w:w w:val="120"/>
        </w:rPr>
        <w:t>Churches</w:t>
      </w:r>
      <w:r>
        <w:rPr>
          <w:spacing w:val="9"/>
          <w:w w:val="120"/>
        </w:rPr>
        <w:t xml:space="preserve"> </w:t>
      </w:r>
      <w:r>
        <w:rPr>
          <w:w w:val="120"/>
        </w:rPr>
        <w:t>would</w:t>
      </w:r>
      <w:r>
        <w:rPr>
          <w:spacing w:val="8"/>
          <w:w w:val="120"/>
        </w:rPr>
        <w:t xml:space="preserve"> </w:t>
      </w:r>
      <w:r>
        <w:rPr>
          <w:w w:val="120"/>
        </w:rPr>
        <w:t>continue</w:t>
      </w:r>
      <w:r>
        <w:rPr>
          <w:spacing w:val="9"/>
          <w:w w:val="120"/>
        </w:rPr>
        <w:t xml:space="preserve"> </w:t>
      </w:r>
      <w:r>
        <w:rPr>
          <w:w w:val="120"/>
        </w:rPr>
        <w:t>to</w:t>
      </w:r>
      <w:r>
        <w:rPr>
          <w:spacing w:val="8"/>
          <w:w w:val="120"/>
        </w:rPr>
        <w:t xml:space="preserve"> </w:t>
      </w:r>
      <w:r>
        <w:rPr>
          <w:w w:val="120"/>
        </w:rPr>
        <w:t>work</w:t>
      </w:r>
      <w:r>
        <w:rPr>
          <w:spacing w:val="9"/>
          <w:w w:val="120"/>
        </w:rPr>
        <w:t xml:space="preserve"> </w:t>
      </w:r>
      <w:r>
        <w:rPr>
          <w:w w:val="120"/>
        </w:rPr>
        <w:t>for</w:t>
      </w:r>
      <w:r>
        <w:rPr>
          <w:spacing w:val="8"/>
          <w:w w:val="120"/>
        </w:rPr>
        <w:t xml:space="preserve"> </w:t>
      </w:r>
      <w:r>
        <w:rPr>
          <w:w w:val="120"/>
        </w:rPr>
        <w:t>closer</w:t>
      </w:r>
      <w:r>
        <w:rPr>
          <w:spacing w:val="9"/>
          <w:w w:val="120"/>
        </w:rPr>
        <w:t xml:space="preserve"> </w:t>
      </w:r>
      <w:r>
        <w:rPr>
          <w:w w:val="120"/>
        </w:rPr>
        <w:t>understanding.</w:t>
      </w:r>
    </w:p>
    <w:p w:rsidR="00873E29" w:rsidRDefault="009A1D29">
      <w:pPr>
        <w:pStyle w:val="BodyText"/>
        <w:spacing w:before="5" w:line="247" w:lineRule="auto"/>
        <w:ind w:left="1204" w:right="752"/>
      </w:pPr>
      <w:r>
        <w:rPr>
          <w:w w:val="120"/>
        </w:rPr>
        <w:t xml:space="preserve">Roman Catholic / United Reformed Church conversations had been on-going for 5 years. Dame Anne Doyle addressed the Assembly. She encouraged the URC to talk with other denominations about the issues that they have in common. The </w:t>
      </w:r>
      <w:proofErr w:type="spellStart"/>
      <w:r>
        <w:rPr>
          <w:w w:val="120"/>
        </w:rPr>
        <w:t>Revd</w:t>
      </w:r>
      <w:proofErr w:type="spellEnd"/>
      <w:r>
        <w:rPr>
          <w:w w:val="120"/>
        </w:rPr>
        <w:t xml:space="preserve"> John Bradley from Churc</w:t>
      </w:r>
      <w:r>
        <w:rPr>
          <w:w w:val="120"/>
        </w:rPr>
        <w:t>hes Together in England reported on his current perspective.</w:t>
      </w:r>
    </w:p>
    <w:p w:rsidR="00873E29" w:rsidRDefault="00873E29">
      <w:pPr>
        <w:pStyle w:val="BodyText"/>
        <w:spacing w:before="11"/>
        <w:rPr>
          <w:sz w:val="29"/>
        </w:rPr>
      </w:pPr>
    </w:p>
    <w:p w:rsidR="00873E29" w:rsidRDefault="009A1D29">
      <w:pPr>
        <w:pStyle w:val="Heading3"/>
      </w:pPr>
      <w:r>
        <w:rPr>
          <w:w w:val="110"/>
        </w:rPr>
        <w:t>Report from the Children’s Assembly</w:t>
      </w:r>
    </w:p>
    <w:p w:rsidR="00873E29" w:rsidRDefault="009A1D29">
      <w:pPr>
        <w:pStyle w:val="BodyText"/>
        <w:spacing w:before="32" w:line="247" w:lineRule="auto"/>
        <w:ind w:left="1204" w:right="3053"/>
      </w:pPr>
      <w:r>
        <w:rPr>
          <w:w w:val="120"/>
        </w:rPr>
        <w:t xml:space="preserve">Representatives from the Children’s Assembly explained their work. The children used ‘Thinking Hats’ to demonstrate how </w:t>
      </w:r>
      <w:proofErr w:type="spellStart"/>
      <w:r>
        <w:rPr>
          <w:w w:val="120"/>
        </w:rPr>
        <w:t>conceptualising</w:t>
      </w:r>
      <w:proofErr w:type="spellEnd"/>
      <w:r>
        <w:rPr>
          <w:w w:val="120"/>
        </w:rPr>
        <w:t xml:space="preserve"> things in different wa</w:t>
      </w:r>
      <w:r>
        <w:rPr>
          <w:w w:val="120"/>
        </w:rPr>
        <w:t>ys could bring creative insights and solutions to problems.</w: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17"/>
        </w:rPr>
      </w:pPr>
    </w:p>
    <w:p w:rsidR="00873E29" w:rsidRDefault="009A1D29">
      <w:pPr>
        <w:pStyle w:val="ListParagraph"/>
        <w:numPr>
          <w:ilvl w:val="1"/>
          <w:numId w:val="26"/>
        </w:numPr>
        <w:tabs>
          <w:tab w:val="left" w:pos="231"/>
        </w:tabs>
        <w:spacing w:before="97"/>
        <w:ind w:right="653" w:hanging="9270"/>
        <w:jc w:val="right"/>
        <w:rPr>
          <w:rFonts w:ascii="Stone Sans II ITC Std X Bd" w:hAnsi="Stone Sans II ITC Std X Bd"/>
          <w:b/>
          <w:sz w:val="24"/>
        </w:rPr>
      </w:pPr>
      <w:r>
        <w:rPr>
          <w:rFonts w:ascii="Stone Sans II ITC Std X Bd" w:hAnsi="Stone Sans II ITC Std X Bd"/>
          <w:b/>
          <w:sz w:val="24"/>
        </w:rPr>
        <w:t>23</w:t>
      </w:r>
    </w:p>
    <w:p w:rsidR="00873E29" w:rsidRDefault="00873E29">
      <w:pPr>
        <w:jc w:val="right"/>
        <w:rPr>
          <w:rFonts w:ascii="Stone Sans II ITC Std X Bd" w:hAnsi="Stone Sans II ITC Std X Bd"/>
          <w:sz w:val="24"/>
        </w:rPr>
        <w:sectPr w:rsidR="00873E29">
          <w:footerReference w:type="default" r:id="rId43"/>
          <w:pgSz w:w="11910" w:h="16840"/>
          <w:pgMar w:top="1060" w:right="880" w:bottom="280" w:left="780" w:header="0" w:footer="0" w:gutter="0"/>
          <w:cols w:space="720"/>
        </w:sectPr>
      </w:pPr>
    </w:p>
    <w:p w:rsidR="00873E29" w:rsidRDefault="009A1D29">
      <w:pPr>
        <w:pStyle w:val="BodyText"/>
        <w:rPr>
          <w:rFonts w:ascii="Stone Sans II ITC Std X Bd"/>
          <w:b/>
          <w:sz w:val="20"/>
        </w:rPr>
      </w:pPr>
      <w:r>
        <w:pict>
          <v:group id="_x0000_s1233" style="position:absolute;margin-left:22.7pt;margin-top:29.75pt;width:492.1pt;height:789.45pt;z-index:-256271360;mso-position-horizontal-relative:page;mso-position-vertical-relative:page" coordorigin="454,595" coordsize="9842,15789">
            <v:shape id="_x0000_s1235" style="position:absolute;left:968;top:2145;width:9317;height:4440" coordorigin="968,2145" coordsize="9317,4440" o:spt="100" adj="0,,0" path="m10285,3826r-9317,l968,2145r9317,l10285,3826xm10285,6585r-9317,l968,4961r9317,l10285,6585xe" filled="f" strokeweight="1pt">
              <v:stroke joinstyle="round"/>
              <v:formulas/>
              <v:path arrowok="t" o:connecttype="segments"/>
            </v:shape>
            <v:shape id="_x0000_s1234" type="#_x0000_t75" style="position:absolute;left:453;top:595;width:936;height:15789">
              <v:imagedata r:id="rId34" o:title=""/>
            </v:shape>
            <w10:wrap anchorx="page" anchory="page"/>
          </v:group>
        </w:pict>
      </w:r>
    </w:p>
    <w:p w:rsidR="00873E29" w:rsidRDefault="00873E29">
      <w:pPr>
        <w:pStyle w:val="BodyText"/>
        <w:spacing w:before="11"/>
        <w:rPr>
          <w:rFonts w:ascii="Stone Sans II ITC Std X Bd"/>
          <w:b/>
          <w:sz w:val="14"/>
        </w:rPr>
      </w:pPr>
    </w:p>
    <w:p w:rsidR="00873E29" w:rsidRDefault="009A1D29">
      <w:pPr>
        <w:pStyle w:val="Heading3"/>
        <w:spacing w:before="96"/>
        <w:ind w:left="920"/>
      </w:pPr>
      <w:r>
        <w:pict>
          <v:shape id="_x0000_s1232" type="#_x0000_t202" style="position:absolute;left:0;text-align:left;margin-left:40.7pt;margin-top:-4.55pt;width:28.05pt;height:227.95pt;z-index:251706368;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Saturday </w:t>
                  </w:r>
                  <w:r>
                    <w:rPr>
                      <w:color w:val="FFFFFF"/>
                      <w:w w:val="120"/>
                      <w:sz w:val="43"/>
                    </w:rPr>
                    <w:t xml:space="preserve">7 </w:t>
                  </w:r>
                  <w:r>
                    <w:rPr>
                      <w:color w:val="FFFFFF"/>
                      <w:spacing w:val="8"/>
                      <w:w w:val="120"/>
                      <w:sz w:val="43"/>
                    </w:rPr>
                    <w:t>July</w:t>
                  </w:r>
                  <w:r>
                    <w:rPr>
                      <w:color w:val="FFFFFF"/>
                      <w:spacing w:val="69"/>
                      <w:w w:val="120"/>
                      <w:sz w:val="43"/>
                    </w:rPr>
                    <w:t xml:space="preserve"> </w:t>
                  </w:r>
                  <w:r>
                    <w:rPr>
                      <w:color w:val="FFFFFF"/>
                      <w:spacing w:val="9"/>
                      <w:w w:val="120"/>
                      <w:sz w:val="43"/>
                    </w:rPr>
                    <w:t>2012</w:t>
                  </w:r>
                </w:p>
              </w:txbxContent>
            </v:textbox>
            <w10:wrap anchorx="page"/>
          </v:shape>
        </w:pict>
      </w:r>
      <w:r>
        <w:rPr>
          <w:w w:val="110"/>
        </w:rPr>
        <w:t xml:space="preserve">Youth </w:t>
      </w:r>
      <w:r>
        <w:rPr>
          <w:spacing w:val="2"/>
          <w:w w:val="110"/>
        </w:rPr>
        <w:t xml:space="preserve">and </w:t>
      </w:r>
      <w:r>
        <w:rPr>
          <w:w w:val="110"/>
        </w:rPr>
        <w:t xml:space="preserve">Children’s </w:t>
      </w:r>
      <w:r>
        <w:rPr>
          <w:spacing w:val="2"/>
          <w:w w:val="110"/>
        </w:rPr>
        <w:t>Work</w:t>
      </w:r>
      <w:r>
        <w:rPr>
          <w:spacing w:val="55"/>
          <w:w w:val="110"/>
        </w:rPr>
        <w:t xml:space="preserve"> </w:t>
      </w:r>
      <w:r>
        <w:rPr>
          <w:spacing w:val="3"/>
          <w:w w:val="110"/>
        </w:rPr>
        <w:t>Committee</w:t>
      </w:r>
    </w:p>
    <w:p w:rsidR="00873E29" w:rsidRDefault="009A1D29">
      <w:pPr>
        <w:pStyle w:val="BodyText"/>
        <w:spacing w:before="31" w:line="247" w:lineRule="auto"/>
        <w:ind w:left="920" w:right="752"/>
      </w:pPr>
      <w:proofErr w:type="spellStart"/>
      <w:r>
        <w:rPr>
          <w:w w:val="120"/>
        </w:rPr>
        <w:t>Revd</w:t>
      </w:r>
      <w:proofErr w:type="spellEnd"/>
      <w:r>
        <w:rPr>
          <w:w w:val="120"/>
        </w:rPr>
        <w:t xml:space="preserve"> Rob Weston, Convener, presented the report. The video shown on the previous day was repeated. Mr Weston proposed and Mrs Jane Leighton seconded Resolution 31.</w:t>
      </w:r>
    </w:p>
    <w:p w:rsidR="00873E29" w:rsidRDefault="00873E29">
      <w:pPr>
        <w:pStyle w:val="BodyText"/>
        <w:spacing w:before="10"/>
        <w:rPr>
          <w:sz w:val="17"/>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31</w:t>
      </w:r>
    </w:p>
    <w:p w:rsidR="00873E29" w:rsidRDefault="009A1D29">
      <w:pPr>
        <w:spacing w:before="20"/>
        <w:ind w:left="920"/>
        <w:rPr>
          <w:sz w:val="29"/>
        </w:rPr>
      </w:pPr>
      <w:r>
        <w:rPr>
          <w:w w:val="115"/>
          <w:sz w:val="29"/>
        </w:rPr>
        <w:t>Affirming Pilots</w:t>
      </w:r>
    </w:p>
    <w:p w:rsidR="00873E29" w:rsidRDefault="009A1D29">
      <w:pPr>
        <w:pStyle w:val="Heading5"/>
        <w:spacing w:before="39" w:line="223" w:lineRule="auto"/>
        <w:ind w:left="920" w:right="1031"/>
        <w:rPr>
          <w:rFonts w:ascii="Calibri" w:hAnsi="Calibri"/>
          <w:b w:val="0"/>
        </w:rPr>
      </w:pPr>
      <w:r>
        <w:rPr>
          <w:w w:val="110"/>
        </w:rPr>
        <w:t>General Assembly affirms the Youth and Children</w:t>
      </w:r>
      <w:r>
        <w:rPr>
          <w:rFonts w:ascii="Calibri" w:hAnsi="Calibri"/>
          <w:b w:val="0"/>
          <w:w w:val="110"/>
        </w:rPr>
        <w:t>’</w:t>
      </w:r>
      <w:r>
        <w:rPr>
          <w:w w:val="110"/>
        </w:rPr>
        <w:t>s work offer</w:t>
      </w:r>
      <w:r>
        <w:rPr>
          <w:w w:val="110"/>
        </w:rPr>
        <w:t>ed by Pilots and commends it to all local churches</w:t>
      </w:r>
      <w:r>
        <w:rPr>
          <w:rFonts w:ascii="Calibri" w:hAnsi="Calibri"/>
          <w:b w:val="0"/>
          <w:w w:val="110"/>
        </w:rPr>
        <w:t>.</w:t>
      </w:r>
    </w:p>
    <w:p w:rsidR="00873E29" w:rsidRDefault="00873E29">
      <w:pPr>
        <w:pStyle w:val="BodyText"/>
        <w:rPr>
          <w:sz w:val="22"/>
        </w:rPr>
      </w:pPr>
    </w:p>
    <w:p w:rsidR="00873E29" w:rsidRDefault="00873E29">
      <w:pPr>
        <w:pStyle w:val="BodyText"/>
        <w:spacing w:before="4"/>
        <w:rPr>
          <w:sz w:val="17"/>
        </w:rPr>
      </w:pPr>
    </w:p>
    <w:p w:rsidR="00873E29" w:rsidRDefault="009A1D29">
      <w:pPr>
        <w:pStyle w:val="BodyText"/>
        <w:spacing w:before="1"/>
        <w:ind w:left="920"/>
      </w:pPr>
      <w:r>
        <w:rPr>
          <w:w w:val="120"/>
        </w:rPr>
        <w:t>Resolution 31 was passed by consensus.</w:t>
      </w:r>
    </w:p>
    <w:p w:rsidR="00873E29" w:rsidRDefault="00873E29">
      <w:pPr>
        <w:pStyle w:val="BodyText"/>
        <w:spacing w:before="3"/>
        <w:rPr>
          <w:sz w:val="20"/>
        </w:rPr>
      </w:pPr>
    </w:p>
    <w:p w:rsidR="00873E29" w:rsidRDefault="009A1D29">
      <w:pPr>
        <w:pStyle w:val="BodyText"/>
        <w:spacing w:before="1"/>
        <w:ind w:left="920"/>
      </w:pPr>
      <w:r>
        <w:rPr>
          <w:w w:val="120"/>
        </w:rPr>
        <w:t>Mr Weston and Mrs Leighton then moved Resolution 32.</w:t>
      </w:r>
    </w:p>
    <w:p w:rsidR="00873E29" w:rsidRDefault="00873E29">
      <w:pPr>
        <w:pStyle w:val="BodyText"/>
        <w:spacing w:before="3"/>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32</w:t>
      </w:r>
    </w:p>
    <w:p w:rsidR="00873E29" w:rsidRDefault="009A1D29">
      <w:pPr>
        <w:spacing w:before="20" w:line="339" w:lineRule="exact"/>
        <w:ind w:left="920"/>
        <w:rPr>
          <w:sz w:val="29"/>
        </w:rPr>
      </w:pPr>
      <w:r>
        <w:rPr>
          <w:w w:val="115"/>
          <w:sz w:val="29"/>
        </w:rPr>
        <w:t>A Pilots Sunday</w:t>
      </w:r>
    </w:p>
    <w:p w:rsidR="00873E29" w:rsidRDefault="009A1D29">
      <w:pPr>
        <w:pStyle w:val="Heading5"/>
        <w:spacing w:line="223" w:lineRule="auto"/>
        <w:ind w:left="920" w:right="1031"/>
      </w:pPr>
      <w:r>
        <w:rPr>
          <w:w w:val="110"/>
        </w:rPr>
        <w:t>General Assembly encourages local churches to celebrate Pilots through a dedic</w:t>
      </w:r>
      <w:r>
        <w:rPr>
          <w:w w:val="110"/>
        </w:rPr>
        <w:t>ated Sunday service, suggesting a Sunday in June, every year.</w:t>
      </w:r>
    </w:p>
    <w:p w:rsidR="00873E29" w:rsidRDefault="00873E29">
      <w:pPr>
        <w:pStyle w:val="BodyText"/>
        <w:rPr>
          <w:rFonts w:ascii="Stone Sans II ITC Std Bk"/>
          <w:b/>
          <w:sz w:val="22"/>
        </w:rPr>
      </w:pPr>
    </w:p>
    <w:p w:rsidR="00873E29" w:rsidRDefault="009A1D29">
      <w:pPr>
        <w:pStyle w:val="BodyText"/>
        <w:spacing w:before="181"/>
        <w:ind w:left="920"/>
      </w:pPr>
      <w:r>
        <w:rPr>
          <w:w w:val="120"/>
        </w:rPr>
        <w:t>Resolution 32 was passed by consensus.</w:t>
      </w:r>
    </w:p>
    <w:p w:rsidR="00873E29" w:rsidRDefault="00873E29">
      <w:pPr>
        <w:pStyle w:val="BodyText"/>
        <w:spacing w:before="2"/>
        <w:rPr>
          <w:sz w:val="30"/>
        </w:rPr>
      </w:pPr>
    </w:p>
    <w:p w:rsidR="00873E29" w:rsidRDefault="009A1D29">
      <w:pPr>
        <w:ind w:left="920"/>
        <w:rPr>
          <w:rFonts w:ascii="Stone Sans II ITC Std Bk"/>
          <w:b/>
          <w:sz w:val="25"/>
        </w:rPr>
      </w:pPr>
      <w:r>
        <w:rPr>
          <w:rFonts w:ascii="Stone Sans II ITC Std Bk"/>
          <w:b/>
          <w:w w:val="110"/>
          <w:sz w:val="25"/>
        </w:rPr>
        <w:t>Review of the Role of Synod Moderator</w:t>
      </w:r>
    </w:p>
    <w:p w:rsidR="00873E29" w:rsidRDefault="009A1D29">
      <w:pPr>
        <w:pStyle w:val="BodyText"/>
        <w:spacing w:before="32" w:line="247" w:lineRule="auto"/>
        <w:ind w:left="920" w:right="1031"/>
      </w:pPr>
      <w:r>
        <w:rPr>
          <w:w w:val="120"/>
        </w:rPr>
        <w:t xml:space="preserve">The </w:t>
      </w:r>
      <w:proofErr w:type="spellStart"/>
      <w:r>
        <w:rPr>
          <w:w w:val="120"/>
        </w:rPr>
        <w:t>Revd</w:t>
      </w:r>
      <w:proofErr w:type="spellEnd"/>
      <w:r>
        <w:rPr>
          <w:w w:val="120"/>
        </w:rPr>
        <w:t xml:space="preserve"> Professor Stephen Orchard presented the report and there was some discussion.</w:t>
      </w:r>
    </w:p>
    <w:p w:rsidR="00873E29" w:rsidRDefault="00873E29">
      <w:pPr>
        <w:pStyle w:val="BodyText"/>
        <w:spacing w:before="10"/>
      </w:pPr>
    </w:p>
    <w:p w:rsidR="00873E29" w:rsidRDefault="009A1D29">
      <w:pPr>
        <w:pStyle w:val="BodyText"/>
        <w:spacing w:line="247" w:lineRule="auto"/>
        <w:ind w:left="920" w:right="1031"/>
      </w:pPr>
      <w:r>
        <w:rPr>
          <w:w w:val="120"/>
        </w:rPr>
        <w:t>Business was interrupted for several minutes by a false Fire Alarm, following which the business related to the Review of the Role of Synod Moderator was remaindered.</w:t>
      </w:r>
    </w:p>
    <w:p w:rsidR="00873E29" w:rsidRDefault="00873E29">
      <w:pPr>
        <w:pStyle w:val="BodyText"/>
        <w:spacing w:before="10"/>
      </w:pPr>
    </w:p>
    <w:p w:rsidR="00873E29" w:rsidRDefault="009A1D29">
      <w:pPr>
        <w:pStyle w:val="BodyText"/>
        <w:spacing w:before="1"/>
        <w:ind w:left="920"/>
      </w:pPr>
      <w:r>
        <w:rPr>
          <w:w w:val="120"/>
        </w:rPr>
        <w:t xml:space="preserve">The Moderator invited the Rt </w:t>
      </w:r>
      <w:proofErr w:type="spellStart"/>
      <w:r>
        <w:rPr>
          <w:w w:val="120"/>
        </w:rPr>
        <w:t>Revd</w:t>
      </w:r>
      <w:proofErr w:type="spellEnd"/>
      <w:r>
        <w:rPr>
          <w:w w:val="120"/>
        </w:rPr>
        <w:t xml:space="preserve"> Albert Bogle to say grace.</w:t>
      </w:r>
    </w:p>
    <w:p w:rsidR="00873E29" w:rsidRDefault="00873E29">
      <w:pPr>
        <w:pStyle w:val="BodyText"/>
        <w:spacing w:before="3"/>
        <w:rPr>
          <w:sz w:val="20"/>
        </w:rPr>
      </w:pPr>
    </w:p>
    <w:p w:rsidR="00873E29" w:rsidRDefault="009A1D29">
      <w:pPr>
        <w:pStyle w:val="BodyText"/>
        <w:spacing w:before="1" w:line="247" w:lineRule="auto"/>
        <w:ind w:left="920" w:right="1592"/>
      </w:pPr>
      <w:r>
        <w:rPr>
          <w:w w:val="120"/>
        </w:rPr>
        <w:t xml:space="preserve">The General Assembly adjourned to meet again at </w:t>
      </w:r>
      <w:r>
        <w:rPr>
          <w:spacing w:val="-3"/>
          <w:w w:val="120"/>
        </w:rPr>
        <w:t xml:space="preserve">9.00 </w:t>
      </w:r>
      <w:r>
        <w:rPr>
          <w:w w:val="120"/>
        </w:rPr>
        <w:t>am on the following day at St Andrew’s</w:t>
      </w:r>
      <w:r>
        <w:rPr>
          <w:spacing w:val="5"/>
          <w:w w:val="120"/>
        </w:rPr>
        <w:t xml:space="preserve"> </w:t>
      </w:r>
      <w:r>
        <w:rPr>
          <w:w w:val="120"/>
        </w:rPr>
        <w:t>URC.</w:t>
      </w:r>
    </w:p>
    <w:p w:rsidR="00873E29" w:rsidRDefault="00873E29">
      <w:pPr>
        <w:pStyle w:val="BodyText"/>
        <w:rPr>
          <w:sz w:val="22"/>
        </w:rPr>
      </w:pPr>
    </w:p>
    <w:p w:rsidR="00873E29" w:rsidRDefault="00873E29">
      <w:pPr>
        <w:pStyle w:val="BodyText"/>
        <w:spacing w:before="4"/>
        <w:rPr>
          <w:sz w:val="28"/>
        </w:rPr>
      </w:pPr>
    </w:p>
    <w:p w:rsidR="00873E29" w:rsidRDefault="009A1D29">
      <w:pPr>
        <w:pStyle w:val="Heading3"/>
        <w:spacing w:line="228" w:lineRule="auto"/>
        <w:ind w:left="920" w:right="1031"/>
      </w:pPr>
      <w:r>
        <w:rPr>
          <w:w w:val="110"/>
        </w:rPr>
        <w:t>Saturday evening celebration of the Fortieth Birthday of the United Reformed Church</w:t>
      </w:r>
    </w:p>
    <w:p w:rsidR="00873E29" w:rsidRDefault="009A1D29">
      <w:pPr>
        <w:pStyle w:val="BodyText"/>
        <w:spacing w:before="35" w:line="247" w:lineRule="auto"/>
        <w:ind w:left="920" w:right="1031"/>
      </w:pPr>
      <w:r>
        <w:rPr>
          <w:w w:val="120"/>
        </w:rPr>
        <w:t xml:space="preserve">After dinner the General Secretary introduced the </w:t>
      </w:r>
      <w:proofErr w:type="spellStart"/>
      <w:r>
        <w:rPr>
          <w:w w:val="120"/>
        </w:rPr>
        <w:t>Revd</w:t>
      </w:r>
      <w:proofErr w:type="spellEnd"/>
      <w:r>
        <w:rPr>
          <w:w w:val="120"/>
        </w:rPr>
        <w:t xml:space="preserve"> Paul Robinson, who would be compering the evening. Pictures of the Uniting Assembly were shown and some in the</w:t>
      </w:r>
      <w:r>
        <w:rPr>
          <w:spacing w:val="51"/>
          <w:w w:val="120"/>
        </w:rPr>
        <w:t xml:space="preserve"> </w:t>
      </w:r>
      <w:r>
        <w:rPr>
          <w:w w:val="120"/>
        </w:rPr>
        <w:t>hall i</w:t>
      </w:r>
      <w:r>
        <w:rPr>
          <w:w w:val="120"/>
        </w:rPr>
        <w:t xml:space="preserve">ndicated that they had been present at the ceremony. The spirit of ecumenism was still abroad in </w:t>
      </w:r>
      <w:r>
        <w:rPr>
          <w:spacing w:val="-6"/>
          <w:w w:val="120"/>
        </w:rPr>
        <w:t xml:space="preserve">1981 </w:t>
      </w:r>
      <w:r>
        <w:rPr>
          <w:w w:val="120"/>
        </w:rPr>
        <w:t>when the Reformed Association of Churches of Christ of Great Britain and Ireland joined, and in 2000, the Congregational Union of</w:t>
      </w:r>
      <w:r>
        <w:rPr>
          <w:spacing w:val="12"/>
          <w:w w:val="120"/>
        </w:rPr>
        <w:t xml:space="preserve"> </w:t>
      </w:r>
      <w:r>
        <w:rPr>
          <w:w w:val="120"/>
        </w:rPr>
        <w:t>Scotland.</w:t>
      </w:r>
    </w:p>
    <w:p w:rsidR="00873E29" w:rsidRDefault="00873E29">
      <w:pPr>
        <w:pStyle w:val="BodyText"/>
        <w:spacing w:before="1"/>
        <w:rPr>
          <w:sz w:val="20"/>
        </w:rPr>
      </w:pPr>
    </w:p>
    <w:p w:rsidR="00873E29" w:rsidRDefault="009A1D29">
      <w:pPr>
        <w:pStyle w:val="BodyText"/>
        <w:spacing w:before="1" w:line="247" w:lineRule="auto"/>
        <w:ind w:left="920" w:right="1434"/>
      </w:pPr>
      <w:r>
        <w:rPr>
          <w:w w:val="120"/>
        </w:rPr>
        <w:t>There was muc</w:t>
      </w:r>
      <w:r>
        <w:rPr>
          <w:w w:val="120"/>
        </w:rPr>
        <w:t>h to celebrate: 75 years of Pilots; 25 Years at the Windermere Centre; 25 years of Training for Learning and Serving (TLS); the completion of Vision4Life;</w:t>
      </w:r>
    </w:p>
    <w:p w:rsidR="00873E29" w:rsidRDefault="009A1D29">
      <w:pPr>
        <w:pStyle w:val="BodyText"/>
        <w:spacing w:before="2" w:line="247" w:lineRule="auto"/>
        <w:ind w:left="920" w:right="1250"/>
      </w:pPr>
      <w:r>
        <w:rPr>
          <w:w w:val="120"/>
        </w:rPr>
        <w:t>20 years of Commitment for Life with projects in Zimbabwe, Palestine, Bangladesh and later Jamaica. Assembly sang a new hymn written by Alan Gaunt for the birthday year and heard encouragement from the General Secretary to continue to move forward as inher</w:t>
      </w:r>
      <w:r>
        <w:rPr>
          <w:w w:val="120"/>
        </w:rPr>
        <w:t>itors of a tradition of dynamic energy and hope.</w:t>
      </w:r>
    </w:p>
    <w:p w:rsidR="00873E29" w:rsidRDefault="00873E29">
      <w:pPr>
        <w:pStyle w:val="BodyText"/>
        <w:rPr>
          <w:sz w:val="20"/>
        </w:rPr>
      </w:pPr>
    </w:p>
    <w:p w:rsidR="00873E29" w:rsidRDefault="009A1D29">
      <w:pPr>
        <w:pStyle w:val="BodyText"/>
        <w:spacing w:line="247" w:lineRule="auto"/>
        <w:ind w:left="920" w:right="1250"/>
      </w:pPr>
      <w:r>
        <w:rPr>
          <w:w w:val="120"/>
        </w:rPr>
        <w:t xml:space="preserve">The party moved on to the Grand Hotel where there was a further celebratory concert led by the </w:t>
      </w:r>
      <w:proofErr w:type="spellStart"/>
      <w:r>
        <w:rPr>
          <w:w w:val="120"/>
        </w:rPr>
        <w:t>Revd</w:t>
      </w:r>
      <w:proofErr w:type="spellEnd"/>
      <w:r>
        <w:rPr>
          <w:w w:val="120"/>
        </w:rPr>
        <w:t xml:space="preserve"> Stephen Brown and “Thursday’s Child”.</w:t>
      </w:r>
    </w:p>
    <w:p w:rsidR="00873E29" w:rsidRDefault="00873E29">
      <w:pPr>
        <w:spacing w:line="247" w:lineRule="auto"/>
        <w:sectPr w:rsidR="00873E29">
          <w:footerReference w:type="even" r:id="rId44"/>
          <w:footerReference w:type="default" r:id="rId45"/>
          <w:pgSz w:w="11910" w:h="16840"/>
          <w:pgMar w:top="580" w:right="880" w:bottom="840" w:left="780" w:header="0" w:footer="647" w:gutter="0"/>
          <w:pgNumType w:start="24"/>
          <w:cols w:space="720"/>
        </w:sectPr>
      </w:pPr>
    </w:p>
    <w:p w:rsidR="00873E29" w:rsidRDefault="009A1D29">
      <w:pPr>
        <w:pStyle w:val="BodyText"/>
        <w:rPr>
          <w:sz w:val="20"/>
        </w:rPr>
      </w:pPr>
      <w:r>
        <w:pict>
          <v:group id="_x0000_s1227" style="position:absolute;margin-left:68.05pt;margin-top:29.75pt;width:507.45pt;height:789.45pt;z-index:-256269312;mso-position-horizontal-relative:page;mso-position-vertical-relative:page" coordorigin="1361,595" coordsize="10149,15789">
            <v:shape id="_x0000_s1231" style="position:absolute;left:1360;top:1833;width:10137;height:681" coordorigin="1361,1833" coordsize="10137,681" path="m11157,1833r-9456,l1504,1838r-101,38l1366,1977r-5,196l1366,2370r37,101l1504,2508r197,5l11157,2513r197,-5l11455,2471r37,-101l11497,2173r-5,-196l11455,1876r-101,-38l11157,1833xe" fillcolor="#7d4192" stroked="f">
              <v:path arrowok="t"/>
            </v:shape>
            <v:rect id="_x0000_s1230" style="position:absolute;left:1657;top:12652;width:9317;height:1902" filled="f" strokeweight="1pt"/>
            <v:shape id="_x0000_s1229" type="#_x0000_t75" style="position:absolute;left:10643;top:595;width:865;height:15789">
              <v:imagedata r:id="rId46" o:title=""/>
            </v:shape>
            <v:shape id="_x0000_s1228" type="#_x0000_t75" style="position:absolute;left:7270;top:8766;width:4232;height:3131">
              <v:imagedata r:id="rId47" o:title=""/>
            </v:shape>
            <w10:wrap anchorx="page" anchory="page"/>
          </v:group>
        </w:pict>
      </w:r>
      <w:r>
        <w:pict>
          <v:shape id="_x0000_s1226" type="#_x0000_t202" style="position:absolute;margin-left:533.7pt;margin-top:48.9pt;width:33.2pt;height:278.15pt;z-index:251708416;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1"/>
        <w:rPr>
          <w:sz w:val="25"/>
        </w:rPr>
      </w:pPr>
    </w:p>
    <w:p w:rsidR="00873E29" w:rsidRDefault="009A1D29">
      <w:pPr>
        <w:pStyle w:val="Heading1"/>
        <w:tabs>
          <w:tab w:val="left" w:pos="5524"/>
        </w:tabs>
      </w:pPr>
      <w:r>
        <w:rPr>
          <w:color w:val="FFFFFF"/>
          <w:spacing w:val="-5"/>
          <w:w w:val="120"/>
        </w:rPr>
        <w:t xml:space="preserve">Sunday </w:t>
      </w:r>
      <w:r>
        <w:rPr>
          <w:color w:val="FFFFFF"/>
          <w:w w:val="120"/>
        </w:rPr>
        <w:t>8</w:t>
      </w:r>
      <w:r>
        <w:rPr>
          <w:color w:val="FFFFFF"/>
          <w:spacing w:val="18"/>
          <w:w w:val="120"/>
        </w:rPr>
        <w:t xml:space="preserve"> </w:t>
      </w:r>
      <w:r>
        <w:rPr>
          <w:color w:val="FFFFFF"/>
          <w:spacing w:val="-3"/>
          <w:w w:val="120"/>
        </w:rPr>
        <w:t>July</w:t>
      </w:r>
      <w:r>
        <w:rPr>
          <w:color w:val="FFFFFF"/>
          <w:spacing w:val="7"/>
          <w:w w:val="120"/>
        </w:rPr>
        <w:t xml:space="preserve"> </w:t>
      </w:r>
      <w:r>
        <w:rPr>
          <w:color w:val="FFFFFF"/>
          <w:spacing w:val="-17"/>
          <w:w w:val="120"/>
        </w:rPr>
        <w:t>2012</w:t>
      </w:r>
      <w:r>
        <w:rPr>
          <w:color w:val="FFFFFF"/>
          <w:spacing w:val="-17"/>
          <w:w w:val="120"/>
        </w:rPr>
        <w:tab/>
      </w:r>
      <w:r>
        <w:rPr>
          <w:color w:val="FFFFFF"/>
          <w:w w:val="120"/>
        </w:rPr>
        <w:t>First</w:t>
      </w:r>
      <w:r>
        <w:rPr>
          <w:color w:val="FFFFFF"/>
          <w:spacing w:val="2"/>
          <w:w w:val="120"/>
        </w:rPr>
        <w:t xml:space="preserve"> </w:t>
      </w:r>
      <w:r>
        <w:rPr>
          <w:color w:val="FFFFFF"/>
          <w:spacing w:val="-4"/>
          <w:w w:val="120"/>
        </w:rPr>
        <w:t>Session</w:t>
      </w:r>
    </w:p>
    <w:p w:rsidR="00873E29" w:rsidRDefault="00873E29">
      <w:pPr>
        <w:pStyle w:val="BodyText"/>
        <w:rPr>
          <w:sz w:val="42"/>
        </w:rPr>
      </w:pPr>
    </w:p>
    <w:p w:rsidR="00873E29" w:rsidRDefault="00873E29">
      <w:pPr>
        <w:pStyle w:val="BodyText"/>
        <w:spacing w:before="7"/>
        <w:rPr>
          <w:sz w:val="33"/>
        </w:rPr>
      </w:pPr>
    </w:p>
    <w:p w:rsidR="00873E29" w:rsidRDefault="009A1D29">
      <w:pPr>
        <w:pStyle w:val="BodyText"/>
        <w:spacing w:line="247" w:lineRule="auto"/>
        <w:ind w:left="1204" w:right="1031"/>
      </w:pPr>
      <w:r>
        <w:rPr>
          <w:w w:val="120"/>
        </w:rPr>
        <w:t xml:space="preserve">Assembly gathered at St Andrew’s Church, </w:t>
      </w:r>
      <w:proofErr w:type="spellStart"/>
      <w:r>
        <w:rPr>
          <w:w w:val="120"/>
        </w:rPr>
        <w:t>Ramshill</w:t>
      </w:r>
      <w:proofErr w:type="spellEnd"/>
      <w:r>
        <w:rPr>
          <w:w w:val="120"/>
        </w:rPr>
        <w:t xml:space="preserve"> Road where a welcome was given by the minister, the </w:t>
      </w:r>
      <w:proofErr w:type="spellStart"/>
      <w:r>
        <w:rPr>
          <w:w w:val="120"/>
        </w:rPr>
        <w:t>Revd</w:t>
      </w:r>
      <w:proofErr w:type="spellEnd"/>
      <w:r>
        <w:rPr>
          <w:w w:val="120"/>
        </w:rPr>
        <w:t xml:space="preserve"> Jason McCullagh.</w:t>
      </w:r>
    </w:p>
    <w:p w:rsidR="00873E29" w:rsidRDefault="00873E29">
      <w:pPr>
        <w:pStyle w:val="BodyText"/>
        <w:spacing w:before="9"/>
        <w:rPr>
          <w:sz w:val="29"/>
        </w:rPr>
      </w:pPr>
    </w:p>
    <w:p w:rsidR="00873E29" w:rsidRDefault="009A1D29">
      <w:pPr>
        <w:pStyle w:val="Heading3"/>
      </w:pPr>
      <w:r>
        <w:rPr>
          <w:w w:val="110"/>
        </w:rPr>
        <w:t>Announcement of Moderators-elect 2013-16 and 2014-16</w:t>
      </w:r>
    </w:p>
    <w:p w:rsidR="00873E29" w:rsidRDefault="009A1D29">
      <w:pPr>
        <w:pStyle w:val="BodyText"/>
        <w:spacing w:before="31" w:line="247" w:lineRule="auto"/>
        <w:ind w:left="1204" w:right="752"/>
      </w:pPr>
      <w:r>
        <w:rPr>
          <w:w w:val="120"/>
        </w:rPr>
        <w:t xml:space="preserve">The Moderator, Mrs Morrison, invited Dr James </w:t>
      </w:r>
      <w:proofErr w:type="spellStart"/>
      <w:r>
        <w:rPr>
          <w:w w:val="120"/>
        </w:rPr>
        <w:t>Merrilees</w:t>
      </w:r>
      <w:proofErr w:type="spellEnd"/>
      <w:r>
        <w:rPr>
          <w:w w:val="120"/>
        </w:rPr>
        <w:t xml:space="preserve"> to announce the result</w:t>
      </w:r>
      <w:r>
        <w:rPr>
          <w:w w:val="120"/>
        </w:rPr>
        <w:t xml:space="preserve"> of the election of Moderators of Assembly.</w:t>
      </w:r>
    </w:p>
    <w:p w:rsidR="00873E29" w:rsidRDefault="00873E29">
      <w:pPr>
        <w:pStyle w:val="BodyText"/>
        <w:spacing w:before="11"/>
      </w:pPr>
    </w:p>
    <w:p w:rsidR="00873E29" w:rsidRDefault="009A1D29">
      <w:pPr>
        <w:pStyle w:val="BodyText"/>
        <w:spacing w:line="247" w:lineRule="auto"/>
        <w:ind w:left="1204" w:right="879"/>
      </w:pPr>
      <w:r>
        <w:rPr>
          <w:w w:val="120"/>
        </w:rPr>
        <w:t xml:space="preserve">Dr </w:t>
      </w:r>
      <w:proofErr w:type="spellStart"/>
      <w:r>
        <w:rPr>
          <w:w w:val="120"/>
        </w:rPr>
        <w:t>Merrilees</w:t>
      </w:r>
      <w:proofErr w:type="spellEnd"/>
      <w:r>
        <w:rPr>
          <w:w w:val="120"/>
        </w:rPr>
        <w:t xml:space="preserve"> reported that in the election for the Ministerial Moderator, 275 votes had been cast, 1 paper had been spoiled, and the </w:t>
      </w:r>
      <w:proofErr w:type="spellStart"/>
      <w:r>
        <w:rPr>
          <w:w w:val="120"/>
        </w:rPr>
        <w:t>Revd</w:t>
      </w:r>
      <w:proofErr w:type="spellEnd"/>
      <w:r>
        <w:rPr>
          <w:w w:val="120"/>
        </w:rPr>
        <w:t xml:space="preserve"> David Grosch-Miller had been duly elected as Ministerial Moderator for 2014-16; in the election for the Elder Moderato</w:t>
      </w:r>
      <w:r>
        <w:rPr>
          <w:w w:val="120"/>
        </w:rPr>
        <w:t>r, 274 votes had been cast, 2 papers spoiled and Mr John Ellis had been duly elected as Elder Moderator for 2013-16.</w:t>
      </w:r>
    </w:p>
    <w:p w:rsidR="00873E29" w:rsidRDefault="00873E29">
      <w:pPr>
        <w:pStyle w:val="BodyText"/>
        <w:spacing w:before="12"/>
        <w:rPr>
          <w:sz w:val="29"/>
        </w:rPr>
      </w:pPr>
    </w:p>
    <w:p w:rsidR="00873E29" w:rsidRDefault="009A1D29">
      <w:pPr>
        <w:pStyle w:val="Heading3"/>
      </w:pPr>
      <w:r>
        <w:rPr>
          <w:w w:val="110"/>
        </w:rPr>
        <w:t>Our history</w:t>
      </w:r>
    </w:p>
    <w:p w:rsidR="00873E29" w:rsidRDefault="009A1D29">
      <w:pPr>
        <w:pStyle w:val="BodyText"/>
        <w:spacing w:before="31" w:line="247" w:lineRule="auto"/>
        <w:ind w:left="1204" w:right="1031"/>
      </w:pPr>
      <w:r>
        <w:rPr>
          <w:w w:val="120"/>
        </w:rPr>
        <w:t xml:space="preserve">The </w:t>
      </w:r>
      <w:proofErr w:type="spellStart"/>
      <w:r>
        <w:rPr>
          <w:w w:val="120"/>
        </w:rPr>
        <w:t>Revd</w:t>
      </w:r>
      <w:proofErr w:type="spellEnd"/>
      <w:r>
        <w:rPr>
          <w:w w:val="120"/>
        </w:rPr>
        <w:t xml:space="preserve"> Professor Stephen Orchard gave his second presentation. He focused on hymnody over the period of our history.</w:t>
      </w:r>
    </w:p>
    <w:p w:rsidR="00873E29" w:rsidRDefault="00873E29">
      <w:pPr>
        <w:pStyle w:val="BodyText"/>
        <w:spacing w:before="9"/>
        <w:rPr>
          <w:sz w:val="29"/>
        </w:rPr>
      </w:pPr>
    </w:p>
    <w:p w:rsidR="00873E29" w:rsidRDefault="009A1D29">
      <w:pPr>
        <w:pStyle w:val="Heading3"/>
      </w:pPr>
      <w:r>
        <w:rPr>
          <w:w w:val="110"/>
        </w:rPr>
        <w:t>Presby</w:t>
      </w:r>
      <w:r>
        <w:rPr>
          <w:w w:val="110"/>
        </w:rPr>
        <w:t>terian Church in Ghana</w:t>
      </w:r>
    </w:p>
    <w:p w:rsidR="00873E29" w:rsidRDefault="009A1D29">
      <w:pPr>
        <w:pStyle w:val="BodyText"/>
        <w:spacing w:before="32"/>
        <w:ind w:left="1204"/>
      </w:pPr>
      <w:r>
        <w:rPr>
          <w:w w:val="120"/>
        </w:rPr>
        <w:t xml:space="preserve">The </w:t>
      </w:r>
      <w:proofErr w:type="spellStart"/>
      <w:r>
        <w:rPr>
          <w:w w:val="120"/>
        </w:rPr>
        <w:t>Revd</w:t>
      </w:r>
      <w:proofErr w:type="spellEnd"/>
      <w:r>
        <w:rPr>
          <w:w w:val="120"/>
        </w:rPr>
        <w:t xml:space="preserve"> Jane Rowell gave an update of the current position.</w:t>
      </w:r>
    </w:p>
    <w:p w:rsidR="00873E29" w:rsidRDefault="00873E29">
      <w:pPr>
        <w:pStyle w:val="BodyText"/>
        <w:spacing w:before="2"/>
        <w:rPr>
          <w:sz w:val="30"/>
        </w:rPr>
      </w:pPr>
    </w:p>
    <w:p w:rsidR="00873E29" w:rsidRDefault="009A1D29">
      <w:pPr>
        <w:pStyle w:val="Heading3"/>
      </w:pPr>
      <w:r>
        <w:rPr>
          <w:w w:val="110"/>
        </w:rPr>
        <w:t>Thanks to Hartley Oldham</w:t>
      </w:r>
    </w:p>
    <w:p w:rsidR="00873E29" w:rsidRDefault="009A1D29">
      <w:pPr>
        <w:pStyle w:val="BodyText"/>
        <w:spacing w:before="32" w:line="247" w:lineRule="auto"/>
        <w:ind w:left="1204" w:right="4324"/>
      </w:pPr>
      <w:r>
        <w:rPr>
          <w:w w:val="120"/>
        </w:rPr>
        <w:t>The Moderator and General  Secretary  thanked Mr Oldham for his service to the United</w:t>
      </w:r>
      <w:r>
        <w:rPr>
          <w:spacing w:val="42"/>
          <w:w w:val="120"/>
        </w:rPr>
        <w:t xml:space="preserve"> </w:t>
      </w:r>
      <w:r>
        <w:rPr>
          <w:w w:val="120"/>
        </w:rPr>
        <w:t>Reformed</w:t>
      </w:r>
    </w:p>
    <w:p w:rsidR="00873E29" w:rsidRDefault="009A1D29">
      <w:pPr>
        <w:pStyle w:val="BodyText"/>
        <w:spacing w:before="2" w:line="247" w:lineRule="auto"/>
        <w:ind w:left="1204" w:right="4118"/>
      </w:pPr>
      <w:r>
        <w:rPr>
          <w:w w:val="120"/>
        </w:rPr>
        <w:t>Church over very many years. The Assembly greeted Mr Oldham with prolonged applause and the Moderator presented a gift to mark our thanks.</w:t>
      </w:r>
    </w:p>
    <w:p w:rsidR="00873E29" w:rsidRDefault="00873E29">
      <w:pPr>
        <w:pStyle w:val="BodyText"/>
        <w:spacing w:before="9"/>
        <w:rPr>
          <w:sz w:val="29"/>
        </w:rPr>
      </w:pPr>
    </w:p>
    <w:p w:rsidR="00873E29" w:rsidRDefault="009A1D29">
      <w:pPr>
        <w:pStyle w:val="Heading3"/>
        <w:spacing w:before="1"/>
      </w:pPr>
      <w:r>
        <w:rPr>
          <w:w w:val="110"/>
        </w:rPr>
        <w:t>Assembly Arrangements</w:t>
      </w:r>
      <w:r>
        <w:rPr>
          <w:w w:val="110"/>
        </w:rPr>
        <w:t xml:space="preserve"> Committee</w:t>
      </w:r>
    </w:p>
    <w:p w:rsidR="00873E29" w:rsidRDefault="009A1D29">
      <w:pPr>
        <w:pStyle w:val="BodyText"/>
        <w:spacing w:before="31"/>
        <w:ind w:left="1204"/>
      </w:pPr>
      <w:r>
        <w:rPr>
          <w:w w:val="120"/>
        </w:rPr>
        <w:t>The Convener, Dr David Robinson, spoke to the report.</w:t>
      </w:r>
    </w:p>
    <w:p w:rsidR="00873E29" w:rsidRDefault="00873E29">
      <w:pPr>
        <w:pStyle w:val="BodyText"/>
        <w:spacing w:before="2"/>
        <w:rPr>
          <w:sz w:val="30"/>
        </w:rPr>
      </w:pPr>
    </w:p>
    <w:p w:rsidR="00873E29" w:rsidRDefault="009A1D29">
      <w:pPr>
        <w:pStyle w:val="Heading3"/>
        <w:spacing w:before="1"/>
      </w:pPr>
      <w:r>
        <w:rPr>
          <w:w w:val="110"/>
        </w:rPr>
        <w:t>Church changes</w:t>
      </w:r>
    </w:p>
    <w:p w:rsidR="00873E29" w:rsidRDefault="009A1D29">
      <w:pPr>
        <w:pStyle w:val="BodyText"/>
        <w:spacing w:before="31"/>
        <w:ind w:left="1204"/>
      </w:pPr>
      <w:r>
        <w:rPr>
          <w:w w:val="120"/>
        </w:rPr>
        <w:t>The General Secretary proposed that:</w:t>
      </w:r>
    </w:p>
    <w:p w:rsidR="00873E29" w:rsidRDefault="00873E29">
      <w:pPr>
        <w:pStyle w:val="BodyText"/>
        <w:spacing w:before="4"/>
        <w:rPr>
          <w:sz w:val="18"/>
        </w:rPr>
      </w:pPr>
    </w:p>
    <w:p w:rsidR="00873E29" w:rsidRDefault="009A1D29">
      <w:pPr>
        <w:ind w:left="1204"/>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11</w:t>
      </w:r>
    </w:p>
    <w:p w:rsidR="00873E29" w:rsidRDefault="009A1D29">
      <w:pPr>
        <w:spacing w:before="19"/>
        <w:ind w:left="1204"/>
        <w:rPr>
          <w:sz w:val="29"/>
        </w:rPr>
      </w:pPr>
      <w:r>
        <w:rPr>
          <w:w w:val="120"/>
          <w:sz w:val="29"/>
        </w:rPr>
        <w:t>Church changes</w:t>
      </w:r>
    </w:p>
    <w:p w:rsidR="00873E29" w:rsidRDefault="009A1D29">
      <w:pPr>
        <w:pStyle w:val="Heading5"/>
        <w:spacing w:before="40" w:line="223" w:lineRule="auto"/>
        <w:ind w:right="1031"/>
      </w:pPr>
      <w:r>
        <w:rPr>
          <w:w w:val="110"/>
        </w:rPr>
        <w:t xml:space="preserve">General Assembly receives notice of the closure of the local churches listed on pages </w:t>
      </w:r>
      <w:r>
        <w:rPr>
          <w:spacing w:val="-8"/>
          <w:w w:val="110"/>
        </w:rPr>
        <w:t xml:space="preserve">173 </w:t>
      </w:r>
      <w:r>
        <w:rPr>
          <w:w w:val="110"/>
        </w:rPr>
        <w:t xml:space="preserve">to </w:t>
      </w:r>
      <w:r>
        <w:rPr>
          <w:spacing w:val="-3"/>
          <w:w w:val="110"/>
        </w:rPr>
        <w:t xml:space="preserve">180 </w:t>
      </w:r>
      <w:r>
        <w:rPr>
          <w:spacing w:val="-5"/>
          <w:w w:val="110"/>
        </w:rPr>
        <w:t xml:space="preserve">(of </w:t>
      </w:r>
      <w:r>
        <w:rPr>
          <w:w w:val="110"/>
        </w:rPr>
        <w:t xml:space="preserve">the </w:t>
      </w:r>
      <w:r>
        <w:rPr>
          <w:spacing w:val="-6"/>
          <w:w w:val="110"/>
        </w:rPr>
        <w:t>201</w:t>
      </w:r>
      <w:r>
        <w:rPr>
          <w:spacing w:val="-6"/>
          <w:w w:val="110"/>
        </w:rPr>
        <w:t xml:space="preserve">2 </w:t>
      </w:r>
      <w:r>
        <w:rPr>
          <w:w w:val="110"/>
        </w:rPr>
        <w:t>Book of Reports) and in the Order Paper for Sunday 8</w:t>
      </w:r>
      <w:proofErr w:type="spellStart"/>
      <w:r>
        <w:rPr>
          <w:w w:val="110"/>
          <w:position w:val="6"/>
          <w:sz w:val="11"/>
        </w:rPr>
        <w:t>th</w:t>
      </w:r>
      <w:proofErr w:type="spellEnd"/>
      <w:r>
        <w:rPr>
          <w:w w:val="110"/>
          <w:position w:val="6"/>
          <w:sz w:val="11"/>
        </w:rPr>
        <w:t xml:space="preserve"> </w:t>
      </w:r>
      <w:r>
        <w:rPr>
          <w:w w:val="110"/>
        </w:rPr>
        <w:t>July and gives thanks to God for their worship, witness and</w:t>
      </w:r>
      <w:r>
        <w:rPr>
          <w:spacing w:val="53"/>
          <w:w w:val="110"/>
        </w:rPr>
        <w:t xml:space="preserve"> </w:t>
      </w:r>
      <w:r>
        <w:rPr>
          <w:w w:val="110"/>
        </w:rPr>
        <w:t>service.</w:t>
      </w:r>
    </w:p>
    <w:p w:rsidR="00873E29" w:rsidRDefault="00873E29">
      <w:pPr>
        <w:pStyle w:val="BodyText"/>
        <w:rPr>
          <w:rFonts w:ascii="Stone Sans II ITC Std Bk"/>
          <w:b/>
          <w:sz w:val="22"/>
        </w:rPr>
      </w:pPr>
    </w:p>
    <w:p w:rsidR="00873E29" w:rsidRDefault="009A1D29">
      <w:pPr>
        <w:pStyle w:val="BodyText"/>
        <w:spacing w:before="172" w:line="248" w:lineRule="exact"/>
        <w:ind w:left="1204"/>
      </w:pPr>
      <w:proofErr w:type="spellStart"/>
      <w:r>
        <w:rPr>
          <w:rFonts w:ascii="Stone Sans II ITC Std Sm"/>
          <w:b/>
          <w:w w:val="115"/>
        </w:rPr>
        <w:t>Aylesbeare</w:t>
      </w:r>
      <w:proofErr w:type="spellEnd"/>
      <w:r>
        <w:rPr>
          <w:rFonts w:ascii="Stone Sans II ITC Std Sm"/>
          <w:b/>
          <w:w w:val="115"/>
        </w:rPr>
        <w:t xml:space="preserve"> United Reformed Church</w:t>
      </w:r>
      <w:r>
        <w:rPr>
          <w:w w:val="115"/>
        </w:rPr>
        <w:t>, South Western Synod</w:t>
      </w:r>
    </w:p>
    <w:p w:rsidR="00873E29" w:rsidRDefault="009A1D29">
      <w:pPr>
        <w:pStyle w:val="BodyText"/>
        <w:spacing w:line="240" w:lineRule="exact"/>
        <w:ind w:left="1204"/>
      </w:pPr>
      <w:r>
        <w:rPr>
          <w:rFonts w:ascii="Stone Sans II ITC Std Sm"/>
          <w:b/>
          <w:w w:val="115"/>
        </w:rPr>
        <w:t>Beeston United Reformed Church</w:t>
      </w:r>
      <w:r>
        <w:rPr>
          <w:w w:val="115"/>
        </w:rPr>
        <w:t>, East Midlands Synod</w:t>
      </w:r>
    </w:p>
    <w:p w:rsidR="00873E29" w:rsidRDefault="009A1D29">
      <w:pPr>
        <w:pStyle w:val="BodyText"/>
        <w:spacing w:line="248" w:lineRule="exact"/>
        <w:ind w:left="1204"/>
      </w:pPr>
      <w:r>
        <w:rPr>
          <w:rFonts w:ascii="Stone Sans II ITC Std Sm"/>
          <w:b/>
          <w:w w:val="115"/>
        </w:rPr>
        <w:t>Trinity Church (Methodist and United Reformed)</w:t>
      </w:r>
      <w:r>
        <w:rPr>
          <w:w w:val="115"/>
        </w:rPr>
        <w:t>, Burton-on-Trent, East Midlands Synod</w:t>
      </w:r>
    </w:p>
    <w:p w:rsidR="00873E29" w:rsidRDefault="00873E29">
      <w:pPr>
        <w:spacing w:line="248" w:lineRule="exact"/>
        <w:sectPr w:rsidR="00873E29">
          <w:pgSz w:w="11910" w:h="16840"/>
          <w:pgMar w:top="580" w:right="880" w:bottom="840" w:left="780" w:header="0" w:footer="647" w:gutter="0"/>
          <w:cols w:space="720"/>
        </w:sectPr>
      </w:pPr>
    </w:p>
    <w:p w:rsidR="00873E29" w:rsidRDefault="009A1D29">
      <w:pPr>
        <w:pStyle w:val="BodyText"/>
        <w:rPr>
          <w:sz w:val="20"/>
        </w:rPr>
      </w:pPr>
      <w:r>
        <w:pict>
          <v:group id="_x0000_s1221" style="position:absolute;margin-left:22.7pt;margin-top:29.75pt;width:501.35pt;height:789.45pt;z-index:-256267264;mso-position-horizontal-relative:page;mso-position-vertical-relative:page" coordorigin="454,595" coordsize="10027,15789">
            <v:shape id="_x0000_s1225" style="position:absolute;left:968;top:8254;width:9317;height:4464" coordorigin="968,8254" coordsize="9317,4464" o:spt="100" adj="0,,0" path="m10285,9940r-9317,l968,8254r9317,l10285,9940xm10285,12717r-9317,l968,10593r9317,l10285,12717xe" filled="f" strokeweight="1pt">
              <v:stroke joinstyle="round"/>
              <v:formulas/>
              <v:path arrowok="t" o:connecttype="segments"/>
            </v:shape>
            <v:shape id="_x0000_s1224" type="#_x0000_t75" style="position:absolute;left:453;top:595;width:936;height:15789">
              <v:imagedata r:id="rId48" o:title=""/>
            </v:shape>
            <v:rect id="_x0000_s1223" style="position:absolute;left:8168;top:12900;width:2312;height:3212" fillcolor="black" stroked="f">
              <v:fill opacity="26214f"/>
            </v:rect>
            <v:shape id="_x0000_s1222" type="#_x0000_t75" style="position:absolute;left:8198;top:12930;width:2092;height:2992">
              <v:imagedata r:id="rId49" o:title=""/>
            </v:shape>
            <w10:wrap anchorx="page" anchory="page"/>
          </v:group>
        </w:pict>
      </w:r>
    </w:p>
    <w:p w:rsidR="00873E29" w:rsidRDefault="00873E29">
      <w:pPr>
        <w:pStyle w:val="BodyText"/>
        <w:rPr>
          <w:sz w:val="18"/>
        </w:rPr>
      </w:pPr>
    </w:p>
    <w:p w:rsidR="00873E29" w:rsidRDefault="009A1D29">
      <w:pPr>
        <w:pStyle w:val="BodyText"/>
        <w:spacing w:before="92" w:line="248" w:lineRule="exact"/>
        <w:ind w:left="920"/>
      </w:pPr>
      <w:r>
        <w:pict>
          <v:shape id="_x0000_s1220" type="#_x0000_t202" style="position:absolute;left:0;text-align:left;margin-left:40.7pt;margin-top:-4.2pt;width:28.05pt;height:212.75pt;z-index:251710464;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rFonts w:ascii="Stone Sans II ITC Std Sm"/>
          <w:b/>
          <w:w w:val="115"/>
        </w:rPr>
        <w:t>Clyro with Hay-on-Wye</w:t>
      </w:r>
      <w:r>
        <w:rPr>
          <w:w w:val="115"/>
        </w:rPr>
        <w:t>, Synod of Wales</w:t>
      </w:r>
    </w:p>
    <w:p w:rsidR="00873E29" w:rsidRDefault="009A1D29">
      <w:pPr>
        <w:pStyle w:val="BodyText"/>
        <w:spacing w:before="5" w:line="223" w:lineRule="auto"/>
        <w:ind w:left="920" w:right="3346"/>
      </w:pPr>
      <w:r>
        <w:rPr>
          <w:rFonts w:ascii="Stone Sans II ITC Std Sm"/>
          <w:b/>
          <w:w w:val="120"/>
        </w:rPr>
        <w:t>Trinity Church</w:t>
      </w:r>
      <w:r>
        <w:rPr>
          <w:w w:val="120"/>
        </w:rPr>
        <w:t xml:space="preserve">, Cottam Hall, Preston, North Western Synod </w:t>
      </w:r>
      <w:r>
        <w:rPr>
          <w:rFonts w:ascii="Stone Sans II ITC Std Sm"/>
          <w:b/>
          <w:w w:val="120"/>
        </w:rPr>
        <w:t>Zion United Reformed Church</w:t>
      </w:r>
      <w:r>
        <w:rPr>
          <w:w w:val="120"/>
        </w:rPr>
        <w:t xml:space="preserve">, </w:t>
      </w:r>
      <w:proofErr w:type="spellStart"/>
      <w:r>
        <w:rPr>
          <w:w w:val="120"/>
        </w:rPr>
        <w:t>Flockton</w:t>
      </w:r>
      <w:proofErr w:type="spellEnd"/>
      <w:r>
        <w:rPr>
          <w:w w:val="120"/>
        </w:rPr>
        <w:t xml:space="preserve">, Yorkshire Synod </w:t>
      </w:r>
      <w:r>
        <w:rPr>
          <w:rFonts w:ascii="Stone Sans II ITC Std Sm"/>
          <w:b/>
          <w:w w:val="120"/>
        </w:rPr>
        <w:t>Galashiels United Reformed Church</w:t>
      </w:r>
      <w:r>
        <w:rPr>
          <w:w w:val="120"/>
        </w:rPr>
        <w:t xml:space="preserve">, Synod of Scotland </w:t>
      </w:r>
      <w:proofErr w:type="spellStart"/>
      <w:r>
        <w:rPr>
          <w:rFonts w:ascii="Stone Sans II ITC Std Sm"/>
          <w:b/>
          <w:w w:val="120"/>
        </w:rPr>
        <w:t>Garn</w:t>
      </w:r>
      <w:proofErr w:type="spellEnd"/>
      <w:r>
        <w:rPr>
          <w:rFonts w:ascii="Stone Sans II ITC Std Sm"/>
          <w:b/>
          <w:w w:val="120"/>
        </w:rPr>
        <w:t xml:space="preserve"> United Reformed Church</w:t>
      </w:r>
      <w:r>
        <w:rPr>
          <w:w w:val="120"/>
        </w:rPr>
        <w:t xml:space="preserve">, </w:t>
      </w:r>
      <w:proofErr w:type="spellStart"/>
      <w:r>
        <w:rPr>
          <w:w w:val="120"/>
        </w:rPr>
        <w:t>Abercarn</w:t>
      </w:r>
      <w:proofErr w:type="spellEnd"/>
      <w:r>
        <w:rPr>
          <w:w w:val="120"/>
        </w:rPr>
        <w:t xml:space="preserve">, Synod of Wales </w:t>
      </w:r>
      <w:proofErr w:type="spellStart"/>
      <w:r>
        <w:rPr>
          <w:rFonts w:ascii="Stone Sans II ITC Std Sm"/>
          <w:b/>
          <w:w w:val="120"/>
        </w:rPr>
        <w:t>Gnoll</w:t>
      </w:r>
      <w:proofErr w:type="spellEnd"/>
      <w:r>
        <w:rPr>
          <w:rFonts w:ascii="Stone Sans II ITC Std Sm"/>
          <w:b/>
          <w:w w:val="120"/>
        </w:rPr>
        <w:t xml:space="preserve"> United Reformed Church</w:t>
      </w:r>
      <w:r>
        <w:rPr>
          <w:w w:val="120"/>
        </w:rPr>
        <w:t>, Neath, Synod of Wale</w:t>
      </w:r>
      <w:r>
        <w:rPr>
          <w:w w:val="120"/>
        </w:rPr>
        <w:t xml:space="preserve">s </w:t>
      </w:r>
      <w:r>
        <w:rPr>
          <w:rFonts w:ascii="Stone Sans II ITC Std Sm"/>
          <w:b/>
          <w:w w:val="115"/>
        </w:rPr>
        <w:t>High Easter United Reformed Church</w:t>
      </w:r>
      <w:r>
        <w:rPr>
          <w:w w:val="115"/>
        </w:rPr>
        <w:t>, Essex, Eastern Synod</w:t>
      </w:r>
    </w:p>
    <w:p w:rsidR="00873E29" w:rsidRDefault="009A1D29">
      <w:pPr>
        <w:pStyle w:val="BodyText"/>
        <w:spacing w:line="242" w:lineRule="exact"/>
        <w:ind w:left="920"/>
      </w:pPr>
      <w:r>
        <w:rPr>
          <w:rFonts w:ascii="Stone Sans II ITC Std Sm"/>
          <w:b/>
          <w:w w:val="120"/>
        </w:rPr>
        <w:t>Trinity United Reformed Church</w:t>
      </w:r>
      <w:r>
        <w:rPr>
          <w:w w:val="120"/>
        </w:rPr>
        <w:t>, Ifield, Crawley, Southern Synod</w:t>
      </w:r>
    </w:p>
    <w:p w:rsidR="00873E29" w:rsidRDefault="009A1D29">
      <w:pPr>
        <w:pStyle w:val="BodyText"/>
        <w:spacing w:line="240" w:lineRule="exact"/>
        <w:ind w:left="920"/>
      </w:pPr>
      <w:r>
        <w:rPr>
          <w:rFonts w:ascii="Stone Sans II ITC Std Sm"/>
          <w:b/>
          <w:w w:val="120"/>
        </w:rPr>
        <w:t>Christ Church</w:t>
      </w:r>
      <w:r>
        <w:rPr>
          <w:w w:val="120"/>
        </w:rPr>
        <w:t xml:space="preserve">, Johnstown, </w:t>
      </w:r>
      <w:proofErr w:type="spellStart"/>
      <w:r>
        <w:rPr>
          <w:w w:val="120"/>
        </w:rPr>
        <w:t>Wrexham</w:t>
      </w:r>
      <w:proofErr w:type="spellEnd"/>
      <w:r>
        <w:rPr>
          <w:w w:val="120"/>
        </w:rPr>
        <w:t>, Synod of Wales</w:t>
      </w:r>
    </w:p>
    <w:p w:rsidR="00873E29" w:rsidRDefault="009A1D29">
      <w:pPr>
        <w:pStyle w:val="BodyText"/>
        <w:spacing w:before="5" w:line="223" w:lineRule="auto"/>
        <w:ind w:left="920" w:right="2123"/>
      </w:pPr>
      <w:proofErr w:type="spellStart"/>
      <w:r>
        <w:rPr>
          <w:rFonts w:ascii="Stone Sans II ITC Std Sm"/>
          <w:b/>
          <w:w w:val="115"/>
        </w:rPr>
        <w:t>Kimberworth</w:t>
      </w:r>
      <w:proofErr w:type="spellEnd"/>
      <w:r>
        <w:rPr>
          <w:rFonts w:ascii="Stone Sans II ITC Std Sm"/>
          <w:b/>
          <w:w w:val="115"/>
        </w:rPr>
        <w:t xml:space="preserve"> Road United Reformed Church</w:t>
      </w:r>
      <w:r>
        <w:rPr>
          <w:w w:val="115"/>
        </w:rPr>
        <w:t xml:space="preserve">, </w:t>
      </w:r>
      <w:proofErr w:type="spellStart"/>
      <w:r>
        <w:rPr>
          <w:w w:val="115"/>
        </w:rPr>
        <w:t>Rotherham</w:t>
      </w:r>
      <w:proofErr w:type="spellEnd"/>
      <w:r>
        <w:rPr>
          <w:w w:val="115"/>
        </w:rPr>
        <w:t xml:space="preserve">, Yorkshire Synod </w:t>
      </w:r>
      <w:proofErr w:type="spellStart"/>
      <w:r>
        <w:rPr>
          <w:rFonts w:ascii="Stone Sans II ITC Std Sm"/>
          <w:b/>
          <w:w w:val="115"/>
        </w:rPr>
        <w:t>Linthorpe</w:t>
      </w:r>
      <w:proofErr w:type="spellEnd"/>
      <w:r>
        <w:rPr>
          <w:rFonts w:ascii="Stone Sans II ITC Std Sm"/>
          <w:b/>
          <w:w w:val="115"/>
        </w:rPr>
        <w:t xml:space="preserve"> Unite</w:t>
      </w:r>
      <w:r>
        <w:rPr>
          <w:rFonts w:ascii="Stone Sans II ITC Std Sm"/>
          <w:b/>
          <w:w w:val="115"/>
        </w:rPr>
        <w:t>d Reformed Church</w:t>
      </w:r>
      <w:r>
        <w:rPr>
          <w:w w:val="115"/>
        </w:rPr>
        <w:t xml:space="preserve">, Middlesbrough, Northern Synod </w:t>
      </w:r>
      <w:r>
        <w:rPr>
          <w:rFonts w:ascii="Stone Sans II ITC Std Sm"/>
          <w:b/>
          <w:w w:val="115"/>
        </w:rPr>
        <w:t>Maiden Bradley United Reformed Church</w:t>
      </w:r>
      <w:r>
        <w:rPr>
          <w:w w:val="115"/>
        </w:rPr>
        <w:t>, Wessex Synod</w:t>
      </w:r>
    </w:p>
    <w:p w:rsidR="00873E29" w:rsidRDefault="009A1D29">
      <w:pPr>
        <w:pStyle w:val="BodyText"/>
        <w:spacing w:line="238" w:lineRule="exact"/>
        <w:ind w:left="920"/>
      </w:pPr>
      <w:r>
        <w:rPr>
          <w:rFonts w:ascii="Stone Sans II ITC Std Sm" w:hAnsi="Stone Sans II ITC Std Sm"/>
          <w:b/>
          <w:w w:val="120"/>
        </w:rPr>
        <w:t>St John’s Local Ecumenical Partnership</w:t>
      </w:r>
      <w:r>
        <w:rPr>
          <w:w w:val="120"/>
        </w:rPr>
        <w:t xml:space="preserve">, Grove Green, </w:t>
      </w:r>
      <w:proofErr w:type="spellStart"/>
      <w:r>
        <w:rPr>
          <w:w w:val="120"/>
        </w:rPr>
        <w:t>Maidstone</w:t>
      </w:r>
      <w:proofErr w:type="spellEnd"/>
      <w:r>
        <w:rPr>
          <w:w w:val="120"/>
        </w:rPr>
        <w:t>, Southern Synod</w:t>
      </w:r>
    </w:p>
    <w:p w:rsidR="00873E29" w:rsidRDefault="009A1D29">
      <w:pPr>
        <w:pStyle w:val="BodyText"/>
        <w:spacing w:line="240" w:lineRule="exact"/>
        <w:ind w:left="920"/>
      </w:pPr>
      <w:r>
        <w:rPr>
          <w:rFonts w:ascii="Stone Sans II ITC Std Sm"/>
          <w:b/>
          <w:w w:val="110"/>
        </w:rPr>
        <w:t>Marlborough United Reformed Church</w:t>
      </w:r>
      <w:r>
        <w:rPr>
          <w:w w:val="110"/>
        </w:rPr>
        <w:t>, South Western Synod</w:t>
      </w:r>
    </w:p>
    <w:p w:rsidR="00873E29" w:rsidRDefault="009A1D29">
      <w:pPr>
        <w:pStyle w:val="BodyText"/>
        <w:spacing w:line="240" w:lineRule="exact"/>
        <w:ind w:left="920"/>
      </w:pPr>
      <w:r>
        <w:rPr>
          <w:rFonts w:ascii="Stone Sans II ITC Std Sm"/>
          <w:b/>
          <w:w w:val="115"/>
        </w:rPr>
        <w:t>Newton-in-Bowland</w:t>
      </w:r>
      <w:r>
        <w:rPr>
          <w:w w:val="115"/>
        </w:rPr>
        <w:t>, N</w:t>
      </w:r>
      <w:r>
        <w:rPr>
          <w:w w:val="115"/>
        </w:rPr>
        <w:t>orth Western Synod</w:t>
      </w:r>
    </w:p>
    <w:p w:rsidR="00873E29" w:rsidRDefault="009A1D29">
      <w:pPr>
        <w:pStyle w:val="BodyText"/>
        <w:spacing w:line="240" w:lineRule="exact"/>
        <w:ind w:left="920"/>
      </w:pPr>
      <w:r>
        <w:rPr>
          <w:rFonts w:ascii="Stone Sans II ITC Std Sm"/>
          <w:b/>
          <w:w w:val="110"/>
        </w:rPr>
        <w:t xml:space="preserve">Christ Church </w:t>
      </w:r>
      <w:proofErr w:type="spellStart"/>
      <w:r>
        <w:rPr>
          <w:rFonts w:ascii="Stone Sans II ITC Std Sm"/>
          <w:b/>
          <w:w w:val="110"/>
        </w:rPr>
        <w:t>Painswick</w:t>
      </w:r>
      <w:proofErr w:type="spellEnd"/>
      <w:r>
        <w:rPr>
          <w:rFonts w:ascii="Stone Sans II ITC Std Sm"/>
          <w:b/>
          <w:w w:val="110"/>
        </w:rPr>
        <w:t xml:space="preserve"> (Baptist and United Reformed Church)</w:t>
      </w:r>
      <w:r>
        <w:rPr>
          <w:w w:val="110"/>
        </w:rPr>
        <w:t>, West Midlands Synod</w:t>
      </w:r>
    </w:p>
    <w:p w:rsidR="00873E29" w:rsidRDefault="009A1D29">
      <w:pPr>
        <w:pStyle w:val="BodyText"/>
        <w:spacing w:before="5" w:line="223" w:lineRule="auto"/>
        <w:ind w:left="920" w:right="2380"/>
      </w:pPr>
      <w:r>
        <w:rPr>
          <w:rFonts w:ascii="Stone Sans II ITC Std Sm"/>
          <w:b/>
          <w:w w:val="115"/>
        </w:rPr>
        <w:t>Trinity United Reformed Church</w:t>
      </w:r>
      <w:r>
        <w:rPr>
          <w:w w:val="115"/>
        </w:rPr>
        <w:t xml:space="preserve">, Pembroke Dock, Synod of Wales </w:t>
      </w:r>
      <w:r>
        <w:rPr>
          <w:rFonts w:ascii="Stone Sans II ITC Std Sm"/>
          <w:b/>
          <w:w w:val="115"/>
        </w:rPr>
        <w:t>Slough</w:t>
      </w:r>
      <w:r>
        <w:rPr>
          <w:rFonts w:ascii="Stone Sans II ITC Std Sm"/>
          <w:b/>
          <w:spacing w:val="-9"/>
          <w:w w:val="115"/>
        </w:rPr>
        <w:t xml:space="preserve"> </w:t>
      </w:r>
      <w:r>
        <w:rPr>
          <w:rFonts w:ascii="Stone Sans II ITC Std Sm"/>
          <w:b/>
          <w:w w:val="115"/>
        </w:rPr>
        <w:t>United</w:t>
      </w:r>
      <w:r>
        <w:rPr>
          <w:rFonts w:ascii="Stone Sans II ITC Std Sm"/>
          <w:b/>
          <w:spacing w:val="-8"/>
          <w:w w:val="115"/>
        </w:rPr>
        <w:t xml:space="preserve"> </w:t>
      </w:r>
      <w:r>
        <w:rPr>
          <w:rFonts w:ascii="Stone Sans II ITC Std Sm"/>
          <w:b/>
          <w:w w:val="115"/>
        </w:rPr>
        <w:t>Reformed</w:t>
      </w:r>
      <w:r>
        <w:rPr>
          <w:rFonts w:ascii="Stone Sans II ITC Std Sm"/>
          <w:b/>
          <w:spacing w:val="-8"/>
          <w:w w:val="115"/>
        </w:rPr>
        <w:t xml:space="preserve"> </w:t>
      </w:r>
      <w:r>
        <w:rPr>
          <w:rFonts w:ascii="Stone Sans II ITC Std Sm"/>
          <w:b/>
          <w:w w:val="115"/>
        </w:rPr>
        <w:t>Asian</w:t>
      </w:r>
      <w:r>
        <w:rPr>
          <w:rFonts w:ascii="Stone Sans II ITC Std Sm"/>
          <w:b/>
          <w:spacing w:val="-8"/>
          <w:w w:val="115"/>
        </w:rPr>
        <w:t xml:space="preserve"> </w:t>
      </w:r>
      <w:r>
        <w:rPr>
          <w:rFonts w:ascii="Stone Sans II ITC Std Sm"/>
          <w:b/>
          <w:w w:val="115"/>
        </w:rPr>
        <w:t>Christian</w:t>
      </w:r>
      <w:r>
        <w:rPr>
          <w:rFonts w:ascii="Stone Sans II ITC Std Sm"/>
          <w:b/>
          <w:spacing w:val="-8"/>
          <w:w w:val="115"/>
        </w:rPr>
        <w:t xml:space="preserve"> </w:t>
      </w:r>
      <w:r>
        <w:rPr>
          <w:rFonts w:ascii="Stone Sans II ITC Std Sm"/>
          <w:b/>
          <w:w w:val="115"/>
        </w:rPr>
        <w:t>Church</w:t>
      </w:r>
      <w:r>
        <w:rPr>
          <w:w w:val="115"/>
        </w:rPr>
        <w:t>,</w:t>
      </w:r>
      <w:r>
        <w:rPr>
          <w:spacing w:val="-1"/>
          <w:w w:val="115"/>
        </w:rPr>
        <w:t xml:space="preserve"> </w:t>
      </w:r>
      <w:r>
        <w:rPr>
          <w:w w:val="115"/>
        </w:rPr>
        <w:t>Thames</w:t>
      </w:r>
      <w:r>
        <w:rPr>
          <w:spacing w:val="-1"/>
          <w:w w:val="115"/>
        </w:rPr>
        <w:t xml:space="preserve"> </w:t>
      </w:r>
      <w:r>
        <w:rPr>
          <w:spacing w:val="2"/>
          <w:w w:val="115"/>
        </w:rPr>
        <w:t>North</w:t>
      </w:r>
      <w:r>
        <w:rPr>
          <w:spacing w:val="-1"/>
          <w:w w:val="115"/>
        </w:rPr>
        <w:t xml:space="preserve"> </w:t>
      </w:r>
      <w:r>
        <w:rPr>
          <w:w w:val="115"/>
        </w:rPr>
        <w:t xml:space="preserve">Synod </w:t>
      </w:r>
      <w:r>
        <w:rPr>
          <w:rFonts w:ascii="Stone Sans II ITC Std Sm"/>
          <w:b/>
          <w:w w:val="115"/>
        </w:rPr>
        <w:t>South Cave United Reformed Church</w:t>
      </w:r>
      <w:r>
        <w:rPr>
          <w:w w:val="115"/>
        </w:rPr>
        <w:t>, Yorkshire</w:t>
      </w:r>
      <w:r>
        <w:rPr>
          <w:spacing w:val="-11"/>
          <w:w w:val="115"/>
        </w:rPr>
        <w:t xml:space="preserve"> </w:t>
      </w:r>
      <w:r>
        <w:rPr>
          <w:w w:val="115"/>
        </w:rPr>
        <w:t>Synod</w:t>
      </w:r>
    </w:p>
    <w:p w:rsidR="00873E29" w:rsidRDefault="009A1D29">
      <w:pPr>
        <w:pStyle w:val="BodyText"/>
        <w:spacing w:before="4" w:line="223" w:lineRule="auto"/>
        <w:ind w:left="920" w:right="2215"/>
      </w:pPr>
      <w:r>
        <w:rPr>
          <w:rFonts w:ascii="Stone Sans II ITC Std Sm"/>
          <w:b/>
          <w:w w:val="115"/>
        </w:rPr>
        <w:t>Church of Reconciliation</w:t>
      </w:r>
      <w:r>
        <w:rPr>
          <w:w w:val="115"/>
        </w:rPr>
        <w:t xml:space="preserve">, Westcliff, </w:t>
      </w:r>
      <w:proofErr w:type="spellStart"/>
      <w:r>
        <w:rPr>
          <w:w w:val="115"/>
        </w:rPr>
        <w:t>Scunthorpe</w:t>
      </w:r>
      <w:proofErr w:type="spellEnd"/>
      <w:r>
        <w:rPr>
          <w:w w:val="115"/>
        </w:rPr>
        <w:t xml:space="preserve">, East Midlands Synod </w:t>
      </w:r>
      <w:r>
        <w:rPr>
          <w:rFonts w:ascii="Stone Sans II ITC Std Sm"/>
          <w:b/>
          <w:spacing w:val="-3"/>
          <w:w w:val="115"/>
        </w:rPr>
        <w:t xml:space="preserve">Toxteth </w:t>
      </w:r>
      <w:r>
        <w:rPr>
          <w:rFonts w:ascii="Stone Sans II ITC Std Sm"/>
          <w:b/>
          <w:w w:val="115"/>
        </w:rPr>
        <w:t>with Sefton Park United Reformed Church</w:t>
      </w:r>
      <w:r>
        <w:rPr>
          <w:w w:val="115"/>
        </w:rPr>
        <w:t xml:space="preserve">, Mersey Synod </w:t>
      </w:r>
      <w:r>
        <w:rPr>
          <w:rFonts w:ascii="Stone Sans II ITC Std Sm"/>
          <w:b/>
          <w:w w:val="115"/>
        </w:rPr>
        <w:t>Wethersfield United Reformed Church</w:t>
      </w:r>
      <w:r>
        <w:rPr>
          <w:w w:val="115"/>
        </w:rPr>
        <w:t>, Eastern</w:t>
      </w:r>
      <w:r>
        <w:rPr>
          <w:spacing w:val="-9"/>
          <w:w w:val="115"/>
        </w:rPr>
        <w:t xml:space="preserve"> </w:t>
      </w:r>
      <w:r>
        <w:rPr>
          <w:w w:val="115"/>
        </w:rPr>
        <w:t>Synod</w:t>
      </w:r>
    </w:p>
    <w:p w:rsidR="00873E29" w:rsidRDefault="009A1D29">
      <w:pPr>
        <w:pStyle w:val="BodyText"/>
        <w:spacing w:line="230" w:lineRule="auto"/>
        <w:ind w:left="920" w:right="1031"/>
      </w:pPr>
      <w:proofErr w:type="spellStart"/>
      <w:r>
        <w:rPr>
          <w:rFonts w:ascii="Stone Sans II ITC Std Sm"/>
          <w:b/>
          <w:w w:val="115"/>
        </w:rPr>
        <w:t>Whixall</w:t>
      </w:r>
      <w:proofErr w:type="spellEnd"/>
      <w:r>
        <w:rPr>
          <w:rFonts w:ascii="Stone Sans II ITC Std Sm"/>
          <w:b/>
          <w:w w:val="115"/>
        </w:rPr>
        <w:t xml:space="preserve"> United Reformed Church</w:t>
      </w:r>
      <w:r>
        <w:rPr>
          <w:w w:val="115"/>
        </w:rPr>
        <w:t xml:space="preserve">, Stanley Green, </w:t>
      </w:r>
      <w:proofErr w:type="spellStart"/>
      <w:r>
        <w:rPr>
          <w:w w:val="115"/>
        </w:rPr>
        <w:t>Whitchurch</w:t>
      </w:r>
      <w:proofErr w:type="spellEnd"/>
      <w:r>
        <w:rPr>
          <w:w w:val="115"/>
        </w:rPr>
        <w:t xml:space="preserve">, West Midlands Synod </w:t>
      </w:r>
      <w:r>
        <w:rPr>
          <w:rFonts w:ascii="Stone Sans II ITC Std Sm"/>
          <w:b/>
          <w:w w:val="115"/>
        </w:rPr>
        <w:t>Wootton</w:t>
      </w:r>
      <w:r>
        <w:rPr>
          <w:rFonts w:ascii="Stone Sans II ITC Std Sm"/>
          <w:b/>
          <w:spacing w:val="-22"/>
          <w:w w:val="115"/>
        </w:rPr>
        <w:t xml:space="preserve"> </w:t>
      </w:r>
      <w:r>
        <w:rPr>
          <w:rFonts w:ascii="Stone Sans II ITC Std Sm"/>
          <w:b/>
          <w:w w:val="115"/>
        </w:rPr>
        <w:t>Trinity</w:t>
      </w:r>
      <w:r>
        <w:rPr>
          <w:rFonts w:ascii="Stone Sans II ITC Std Sm"/>
          <w:b/>
          <w:spacing w:val="-22"/>
          <w:w w:val="115"/>
        </w:rPr>
        <w:t xml:space="preserve"> </w:t>
      </w:r>
      <w:r>
        <w:rPr>
          <w:rFonts w:ascii="Stone Sans II ITC Std Sm"/>
          <w:b/>
          <w:w w:val="115"/>
        </w:rPr>
        <w:t>Christian</w:t>
      </w:r>
      <w:r>
        <w:rPr>
          <w:rFonts w:ascii="Stone Sans II ITC Std Sm"/>
          <w:b/>
          <w:spacing w:val="-22"/>
          <w:w w:val="115"/>
        </w:rPr>
        <w:t xml:space="preserve"> </w:t>
      </w:r>
      <w:r>
        <w:rPr>
          <w:rFonts w:ascii="Stone Sans II ITC Std Sm"/>
          <w:b/>
          <w:w w:val="115"/>
        </w:rPr>
        <w:t>Centre</w:t>
      </w:r>
      <w:r>
        <w:rPr>
          <w:rFonts w:ascii="Stone Sans II ITC Std Sm"/>
          <w:b/>
          <w:spacing w:val="-21"/>
          <w:w w:val="115"/>
        </w:rPr>
        <w:t xml:space="preserve"> </w:t>
      </w:r>
      <w:r>
        <w:rPr>
          <w:rFonts w:ascii="Stone Sans II ITC Std Sm"/>
          <w:b/>
          <w:w w:val="115"/>
        </w:rPr>
        <w:t>(Methodist</w:t>
      </w:r>
      <w:r>
        <w:rPr>
          <w:rFonts w:ascii="Stone Sans II ITC Std Sm"/>
          <w:b/>
          <w:spacing w:val="-22"/>
          <w:w w:val="115"/>
        </w:rPr>
        <w:t xml:space="preserve"> </w:t>
      </w:r>
      <w:r>
        <w:rPr>
          <w:rFonts w:ascii="Stone Sans II ITC Std Sm"/>
          <w:b/>
          <w:w w:val="115"/>
        </w:rPr>
        <w:t>and</w:t>
      </w:r>
      <w:r>
        <w:rPr>
          <w:rFonts w:ascii="Stone Sans II ITC Std Sm"/>
          <w:b/>
          <w:spacing w:val="-22"/>
          <w:w w:val="115"/>
        </w:rPr>
        <w:t xml:space="preserve"> </w:t>
      </w:r>
      <w:r>
        <w:rPr>
          <w:rFonts w:ascii="Stone Sans II ITC Std Sm"/>
          <w:b/>
          <w:w w:val="115"/>
        </w:rPr>
        <w:t>United</w:t>
      </w:r>
      <w:r>
        <w:rPr>
          <w:rFonts w:ascii="Stone Sans II ITC Std Sm"/>
          <w:b/>
          <w:spacing w:val="-22"/>
          <w:w w:val="115"/>
        </w:rPr>
        <w:t xml:space="preserve"> </w:t>
      </w:r>
      <w:r>
        <w:rPr>
          <w:rFonts w:ascii="Stone Sans II ITC Std Sm"/>
          <w:b/>
          <w:w w:val="115"/>
        </w:rPr>
        <w:t>Reformed)</w:t>
      </w:r>
      <w:r>
        <w:rPr>
          <w:w w:val="115"/>
        </w:rPr>
        <w:t>,</w:t>
      </w:r>
      <w:r>
        <w:rPr>
          <w:spacing w:val="-14"/>
          <w:w w:val="115"/>
        </w:rPr>
        <w:t xml:space="preserve"> </w:t>
      </w:r>
      <w:r>
        <w:rPr>
          <w:w w:val="115"/>
        </w:rPr>
        <w:t>Northampton, East Midlands</w:t>
      </w:r>
      <w:r>
        <w:rPr>
          <w:spacing w:val="10"/>
          <w:w w:val="115"/>
        </w:rPr>
        <w:t xml:space="preserve"> </w:t>
      </w:r>
      <w:r>
        <w:rPr>
          <w:w w:val="115"/>
        </w:rPr>
        <w:t>Synod</w:t>
      </w:r>
    </w:p>
    <w:p w:rsidR="00873E29" w:rsidRDefault="00873E29">
      <w:pPr>
        <w:pStyle w:val="BodyText"/>
        <w:spacing w:before="2"/>
        <w:rPr>
          <w:sz w:val="20"/>
        </w:rPr>
      </w:pPr>
    </w:p>
    <w:p w:rsidR="00873E29" w:rsidRDefault="009A1D29">
      <w:pPr>
        <w:pStyle w:val="BodyText"/>
        <w:ind w:left="920"/>
      </w:pPr>
      <w:r>
        <w:rPr>
          <w:w w:val="120"/>
        </w:rPr>
        <w:t>Resolution 11 was passed by consensus.</w:t>
      </w:r>
    </w:p>
    <w:p w:rsidR="00873E29" w:rsidRDefault="00873E29">
      <w:pPr>
        <w:pStyle w:val="BodyText"/>
        <w:spacing w:before="4"/>
        <w:rPr>
          <w:sz w:val="20"/>
        </w:rPr>
      </w:pPr>
    </w:p>
    <w:p w:rsidR="00873E29" w:rsidRDefault="009A1D29">
      <w:pPr>
        <w:pStyle w:val="BodyText"/>
        <w:ind w:left="920"/>
      </w:pPr>
      <w:r>
        <w:rPr>
          <w:w w:val="120"/>
        </w:rPr>
        <w:t>The General Secretary proposed Resolu</w:t>
      </w:r>
      <w:r>
        <w:rPr>
          <w:w w:val="120"/>
        </w:rPr>
        <w:t>tions 9 and 10:</w:t>
      </w:r>
    </w:p>
    <w:p w:rsidR="00873E29" w:rsidRDefault="00873E29">
      <w:pPr>
        <w:pStyle w:val="BodyText"/>
        <w:spacing w:before="3"/>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9</w:t>
      </w:r>
    </w:p>
    <w:p w:rsidR="00873E29" w:rsidRDefault="009A1D29">
      <w:pPr>
        <w:spacing w:before="19"/>
        <w:ind w:left="920"/>
        <w:rPr>
          <w:sz w:val="29"/>
        </w:rPr>
      </w:pPr>
      <w:r>
        <w:rPr>
          <w:w w:val="120"/>
          <w:sz w:val="29"/>
        </w:rPr>
        <w:t>Bournemouth International Church</w:t>
      </w:r>
    </w:p>
    <w:p w:rsidR="00873E29" w:rsidRDefault="009A1D29">
      <w:pPr>
        <w:pStyle w:val="Heading5"/>
        <w:spacing w:before="39" w:line="223" w:lineRule="auto"/>
        <w:ind w:left="920" w:right="1031"/>
      </w:pPr>
      <w:r>
        <w:rPr>
          <w:w w:val="110"/>
        </w:rPr>
        <w:t>General Assembly receives the Bournemouth International Church as a local church of the United Reformed Church.</w:t>
      </w:r>
    </w:p>
    <w:p w:rsidR="00873E29" w:rsidRDefault="00873E29">
      <w:pPr>
        <w:pStyle w:val="BodyText"/>
        <w:rPr>
          <w:rFonts w:ascii="Stone Sans II ITC Std Bk"/>
          <w:b/>
          <w:sz w:val="22"/>
        </w:rPr>
      </w:pPr>
    </w:p>
    <w:p w:rsidR="00873E29" w:rsidRDefault="009A1D29">
      <w:pPr>
        <w:pStyle w:val="BodyText"/>
        <w:spacing w:before="184"/>
        <w:ind w:left="920"/>
      </w:pPr>
      <w:r>
        <w:rPr>
          <w:w w:val="120"/>
        </w:rPr>
        <w:t>Resolution 9 was passed by consensus.</w:t>
      </w:r>
    </w:p>
    <w:p w:rsidR="00873E29" w:rsidRDefault="00873E29">
      <w:pPr>
        <w:pStyle w:val="BodyText"/>
        <w:spacing w:before="3"/>
        <w:rPr>
          <w:sz w:val="18"/>
        </w:rPr>
      </w:pPr>
    </w:p>
    <w:p w:rsidR="00873E29" w:rsidRDefault="009A1D29">
      <w:pPr>
        <w:pStyle w:val="Heading2"/>
        <w:spacing w:before="1"/>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10</w:t>
      </w:r>
    </w:p>
    <w:p w:rsidR="00873E29" w:rsidRDefault="009A1D29">
      <w:pPr>
        <w:spacing w:before="19"/>
        <w:ind w:left="920"/>
        <w:rPr>
          <w:sz w:val="29"/>
        </w:rPr>
      </w:pPr>
      <w:r>
        <w:rPr>
          <w:w w:val="115"/>
          <w:sz w:val="29"/>
        </w:rPr>
        <w:t>Heston Asian United Reformed Church</w:t>
      </w:r>
    </w:p>
    <w:p w:rsidR="00873E29" w:rsidRDefault="009A1D29">
      <w:pPr>
        <w:pStyle w:val="Heading5"/>
        <w:spacing w:before="39" w:line="223" w:lineRule="auto"/>
        <w:ind w:left="920" w:right="1250"/>
      </w:pPr>
      <w:r>
        <w:rPr>
          <w:w w:val="110"/>
        </w:rPr>
        <w:t>General Assembly welcomes the West London United Refor</w:t>
      </w:r>
      <w:r>
        <w:rPr>
          <w:w w:val="110"/>
        </w:rPr>
        <w:t>med Asian Christian Fellowship, a mission project of the United Reformed Church, as a local church of the United Reformed Church, to be known as the Heston Asian United Reformed Church (HAURC).</w:t>
      </w:r>
    </w:p>
    <w:p w:rsidR="00873E29" w:rsidRDefault="00873E29">
      <w:pPr>
        <w:pStyle w:val="BodyText"/>
        <w:rPr>
          <w:rFonts w:ascii="Stone Sans II ITC Std Bk"/>
          <w:b/>
          <w:sz w:val="22"/>
        </w:rPr>
      </w:pPr>
    </w:p>
    <w:p w:rsidR="00873E29" w:rsidRDefault="009A1D29">
      <w:pPr>
        <w:pStyle w:val="BodyText"/>
        <w:spacing w:before="186"/>
        <w:ind w:left="920"/>
      </w:pPr>
      <w:r>
        <w:rPr>
          <w:w w:val="120"/>
        </w:rPr>
        <w:t>Resolution 10 was passed by consensus.</w:t>
      </w:r>
    </w:p>
    <w:p w:rsidR="00873E29" w:rsidRDefault="00873E29">
      <w:pPr>
        <w:pStyle w:val="BodyText"/>
        <w:spacing w:before="4"/>
        <w:rPr>
          <w:sz w:val="20"/>
        </w:rPr>
      </w:pPr>
    </w:p>
    <w:p w:rsidR="00873E29" w:rsidRDefault="009A1D29">
      <w:pPr>
        <w:pStyle w:val="BodyText"/>
        <w:ind w:left="920"/>
      </w:pPr>
      <w:r>
        <w:rPr>
          <w:w w:val="120"/>
        </w:rPr>
        <w:t>Representatives of the two churches were greeted by the Moderators.</w:t>
      </w:r>
    </w:p>
    <w:p w:rsidR="00873E29" w:rsidRDefault="00873E29">
      <w:pPr>
        <w:pStyle w:val="BodyText"/>
        <w:spacing w:before="2"/>
        <w:rPr>
          <w:sz w:val="30"/>
        </w:rPr>
      </w:pPr>
    </w:p>
    <w:p w:rsidR="00873E29" w:rsidRDefault="009A1D29">
      <w:pPr>
        <w:ind w:left="920"/>
        <w:rPr>
          <w:rFonts w:ascii="Stone Sans II ITC Std Bk"/>
          <w:b/>
          <w:sz w:val="25"/>
        </w:rPr>
      </w:pPr>
      <w:r>
        <w:rPr>
          <w:rFonts w:ascii="Stone Sans II ITC Std Bk"/>
          <w:b/>
          <w:w w:val="110"/>
          <w:sz w:val="25"/>
        </w:rPr>
        <w:t>Dedication of new communion vessels</w:t>
      </w:r>
    </w:p>
    <w:p w:rsidR="00873E29" w:rsidRDefault="009A1D29">
      <w:pPr>
        <w:pStyle w:val="BodyText"/>
        <w:spacing w:before="31" w:line="247" w:lineRule="auto"/>
        <w:ind w:left="920" w:right="3053"/>
      </w:pPr>
      <w:r>
        <w:rPr>
          <w:w w:val="120"/>
        </w:rPr>
        <w:t xml:space="preserve">The Assembly turned to the dedication of new communion cups  and plates. These were the </w:t>
      </w:r>
      <w:r>
        <w:rPr>
          <w:spacing w:val="2"/>
          <w:w w:val="120"/>
        </w:rPr>
        <w:t xml:space="preserve">gift </w:t>
      </w:r>
      <w:r>
        <w:rPr>
          <w:w w:val="120"/>
        </w:rPr>
        <w:t>of Mrs Judith John</w:t>
      </w:r>
      <w:r>
        <w:rPr>
          <w:w w:val="120"/>
        </w:rPr>
        <w:t xml:space="preserve">son and designed by her husband, Martin, and made by his son, Graham, and Mr </w:t>
      </w:r>
      <w:r>
        <w:rPr>
          <w:spacing w:val="2"/>
          <w:w w:val="120"/>
        </w:rPr>
        <w:t xml:space="preserve">Albert </w:t>
      </w:r>
      <w:r>
        <w:rPr>
          <w:w w:val="120"/>
        </w:rPr>
        <w:t>Reed. The Moderator, Dr Jagessar, dedicated the vessels  with thanks and</w:t>
      </w:r>
      <w:r>
        <w:rPr>
          <w:spacing w:val="7"/>
          <w:w w:val="120"/>
        </w:rPr>
        <w:t xml:space="preserve"> </w:t>
      </w:r>
      <w:r>
        <w:rPr>
          <w:w w:val="120"/>
        </w:rPr>
        <w:t>prayer.</w:t>
      </w:r>
    </w:p>
    <w:p w:rsidR="00873E29" w:rsidRDefault="00873E29">
      <w:pPr>
        <w:pStyle w:val="BodyText"/>
        <w:spacing w:before="10"/>
        <w:rPr>
          <w:sz w:val="20"/>
        </w:rPr>
      </w:pPr>
    </w:p>
    <w:p w:rsidR="00873E29" w:rsidRDefault="009A1D29">
      <w:pPr>
        <w:pStyle w:val="Heading4"/>
        <w:spacing w:before="96"/>
        <w:ind w:left="906"/>
      </w:pPr>
      <w:r>
        <w:rPr>
          <w:rFonts w:ascii="Stone Sans II ITC Std X Bd" w:hAnsi="Stone Sans II ITC Std X Bd"/>
          <w:b/>
          <w:w w:val="110"/>
          <w:sz w:val="24"/>
        </w:rPr>
        <w:t xml:space="preserve">26 </w:t>
      </w:r>
      <w:r>
        <w:rPr>
          <w:rFonts w:ascii="Symbol" w:hAnsi="Symbol"/>
          <w:color w:val="7EAAC0"/>
          <w:w w:val="110"/>
        </w:rPr>
        <w:t></w:t>
      </w:r>
      <w:r>
        <w:rPr>
          <w:rFonts w:ascii="Times New Roman" w:hAnsi="Times New Roman"/>
          <w:color w:val="7EAAC0"/>
          <w:w w:val="110"/>
        </w:rPr>
        <w:t xml:space="preserve"> </w:t>
      </w:r>
      <w:r>
        <w:rPr>
          <w:color w:val="7EAAC0"/>
          <w:w w:val="110"/>
        </w:rPr>
        <w:t xml:space="preserve">United Reformed Church </w:t>
      </w:r>
      <w:r>
        <w:rPr>
          <w:rFonts w:ascii="Symbol" w:hAnsi="Symbol"/>
          <w:color w:val="7EAAC0"/>
          <w:w w:val="110"/>
        </w:rPr>
        <w:t></w:t>
      </w:r>
      <w:r>
        <w:rPr>
          <w:rFonts w:ascii="Times New Roman" w:hAnsi="Times New Roman"/>
          <w:color w:val="7EAAC0"/>
          <w:w w:val="110"/>
        </w:rPr>
        <w:t xml:space="preserve"> </w:t>
      </w:r>
      <w:r>
        <w:rPr>
          <w:color w:val="7EAAC0"/>
          <w:w w:val="110"/>
        </w:rPr>
        <w:t>Record of General Assembly 2012</w:t>
      </w:r>
    </w:p>
    <w:p w:rsidR="00873E29" w:rsidRDefault="00873E29">
      <w:pPr>
        <w:sectPr w:rsidR="00873E29">
          <w:footerReference w:type="even" r:id="rId50"/>
          <w:pgSz w:w="11910" w:h="16840"/>
          <w:pgMar w:top="580" w:right="880" w:bottom="280" w:left="780" w:header="0" w:footer="0" w:gutter="0"/>
          <w:cols w:space="720"/>
        </w:sectPr>
      </w:pPr>
    </w:p>
    <w:p w:rsidR="00873E29" w:rsidRDefault="00873E29">
      <w:pPr>
        <w:pStyle w:val="BodyText"/>
        <w:rPr>
          <w:sz w:val="20"/>
        </w:rPr>
      </w:pPr>
    </w:p>
    <w:p w:rsidR="00873E29" w:rsidRDefault="00873E29">
      <w:pPr>
        <w:pStyle w:val="BodyText"/>
        <w:spacing w:before="3"/>
        <w:rPr>
          <w:sz w:val="18"/>
        </w:rPr>
      </w:pPr>
    </w:p>
    <w:p w:rsidR="00873E29" w:rsidRDefault="009A1D29">
      <w:pPr>
        <w:pStyle w:val="BodyText"/>
        <w:spacing w:before="101"/>
        <w:ind w:left="1204"/>
      </w:pPr>
      <w:r>
        <w:rPr>
          <w:w w:val="120"/>
        </w:rPr>
        <w:t>The</w:t>
      </w:r>
      <w:r>
        <w:rPr>
          <w:spacing w:val="15"/>
          <w:w w:val="120"/>
        </w:rPr>
        <w:t xml:space="preserve"> </w:t>
      </w:r>
      <w:r>
        <w:rPr>
          <w:w w:val="120"/>
        </w:rPr>
        <w:t>Children</w:t>
      </w:r>
      <w:r>
        <w:rPr>
          <w:spacing w:val="15"/>
          <w:w w:val="120"/>
        </w:rPr>
        <w:t xml:space="preserve"> </w:t>
      </w:r>
      <w:r>
        <w:rPr>
          <w:w w:val="120"/>
        </w:rPr>
        <w:t>joined</w:t>
      </w:r>
      <w:r>
        <w:rPr>
          <w:spacing w:val="16"/>
          <w:w w:val="120"/>
        </w:rPr>
        <w:t xml:space="preserve"> </w:t>
      </w:r>
      <w:r>
        <w:rPr>
          <w:w w:val="120"/>
        </w:rPr>
        <w:t>Assembly</w:t>
      </w:r>
      <w:r>
        <w:rPr>
          <w:spacing w:val="15"/>
          <w:w w:val="120"/>
        </w:rPr>
        <w:t xml:space="preserve"> </w:t>
      </w:r>
      <w:r>
        <w:rPr>
          <w:w w:val="120"/>
        </w:rPr>
        <w:t>to</w:t>
      </w:r>
      <w:r>
        <w:rPr>
          <w:spacing w:val="15"/>
          <w:w w:val="120"/>
        </w:rPr>
        <w:t xml:space="preserve"> </w:t>
      </w:r>
      <w:r>
        <w:rPr>
          <w:w w:val="120"/>
        </w:rPr>
        <w:t>share</w:t>
      </w:r>
      <w:r>
        <w:rPr>
          <w:spacing w:val="16"/>
          <w:w w:val="120"/>
        </w:rPr>
        <w:t xml:space="preserve"> </w:t>
      </w:r>
      <w:r>
        <w:rPr>
          <w:w w:val="120"/>
        </w:rPr>
        <w:t>worship.</w:t>
      </w:r>
    </w:p>
    <w:p w:rsidR="00873E29" w:rsidRDefault="00873E29">
      <w:pPr>
        <w:pStyle w:val="BodyText"/>
        <w:spacing w:before="2"/>
        <w:rPr>
          <w:sz w:val="30"/>
        </w:rPr>
      </w:pPr>
    </w:p>
    <w:p w:rsidR="00873E29" w:rsidRDefault="009A1D29">
      <w:pPr>
        <w:pStyle w:val="Heading3"/>
        <w:spacing w:before="1"/>
      </w:pPr>
      <w:r>
        <w:rPr>
          <w:spacing w:val="3"/>
          <w:w w:val="110"/>
        </w:rPr>
        <w:t xml:space="preserve">Celebration  </w:t>
      </w:r>
      <w:r>
        <w:rPr>
          <w:w w:val="110"/>
        </w:rPr>
        <w:t xml:space="preserve">of  </w:t>
      </w:r>
      <w:r>
        <w:rPr>
          <w:spacing w:val="3"/>
          <w:w w:val="110"/>
        </w:rPr>
        <w:t>Holy</w:t>
      </w:r>
      <w:r>
        <w:rPr>
          <w:spacing w:val="-32"/>
          <w:w w:val="110"/>
        </w:rPr>
        <w:t xml:space="preserve"> </w:t>
      </w:r>
      <w:r>
        <w:rPr>
          <w:spacing w:val="3"/>
          <w:w w:val="110"/>
        </w:rPr>
        <w:t>Communion</w:t>
      </w:r>
    </w:p>
    <w:p w:rsidR="00873E29" w:rsidRDefault="009A1D29">
      <w:pPr>
        <w:pStyle w:val="BodyText"/>
        <w:spacing w:before="31" w:line="247" w:lineRule="auto"/>
        <w:ind w:left="1204" w:right="1031"/>
      </w:pPr>
      <w:r>
        <w:rPr>
          <w:w w:val="120"/>
        </w:rPr>
        <w:t>The act of worship and celebration included the commemoration of ministers and missionaries who had died since the Assembly</w:t>
      </w:r>
      <w:r>
        <w:rPr>
          <w:w w:val="120"/>
        </w:rPr>
        <w:t xml:space="preserve"> met in Loughborough in 2010.</w:t>
      </w:r>
    </w:p>
    <w:p w:rsidR="00873E29" w:rsidRDefault="009A1D29">
      <w:pPr>
        <w:pStyle w:val="BodyText"/>
        <w:spacing w:before="2"/>
        <w:ind w:left="1204"/>
      </w:pPr>
      <w:r>
        <w:rPr>
          <w:w w:val="120"/>
        </w:rPr>
        <w:t>Assembly remembered:</w:t>
      </w:r>
    </w:p>
    <w:p w:rsidR="00873E29" w:rsidRDefault="00873E29">
      <w:pPr>
        <w:pStyle w:val="BodyText"/>
        <w:spacing w:before="1"/>
        <w:rPr>
          <w:sz w:val="12"/>
        </w:rPr>
      </w:pPr>
    </w:p>
    <w:p w:rsidR="00873E29" w:rsidRDefault="00873E29">
      <w:pPr>
        <w:rPr>
          <w:sz w:val="12"/>
        </w:rPr>
        <w:sectPr w:rsidR="00873E29">
          <w:footerReference w:type="even" r:id="rId51"/>
          <w:footerReference w:type="default" r:id="rId52"/>
          <w:pgSz w:w="11910" w:h="16840"/>
          <w:pgMar w:top="580" w:right="880" w:bottom="840" w:left="780" w:header="0" w:footer="647" w:gutter="0"/>
          <w:pgNumType w:start="27"/>
          <w:cols w:space="720"/>
        </w:sectPr>
      </w:pPr>
    </w:p>
    <w:p w:rsidR="00873E29" w:rsidRDefault="009A1D29">
      <w:pPr>
        <w:pStyle w:val="BodyText"/>
        <w:spacing w:before="101" w:line="247" w:lineRule="auto"/>
        <w:ind w:left="1204" w:right="1041"/>
      </w:pPr>
      <w:r>
        <w:pict>
          <v:group id="_x0000_s1216" style="position:absolute;left:0;text-align:left;margin-left:338.3pt;margin-top:29.75pt;width:246.6pt;height:789.45pt;z-index:-256265216;mso-position-horizontal-relative:page;mso-position-vertical-relative:page" coordorigin="6766,595" coordsize="4932,15789">
            <v:shape id="_x0000_s1219" type="#_x0000_t75" style="position:absolute;left:10643;top:595;width:865;height:15789">
              <v:imagedata r:id="rId46" o:title=""/>
            </v:shape>
            <v:rect id="_x0000_s1218" style="position:absolute;left:6766;top:8684;width:4932;height:7222" fillcolor="black" stroked="f">
              <v:fill opacity="26214f"/>
            </v:rect>
            <v:shape id="_x0000_s1217" type="#_x0000_t75" style="position:absolute;left:6795;top:8714;width:4712;height:7000">
              <v:imagedata r:id="rId53" o:title=""/>
            </v:shape>
            <w10:wrap anchorx="page" anchory="page"/>
          </v:group>
        </w:pict>
      </w:r>
      <w:r>
        <w:pict>
          <v:shape id="_x0000_s1215" type="#_x0000_t202" style="position:absolute;left:0;text-align:left;margin-left:534.65pt;margin-top:48.9pt;width:28.05pt;height:212.75pt;z-index:251712512;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r>
        <w:rPr>
          <w:w w:val="120"/>
        </w:rPr>
        <w:t xml:space="preserve">Evelyn Ella (Lyn) AGNEW Kwadwo </w:t>
      </w:r>
      <w:proofErr w:type="spellStart"/>
      <w:r>
        <w:rPr>
          <w:w w:val="120"/>
        </w:rPr>
        <w:t>Ntiamoa</w:t>
      </w:r>
      <w:proofErr w:type="spellEnd"/>
      <w:r>
        <w:rPr>
          <w:w w:val="120"/>
        </w:rPr>
        <w:t xml:space="preserve"> AMANING Douglas William BALE</w:t>
      </w:r>
    </w:p>
    <w:p w:rsidR="00873E29" w:rsidRDefault="009A1D29">
      <w:pPr>
        <w:pStyle w:val="BodyText"/>
        <w:spacing w:before="3"/>
        <w:ind w:left="1204"/>
      </w:pPr>
      <w:r>
        <w:rPr>
          <w:w w:val="120"/>
        </w:rPr>
        <w:t>Alan BATTERBEE</w:t>
      </w:r>
    </w:p>
    <w:p w:rsidR="00873E29" w:rsidRDefault="009A1D29">
      <w:pPr>
        <w:pStyle w:val="BodyText"/>
        <w:spacing w:before="8" w:line="247" w:lineRule="auto"/>
        <w:ind w:left="1204" w:right="1514"/>
      </w:pPr>
      <w:r>
        <w:rPr>
          <w:w w:val="120"/>
        </w:rPr>
        <w:t xml:space="preserve">Daisy Beryl </w:t>
      </w:r>
      <w:r>
        <w:rPr>
          <w:spacing w:val="-3"/>
          <w:w w:val="120"/>
        </w:rPr>
        <w:t xml:space="preserve">BENNETT </w:t>
      </w:r>
      <w:r>
        <w:rPr>
          <w:w w:val="120"/>
        </w:rPr>
        <w:t>Bevan</w:t>
      </w:r>
      <w:r>
        <w:rPr>
          <w:spacing w:val="1"/>
          <w:w w:val="120"/>
        </w:rPr>
        <w:t xml:space="preserve"> </w:t>
      </w:r>
      <w:r>
        <w:rPr>
          <w:w w:val="120"/>
        </w:rPr>
        <w:t>BIRD</w:t>
      </w:r>
    </w:p>
    <w:p w:rsidR="00873E29" w:rsidRDefault="009A1D29">
      <w:pPr>
        <w:pStyle w:val="BodyText"/>
        <w:spacing w:before="3" w:line="247" w:lineRule="auto"/>
        <w:ind w:left="1204" w:right="1514"/>
      </w:pPr>
      <w:r>
        <w:rPr>
          <w:w w:val="125"/>
        </w:rPr>
        <w:t>Irene Guendolen BLIGH Gillian Mary BOBBETT Ronald Arthur</w:t>
      </w:r>
      <w:r>
        <w:rPr>
          <w:spacing w:val="-19"/>
          <w:w w:val="125"/>
        </w:rPr>
        <w:t xml:space="preserve"> </w:t>
      </w:r>
      <w:r>
        <w:rPr>
          <w:spacing w:val="-3"/>
          <w:w w:val="125"/>
        </w:rPr>
        <w:t xml:space="preserve">BOCKING </w:t>
      </w:r>
      <w:r>
        <w:rPr>
          <w:w w:val="125"/>
        </w:rPr>
        <w:t>Frederick William CARD Edwin Charles CHUBB Arthur Ernest C</w:t>
      </w:r>
      <w:r>
        <w:rPr>
          <w:w w:val="125"/>
        </w:rPr>
        <w:t>IRCUS David Ernest CLARK Richard John COLLINS Ivor</w:t>
      </w:r>
      <w:r>
        <w:rPr>
          <w:spacing w:val="-2"/>
          <w:w w:val="125"/>
        </w:rPr>
        <w:t xml:space="preserve"> </w:t>
      </w:r>
      <w:r>
        <w:rPr>
          <w:spacing w:val="-3"/>
          <w:w w:val="125"/>
        </w:rPr>
        <w:t>DAVIES</w:t>
      </w:r>
    </w:p>
    <w:p w:rsidR="00873E29" w:rsidRDefault="009A1D29">
      <w:pPr>
        <w:pStyle w:val="BodyText"/>
        <w:spacing w:before="10" w:line="247" w:lineRule="auto"/>
        <w:ind w:left="1204" w:right="1946"/>
      </w:pPr>
      <w:r>
        <w:rPr>
          <w:w w:val="120"/>
        </w:rPr>
        <w:t>Bryan DAWSON John McBride DEAN</w:t>
      </w:r>
    </w:p>
    <w:p w:rsidR="00873E29" w:rsidRDefault="009A1D29">
      <w:pPr>
        <w:pStyle w:val="BodyText"/>
        <w:spacing w:before="2" w:line="247" w:lineRule="auto"/>
        <w:ind w:left="1204" w:right="1514"/>
      </w:pPr>
      <w:r>
        <w:rPr>
          <w:w w:val="120"/>
        </w:rPr>
        <w:t>Robert Howat DUNCAN William EDWARDS Sidney Samuel EVANS Andrew FRASER</w:t>
      </w:r>
    </w:p>
    <w:p w:rsidR="00873E29" w:rsidRDefault="009A1D29">
      <w:pPr>
        <w:pStyle w:val="BodyText"/>
        <w:spacing w:before="5" w:line="247" w:lineRule="auto"/>
        <w:ind w:left="1204" w:right="1868"/>
      </w:pPr>
      <w:r>
        <w:rPr>
          <w:w w:val="120"/>
        </w:rPr>
        <w:t>Frank GARVEY Ronald Harry GATES</w:t>
      </w:r>
    </w:p>
    <w:p w:rsidR="00873E29" w:rsidRDefault="009A1D29">
      <w:pPr>
        <w:pStyle w:val="BodyText"/>
        <w:spacing w:before="2" w:line="247" w:lineRule="auto"/>
        <w:ind w:left="1204" w:right="1201"/>
      </w:pPr>
      <w:r>
        <w:rPr>
          <w:w w:val="120"/>
        </w:rPr>
        <w:t>Terence Edward GIRLING Thomas McClure GORDON John Carrick GOUDIE Gordon Ewart HARRIS Richard George HELMN</w:t>
      </w:r>
    </w:p>
    <w:p w:rsidR="00873E29" w:rsidRDefault="009A1D29">
      <w:pPr>
        <w:pStyle w:val="BodyText"/>
        <w:spacing w:before="6" w:line="247" w:lineRule="auto"/>
        <w:ind w:left="1204" w:right="-12"/>
      </w:pPr>
      <w:r>
        <w:rPr>
          <w:w w:val="125"/>
        </w:rPr>
        <w:t>John</w:t>
      </w:r>
      <w:r>
        <w:rPr>
          <w:spacing w:val="-31"/>
          <w:w w:val="125"/>
        </w:rPr>
        <w:t xml:space="preserve"> </w:t>
      </w:r>
      <w:r>
        <w:rPr>
          <w:w w:val="125"/>
        </w:rPr>
        <w:t>Stronach</w:t>
      </w:r>
      <w:r>
        <w:rPr>
          <w:spacing w:val="-31"/>
          <w:w w:val="125"/>
        </w:rPr>
        <w:t xml:space="preserve"> </w:t>
      </w:r>
      <w:r>
        <w:rPr>
          <w:w w:val="125"/>
        </w:rPr>
        <w:t>HENDERSON</w:t>
      </w:r>
      <w:r>
        <w:rPr>
          <w:spacing w:val="-30"/>
          <w:w w:val="125"/>
        </w:rPr>
        <w:t xml:space="preserve"> </w:t>
      </w:r>
      <w:r>
        <w:rPr>
          <w:w w:val="125"/>
        </w:rPr>
        <w:t xml:space="preserve">(Missionary) Donald Harold </w:t>
      </w:r>
      <w:r>
        <w:rPr>
          <w:spacing w:val="-3"/>
          <w:w w:val="125"/>
        </w:rPr>
        <w:t>HILTON</w:t>
      </w:r>
    </w:p>
    <w:p w:rsidR="00873E29" w:rsidRDefault="009A1D29">
      <w:pPr>
        <w:pStyle w:val="BodyText"/>
        <w:spacing w:before="2" w:line="247" w:lineRule="auto"/>
        <w:ind w:left="1204" w:right="1602"/>
      </w:pPr>
      <w:r>
        <w:rPr>
          <w:w w:val="125"/>
        </w:rPr>
        <w:t>John Hugh HINDS David William HOLLEY</w:t>
      </w:r>
    </w:p>
    <w:p w:rsidR="00873E29" w:rsidRDefault="009A1D29">
      <w:pPr>
        <w:pStyle w:val="BodyText"/>
        <w:spacing w:before="2" w:line="247" w:lineRule="auto"/>
        <w:ind w:left="1204" w:right="1041"/>
      </w:pPr>
      <w:r>
        <w:rPr>
          <w:w w:val="120"/>
        </w:rPr>
        <w:t>Wilfred (Wilfrid) HOUGH Christine Finlayson HUNTER Geor</w:t>
      </w:r>
      <w:r>
        <w:rPr>
          <w:w w:val="120"/>
        </w:rPr>
        <w:t>ge Norman HUYTON Pearce JONES</w:t>
      </w:r>
    </w:p>
    <w:p w:rsidR="00873E29" w:rsidRDefault="009A1D29">
      <w:pPr>
        <w:pStyle w:val="BodyText"/>
        <w:spacing w:before="5" w:line="247" w:lineRule="auto"/>
        <w:ind w:left="1204" w:right="1041"/>
      </w:pPr>
      <w:r>
        <w:rPr>
          <w:w w:val="120"/>
        </w:rPr>
        <w:t>Robert Douglas JONES Thomas JONES</w:t>
      </w:r>
    </w:p>
    <w:p w:rsidR="00873E29" w:rsidRDefault="009A1D29">
      <w:pPr>
        <w:pStyle w:val="BodyText"/>
        <w:spacing w:before="2" w:line="247" w:lineRule="auto"/>
        <w:ind w:left="1204" w:right="1041"/>
      </w:pPr>
      <w:r>
        <w:rPr>
          <w:w w:val="120"/>
        </w:rPr>
        <w:t xml:space="preserve">William </w:t>
      </w:r>
      <w:proofErr w:type="spellStart"/>
      <w:r>
        <w:rPr>
          <w:w w:val="120"/>
        </w:rPr>
        <w:t>Brighouse</w:t>
      </w:r>
      <w:proofErr w:type="spellEnd"/>
      <w:r>
        <w:rPr>
          <w:w w:val="120"/>
        </w:rPr>
        <w:t xml:space="preserve"> JONES Olive Sylvia KIMBERLEY</w:t>
      </w:r>
    </w:p>
    <w:p w:rsidR="00873E29" w:rsidRDefault="009A1D29">
      <w:pPr>
        <w:pStyle w:val="BodyText"/>
        <w:spacing w:before="2"/>
        <w:ind w:left="1204"/>
      </w:pPr>
      <w:r>
        <w:rPr>
          <w:w w:val="120"/>
        </w:rPr>
        <w:t>Ernest Norman KINGSLEY-SMITH</w:t>
      </w:r>
    </w:p>
    <w:p w:rsidR="00873E29" w:rsidRDefault="009A1D29">
      <w:pPr>
        <w:pStyle w:val="BodyText"/>
        <w:spacing w:before="9" w:line="247" w:lineRule="auto"/>
        <w:ind w:left="1204"/>
      </w:pPr>
      <w:r>
        <w:rPr>
          <w:w w:val="120"/>
        </w:rPr>
        <w:t>Ian Ralph Matheson LATTO (Missionary) Beryl LYDE</w:t>
      </w:r>
    </w:p>
    <w:p w:rsidR="00873E29" w:rsidRDefault="009A1D29">
      <w:pPr>
        <w:pStyle w:val="BodyText"/>
        <w:spacing w:before="2"/>
        <w:ind w:left="1204"/>
      </w:pPr>
      <w:r>
        <w:rPr>
          <w:w w:val="115"/>
        </w:rPr>
        <w:t xml:space="preserve">John J </w:t>
      </w:r>
      <w:proofErr w:type="spellStart"/>
      <w:r>
        <w:rPr>
          <w:w w:val="115"/>
        </w:rPr>
        <w:t>MacKELVIE</w:t>
      </w:r>
      <w:proofErr w:type="spellEnd"/>
    </w:p>
    <w:p w:rsidR="00873E29" w:rsidRDefault="009A1D29">
      <w:pPr>
        <w:pStyle w:val="BodyText"/>
        <w:spacing w:before="8" w:line="247" w:lineRule="auto"/>
        <w:ind w:left="1204" w:right="353"/>
      </w:pPr>
      <w:r>
        <w:rPr>
          <w:w w:val="120"/>
        </w:rPr>
        <w:t xml:space="preserve">Norman Frederick </w:t>
      </w:r>
      <w:proofErr w:type="spellStart"/>
      <w:r>
        <w:rPr>
          <w:w w:val="120"/>
        </w:rPr>
        <w:t>McPHERSON</w:t>
      </w:r>
      <w:proofErr w:type="spellEnd"/>
      <w:r>
        <w:rPr>
          <w:w w:val="120"/>
        </w:rPr>
        <w:t xml:space="preserve"> Stuart Hardy MARSH</w:t>
      </w:r>
    </w:p>
    <w:p w:rsidR="00873E29" w:rsidRDefault="009A1D29">
      <w:pPr>
        <w:pStyle w:val="BodyText"/>
        <w:spacing w:before="2" w:line="247" w:lineRule="auto"/>
        <w:ind w:left="1204" w:right="1505"/>
      </w:pPr>
      <w:r>
        <w:rPr>
          <w:w w:val="120"/>
        </w:rPr>
        <w:t>Monica Ann MILLS Frederick Ernest MOORE Frank Ronald NUNN Clifford Bewley PARKIN John Craddock PRICE John Nigel ROGERS</w:t>
      </w:r>
    </w:p>
    <w:p w:rsidR="00873E29" w:rsidRDefault="009A1D29">
      <w:pPr>
        <w:pStyle w:val="BodyText"/>
        <w:spacing w:before="119" w:line="247" w:lineRule="auto"/>
        <w:ind w:left="966" w:right="1913"/>
      </w:pPr>
      <w:r>
        <w:br w:type="column"/>
      </w:r>
      <w:r>
        <w:rPr>
          <w:w w:val="120"/>
        </w:rPr>
        <w:t>James Adolphus RYAN Bernard SHEPPARD Owen SKILLETER</w:t>
      </w:r>
    </w:p>
    <w:p w:rsidR="00873E29" w:rsidRDefault="009A1D29">
      <w:pPr>
        <w:pStyle w:val="BodyText"/>
        <w:spacing w:before="3" w:line="247" w:lineRule="auto"/>
        <w:ind w:left="966" w:right="2139"/>
      </w:pPr>
      <w:r>
        <w:rPr>
          <w:w w:val="120"/>
        </w:rPr>
        <w:t>Alfred Victor SMITH Wallace SNADE Rona</w:t>
      </w:r>
      <w:r>
        <w:rPr>
          <w:w w:val="120"/>
        </w:rPr>
        <w:t xml:space="preserve">ld </w:t>
      </w:r>
      <w:proofErr w:type="spellStart"/>
      <w:r>
        <w:rPr>
          <w:w w:val="120"/>
        </w:rPr>
        <w:t>Dougall</w:t>
      </w:r>
      <w:proofErr w:type="spellEnd"/>
      <w:r>
        <w:rPr>
          <w:w w:val="120"/>
        </w:rPr>
        <w:t xml:space="preserve"> </w:t>
      </w:r>
      <w:r>
        <w:rPr>
          <w:spacing w:val="-3"/>
          <w:w w:val="120"/>
        </w:rPr>
        <w:t xml:space="preserve">SPEIRS </w:t>
      </w:r>
      <w:r>
        <w:rPr>
          <w:w w:val="120"/>
        </w:rPr>
        <w:t>Howard Alan</w:t>
      </w:r>
      <w:r>
        <w:rPr>
          <w:spacing w:val="2"/>
          <w:w w:val="120"/>
        </w:rPr>
        <w:t xml:space="preserve"> </w:t>
      </w:r>
      <w:r>
        <w:rPr>
          <w:w w:val="120"/>
        </w:rPr>
        <w:t>STARR</w:t>
      </w:r>
    </w:p>
    <w:p w:rsidR="00873E29" w:rsidRDefault="009A1D29">
      <w:pPr>
        <w:pStyle w:val="BodyText"/>
        <w:spacing w:before="5" w:line="247" w:lineRule="auto"/>
        <w:ind w:left="966" w:right="1172"/>
      </w:pPr>
      <w:r>
        <w:rPr>
          <w:w w:val="120"/>
        </w:rPr>
        <w:t>Derek Homewood STRANGE Olive Doreen SYMES</w:t>
      </w:r>
    </w:p>
    <w:p w:rsidR="00873E29" w:rsidRDefault="009A1D29">
      <w:pPr>
        <w:pStyle w:val="BodyText"/>
        <w:spacing w:before="2" w:line="247" w:lineRule="auto"/>
        <w:ind w:left="966" w:right="1928"/>
      </w:pPr>
      <w:r>
        <w:rPr>
          <w:w w:val="120"/>
        </w:rPr>
        <w:t xml:space="preserve">Alan Edward </w:t>
      </w:r>
      <w:r>
        <w:rPr>
          <w:spacing w:val="-6"/>
          <w:w w:val="120"/>
        </w:rPr>
        <w:t xml:space="preserve">TAYLOR </w:t>
      </w:r>
      <w:r>
        <w:rPr>
          <w:w w:val="120"/>
        </w:rPr>
        <w:t xml:space="preserve">John Horace </w:t>
      </w:r>
      <w:r>
        <w:rPr>
          <w:spacing w:val="-6"/>
          <w:w w:val="120"/>
        </w:rPr>
        <w:t xml:space="preserve">TAYLOR </w:t>
      </w:r>
      <w:r>
        <w:rPr>
          <w:w w:val="120"/>
        </w:rPr>
        <w:t xml:space="preserve">Andrew THOMPSON Sheila Elizabeth </w:t>
      </w:r>
      <w:r>
        <w:rPr>
          <w:spacing w:val="-3"/>
          <w:w w:val="120"/>
        </w:rPr>
        <w:t xml:space="preserve">THORPE </w:t>
      </w:r>
      <w:r>
        <w:rPr>
          <w:w w:val="120"/>
        </w:rPr>
        <w:t xml:space="preserve">Francis Roger TOMES Harold Keith  TRICE Peter </w:t>
      </w:r>
      <w:proofErr w:type="spellStart"/>
      <w:r>
        <w:rPr>
          <w:w w:val="120"/>
        </w:rPr>
        <w:t>Llywelyn</w:t>
      </w:r>
      <w:proofErr w:type="spellEnd"/>
      <w:r>
        <w:rPr>
          <w:w w:val="120"/>
        </w:rPr>
        <w:t xml:space="preserve"> TROW Alasdair John WALKER Muriel Lilian</w:t>
      </w:r>
      <w:r>
        <w:rPr>
          <w:spacing w:val="23"/>
          <w:w w:val="120"/>
        </w:rPr>
        <w:t xml:space="preserve"> </w:t>
      </w:r>
      <w:r>
        <w:rPr>
          <w:spacing w:val="-5"/>
          <w:w w:val="120"/>
        </w:rPr>
        <w:t>WATER</w:t>
      </w:r>
      <w:r>
        <w:rPr>
          <w:spacing w:val="-5"/>
          <w:w w:val="120"/>
        </w:rPr>
        <w:t>TON</w:t>
      </w:r>
    </w:p>
    <w:p w:rsidR="00873E29" w:rsidRDefault="009A1D29">
      <w:pPr>
        <w:pStyle w:val="BodyText"/>
        <w:spacing w:before="10" w:line="247" w:lineRule="auto"/>
        <w:ind w:left="966" w:right="1172"/>
      </w:pPr>
      <w:r>
        <w:rPr>
          <w:w w:val="120"/>
        </w:rPr>
        <w:t>Christopher John WEDDLE Roland John WHITE</w:t>
      </w:r>
    </w:p>
    <w:p w:rsidR="00873E29" w:rsidRDefault="009A1D29">
      <w:pPr>
        <w:pStyle w:val="BodyText"/>
        <w:spacing w:before="3"/>
        <w:ind w:left="966"/>
      </w:pPr>
      <w:r>
        <w:rPr>
          <w:w w:val="120"/>
        </w:rPr>
        <w:t>Alan WILLIAMSON</w:t>
      </w:r>
    </w:p>
    <w:p w:rsidR="00873E29" w:rsidRDefault="009A1D29">
      <w:pPr>
        <w:pStyle w:val="BodyText"/>
        <w:spacing w:before="8"/>
        <w:ind w:left="966"/>
      </w:pPr>
      <w:r>
        <w:rPr>
          <w:w w:val="120"/>
        </w:rPr>
        <w:t>Kathleen Mary WILSON</w:t>
      </w:r>
    </w:p>
    <w:p w:rsidR="00873E29" w:rsidRDefault="00873E29">
      <w:pPr>
        <w:sectPr w:rsidR="00873E29">
          <w:type w:val="continuous"/>
          <w:pgSz w:w="11910" w:h="16840"/>
          <w:pgMar w:top="1580" w:right="880" w:bottom="280" w:left="780" w:header="720" w:footer="720" w:gutter="0"/>
          <w:cols w:num="2" w:space="720" w:equalWidth="0">
            <w:col w:w="5017" w:space="40"/>
            <w:col w:w="5193"/>
          </w:cols>
        </w:sectPr>
      </w:pPr>
    </w:p>
    <w:p w:rsidR="00873E29" w:rsidRDefault="009A1D29">
      <w:pPr>
        <w:pStyle w:val="Heading3"/>
        <w:spacing w:before="66"/>
        <w:ind w:left="920"/>
        <w:jc w:val="both"/>
      </w:pPr>
      <w:r>
        <w:pict>
          <v:group id="_x0000_s1204" style="position:absolute;left:0;text-align:left;margin-left:21.2pt;margin-top:29.75pt;width:532.55pt;height:789.45pt;z-index:-256263168;mso-position-horizontal-relative:page;mso-position-vertical-relative:page" coordorigin="424,595" coordsize="10651,15789">
            <v:shape id="_x0000_s1214" style="position:absolute;left:680;top:10045;width:10394;height:681" coordorigin="680,10046" coordsize="10394,681" path="m10734,10046r-9714,l824,10051r-101,37l686,10189r-6,197l686,10583r37,101l824,10721r196,5l10734,10726r197,-5l11032,10684r37,-101l11074,10386r-5,-197l11032,10088r-101,-37l10734,10046xe" fillcolor="#7d4192" stroked="f">
              <v:path arrowok="t"/>
            </v:shape>
            <v:shape id="_x0000_s1213" type="#_x0000_t75" style="position:absolute;left:453;top:595;width:936;height:15789">
              <v:imagedata r:id="rId48" o:title=""/>
            </v:shape>
            <v:rect id="_x0000_s1212" style="position:absolute;left:1844;top:4122;width:8892;height:6315" fillcolor="black" stroked="f">
              <v:fill opacity="26214f"/>
            </v:rect>
            <v:shape id="_x0000_s1211" type="#_x0000_t75" style="position:absolute;left:1874;top:4152;width:8671;height:6096">
              <v:imagedata r:id="rId54" o:title=""/>
            </v:shape>
            <v:rect id="_x0000_s1210" style="position:absolute;left:3638;top:10585;width:7258;height:5228" fillcolor="black" stroked="f">
              <v:fill opacity="26214f"/>
            </v:rect>
            <v:shape id="_x0000_s1209" type="#_x0000_t75" style="position:absolute;left:3668;top:10615;width:7038;height:5006">
              <v:imagedata r:id="rId55" o:title=""/>
            </v:shape>
            <v:rect id="_x0000_s1208" style="position:absolute;left:1642;top:2578;width:3680;height:2528" fillcolor="black" stroked="f">
              <v:fill opacity="26214f"/>
            </v:rect>
            <v:shape id="_x0000_s1207" type="#_x0000_t75" style="position:absolute;left:1672;top:2607;width:3461;height:2309">
              <v:imagedata r:id="rId56" o:title=""/>
            </v:shape>
            <v:rect id="_x0000_s1206" style="position:absolute;left:423;top:9905;width:2960;height:4328" fillcolor="black" stroked="f">
              <v:fill opacity="26214f"/>
            </v:rect>
            <v:shape id="_x0000_s1205" type="#_x0000_t75" style="position:absolute;left:453;top:9935;width:2743;height:4112">
              <v:imagedata r:id="rId57" o:title=""/>
            </v:shape>
            <w10:wrap anchorx="page" anchory="page"/>
          </v:group>
        </w:pict>
      </w:r>
      <w:r>
        <w:pict>
          <v:shape id="_x0000_s1203" type="#_x0000_t202" style="position:absolute;left:0;text-align:left;margin-left:40.7pt;margin-top:-6.05pt;width:28.05pt;height:212.75pt;z-index:251714560;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w w:val="110"/>
        </w:rPr>
        <w:t>Walk of Witness to the Town Hall</w:t>
      </w:r>
    </w:p>
    <w:p w:rsidR="00873E29" w:rsidRDefault="009A1D29">
      <w:pPr>
        <w:pStyle w:val="BodyText"/>
        <w:spacing w:before="32" w:line="247" w:lineRule="auto"/>
        <w:ind w:left="920" w:right="1592"/>
        <w:jc w:val="both"/>
      </w:pPr>
      <w:r>
        <w:rPr>
          <w:w w:val="120"/>
        </w:rPr>
        <w:t>Members of Assembly walked to the town hall as an act of witness where the local Member of Parliament, Mr Robert Goodwill MP, was presented with a copy of the “Scarborough Statement” agreed in a previous session of Assembly.</w:t>
      </w:r>
    </w:p>
    <w:p w:rsidR="00873E29" w:rsidRDefault="00873E29">
      <w:pPr>
        <w:spacing w:line="247" w:lineRule="auto"/>
        <w:jc w:val="both"/>
        <w:sectPr w:rsidR="00873E29">
          <w:pgSz w:w="11910" w:h="16840"/>
          <w:pgMar w:top="1080" w:right="880" w:bottom="840" w:left="780" w:header="0" w:footer="647" w:gutter="0"/>
          <w:cols w:space="720"/>
        </w:sectPr>
      </w:pPr>
    </w:p>
    <w:p w:rsidR="00873E29" w:rsidRDefault="00873E29">
      <w:pPr>
        <w:pStyle w:val="BodyText"/>
        <w:rPr>
          <w:sz w:val="25"/>
        </w:rPr>
      </w:pPr>
    </w:p>
    <w:p w:rsidR="00873E29" w:rsidRDefault="009A1D29">
      <w:pPr>
        <w:pStyle w:val="Heading1"/>
        <w:tabs>
          <w:tab w:val="left" w:pos="5524"/>
        </w:tabs>
      </w:pPr>
      <w:r>
        <w:rPr>
          <w:color w:val="FFFFFF"/>
          <w:spacing w:val="-5"/>
          <w:w w:val="120"/>
        </w:rPr>
        <w:t xml:space="preserve">Sunday </w:t>
      </w:r>
      <w:r>
        <w:rPr>
          <w:color w:val="FFFFFF"/>
          <w:w w:val="120"/>
        </w:rPr>
        <w:t>8</w:t>
      </w:r>
      <w:r>
        <w:rPr>
          <w:color w:val="FFFFFF"/>
          <w:spacing w:val="18"/>
          <w:w w:val="120"/>
        </w:rPr>
        <w:t xml:space="preserve"> </w:t>
      </w:r>
      <w:r>
        <w:rPr>
          <w:color w:val="FFFFFF"/>
          <w:spacing w:val="-3"/>
          <w:w w:val="120"/>
        </w:rPr>
        <w:t>Jul</w:t>
      </w:r>
      <w:r>
        <w:rPr>
          <w:color w:val="FFFFFF"/>
          <w:spacing w:val="-3"/>
          <w:w w:val="120"/>
        </w:rPr>
        <w:t>y</w:t>
      </w:r>
      <w:r>
        <w:rPr>
          <w:color w:val="FFFFFF"/>
          <w:spacing w:val="7"/>
          <w:w w:val="120"/>
        </w:rPr>
        <w:t xml:space="preserve"> </w:t>
      </w:r>
      <w:r>
        <w:rPr>
          <w:color w:val="FFFFFF"/>
          <w:spacing w:val="-17"/>
          <w:w w:val="120"/>
        </w:rPr>
        <w:t>2012</w:t>
      </w:r>
      <w:r>
        <w:rPr>
          <w:color w:val="FFFFFF"/>
          <w:spacing w:val="-17"/>
          <w:w w:val="120"/>
        </w:rPr>
        <w:tab/>
      </w:r>
      <w:r>
        <w:rPr>
          <w:color w:val="FFFFFF"/>
          <w:spacing w:val="-5"/>
          <w:w w:val="120"/>
        </w:rPr>
        <w:t>Second</w:t>
      </w:r>
      <w:r>
        <w:rPr>
          <w:color w:val="FFFFFF"/>
          <w:spacing w:val="6"/>
          <w:w w:val="120"/>
        </w:rPr>
        <w:t xml:space="preserve"> </w:t>
      </w:r>
      <w:r>
        <w:rPr>
          <w:color w:val="FFFFFF"/>
          <w:spacing w:val="-4"/>
          <w:w w:val="120"/>
        </w:rPr>
        <w:t>Session</w:t>
      </w:r>
    </w:p>
    <w:p w:rsidR="00873E29" w:rsidRDefault="00873E29">
      <w:pPr>
        <w:pStyle w:val="BodyText"/>
        <w:rPr>
          <w:sz w:val="42"/>
        </w:rPr>
      </w:pPr>
    </w:p>
    <w:p w:rsidR="00873E29" w:rsidRDefault="00873E29">
      <w:pPr>
        <w:pStyle w:val="BodyText"/>
        <w:spacing w:before="11"/>
        <w:rPr>
          <w:sz w:val="49"/>
        </w:rPr>
      </w:pPr>
    </w:p>
    <w:p w:rsidR="00873E29" w:rsidRDefault="009A1D29">
      <w:pPr>
        <w:pStyle w:val="BodyText"/>
        <w:spacing w:before="1" w:line="247" w:lineRule="auto"/>
        <w:ind w:left="1204" w:right="1031"/>
      </w:pPr>
      <w:r>
        <w:rPr>
          <w:w w:val="120"/>
        </w:rPr>
        <w:t xml:space="preserve">The </w:t>
      </w:r>
      <w:proofErr w:type="spellStart"/>
      <w:r>
        <w:rPr>
          <w:w w:val="120"/>
        </w:rPr>
        <w:t>Revd</w:t>
      </w:r>
      <w:proofErr w:type="spellEnd"/>
      <w:r>
        <w:rPr>
          <w:w w:val="120"/>
        </w:rPr>
        <w:t xml:space="preserve"> Dr Michael Jagessar took the Chair and </w:t>
      </w:r>
      <w:proofErr w:type="spellStart"/>
      <w:r>
        <w:rPr>
          <w:w w:val="120"/>
        </w:rPr>
        <w:t>apologised</w:t>
      </w:r>
      <w:proofErr w:type="spellEnd"/>
      <w:r>
        <w:rPr>
          <w:w w:val="120"/>
        </w:rPr>
        <w:t xml:space="preserve"> for an error in the consensus decision making process on Saturday afternoon.</w:t>
      </w:r>
    </w:p>
    <w:p w:rsidR="00873E29" w:rsidRDefault="00873E29">
      <w:pPr>
        <w:pStyle w:val="BodyText"/>
        <w:spacing w:before="5"/>
        <w:rPr>
          <w:sz w:val="27"/>
        </w:rPr>
      </w:pPr>
    </w:p>
    <w:p w:rsidR="00873E29" w:rsidRDefault="009A1D29">
      <w:pPr>
        <w:pStyle w:val="Heading3"/>
        <w:spacing w:line="228" w:lineRule="auto"/>
        <w:ind w:right="3868"/>
      </w:pPr>
      <w:r>
        <w:rPr>
          <w:w w:val="110"/>
        </w:rPr>
        <w:t>Resolution 33 – Adults aged 20 to 40 Youth and Children’s Work</w:t>
      </w:r>
    </w:p>
    <w:p w:rsidR="00873E29" w:rsidRDefault="009A1D29">
      <w:pPr>
        <w:pStyle w:val="BodyText"/>
        <w:spacing w:before="35" w:line="247" w:lineRule="auto"/>
        <w:ind w:left="1204" w:right="927"/>
      </w:pPr>
      <w:r>
        <w:rPr>
          <w:w w:val="120"/>
        </w:rPr>
        <w:t>In response to the growing numbe</w:t>
      </w:r>
      <w:r>
        <w:rPr>
          <w:w w:val="120"/>
        </w:rPr>
        <w:t>rs of adults aged 20 to 40 that are disappearing from the United Reformed Church, General Assembly asks Mission Council to address this issue and consider how to improve the integration of this age group at every level of    the United Reformed</w:t>
      </w:r>
      <w:r>
        <w:rPr>
          <w:spacing w:val="8"/>
          <w:w w:val="120"/>
        </w:rPr>
        <w:t xml:space="preserve"> </w:t>
      </w:r>
      <w:r>
        <w:rPr>
          <w:w w:val="120"/>
        </w:rPr>
        <w:t>Church.</w:t>
      </w:r>
    </w:p>
    <w:p w:rsidR="00873E29" w:rsidRDefault="00873E29">
      <w:pPr>
        <w:pStyle w:val="BodyText"/>
        <w:rPr>
          <w:sz w:val="20"/>
        </w:rPr>
      </w:pPr>
    </w:p>
    <w:p w:rsidR="00873E29" w:rsidRDefault="009A1D29">
      <w:pPr>
        <w:pStyle w:val="BodyText"/>
        <w:spacing w:line="247" w:lineRule="auto"/>
        <w:ind w:left="1204" w:right="1031"/>
      </w:pPr>
      <w:r>
        <w:rPr>
          <w:w w:val="120"/>
        </w:rPr>
        <w:t>Th</w:t>
      </w:r>
      <w:r>
        <w:rPr>
          <w:w w:val="120"/>
        </w:rPr>
        <w:t>e resolution was presented by the FURY Moderator, Mrs Jane Leighton, who challenged the whole Church to take the issue seriously and indicated that the</w:t>
      </w:r>
    </w:p>
    <w:p w:rsidR="00873E29" w:rsidRDefault="009A1D29">
      <w:pPr>
        <w:pStyle w:val="BodyText"/>
        <w:spacing w:before="3" w:line="247" w:lineRule="auto"/>
        <w:ind w:left="1204" w:right="1031"/>
      </w:pPr>
      <w:r>
        <w:rPr>
          <w:w w:val="120"/>
        </w:rPr>
        <w:t>United Reformed Church might be able to work ecumenically on the matter. She then responded to questions</w:t>
      </w:r>
      <w:r>
        <w:rPr>
          <w:w w:val="120"/>
        </w:rPr>
        <w:t>.</w:t>
      </w:r>
    </w:p>
    <w:p w:rsidR="00873E29" w:rsidRDefault="00873E29">
      <w:pPr>
        <w:spacing w:line="247" w:lineRule="auto"/>
        <w:sectPr w:rsidR="00873E29">
          <w:pgSz w:w="11910" w:h="16840"/>
          <w:pgMar w:top="1580" w:right="880" w:bottom="840" w:left="780" w:header="0" w:footer="647" w:gutter="0"/>
          <w:cols w:space="720"/>
        </w:sectPr>
      </w:pPr>
    </w:p>
    <w:p w:rsidR="00873E29" w:rsidRDefault="00873E29">
      <w:pPr>
        <w:pStyle w:val="BodyText"/>
        <w:spacing w:before="10"/>
      </w:pPr>
    </w:p>
    <w:p w:rsidR="00873E29" w:rsidRDefault="009A1D29">
      <w:pPr>
        <w:pStyle w:val="BodyText"/>
        <w:spacing w:line="247" w:lineRule="auto"/>
        <w:ind w:left="1204"/>
      </w:pPr>
      <w:r>
        <w:rPr>
          <w:w w:val="120"/>
        </w:rPr>
        <w:t>An alternative wording of the resolution was proposed by Miss Victoria Paulding and Mr Andrew Weston.</w:t>
      </w:r>
    </w:p>
    <w:p w:rsidR="00873E29" w:rsidRDefault="00873E29">
      <w:pPr>
        <w:pStyle w:val="BodyText"/>
        <w:spacing w:before="10"/>
      </w:pPr>
    </w:p>
    <w:p w:rsidR="00873E29" w:rsidRDefault="009A1D29">
      <w:pPr>
        <w:pStyle w:val="BodyText"/>
        <w:spacing w:before="1" w:line="247" w:lineRule="auto"/>
        <w:ind w:left="1204"/>
      </w:pPr>
      <w:r>
        <w:rPr>
          <w:w w:val="120"/>
        </w:rPr>
        <w:t xml:space="preserve">The </w:t>
      </w:r>
      <w:proofErr w:type="spellStart"/>
      <w:r>
        <w:rPr>
          <w:w w:val="120"/>
        </w:rPr>
        <w:t>Revd</w:t>
      </w:r>
      <w:proofErr w:type="spellEnd"/>
      <w:r>
        <w:rPr>
          <w:w w:val="120"/>
        </w:rPr>
        <w:t xml:space="preserve"> Robert Weston, convener, responded that the committee would be content with the passing of either form of the resolution and after further discussion the Moderator suggested that the two sets of wording be referred to a facilitation group. This wa</w:t>
      </w:r>
      <w:r>
        <w:rPr>
          <w:w w:val="120"/>
        </w:rPr>
        <w:t>s agreed.</w:t>
      </w:r>
    </w:p>
    <w:p w:rsidR="00873E29" w:rsidRDefault="009A1D29">
      <w:pPr>
        <w:spacing w:before="162"/>
        <w:ind w:left="704"/>
        <w:rPr>
          <w:sz w:val="18"/>
        </w:rPr>
      </w:pPr>
      <w:r>
        <w:br w:type="column"/>
      </w:r>
      <w:proofErr w:type="spellStart"/>
      <w:r>
        <w:rPr>
          <w:color w:val="7EAAC0"/>
          <w:w w:val="110"/>
          <w:sz w:val="18"/>
        </w:rPr>
        <w:t>Revd</w:t>
      </w:r>
      <w:proofErr w:type="spellEnd"/>
      <w:r>
        <w:rPr>
          <w:color w:val="7EAAC0"/>
          <w:w w:val="110"/>
          <w:sz w:val="18"/>
        </w:rPr>
        <w:t xml:space="preserve"> Robert Weston</w:t>
      </w:r>
    </w:p>
    <w:p w:rsidR="00873E29" w:rsidRDefault="00873E29">
      <w:pPr>
        <w:rPr>
          <w:sz w:val="18"/>
        </w:rPr>
        <w:sectPr w:rsidR="00873E29">
          <w:type w:val="continuous"/>
          <w:pgSz w:w="11910" w:h="16840"/>
          <w:pgMar w:top="1580" w:right="880" w:bottom="280" w:left="780" w:header="720" w:footer="720" w:gutter="0"/>
          <w:cols w:num="2" w:space="720" w:equalWidth="0">
            <w:col w:w="6914" w:space="40"/>
            <w:col w:w="3296"/>
          </w:cols>
        </w:sectPr>
      </w:pPr>
    </w:p>
    <w:p w:rsidR="00873E29" w:rsidRDefault="009A1D29">
      <w:pPr>
        <w:pStyle w:val="BodyText"/>
        <w:spacing w:before="10"/>
        <w:rPr>
          <w:sz w:val="18"/>
        </w:rPr>
      </w:pPr>
      <w:r>
        <w:pict>
          <v:group id="_x0000_s1198" style="position:absolute;margin-left:68.05pt;margin-top:29.75pt;width:516.55pt;height:789.45pt;z-index:-256261120;mso-position-horizontal-relative:page;mso-position-vertical-relative:page" coordorigin="1361,595" coordsize="10331,15789">
            <v:shape id="_x0000_s1202" style="position:absolute;left:1360;top:1833;width:10137;height:681" coordorigin="1361,1833" coordsize="10137,681" path="m11157,1833r-9456,l1504,1838r-101,38l1366,1977r-5,196l1366,2370r37,101l1504,2508r197,5l11157,2513r197,-5l11455,2471r37,-101l11497,2173r-5,-196l11455,1876r-101,-38l11157,1833xe" fillcolor="#7d4192" stroked="f">
              <v:path arrowok="t"/>
            </v:shape>
            <v:shape id="_x0000_s1201" type="#_x0000_t75" style="position:absolute;left:10643;top:595;width:865;height:15789">
              <v:imagedata r:id="rId46" o:title=""/>
            </v:shape>
            <v:rect id="_x0000_s1200" style="position:absolute;left:8400;top:7646;width:3291;height:2268" fillcolor="black" stroked="f">
              <v:fill opacity="26214f"/>
            </v:rect>
            <v:shape id="_x0000_s1199" type="#_x0000_t75" style="position:absolute;left:8430;top:7676;width:3072;height:2049">
              <v:imagedata r:id="rId58" o:title=""/>
            </v:shape>
            <w10:wrap anchorx="page" anchory="page"/>
          </v:group>
        </w:pict>
      </w:r>
      <w:r>
        <w:pict>
          <v:shape id="_x0000_s1197" type="#_x0000_t202" style="position:absolute;margin-left:533.7pt;margin-top:48.9pt;width:33.2pt;height:278.15pt;z-index:251716608;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9A1D29">
      <w:pPr>
        <w:pStyle w:val="Heading3"/>
        <w:spacing w:before="95"/>
      </w:pPr>
      <w:r>
        <w:rPr>
          <w:w w:val="110"/>
        </w:rPr>
        <w:t>Ministries Committee</w:t>
      </w:r>
    </w:p>
    <w:p w:rsidR="00873E29" w:rsidRDefault="009A1D29">
      <w:pPr>
        <w:pStyle w:val="BodyText"/>
        <w:spacing w:before="32" w:line="247" w:lineRule="auto"/>
        <w:ind w:left="1204" w:right="1031"/>
      </w:pPr>
      <w:r>
        <w:rPr>
          <w:w w:val="120"/>
        </w:rPr>
        <w:t xml:space="preserve">The </w:t>
      </w:r>
      <w:proofErr w:type="spellStart"/>
      <w:r>
        <w:rPr>
          <w:w w:val="120"/>
        </w:rPr>
        <w:t>Revd</w:t>
      </w:r>
      <w:proofErr w:type="spellEnd"/>
      <w:r>
        <w:rPr>
          <w:w w:val="120"/>
        </w:rPr>
        <w:t xml:space="preserve"> Ruth Whitehead, Convener of the committee, presented the report. There were no questions or comments.</w:t>
      </w:r>
    </w:p>
    <w:p w:rsidR="00873E29" w:rsidRDefault="00873E29">
      <w:pPr>
        <w:pStyle w:val="BodyText"/>
        <w:spacing w:before="10"/>
      </w:pPr>
    </w:p>
    <w:p w:rsidR="00873E29" w:rsidRDefault="009A1D29">
      <w:pPr>
        <w:pStyle w:val="BodyText"/>
        <w:spacing w:line="247" w:lineRule="auto"/>
        <w:ind w:left="1204" w:right="752"/>
      </w:pPr>
      <w:r>
        <w:rPr>
          <w:w w:val="120"/>
        </w:rPr>
        <w:t xml:space="preserve">Ms Whitehead then introduced the </w:t>
      </w:r>
      <w:proofErr w:type="spellStart"/>
      <w:r>
        <w:rPr>
          <w:w w:val="120"/>
        </w:rPr>
        <w:t>Revd</w:t>
      </w:r>
      <w:proofErr w:type="spellEnd"/>
      <w:r>
        <w:rPr>
          <w:w w:val="120"/>
        </w:rPr>
        <w:t xml:space="preserve"> Clare Callanan, Assembly representative from the Armed Forces Chaplains, who showed a DVD showing some of </w:t>
      </w:r>
      <w:r>
        <w:rPr>
          <w:w w:val="120"/>
        </w:rPr>
        <w:t xml:space="preserve">the work of the chaplains. Dr </w:t>
      </w:r>
      <w:proofErr w:type="spellStart"/>
      <w:r>
        <w:rPr>
          <w:w w:val="120"/>
        </w:rPr>
        <w:t>Jagessar’s</w:t>
      </w:r>
      <w:proofErr w:type="spellEnd"/>
      <w:r>
        <w:rPr>
          <w:w w:val="120"/>
        </w:rPr>
        <w:t xml:space="preserve"> chaplain, Melanie Smith, led the Assembly in prayer.</w:t>
      </w:r>
    </w:p>
    <w:p w:rsidR="00873E29" w:rsidRDefault="00873E29">
      <w:pPr>
        <w:pStyle w:val="BodyText"/>
        <w:spacing w:before="12"/>
      </w:pPr>
    </w:p>
    <w:p w:rsidR="00873E29" w:rsidRDefault="009A1D29">
      <w:pPr>
        <w:pStyle w:val="BodyText"/>
        <w:spacing w:line="247" w:lineRule="auto"/>
        <w:ind w:left="1204" w:right="722"/>
      </w:pPr>
      <w:r>
        <w:rPr>
          <w:w w:val="120"/>
        </w:rPr>
        <w:t>Ms Whitehead then introduced Resolution 26 of the Ministries Committee on Resourcing Ministry. Ms Whitehead noted that in paragraph 17 of the report there were m</w:t>
      </w:r>
      <w:r>
        <w:rPr>
          <w:w w:val="120"/>
        </w:rPr>
        <w:t>issing figures, and asked the Assembly to note that the reference should have been to</w:t>
      </w:r>
    </w:p>
    <w:p w:rsidR="00873E29" w:rsidRDefault="009A1D29">
      <w:pPr>
        <w:pStyle w:val="BodyText"/>
        <w:spacing w:before="3"/>
        <w:ind w:left="1204"/>
      </w:pPr>
      <w:r>
        <w:rPr>
          <w:w w:val="125"/>
        </w:rPr>
        <w:t>“up to 26 CRCW posts and 60 SCM posts”.</w:t>
      </w:r>
    </w:p>
    <w:p w:rsidR="00873E29" w:rsidRDefault="00873E29">
      <w:pPr>
        <w:pStyle w:val="BodyText"/>
        <w:spacing w:before="11"/>
        <w:rPr>
          <w:sz w:val="26"/>
        </w:rPr>
      </w:pPr>
    </w:p>
    <w:p w:rsidR="00873E29" w:rsidRDefault="009A1D29">
      <w:pPr>
        <w:pStyle w:val="Heading3"/>
      </w:pPr>
      <w:r>
        <w:rPr>
          <w:spacing w:val="3"/>
          <w:w w:val="110"/>
        </w:rPr>
        <w:t xml:space="preserve">Resolution </w:t>
      </w:r>
      <w:r>
        <w:rPr>
          <w:w w:val="110"/>
        </w:rPr>
        <w:t xml:space="preserve">26 – </w:t>
      </w:r>
      <w:r>
        <w:rPr>
          <w:spacing w:val="3"/>
          <w:w w:val="110"/>
        </w:rPr>
        <w:t>Resourcing</w:t>
      </w:r>
      <w:r>
        <w:rPr>
          <w:spacing w:val="54"/>
          <w:w w:val="110"/>
        </w:rPr>
        <w:t xml:space="preserve"> </w:t>
      </w:r>
      <w:r>
        <w:rPr>
          <w:spacing w:val="3"/>
          <w:w w:val="110"/>
        </w:rPr>
        <w:t>Ministries</w:t>
      </w:r>
    </w:p>
    <w:p w:rsidR="00873E29" w:rsidRDefault="009A1D29">
      <w:pPr>
        <w:pStyle w:val="BodyText"/>
        <w:spacing w:before="32"/>
        <w:ind w:left="1204"/>
      </w:pPr>
      <w:r>
        <w:rPr>
          <w:w w:val="120"/>
        </w:rPr>
        <w:t>General Assembly:</w:t>
      </w:r>
    </w:p>
    <w:p w:rsidR="00873E29" w:rsidRDefault="009A1D29">
      <w:pPr>
        <w:pStyle w:val="ListParagraph"/>
        <w:numPr>
          <w:ilvl w:val="0"/>
          <w:numId w:val="2"/>
        </w:numPr>
        <w:tabs>
          <w:tab w:val="left" w:pos="1884"/>
          <w:tab w:val="left" w:pos="1885"/>
        </w:tabs>
        <w:spacing w:before="8" w:line="247" w:lineRule="auto"/>
        <w:ind w:right="1128"/>
        <w:jc w:val="left"/>
        <w:rPr>
          <w:rFonts w:ascii="Calibri"/>
          <w:sz w:val="19"/>
        </w:rPr>
      </w:pPr>
      <w:r>
        <w:rPr>
          <w:rFonts w:ascii="Calibri"/>
          <w:w w:val="120"/>
          <w:sz w:val="19"/>
        </w:rPr>
        <w:t xml:space="preserve">receives the </w:t>
      </w:r>
      <w:r>
        <w:rPr>
          <w:rFonts w:ascii="Calibri"/>
          <w:spacing w:val="2"/>
          <w:w w:val="120"/>
          <w:sz w:val="19"/>
        </w:rPr>
        <w:t xml:space="preserve">report </w:t>
      </w:r>
      <w:r>
        <w:rPr>
          <w:rFonts w:ascii="Calibri"/>
          <w:w w:val="120"/>
          <w:sz w:val="19"/>
        </w:rPr>
        <w:t xml:space="preserve">of the Ministries Committee working </w:t>
      </w:r>
      <w:r>
        <w:rPr>
          <w:rFonts w:ascii="Calibri"/>
          <w:spacing w:val="3"/>
          <w:w w:val="120"/>
          <w:sz w:val="19"/>
        </w:rPr>
        <w:t xml:space="preserve">party </w:t>
      </w:r>
      <w:r>
        <w:rPr>
          <w:rFonts w:ascii="Calibri"/>
          <w:w w:val="120"/>
          <w:sz w:val="19"/>
        </w:rPr>
        <w:t>on resourcing ministry;</w:t>
      </w:r>
    </w:p>
    <w:p w:rsidR="00873E29" w:rsidRDefault="009A1D29">
      <w:pPr>
        <w:pStyle w:val="ListParagraph"/>
        <w:numPr>
          <w:ilvl w:val="0"/>
          <w:numId w:val="2"/>
        </w:numPr>
        <w:tabs>
          <w:tab w:val="left" w:pos="1884"/>
          <w:tab w:val="left" w:pos="1885"/>
        </w:tabs>
        <w:spacing w:before="2" w:line="247" w:lineRule="auto"/>
        <w:ind w:right="761"/>
        <w:jc w:val="left"/>
        <w:rPr>
          <w:rFonts w:ascii="Calibri"/>
          <w:sz w:val="19"/>
        </w:rPr>
      </w:pPr>
      <w:r>
        <w:rPr>
          <w:rFonts w:ascii="Calibri"/>
          <w:w w:val="120"/>
          <w:sz w:val="19"/>
        </w:rPr>
        <w:t>agrees that the resources used to support the Special Category Ministry programme will now be available to synods to support a wider range of ministry and sets the central Church costs of 2.</w:t>
      </w:r>
      <w:r>
        <w:rPr>
          <w:rFonts w:ascii="Calibri"/>
          <w:w w:val="120"/>
          <w:sz w:val="19"/>
        </w:rPr>
        <w:t>5 stipends as the amount available</w:t>
      </w:r>
      <w:r>
        <w:rPr>
          <w:rFonts w:ascii="Calibri"/>
          <w:spacing w:val="6"/>
          <w:w w:val="120"/>
          <w:sz w:val="19"/>
        </w:rPr>
        <w:t xml:space="preserve"> </w:t>
      </w:r>
      <w:r>
        <w:rPr>
          <w:rFonts w:ascii="Calibri"/>
          <w:w w:val="120"/>
          <w:sz w:val="19"/>
        </w:rPr>
        <w:t>to</w:t>
      </w:r>
    </w:p>
    <w:p w:rsidR="00873E29" w:rsidRDefault="009A1D29">
      <w:pPr>
        <w:pStyle w:val="BodyText"/>
        <w:spacing w:before="3"/>
        <w:ind w:left="1884"/>
      </w:pPr>
      <w:r>
        <w:rPr>
          <w:w w:val="120"/>
        </w:rPr>
        <w:t>each synod;</w:t>
      </w:r>
    </w:p>
    <w:p w:rsidR="00873E29" w:rsidRDefault="009A1D29">
      <w:pPr>
        <w:pStyle w:val="ListParagraph"/>
        <w:numPr>
          <w:ilvl w:val="0"/>
          <w:numId w:val="2"/>
        </w:numPr>
        <w:tabs>
          <w:tab w:val="left" w:pos="1884"/>
          <w:tab w:val="left" w:pos="1885"/>
        </w:tabs>
        <w:spacing w:before="8" w:line="247" w:lineRule="auto"/>
        <w:ind w:right="1055"/>
        <w:jc w:val="left"/>
        <w:rPr>
          <w:rFonts w:ascii="Calibri"/>
          <w:sz w:val="19"/>
        </w:rPr>
      </w:pPr>
      <w:r>
        <w:rPr>
          <w:rFonts w:ascii="Calibri"/>
          <w:w w:val="120"/>
          <w:sz w:val="19"/>
        </w:rPr>
        <w:t xml:space="preserve">requests the Ministries Committee to monitor the </w:t>
      </w:r>
      <w:r>
        <w:rPr>
          <w:rFonts w:ascii="Calibri"/>
          <w:spacing w:val="2"/>
          <w:w w:val="120"/>
          <w:sz w:val="19"/>
        </w:rPr>
        <w:t xml:space="preserve">effects </w:t>
      </w:r>
      <w:r>
        <w:rPr>
          <w:rFonts w:ascii="Calibri"/>
          <w:w w:val="120"/>
          <w:sz w:val="19"/>
        </w:rPr>
        <w:t>of this policy and consider whether it is practical and desirable to move to a method of funding all ministry that is delivered by a block grant to e</w:t>
      </w:r>
      <w:r>
        <w:rPr>
          <w:rFonts w:ascii="Calibri"/>
          <w:w w:val="120"/>
          <w:sz w:val="19"/>
        </w:rPr>
        <w:t>ach</w:t>
      </w:r>
      <w:r>
        <w:rPr>
          <w:rFonts w:ascii="Calibri"/>
          <w:spacing w:val="46"/>
          <w:w w:val="120"/>
          <w:sz w:val="19"/>
        </w:rPr>
        <w:t xml:space="preserve"> </w:t>
      </w:r>
      <w:r>
        <w:rPr>
          <w:rFonts w:ascii="Calibri"/>
          <w:w w:val="120"/>
          <w:sz w:val="19"/>
        </w:rPr>
        <w:t>synod.</w:t>
      </w:r>
    </w:p>
    <w:p w:rsidR="00873E29" w:rsidRDefault="00873E29">
      <w:pPr>
        <w:spacing w:line="247" w:lineRule="auto"/>
        <w:rPr>
          <w:sz w:val="19"/>
        </w:rPr>
        <w:sectPr w:rsidR="00873E29">
          <w:type w:val="continuous"/>
          <w:pgSz w:w="11910" w:h="16840"/>
          <w:pgMar w:top="1580" w:right="880" w:bottom="280" w:left="780" w:header="720" w:footer="720" w:gutter="0"/>
          <w:cols w:space="720"/>
        </w:sectPr>
      </w:pPr>
    </w:p>
    <w:p w:rsidR="00873E29" w:rsidRDefault="009A1D29">
      <w:pPr>
        <w:pStyle w:val="BodyText"/>
        <w:rPr>
          <w:sz w:val="20"/>
        </w:rPr>
      </w:pPr>
      <w:r>
        <w:pict>
          <v:group id="_x0000_s1194" style="position:absolute;margin-left:22.7pt;margin-top:29.75pt;width:492.1pt;height:789.45pt;z-index:-256259072;mso-position-horizontal-relative:page;mso-position-vertical-relative:page" coordorigin="454,595" coordsize="9842,15789">
            <v:shape id="_x0000_s1196" style="position:absolute;left:968;top:7805;width:9317;height:6373" coordorigin="968,7805" coordsize="9317,6373" o:spt="100" adj="0,,0" path="m10285,9316r-9317,l968,7805r9317,l10285,9316xm10285,14177r-9317,l968,12618r9317,l10285,14177xe" filled="f" strokeweight="1pt">
              <v:stroke joinstyle="round"/>
              <v:formulas/>
              <v:path arrowok="t" o:connecttype="segments"/>
            </v:shape>
            <v:shape id="_x0000_s1195" type="#_x0000_t75" style="position:absolute;left:453;top:595;width:936;height:15789">
              <v:imagedata r:id="rId48" o:title=""/>
            </v:shape>
            <w10:wrap anchorx="page" anchory="page"/>
          </v:group>
        </w:pict>
      </w:r>
    </w:p>
    <w:p w:rsidR="00873E29" w:rsidRDefault="00873E29">
      <w:pPr>
        <w:pStyle w:val="BodyText"/>
        <w:spacing w:before="3"/>
        <w:rPr>
          <w:sz w:val="18"/>
        </w:rPr>
      </w:pPr>
    </w:p>
    <w:p w:rsidR="00873E29" w:rsidRDefault="009A1D29">
      <w:pPr>
        <w:pStyle w:val="ListParagraph"/>
        <w:numPr>
          <w:ilvl w:val="0"/>
          <w:numId w:val="2"/>
        </w:numPr>
        <w:tabs>
          <w:tab w:val="left" w:pos="1600"/>
          <w:tab w:val="left" w:pos="1601"/>
        </w:tabs>
        <w:spacing w:before="101" w:line="247" w:lineRule="auto"/>
        <w:ind w:left="1600" w:right="1236"/>
        <w:jc w:val="left"/>
        <w:rPr>
          <w:rFonts w:ascii="Calibri"/>
          <w:sz w:val="19"/>
        </w:rPr>
      </w:pPr>
      <w:r>
        <w:pict>
          <v:shape id="_x0000_s1193" type="#_x0000_t202" style="position:absolute;left:0;text-align:left;margin-left:40.7pt;margin-top:-4.35pt;width:28.05pt;height:212.75pt;z-index:251718656;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rFonts w:ascii="Calibri"/>
          <w:w w:val="120"/>
          <w:sz w:val="19"/>
        </w:rPr>
        <w:t>In light of the proposal to delegate decisions about special ministries to the synods, General Assembly agrees that the Ministries Committee should end  the practice of making grants out of central funds to support higher education chaplaincy or workplace</w:t>
      </w:r>
      <w:r>
        <w:rPr>
          <w:rFonts w:ascii="Calibri"/>
          <w:spacing w:val="8"/>
          <w:w w:val="120"/>
          <w:sz w:val="19"/>
        </w:rPr>
        <w:t xml:space="preserve"> </w:t>
      </w:r>
      <w:r>
        <w:rPr>
          <w:rFonts w:ascii="Calibri"/>
          <w:w w:val="120"/>
          <w:sz w:val="19"/>
        </w:rPr>
        <w:t>ministry.</w:t>
      </w:r>
    </w:p>
    <w:p w:rsidR="00873E29" w:rsidRDefault="00873E29">
      <w:pPr>
        <w:pStyle w:val="BodyText"/>
        <w:rPr>
          <w:sz w:val="20"/>
        </w:rPr>
      </w:pPr>
    </w:p>
    <w:p w:rsidR="00873E29" w:rsidRDefault="009A1D29">
      <w:pPr>
        <w:pStyle w:val="BodyText"/>
        <w:spacing w:before="1" w:line="247" w:lineRule="auto"/>
        <w:ind w:left="920" w:right="752"/>
      </w:pPr>
      <w:r>
        <w:rPr>
          <w:w w:val="125"/>
        </w:rPr>
        <w:t>Ms</w:t>
      </w:r>
      <w:r>
        <w:rPr>
          <w:spacing w:val="-15"/>
          <w:w w:val="125"/>
        </w:rPr>
        <w:t xml:space="preserve"> </w:t>
      </w:r>
      <w:r>
        <w:rPr>
          <w:w w:val="125"/>
        </w:rPr>
        <w:t>Whitehead</w:t>
      </w:r>
      <w:r>
        <w:rPr>
          <w:spacing w:val="-15"/>
          <w:w w:val="125"/>
        </w:rPr>
        <w:t xml:space="preserve"> </w:t>
      </w:r>
      <w:r>
        <w:rPr>
          <w:w w:val="125"/>
        </w:rPr>
        <w:t>said</w:t>
      </w:r>
      <w:r>
        <w:rPr>
          <w:spacing w:val="-15"/>
          <w:w w:val="125"/>
        </w:rPr>
        <w:t xml:space="preserve"> </w:t>
      </w:r>
      <w:r>
        <w:rPr>
          <w:w w:val="125"/>
        </w:rPr>
        <w:t>that</w:t>
      </w:r>
      <w:r>
        <w:rPr>
          <w:spacing w:val="-15"/>
          <w:w w:val="125"/>
        </w:rPr>
        <w:t xml:space="preserve"> </w:t>
      </w:r>
      <w:r>
        <w:rPr>
          <w:w w:val="125"/>
        </w:rPr>
        <w:t>it</w:t>
      </w:r>
      <w:r>
        <w:rPr>
          <w:spacing w:val="-15"/>
          <w:w w:val="125"/>
        </w:rPr>
        <w:t xml:space="preserve"> </w:t>
      </w:r>
      <w:r>
        <w:rPr>
          <w:w w:val="125"/>
        </w:rPr>
        <w:t>could</w:t>
      </w:r>
      <w:r>
        <w:rPr>
          <w:spacing w:val="-15"/>
          <w:w w:val="125"/>
        </w:rPr>
        <w:t xml:space="preserve"> </w:t>
      </w:r>
      <w:r>
        <w:rPr>
          <w:w w:val="125"/>
        </w:rPr>
        <w:t>be</w:t>
      </w:r>
      <w:r>
        <w:rPr>
          <w:spacing w:val="-15"/>
          <w:w w:val="125"/>
        </w:rPr>
        <w:t xml:space="preserve"> </w:t>
      </w:r>
      <w:r>
        <w:rPr>
          <w:w w:val="125"/>
        </w:rPr>
        <w:t>that</w:t>
      </w:r>
      <w:r>
        <w:rPr>
          <w:spacing w:val="-14"/>
          <w:w w:val="125"/>
        </w:rPr>
        <w:t xml:space="preserve"> </w:t>
      </w:r>
      <w:r>
        <w:rPr>
          <w:w w:val="125"/>
        </w:rPr>
        <w:t>instead</w:t>
      </w:r>
      <w:r>
        <w:rPr>
          <w:spacing w:val="-15"/>
          <w:w w:val="125"/>
        </w:rPr>
        <w:t xml:space="preserve"> </w:t>
      </w:r>
      <w:r>
        <w:rPr>
          <w:w w:val="125"/>
        </w:rPr>
        <w:t>of</w:t>
      </w:r>
      <w:r>
        <w:rPr>
          <w:spacing w:val="-15"/>
          <w:w w:val="125"/>
        </w:rPr>
        <w:t xml:space="preserve"> </w:t>
      </w:r>
      <w:r>
        <w:rPr>
          <w:w w:val="125"/>
        </w:rPr>
        <w:t>using</w:t>
      </w:r>
      <w:r>
        <w:rPr>
          <w:spacing w:val="-15"/>
          <w:w w:val="125"/>
        </w:rPr>
        <w:t xml:space="preserve"> </w:t>
      </w:r>
      <w:r>
        <w:rPr>
          <w:w w:val="125"/>
        </w:rPr>
        <w:t>the</w:t>
      </w:r>
      <w:r>
        <w:rPr>
          <w:spacing w:val="-15"/>
          <w:w w:val="125"/>
        </w:rPr>
        <w:t xml:space="preserve"> </w:t>
      </w:r>
      <w:r>
        <w:rPr>
          <w:w w:val="125"/>
        </w:rPr>
        <w:t>blanket</w:t>
      </w:r>
      <w:r>
        <w:rPr>
          <w:spacing w:val="-15"/>
          <w:w w:val="125"/>
        </w:rPr>
        <w:t xml:space="preserve"> </w:t>
      </w:r>
      <w:r>
        <w:rPr>
          <w:w w:val="125"/>
        </w:rPr>
        <w:t>figure</w:t>
      </w:r>
      <w:r>
        <w:rPr>
          <w:spacing w:val="-15"/>
          <w:w w:val="125"/>
        </w:rPr>
        <w:t xml:space="preserve"> </w:t>
      </w:r>
      <w:r>
        <w:rPr>
          <w:w w:val="125"/>
        </w:rPr>
        <w:t>of</w:t>
      </w:r>
      <w:r>
        <w:rPr>
          <w:spacing w:val="-15"/>
          <w:w w:val="125"/>
        </w:rPr>
        <w:t xml:space="preserve"> </w:t>
      </w:r>
      <w:r>
        <w:rPr>
          <w:w w:val="125"/>
        </w:rPr>
        <w:t>2.5</w:t>
      </w:r>
      <w:r>
        <w:rPr>
          <w:spacing w:val="-14"/>
          <w:w w:val="125"/>
        </w:rPr>
        <w:t xml:space="preserve"> </w:t>
      </w:r>
      <w:r>
        <w:rPr>
          <w:w w:val="125"/>
        </w:rPr>
        <w:t xml:space="preserve">stipends as in </w:t>
      </w:r>
      <w:r>
        <w:rPr>
          <w:spacing w:val="-8"/>
          <w:w w:val="125"/>
        </w:rPr>
        <w:t xml:space="preserve">b) </w:t>
      </w:r>
      <w:r>
        <w:rPr>
          <w:w w:val="125"/>
        </w:rPr>
        <w:t xml:space="preserve">above, the number of stipends could </w:t>
      </w:r>
      <w:r>
        <w:rPr>
          <w:spacing w:val="3"/>
          <w:w w:val="125"/>
        </w:rPr>
        <w:t xml:space="preserve">vary </w:t>
      </w:r>
      <w:r>
        <w:rPr>
          <w:w w:val="125"/>
        </w:rPr>
        <w:t xml:space="preserve">for each synod. She presented suggested figures ranged between </w:t>
      </w:r>
      <w:r>
        <w:rPr>
          <w:spacing w:val="-6"/>
          <w:w w:val="125"/>
        </w:rPr>
        <w:t xml:space="preserve">1.7 </w:t>
      </w:r>
      <w:r>
        <w:rPr>
          <w:w w:val="125"/>
        </w:rPr>
        <w:t xml:space="preserve">and </w:t>
      </w:r>
      <w:r>
        <w:rPr>
          <w:spacing w:val="-7"/>
          <w:w w:val="125"/>
        </w:rPr>
        <w:t xml:space="preserve">3.1 </w:t>
      </w:r>
      <w:r>
        <w:rPr>
          <w:w w:val="125"/>
        </w:rPr>
        <w:t>stipends which were based on</w:t>
      </w:r>
      <w:r>
        <w:rPr>
          <w:w w:val="125"/>
        </w:rPr>
        <w:t xml:space="preserve"> the same weighting as that currently used for deployment</w:t>
      </w:r>
      <w:r>
        <w:rPr>
          <w:spacing w:val="-13"/>
          <w:w w:val="125"/>
        </w:rPr>
        <w:t xml:space="preserve"> </w:t>
      </w:r>
      <w:r>
        <w:rPr>
          <w:w w:val="125"/>
        </w:rPr>
        <w:t>numbers.</w:t>
      </w:r>
    </w:p>
    <w:p w:rsidR="00873E29" w:rsidRDefault="00873E29">
      <w:pPr>
        <w:pStyle w:val="BodyText"/>
        <w:rPr>
          <w:sz w:val="20"/>
        </w:rPr>
      </w:pPr>
    </w:p>
    <w:p w:rsidR="00873E29" w:rsidRDefault="009A1D29">
      <w:pPr>
        <w:pStyle w:val="BodyText"/>
        <w:spacing w:line="247" w:lineRule="auto"/>
        <w:ind w:left="920" w:right="879"/>
      </w:pPr>
      <w:r>
        <w:rPr>
          <w:w w:val="120"/>
        </w:rPr>
        <w:t xml:space="preserve">Ms Whitehead and the </w:t>
      </w:r>
      <w:proofErr w:type="spellStart"/>
      <w:r>
        <w:rPr>
          <w:w w:val="120"/>
        </w:rPr>
        <w:t>Revd</w:t>
      </w:r>
      <w:proofErr w:type="spellEnd"/>
      <w:r>
        <w:rPr>
          <w:w w:val="120"/>
        </w:rPr>
        <w:t xml:space="preserve"> Craig Bowman responded to questions. It was noted that if a lay person were employed using the resources proposed, it would be the synod who was the employer. It </w:t>
      </w:r>
      <w:r>
        <w:rPr>
          <w:w w:val="120"/>
        </w:rPr>
        <w:t>was also confirmed that no existing posts would be terminated, but that they would be allowed to come to an end naturally. There would therefore be no need for redundancies. After considerable discussion this matter was remaindered.</w:t>
      </w:r>
    </w:p>
    <w:p w:rsidR="00873E29" w:rsidRDefault="00873E29">
      <w:pPr>
        <w:pStyle w:val="BodyText"/>
        <w:spacing w:before="12"/>
        <w:rPr>
          <w:sz w:val="29"/>
        </w:rPr>
      </w:pPr>
    </w:p>
    <w:p w:rsidR="00873E29" w:rsidRDefault="009A1D29">
      <w:pPr>
        <w:pStyle w:val="Heading3"/>
        <w:ind w:left="920"/>
      </w:pPr>
      <w:r>
        <w:rPr>
          <w:w w:val="110"/>
        </w:rPr>
        <w:t>Interfaith guests</w:t>
      </w:r>
    </w:p>
    <w:p w:rsidR="00873E29" w:rsidRDefault="009A1D29">
      <w:pPr>
        <w:pStyle w:val="BodyText"/>
        <w:spacing w:before="31"/>
        <w:ind w:left="920"/>
      </w:pPr>
      <w:r>
        <w:rPr>
          <w:w w:val="120"/>
        </w:rPr>
        <w:t xml:space="preserve">The Moderator welcomed Interfaith guests and the Imam, </w:t>
      </w:r>
      <w:proofErr w:type="spellStart"/>
      <w:r>
        <w:rPr>
          <w:w w:val="120"/>
        </w:rPr>
        <w:t>Quari</w:t>
      </w:r>
      <w:proofErr w:type="spellEnd"/>
      <w:r>
        <w:rPr>
          <w:w w:val="120"/>
        </w:rPr>
        <w:t xml:space="preserve"> </w:t>
      </w:r>
      <w:proofErr w:type="spellStart"/>
      <w:r>
        <w:rPr>
          <w:w w:val="120"/>
        </w:rPr>
        <w:t>Asim</w:t>
      </w:r>
      <w:proofErr w:type="spellEnd"/>
      <w:r>
        <w:rPr>
          <w:w w:val="120"/>
        </w:rPr>
        <w:t>, brought greetings.</w:t>
      </w:r>
    </w:p>
    <w:p w:rsidR="00873E29" w:rsidRDefault="00873E29">
      <w:pPr>
        <w:pStyle w:val="BodyText"/>
        <w:spacing w:before="3"/>
        <w:rPr>
          <w:sz w:val="30"/>
        </w:rPr>
      </w:pPr>
    </w:p>
    <w:p w:rsidR="00873E29" w:rsidRDefault="009A1D29">
      <w:pPr>
        <w:pStyle w:val="Heading3"/>
        <w:ind w:left="920"/>
      </w:pPr>
      <w:r>
        <w:rPr>
          <w:w w:val="110"/>
        </w:rPr>
        <w:t>Westminster College appeal</w:t>
      </w:r>
    </w:p>
    <w:p w:rsidR="00873E29" w:rsidRDefault="009A1D29">
      <w:pPr>
        <w:pStyle w:val="BodyText"/>
        <w:spacing w:before="31" w:line="247" w:lineRule="auto"/>
        <w:ind w:left="920" w:right="1031"/>
      </w:pPr>
      <w:r>
        <w:rPr>
          <w:w w:val="120"/>
        </w:rPr>
        <w:t xml:space="preserve">The Principal, the </w:t>
      </w:r>
      <w:proofErr w:type="spellStart"/>
      <w:r>
        <w:rPr>
          <w:w w:val="120"/>
        </w:rPr>
        <w:t>Revd</w:t>
      </w:r>
      <w:proofErr w:type="spellEnd"/>
      <w:r>
        <w:rPr>
          <w:w w:val="120"/>
        </w:rPr>
        <w:t xml:space="preserve"> Dr Susan </w:t>
      </w:r>
      <w:proofErr w:type="spellStart"/>
      <w:r>
        <w:rPr>
          <w:w w:val="120"/>
        </w:rPr>
        <w:t>Durber</w:t>
      </w:r>
      <w:proofErr w:type="spellEnd"/>
      <w:r>
        <w:rPr>
          <w:w w:val="120"/>
        </w:rPr>
        <w:t xml:space="preserve">, expressed the thanks of the College for the financial support which had been given </w:t>
      </w:r>
      <w:r>
        <w:rPr>
          <w:w w:val="120"/>
        </w:rPr>
        <w:t xml:space="preserve">by the Assembly. Dr </w:t>
      </w:r>
      <w:proofErr w:type="spellStart"/>
      <w:r>
        <w:rPr>
          <w:w w:val="120"/>
        </w:rPr>
        <w:t>Durber</w:t>
      </w:r>
      <w:proofErr w:type="spellEnd"/>
      <w:r>
        <w:rPr>
          <w:w w:val="120"/>
        </w:rPr>
        <w:t xml:space="preserve"> reported that the total raised to date was £5,832,176, the target being £7 million.</w:t>
      </w:r>
    </w:p>
    <w:p w:rsidR="00873E29" w:rsidRDefault="00873E29">
      <w:pPr>
        <w:pStyle w:val="BodyText"/>
        <w:spacing w:before="12"/>
      </w:pPr>
    </w:p>
    <w:p w:rsidR="00873E29" w:rsidRDefault="009A1D29">
      <w:pPr>
        <w:pStyle w:val="BodyText"/>
        <w:ind w:left="920"/>
      </w:pPr>
      <w:r>
        <w:rPr>
          <w:w w:val="120"/>
        </w:rPr>
        <w:t>Dr Jagessar offered the good wishes of Assembly.</w:t>
      </w:r>
    </w:p>
    <w:p w:rsidR="00873E29" w:rsidRDefault="00873E29">
      <w:pPr>
        <w:pStyle w:val="BodyText"/>
        <w:spacing w:before="3"/>
        <w:rPr>
          <w:sz w:val="18"/>
        </w:rPr>
      </w:pPr>
    </w:p>
    <w:p w:rsidR="00873E29" w:rsidRDefault="009A1D29">
      <w:pPr>
        <w:spacing w:before="1" w:line="478" w:lineRule="exact"/>
        <w:ind w:left="920"/>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44</w:t>
      </w:r>
    </w:p>
    <w:p w:rsidR="00873E29" w:rsidRDefault="009A1D29">
      <w:pPr>
        <w:pStyle w:val="Heading5"/>
        <w:spacing w:before="4" w:line="223" w:lineRule="auto"/>
        <w:ind w:left="920" w:right="1434"/>
      </w:pPr>
      <w:r>
        <w:rPr>
          <w:w w:val="110"/>
        </w:rPr>
        <w:t>General Assembly resolves that when amendments to the Basis of Union are propose</w:t>
      </w:r>
      <w:r>
        <w:rPr>
          <w:w w:val="110"/>
        </w:rPr>
        <w:t>d, it shall also decide whether or not this change might be approved for a second time by Mission Council.</w:t>
      </w:r>
    </w:p>
    <w:p w:rsidR="00873E29" w:rsidRDefault="00873E29">
      <w:pPr>
        <w:pStyle w:val="BodyText"/>
        <w:rPr>
          <w:rFonts w:ascii="Stone Sans II ITC Std Bk"/>
          <w:b/>
          <w:sz w:val="22"/>
        </w:rPr>
      </w:pPr>
    </w:p>
    <w:p w:rsidR="00873E29" w:rsidRDefault="009A1D29">
      <w:pPr>
        <w:pStyle w:val="BodyText"/>
        <w:spacing w:before="185" w:line="247" w:lineRule="auto"/>
        <w:ind w:left="920" w:right="1592"/>
      </w:pPr>
      <w:r>
        <w:rPr>
          <w:w w:val="120"/>
        </w:rPr>
        <w:t xml:space="preserve">Resolution 44, which was proposed by the </w:t>
      </w:r>
      <w:proofErr w:type="spellStart"/>
      <w:r>
        <w:rPr>
          <w:w w:val="120"/>
        </w:rPr>
        <w:t>Revd</w:t>
      </w:r>
      <w:proofErr w:type="spellEnd"/>
      <w:r>
        <w:rPr>
          <w:w w:val="120"/>
        </w:rPr>
        <w:t xml:space="preserve"> Clare Downing and seconded by</w:t>
      </w:r>
      <w:r>
        <w:rPr>
          <w:spacing w:val="51"/>
          <w:w w:val="120"/>
        </w:rPr>
        <w:t xml:space="preserve"> </w:t>
      </w:r>
      <w:r>
        <w:rPr>
          <w:w w:val="120"/>
        </w:rPr>
        <w:t xml:space="preserve">the </w:t>
      </w:r>
      <w:proofErr w:type="spellStart"/>
      <w:r>
        <w:rPr>
          <w:w w:val="120"/>
        </w:rPr>
        <w:t>Revd</w:t>
      </w:r>
      <w:proofErr w:type="spellEnd"/>
      <w:r>
        <w:rPr>
          <w:w w:val="120"/>
        </w:rPr>
        <w:t xml:space="preserve"> Professor David Thompson, was moved and passed. The Clerk assured Assembly that Mission Council would be asked to approve a change to the Rules of Procedure to incorporate</w:t>
      </w:r>
      <w:r>
        <w:rPr>
          <w:w w:val="120"/>
        </w:rPr>
        <w:t xml:space="preserve"> this</w:t>
      </w:r>
      <w:r>
        <w:rPr>
          <w:spacing w:val="11"/>
          <w:w w:val="120"/>
        </w:rPr>
        <w:t xml:space="preserve"> </w:t>
      </w:r>
      <w:r>
        <w:rPr>
          <w:w w:val="120"/>
        </w:rPr>
        <w:t>decision.</w:t>
      </w:r>
    </w:p>
    <w:p w:rsidR="00873E29" w:rsidRDefault="00873E29">
      <w:pPr>
        <w:pStyle w:val="BodyText"/>
        <w:rPr>
          <w:sz w:val="20"/>
        </w:rPr>
      </w:pPr>
    </w:p>
    <w:p w:rsidR="00873E29" w:rsidRDefault="009A1D29">
      <w:pPr>
        <w:pStyle w:val="BodyText"/>
        <w:ind w:left="920"/>
      </w:pPr>
      <w:r>
        <w:rPr>
          <w:w w:val="120"/>
        </w:rPr>
        <w:t>Mrs Val Morrison then took the Chair.</w:t>
      </w:r>
    </w:p>
    <w:p w:rsidR="00873E29" w:rsidRDefault="00873E29">
      <w:pPr>
        <w:pStyle w:val="BodyText"/>
        <w:spacing w:before="2"/>
        <w:rPr>
          <w:sz w:val="30"/>
        </w:rPr>
      </w:pPr>
    </w:p>
    <w:p w:rsidR="00873E29" w:rsidRDefault="009A1D29">
      <w:pPr>
        <w:ind w:left="920"/>
        <w:rPr>
          <w:rFonts w:ascii="Stone Sans II ITC Std Bk"/>
          <w:b/>
          <w:sz w:val="25"/>
        </w:rPr>
      </w:pPr>
      <w:r>
        <w:rPr>
          <w:rFonts w:ascii="Stone Sans II ITC Std Bk"/>
          <w:b/>
          <w:w w:val="110"/>
          <w:sz w:val="25"/>
        </w:rPr>
        <w:t>Finance</w:t>
      </w:r>
    </w:p>
    <w:p w:rsidR="00873E29" w:rsidRDefault="009A1D29">
      <w:pPr>
        <w:pStyle w:val="BodyText"/>
        <w:spacing w:before="32" w:line="496" w:lineRule="auto"/>
        <w:ind w:left="920" w:right="2694"/>
      </w:pPr>
      <w:r>
        <w:rPr>
          <w:w w:val="120"/>
        </w:rPr>
        <w:t>Mr John Ellis, the Honorary Treasurer, presented the Finance Report. Mr Ellis moved Resolution 17.</w:t>
      </w:r>
    </w:p>
    <w:p w:rsidR="00873E29" w:rsidRDefault="009A1D29">
      <w:pPr>
        <w:pStyle w:val="Heading2"/>
        <w:spacing w:line="462" w:lineRule="exact"/>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17</w:t>
      </w:r>
    </w:p>
    <w:p w:rsidR="00873E29" w:rsidRDefault="009A1D29">
      <w:pPr>
        <w:spacing w:before="19"/>
        <w:ind w:left="920"/>
        <w:rPr>
          <w:sz w:val="29"/>
        </w:rPr>
      </w:pPr>
      <w:r>
        <w:rPr>
          <w:w w:val="115"/>
          <w:sz w:val="29"/>
        </w:rPr>
        <w:t>Trustees’ Report and Financial Statements for 2011</w:t>
      </w:r>
    </w:p>
    <w:p w:rsidR="00873E29" w:rsidRDefault="009A1D29">
      <w:pPr>
        <w:pStyle w:val="Heading5"/>
        <w:spacing w:before="40" w:line="223" w:lineRule="auto"/>
        <w:ind w:left="920" w:right="1833"/>
      </w:pPr>
      <w:r>
        <w:rPr>
          <w:w w:val="110"/>
        </w:rPr>
        <w:t>General Assembly notes the T</w:t>
      </w:r>
      <w:r>
        <w:rPr>
          <w:w w:val="110"/>
        </w:rPr>
        <w:t>rustees</w:t>
      </w:r>
      <w:r>
        <w:rPr>
          <w:rFonts w:ascii="Calibri" w:hAnsi="Calibri"/>
          <w:b w:val="0"/>
          <w:w w:val="110"/>
        </w:rPr>
        <w:t xml:space="preserve">’ </w:t>
      </w:r>
      <w:r>
        <w:rPr>
          <w:w w:val="110"/>
        </w:rPr>
        <w:t>Report and Financial Statements for the year ended 31 December 2011.</w:t>
      </w:r>
    </w:p>
    <w:p w:rsidR="00873E29" w:rsidRDefault="00873E29">
      <w:pPr>
        <w:pStyle w:val="BodyText"/>
        <w:rPr>
          <w:rFonts w:ascii="Stone Sans II ITC Std Bk"/>
          <w:b/>
          <w:sz w:val="22"/>
        </w:rPr>
      </w:pPr>
    </w:p>
    <w:p w:rsidR="00873E29" w:rsidRDefault="009A1D29">
      <w:pPr>
        <w:pStyle w:val="BodyText"/>
        <w:spacing w:before="183"/>
        <w:ind w:left="920"/>
      </w:pPr>
      <w:r>
        <w:rPr>
          <w:w w:val="120"/>
        </w:rPr>
        <w:t>Resolution 17 was passed by consensus.</w:t>
      </w:r>
    </w:p>
    <w:p w:rsidR="00873E29" w:rsidRDefault="00873E29">
      <w:pPr>
        <w:pStyle w:val="BodyText"/>
        <w:spacing w:before="4"/>
        <w:rPr>
          <w:sz w:val="20"/>
        </w:rPr>
      </w:pPr>
    </w:p>
    <w:p w:rsidR="00873E29" w:rsidRDefault="009A1D29">
      <w:pPr>
        <w:pStyle w:val="BodyText"/>
        <w:spacing w:line="247" w:lineRule="auto"/>
        <w:ind w:left="920" w:right="1096"/>
        <w:jc w:val="both"/>
      </w:pPr>
      <w:r>
        <w:rPr>
          <w:w w:val="120"/>
        </w:rPr>
        <w:t>The Clerk explained that it was necessary to replace the existing Governing Document, which had been adopted by General Assembly 2007 and</w:t>
      </w:r>
      <w:r>
        <w:rPr>
          <w:w w:val="120"/>
        </w:rPr>
        <w:t xml:space="preserve"> which set out the relationship between the United Reformed Church Trust and the Assembly, with a new document</w:t>
      </w:r>
    </w:p>
    <w:p w:rsidR="00873E29" w:rsidRDefault="00873E29">
      <w:pPr>
        <w:spacing w:line="247" w:lineRule="auto"/>
        <w:jc w:val="both"/>
        <w:sectPr w:rsidR="00873E29">
          <w:pgSz w:w="11910" w:h="16840"/>
          <w:pgMar w:top="580" w:right="880" w:bottom="840" w:left="780" w:header="0" w:footer="647" w:gutter="0"/>
          <w:cols w:space="720"/>
        </w:sectPr>
      </w:pPr>
    </w:p>
    <w:p w:rsidR="00873E29" w:rsidRDefault="009A1D29">
      <w:pPr>
        <w:pStyle w:val="BodyText"/>
        <w:rPr>
          <w:sz w:val="20"/>
        </w:rPr>
      </w:pPr>
      <w:r>
        <w:pict>
          <v:group id="_x0000_s1190" style="position:absolute;margin-left:82.35pt;margin-top:29.75pt;width:493.1pt;height:789.45pt;z-index:-256257024;mso-position-horizontal-relative:page;mso-position-vertical-relative:page" coordorigin="1647,595" coordsize="9862,15789">
            <v:shape id="_x0000_s1192" style="position:absolute;left:1657;top:1801;width:9317;height:12731" coordorigin="1657,1801" coordsize="9317,12731" o:spt="100" adj="0,,0" path="m1657,3278r9317,l10974,1801r-9317,l1657,3278xm1657,6595r9317,l10974,4375r-9317,l1657,6595xm1657,9600r9317,l10974,7749r-9317,l1657,9600xm1657,14532r9317,l10974,10711r-9317,l1657,14532xe" filled="f" strokeweight="1pt">
              <v:stroke joinstyle="round"/>
              <v:formulas/>
              <v:path arrowok="t" o:connecttype="segments"/>
            </v:shape>
            <v:shape id="_x0000_s1191" type="#_x0000_t75" style="position:absolute;left:10643;top:595;width:865;height:15789">
              <v:imagedata r:id="rId46" o:title=""/>
            </v:shape>
            <w10:wrap anchorx="page" anchory="page"/>
          </v:group>
        </w:pict>
      </w:r>
      <w:r>
        <w:pict>
          <v:shape id="_x0000_s1189" type="#_x0000_t202" style="position:absolute;margin-left:534.65pt;margin-top:48.9pt;width:28.05pt;height:212.75pt;z-index:251720704;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p>
    <w:p w:rsidR="00873E29" w:rsidRDefault="00873E29">
      <w:pPr>
        <w:pStyle w:val="BodyText"/>
        <w:spacing w:before="3"/>
        <w:rPr>
          <w:sz w:val="18"/>
        </w:rPr>
      </w:pPr>
    </w:p>
    <w:p w:rsidR="00873E29" w:rsidRDefault="009A1D29">
      <w:pPr>
        <w:pStyle w:val="BodyText"/>
        <w:spacing w:before="101" w:line="247" w:lineRule="auto"/>
        <w:ind w:left="1204" w:right="1031"/>
      </w:pPr>
      <w:r>
        <w:rPr>
          <w:w w:val="120"/>
        </w:rPr>
        <w:t>which would more accurately reflect that relationship. Accordingly Mr Breslin moved Resolution 39.</w:t>
      </w:r>
    </w:p>
    <w:p w:rsidR="00873E29" w:rsidRDefault="00873E29">
      <w:pPr>
        <w:pStyle w:val="BodyText"/>
        <w:spacing w:before="10"/>
        <w:rPr>
          <w:sz w:val="17"/>
        </w:rPr>
      </w:pPr>
    </w:p>
    <w:p w:rsidR="00873E29" w:rsidRDefault="009A1D29">
      <w:pPr>
        <w:pStyle w:val="Heading2"/>
        <w:spacing w:line="478" w:lineRule="exact"/>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39</w:t>
      </w:r>
    </w:p>
    <w:p w:rsidR="00873E29" w:rsidRDefault="009A1D29">
      <w:pPr>
        <w:pStyle w:val="Heading5"/>
        <w:spacing w:before="5" w:line="223" w:lineRule="auto"/>
        <w:ind w:right="1129"/>
        <w:jc w:val="both"/>
      </w:pPr>
      <w:r>
        <w:rPr>
          <w:w w:val="110"/>
        </w:rPr>
        <w:t>General Assembly rescinds the Resolution 23 of Assembly 2007 adopting the Governing Document setting out the relationship between General Asse</w:t>
      </w:r>
      <w:r>
        <w:rPr>
          <w:w w:val="110"/>
        </w:rPr>
        <w:t>mbly and the United Reformed Church Trust.</w:t>
      </w:r>
    </w:p>
    <w:p w:rsidR="00873E29" w:rsidRDefault="00873E29">
      <w:pPr>
        <w:pStyle w:val="BodyText"/>
        <w:rPr>
          <w:rFonts w:ascii="Stone Sans II ITC Std Bk"/>
          <w:b/>
          <w:sz w:val="22"/>
        </w:rPr>
      </w:pPr>
    </w:p>
    <w:p w:rsidR="00873E29" w:rsidRDefault="009A1D29">
      <w:pPr>
        <w:pStyle w:val="BodyText"/>
        <w:spacing w:before="185" w:line="496" w:lineRule="auto"/>
        <w:ind w:left="1204" w:right="3346"/>
      </w:pPr>
      <w:r>
        <w:rPr>
          <w:w w:val="120"/>
        </w:rPr>
        <w:t>Resolution 39 was passed with the necessary 75% majority. The Treasurer then moved Resolution 40.</w:t>
      </w:r>
    </w:p>
    <w:p w:rsidR="00873E29" w:rsidRDefault="009A1D29">
      <w:pPr>
        <w:pStyle w:val="Heading2"/>
        <w:spacing w:line="462" w:lineRule="exact"/>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40</w:t>
      </w:r>
    </w:p>
    <w:p w:rsidR="00873E29" w:rsidRDefault="009A1D29">
      <w:pPr>
        <w:spacing w:before="19" w:line="244" w:lineRule="auto"/>
        <w:ind w:left="1204" w:right="1031"/>
        <w:rPr>
          <w:sz w:val="29"/>
        </w:rPr>
      </w:pPr>
      <w:r>
        <w:rPr>
          <w:w w:val="120"/>
          <w:sz w:val="29"/>
        </w:rPr>
        <w:t>Selection</w:t>
      </w:r>
      <w:r>
        <w:rPr>
          <w:spacing w:val="-17"/>
          <w:w w:val="120"/>
          <w:sz w:val="29"/>
        </w:rPr>
        <w:t xml:space="preserve"> </w:t>
      </w:r>
      <w:r>
        <w:rPr>
          <w:w w:val="120"/>
          <w:sz w:val="29"/>
        </w:rPr>
        <w:t>and</w:t>
      </w:r>
      <w:r>
        <w:rPr>
          <w:spacing w:val="-16"/>
          <w:w w:val="120"/>
          <w:sz w:val="29"/>
        </w:rPr>
        <w:t xml:space="preserve"> </w:t>
      </w:r>
      <w:r>
        <w:rPr>
          <w:spacing w:val="-4"/>
          <w:w w:val="120"/>
          <w:sz w:val="29"/>
        </w:rPr>
        <w:t>appointment</w:t>
      </w:r>
      <w:r>
        <w:rPr>
          <w:spacing w:val="-16"/>
          <w:w w:val="120"/>
          <w:sz w:val="29"/>
        </w:rPr>
        <w:t xml:space="preserve"> </w:t>
      </w:r>
      <w:r>
        <w:rPr>
          <w:w w:val="120"/>
          <w:sz w:val="29"/>
        </w:rPr>
        <w:t>of</w:t>
      </w:r>
      <w:r>
        <w:rPr>
          <w:spacing w:val="-16"/>
          <w:w w:val="120"/>
          <w:sz w:val="29"/>
        </w:rPr>
        <w:t xml:space="preserve"> </w:t>
      </w:r>
      <w:r>
        <w:rPr>
          <w:w w:val="120"/>
          <w:sz w:val="29"/>
        </w:rPr>
        <w:t>Members</w:t>
      </w:r>
      <w:r>
        <w:rPr>
          <w:spacing w:val="-16"/>
          <w:w w:val="120"/>
          <w:sz w:val="29"/>
        </w:rPr>
        <w:t xml:space="preserve"> </w:t>
      </w:r>
      <w:r>
        <w:rPr>
          <w:w w:val="120"/>
          <w:sz w:val="29"/>
        </w:rPr>
        <w:t>of</w:t>
      </w:r>
      <w:r>
        <w:rPr>
          <w:spacing w:val="-16"/>
          <w:w w:val="120"/>
          <w:sz w:val="29"/>
        </w:rPr>
        <w:t xml:space="preserve"> </w:t>
      </w:r>
      <w:r>
        <w:rPr>
          <w:w w:val="120"/>
          <w:sz w:val="29"/>
        </w:rPr>
        <w:t>the</w:t>
      </w:r>
      <w:r>
        <w:rPr>
          <w:spacing w:val="-16"/>
          <w:w w:val="120"/>
          <w:sz w:val="29"/>
        </w:rPr>
        <w:t xml:space="preserve"> </w:t>
      </w:r>
      <w:r>
        <w:rPr>
          <w:spacing w:val="-4"/>
          <w:w w:val="120"/>
          <w:sz w:val="29"/>
        </w:rPr>
        <w:t xml:space="preserve">United </w:t>
      </w:r>
      <w:r>
        <w:rPr>
          <w:w w:val="120"/>
          <w:sz w:val="29"/>
        </w:rPr>
        <w:t xml:space="preserve">Reformed </w:t>
      </w:r>
      <w:r>
        <w:rPr>
          <w:spacing w:val="-4"/>
          <w:w w:val="120"/>
          <w:sz w:val="29"/>
        </w:rPr>
        <w:t>Church</w:t>
      </w:r>
      <w:r>
        <w:rPr>
          <w:spacing w:val="4"/>
          <w:w w:val="120"/>
          <w:sz w:val="29"/>
        </w:rPr>
        <w:t xml:space="preserve"> </w:t>
      </w:r>
      <w:r>
        <w:rPr>
          <w:spacing w:val="-6"/>
          <w:w w:val="120"/>
          <w:sz w:val="29"/>
        </w:rPr>
        <w:t>Trust.</w:t>
      </w:r>
    </w:p>
    <w:p w:rsidR="00873E29" w:rsidRDefault="009A1D29">
      <w:pPr>
        <w:pStyle w:val="Heading5"/>
        <w:spacing w:line="210" w:lineRule="exact"/>
      </w:pPr>
      <w:r>
        <w:rPr>
          <w:w w:val="110"/>
        </w:rPr>
        <w:t xml:space="preserve">General Assembly receives </w:t>
      </w:r>
      <w:r>
        <w:rPr>
          <w:w w:val="110"/>
        </w:rPr>
        <w:t>and adopts the document: “Policy in relation to the</w:t>
      </w:r>
    </w:p>
    <w:p w:rsidR="00873E29" w:rsidRDefault="009A1D29">
      <w:pPr>
        <w:spacing w:before="5" w:line="223" w:lineRule="auto"/>
        <w:ind w:left="1204" w:right="1031"/>
        <w:rPr>
          <w:rFonts w:ascii="Stone Sans II ITC Std Bk" w:hAnsi="Stone Sans II ITC Std Bk"/>
          <w:b/>
          <w:sz w:val="19"/>
        </w:rPr>
      </w:pPr>
      <w:r>
        <w:rPr>
          <w:rFonts w:ascii="Stone Sans II ITC Std Bk" w:hAnsi="Stone Sans II ITC Std Bk"/>
          <w:b/>
          <w:w w:val="110"/>
          <w:sz w:val="19"/>
        </w:rPr>
        <w:t>Selection and Appointment of Members of the United Reformed Church Trust” as printed in Appendix 2.</w:t>
      </w:r>
    </w:p>
    <w:p w:rsidR="00873E29" w:rsidRDefault="00873E29">
      <w:pPr>
        <w:pStyle w:val="BodyText"/>
        <w:rPr>
          <w:rFonts w:ascii="Stone Sans II ITC Std Bk"/>
          <w:b/>
          <w:sz w:val="22"/>
        </w:rPr>
      </w:pPr>
    </w:p>
    <w:p w:rsidR="00873E29" w:rsidRDefault="009A1D29">
      <w:pPr>
        <w:pStyle w:val="BodyText"/>
        <w:spacing w:before="183" w:line="496" w:lineRule="auto"/>
        <w:ind w:left="1204" w:right="4726"/>
      </w:pPr>
      <w:r>
        <w:rPr>
          <w:w w:val="120"/>
        </w:rPr>
        <w:t>Resolution 40 was passed by a majority vote. The Clerk then moved Resolution 45.</w:t>
      </w:r>
    </w:p>
    <w:p w:rsidR="00873E29" w:rsidRDefault="009A1D29">
      <w:pPr>
        <w:pStyle w:val="Heading2"/>
        <w:spacing w:line="462" w:lineRule="exact"/>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45</w:t>
      </w:r>
    </w:p>
    <w:p w:rsidR="00873E29" w:rsidRDefault="009A1D29">
      <w:pPr>
        <w:spacing w:before="19" w:line="339" w:lineRule="exact"/>
        <w:ind w:left="1204"/>
        <w:rPr>
          <w:sz w:val="29"/>
        </w:rPr>
      </w:pPr>
      <w:r>
        <w:rPr>
          <w:w w:val="115"/>
          <w:sz w:val="29"/>
        </w:rPr>
        <w:t>Extension of Service on Trust</w:t>
      </w:r>
    </w:p>
    <w:p w:rsidR="00873E29" w:rsidRDefault="009A1D29">
      <w:pPr>
        <w:pStyle w:val="Heading5"/>
        <w:spacing w:line="223" w:lineRule="auto"/>
        <w:ind w:right="722"/>
      </w:pPr>
      <w:r>
        <w:rPr>
          <w:w w:val="110"/>
        </w:rPr>
        <w:t xml:space="preserve">Assembly agrees to extend the </w:t>
      </w:r>
      <w:proofErr w:type="spellStart"/>
      <w:r>
        <w:rPr>
          <w:w w:val="110"/>
        </w:rPr>
        <w:t>Revd</w:t>
      </w:r>
      <w:proofErr w:type="spellEnd"/>
      <w:r>
        <w:rPr>
          <w:w w:val="110"/>
        </w:rPr>
        <w:t xml:space="preserve"> Professor David Thompson</w:t>
      </w:r>
      <w:r>
        <w:rPr>
          <w:rFonts w:ascii="Calibri" w:hAnsi="Calibri"/>
          <w:b w:val="0"/>
          <w:w w:val="110"/>
        </w:rPr>
        <w:t>’</w:t>
      </w:r>
      <w:r>
        <w:rPr>
          <w:w w:val="110"/>
        </w:rPr>
        <w:t xml:space="preserve">s period of service upon the Board of the United Reformed Church Trust </w:t>
      </w:r>
      <w:r>
        <w:rPr>
          <w:w w:val="110"/>
        </w:rPr>
        <w:t>by two years, until the General Assembly of 2014.</w:t>
      </w:r>
    </w:p>
    <w:p w:rsidR="00873E29" w:rsidRDefault="00873E29">
      <w:pPr>
        <w:pStyle w:val="BodyText"/>
        <w:rPr>
          <w:rFonts w:ascii="Stone Sans II ITC Std Bk"/>
          <w:b/>
          <w:sz w:val="22"/>
        </w:rPr>
      </w:pPr>
    </w:p>
    <w:p w:rsidR="00873E29" w:rsidRDefault="009A1D29">
      <w:pPr>
        <w:pStyle w:val="BodyText"/>
        <w:spacing w:before="183" w:line="496" w:lineRule="auto"/>
        <w:ind w:left="1204" w:right="1949"/>
      </w:pPr>
      <w:r>
        <w:rPr>
          <w:w w:val="120"/>
        </w:rPr>
        <w:t xml:space="preserve">Mr Breslin answered questions and Resolution 45 was passed by consensus. The </w:t>
      </w:r>
      <w:proofErr w:type="spellStart"/>
      <w:r>
        <w:rPr>
          <w:w w:val="120"/>
        </w:rPr>
        <w:t>Revd</w:t>
      </w:r>
      <w:proofErr w:type="spellEnd"/>
      <w:r>
        <w:rPr>
          <w:w w:val="120"/>
        </w:rPr>
        <w:t xml:space="preserve"> Dr Kirsty Thorpe moved Resolution 18.</w:t>
      </w:r>
    </w:p>
    <w:p w:rsidR="00873E29" w:rsidRDefault="009A1D29">
      <w:pPr>
        <w:pStyle w:val="Heading2"/>
        <w:spacing w:line="462" w:lineRule="exact"/>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18</w:t>
      </w:r>
    </w:p>
    <w:p w:rsidR="00873E29" w:rsidRDefault="009A1D29">
      <w:pPr>
        <w:spacing w:before="19"/>
        <w:ind w:left="1204"/>
        <w:rPr>
          <w:sz w:val="29"/>
        </w:rPr>
      </w:pPr>
      <w:r>
        <w:rPr>
          <w:spacing w:val="-3"/>
          <w:w w:val="115"/>
          <w:sz w:val="29"/>
        </w:rPr>
        <w:t xml:space="preserve">Giving </w:t>
      </w:r>
      <w:r>
        <w:rPr>
          <w:spacing w:val="-4"/>
          <w:w w:val="115"/>
          <w:sz w:val="29"/>
        </w:rPr>
        <w:t xml:space="preserve">to </w:t>
      </w:r>
      <w:r>
        <w:rPr>
          <w:w w:val="115"/>
          <w:sz w:val="29"/>
        </w:rPr>
        <w:t xml:space="preserve">the Ministry and </w:t>
      </w:r>
      <w:r>
        <w:rPr>
          <w:spacing w:val="-4"/>
          <w:w w:val="115"/>
          <w:sz w:val="29"/>
        </w:rPr>
        <w:t>Mission</w:t>
      </w:r>
      <w:r>
        <w:rPr>
          <w:spacing w:val="62"/>
          <w:w w:val="115"/>
          <w:sz w:val="29"/>
        </w:rPr>
        <w:t xml:space="preserve"> </w:t>
      </w:r>
      <w:r>
        <w:rPr>
          <w:spacing w:val="-3"/>
          <w:w w:val="115"/>
          <w:sz w:val="29"/>
        </w:rPr>
        <w:t>Fund</w:t>
      </w:r>
    </w:p>
    <w:p w:rsidR="00873E29" w:rsidRDefault="009A1D29">
      <w:pPr>
        <w:pStyle w:val="Heading5"/>
        <w:spacing w:before="40" w:line="223" w:lineRule="auto"/>
        <w:ind w:right="1031"/>
      </w:pPr>
      <w:r>
        <w:rPr>
          <w:w w:val="110"/>
        </w:rPr>
        <w:t>General Assembly, acknowledging</w:t>
      </w:r>
      <w:r>
        <w:rPr>
          <w:w w:val="110"/>
        </w:rPr>
        <w:t xml:space="preserve"> the overflowing generosity of God and the desire of God</w:t>
      </w:r>
      <w:r>
        <w:rPr>
          <w:rFonts w:ascii="Calibri" w:hAnsi="Calibri"/>
          <w:b w:val="0"/>
          <w:w w:val="110"/>
        </w:rPr>
        <w:t>’</w:t>
      </w:r>
      <w:r>
        <w:rPr>
          <w:w w:val="110"/>
        </w:rPr>
        <w:t>s people to respond with grateful hearts:</w:t>
      </w:r>
    </w:p>
    <w:p w:rsidR="00873E29" w:rsidRDefault="009A1D29">
      <w:pPr>
        <w:pStyle w:val="ListParagraph"/>
        <w:numPr>
          <w:ilvl w:val="1"/>
          <w:numId w:val="2"/>
        </w:numPr>
        <w:tabs>
          <w:tab w:val="left" w:pos="1884"/>
          <w:tab w:val="left" w:pos="1885"/>
        </w:tabs>
        <w:spacing w:before="2" w:line="223" w:lineRule="auto"/>
        <w:ind w:right="840"/>
        <w:rPr>
          <w:b/>
          <w:sz w:val="19"/>
        </w:rPr>
      </w:pPr>
      <w:r>
        <w:rPr>
          <w:b/>
          <w:w w:val="110"/>
          <w:sz w:val="19"/>
        </w:rPr>
        <w:t xml:space="preserve">thanks sincerely all church members and treasurers whose commitment has made possible Ministry and Mission Fund receipts </w:t>
      </w:r>
      <w:proofErr w:type="spellStart"/>
      <w:r>
        <w:rPr>
          <w:b/>
          <w:w w:val="110"/>
          <w:sz w:val="19"/>
        </w:rPr>
        <w:t>totalling</w:t>
      </w:r>
      <w:proofErr w:type="spellEnd"/>
      <w:r>
        <w:rPr>
          <w:b/>
          <w:w w:val="110"/>
          <w:sz w:val="19"/>
        </w:rPr>
        <w:t xml:space="preserve"> over </w:t>
      </w:r>
      <w:r>
        <w:rPr>
          <w:rFonts w:ascii="Calibri" w:hAnsi="Calibri"/>
          <w:w w:val="110"/>
          <w:sz w:val="19"/>
        </w:rPr>
        <w:t xml:space="preserve">£40m </w:t>
      </w:r>
      <w:r>
        <w:rPr>
          <w:b/>
          <w:w w:val="110"/>
          <w:sz w:val="19"/>
        </w:rPr>
        <w:t xml:space="preserve">across the last </w:t>
      </w:r>
      <w:r>
        <w:rPr>
          <w:b/>
          <w:w w:val="110"/>
          <w:sz w:val="19"/>
        </w:rPr>
        <w:t>two years;</w:t>
      </w:r>
    </w:p>
    <w:p w:rsidR="00873E29" w:rsidRDefault="009A1D29">
      <w:pPr>
        <w:pStyle w:val="ListParagraph"/>
        <w:numPr>
          <w:ilvl w:val="1"/>
          <w:numId w:val="2"/>
        </w:numPr>
        <w:tabs>
          <w:tab w:val="left" w:pos="1884"/>
          <w:tab w:val="left" w:pos="1885"/>
        </w:tabs>
        <w:spacing w:before="3" w:line="223" w:lineRule="auto"/>
        <w:ind w:right="942"/>
        <w:rPr>
          <w:b/>
          <w:sz w:val="19"/>
        </w:rPr>
      </w:pPr>
      <w:r>
        <w:rPr>
          <w:b/>
          <w:w w:val="110"/>
          <w:sz w:val="19"/>
        </w:rPr>
        <w:t xml:space="preserve">reiterates its policy agreed in </w:t>
      </w:r>
      <w:r>
        <w:rPr>
          <w:b/>
          <w:spacing w:val="-4"/>
          <w:w w:val="110"/>
          <w:sz w:val="19"/>
        </w:rPr>
        <w:t xml:space="preserve">1992 </w:t>
      </w:r>
      <w:r>
        <w:rPr>
          <w:b/>
          <w:w w:val="110"/>
          <w:sz w:val="19"/>
        </w:rPr>
        <w:t xml:space="preserve">and reiterated in 2003 that church members should be encouraged to give at least </w:t>
      </w:r>
      <w:r>
        <w:rPr>
          <w:b/>
          <w:spacing w:val="-3"/>
          <w:w w:val="110"/>
          <w:sz w:val="19"/>
        </w:rPr>
        <w:t xml:space="preserve">5% </w:t>
      </w:r>
      <w:r>
        <w:rPr>
          <w:b/>
          <w:w w:val="110"/>
          <w:sz w:val="19"/>
        </w:rPr>
        <w:t>of their income after tax to the Church;</w:t>
      </w:r>
    </w:p>
    <w:p w:rsidR="00873E29" w:rsidRDefault="009A1D29">
      <w:pPr>
        <w:pStyle w:val="ListParagraph"/>
        <w:numPr>
          <w:ilvl w:val="1"/>
          <w:numId w:val="2"/>
        </w:numPr>
        <w:tabs>
          <w:tab w:val="left" w:pos="1884"/>
          <w:tab w:val="left" w:pos="1885"/>
        </w:tabs>
        <w:spacing w:before="4" w:line="223" w:lineRule="auto"/>
        <w:ind w:right="665"/>
        <w:rPr>
          <w:b/>
          <w:sz w:val="19"/>
        </w:rPr>
      </w:pPr>
      <w:r>
        <w:rPr>
          <w:b/>
          <w:w w:val="110"/>
          <w:sz w:val="19"/>
        </w:rPr>
        <w:t xml:space="preserve">calls on all ministers, elders and lay preachers to present creatively the financial dimensions of Christian discipleship so that the Church becomes a community of </w:t>
      </w:r>
      <w:r>
        <w:rPr>
          <w:b/>
          <w:spacing w:val="2"/>
          <w:w w:val="110"/>
          <w:sz w:val="19"/>
        </w:rPr>
        <w:t>cheerful</w:t>
      </w:r>
      <w:r>
        <w:rPr>
          <w:b/>
          <w:w w:val="110"/>
          <w:sz w:val="19"/>
        </w:rPr>
        <w:t xml:space="preserve"> givers.</w:t>
      </w:r>
    </w:p>
    <w:p w:rsidR="00873E29" w:rsidRDefault="00873E29">
      <w:pPr>
        <w:pStyle w:val="BodyText"/>
        <w:rPr>
          <w:rFonts w:ascii="Stone Sans II ITC Std Bk"/>
          <w:b/>
          <w:sz w:val="22"/>
        </w:rPr>
      </w:pPr>
    </w:p>
    <w:p w:rsidR="00873E29" w:rsidRDefault="009A1D29">
      <w:pPr>
        <w:pStyle w:val="BodyText"/>
        <w:spacing w:before="184"/>
        <w:ind w:left="1204"/>
      </w:pPr>
      <w:r>
        <w:rPr>
          <w:w w:val="120"/>
        </w:rPr>
        <w:t>Dr Thorpe responded to questions, and Resolution 18 was passed by consensus.</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pict>
          <v:group id="_x0000_s1186" style="position:absolute;margin-left:22.7pt;margin-top:29.75pt;width:492.1pt;height:789.45pt;z-index:-256254976;mso-position-horizontal-relative:page;mso-position-vertical-relative:page" coordorigin="454,595" coordsize="9842,15789">
            <v:shape id="_x0000_s1188" style="position:absolute;left:968;top:1569;width:9317;height:7311" coordorigin="968,1569" coordsize="9317,7311" o:spt="100" adj="0,,0" path="m10285,3703r-9317,l968,1569r9317,l10285,3703xm10285,8879r-9317,l968,4829r9317,l10285,8879xe" filled="f" strokeweight="1pt">
              <v:stroke joinstyle="round"/>
              <v:formulas/>
              <v:path arrowok="t" o:connecttype="segments"/>
            </v:shape>
            <v:shape id="_x0000_s1187" type="#_x0000_t75" style="position:absolute;left:453;top:595;width:936;height:15789">
              <v:imagedata r:id="rId48" o:title=""/>
            </v:shape>
            <w10:wrap anchorx="page" anchory="page"/>
          </v:group>
        </w:pict>
      </w:r>
    </w:p>
    <w:p w:rsidR="00873E29" w:rsidRDefault="00873E29">
      <w:pPr>
        <w:pStyle w:val="BodyText"/>
        <w:spacing w:before="3"/>
        <w:rPr>
          <w:sz w:val="18"/>
        </w:rPr>
      </w:pPr>
    </w:p>
    <w:p w:rsidR="00873E29" w:rsidRDefault="009A1D29">
      <w:pPr>
        <w:pStyle w:val="BodyText"/>
        <w:spacing w:before="101"/>
        <w:ind w:left="920"/>
      </w:pPr>
      <w:r>
        <w:pict>
          <v:shape id="_x0000_s1185" type="#_x0000_t202" style="position:absolute;left:0;text-align:left;margin-left:40.7pt;margin-top:-4.35pt;width:28.05pt;height:212.75pt;z-index:251722752;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w w:val="120"/>
        </w:rPr>
        <w:t>Dr Thorpe then introduced and moved Resolution 19.</w:t>
      </w:r>
    </w:p>
    <w:p w:rsidR="00873E29" w:rsidRDefault="00873E29">
      <w:pPr>
        <w:pStyle w:val="BodyText"/>
        <w:spacing w:before="4"/>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19</w:t>
      </w:r>
    </w:p>
    <w:p w:rsidR="00873E29" w:rsidRDefault="009A1D29">
      <w:pPr>
        <w:spacing w:before="19"/>
        <w:ind w:left="920"/>
        <w:rPr>
          <w:sz w:val="29"/>
        </w:rPr>
      </w:pPr>
      <w:r>
        <w:rPr>
          <w:w w:val="115"/>
          <w:sz w:val="29"/>
        </w:rPr>
        <w:t>Trends in Minister numbers</w:t>
      </w:r>
    </w:p>
    <w:p w:rsidR="00873E29" w:rsidRDefault="009A1D29">
      <w:pPr>
        <w:pStyle w:val="Heading5"/>
        <w:spacing w:before="40" w:line="223" w:lineRule="auto"/>
        <w:ind w:left="920" w:right="1115"/>
      </w:pPr>
      <w:r>
        <w:rPr>
          <w:w w:val="110"/>
        </w:rPr>
        <w:t>General Assembly directs that for 2013 an</w:t>
      </w:r>
      <w:r>
        <w:rPr>
          <w:w w:val="110"/>
        </w:rPr>
        <w:t>d until further notice, the target number of stipendiary ministers should be set so that the direct cost of supporting the ministry from the Assembly budget moves in line with the trend in overall membership numbers across the Church.</w:t>
      </w:r>
    </w:p>
    <w:p w:rsidR="00873E29" w:rsidRDefault="00873E29">
      <w:pPr>
        <w:pStyle w:val="BodyText"/>
        <w:rPr>
          <w:rFonts w:ascii="Stone Sans II ITC Std Bk"/>
          <w:b/>
          <w:sz w:val="22"/>
        </w:rPr>
      </w:pPr>
    </w:p>
    <w:p w:rsidR="00873E29" w:rsidRDefault="009A1D29">
      <w:pPr>
        <w:pStyle w:val="BodyText"/>
        <w:spacing w:before="185"/>
        <w:ind w:left="920"/>
      </w:pPr>
      <w:r>
        <w:rPr>
          <w:w w:val="120"/>
        </w:rPr>
        <w:t>Resolution 19 was pa</w:t>
      </w:r>
      <w:r>
        <w:rPr>
          <w:w w:val="120"/>
        </w:rPr>
        <w:t>ssed by consensus.</w:t>
      </w:r>
    </w:p>
    <w:p w:rsidR="00873E29" w:rsidRDefault="00873E29">
      <w:pPr>
        <w:pStyle w:val="BodyText"/>
        <w:spacing w:before="4"/>
        <w:rPr>
          <w:sz w:val="20"/>
        </w:rPr>
      </w:pPr>
    </w:p>
    <w:p w:rsidR="00873E29" w:rsidRDefault="009A1D29">
      <w:pPr>
        <w:pStyle w:val="BodyText"/>
        <w:ind w:left="920"/>
      </w:pPr>
      <w:r>
        <w:rPr>
          <w:w w:val="120"/>
        </w:rPr>
        <w:t>Mr Ellis then introduced and moved Resolution 20.</w:t>
      </w:r>
    </w:p>
    <w:p w:rsidR="00873E29" w:rsidRDefault="00873E29">
      <w:pPr>
        <w:pStyle w:val="BodyText"/>
        <w:spacing w:before="4"/>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20</w:t>
      </w:r>
    </w:p>
    <w:p w:rsidR="00873E29" w:rsidRDefault="009A1D29">
      <w:pPr>
        <w:spacing w:before="19"/>
        <w:ind w:left="920"/>
        <w:rPr>
          <w:sz w:val="29"/>
        </w:rPr>
      </w:pPr>
      <w:r>
        <w:rPr>
          <w:w w:val="120"/>
          <w:sz w:val="29"/>
        </w:rPr>
        <w:t>Reshaping the 2013 Budget</w:t>
      </w:r>
    </w:p>
    <w:p w:rsidR="00873E29" w:rsidRDefault="009A1D29">
      <w:pPr>
        <w:pStyle w:val="Heading5"/>
        <w:spacing w:before="40" w:line="223" w:lineRule="auto"/>
        <w:ind w:left="920" w:right="1949"/>
      </w:pPr>
      <w:r>
        <w:rPr>
          <w:w w:val="110"/>
        </w:rPr>
        <w:t>General Assembly, noting the need for a substantial reduction in net expenditure for the 2013 budget and the work done by Mission Council on specific areas of costs, requests that in preparing their 2013 budgets Committees achieve the following minimum net</w:t>
      </w:r>
      <w:r>
        <w:rPr>
          <w:w w:val="110"/>
        </w:rPr>
        <w:t xml:space="preserve"> expenditure reductions relative to their 2012 budgets:</w:t>
      </w:r>
    </w:p>
    <w:p w:rsidR="00873E29" w:rsidRDefault="00873E29">
      <w:pPr>
        <w:pStyle w:val="BodyText"/>
        <w:spacing w:before="2"/>
        <w:rPr>
          <w:rFonts w:ascii="Stone Sans II ITC Std Bk"/>
          <w:b/>
          <w:sz w:val="18"/>
        </w:rPr>
      </w:pPr>
    </w:p>
    <w:p w:rsidR="00873E29" w:rsidRDefault="009A1D29">
      <w:pPr>
        <w:spacing w:line="223" w:lineRule="auto"/>
        <w:ind w:left="1640" w:right="3629"/>
        <w:rPr>
          <w:sz w:val="19"/>
        </w:rPr>
      </w:pPr>
      <w:r>
        <w:rPr>
          <w:rFonts w:ascii="Stone Sans II ITC Std Bk" w:hAnsi="Stone Sans II ITC Std Bk"/>
          <w:b/>
          <w:w w:val="110"/>
          <w:sz w:val="19"/>
        </w:rPr>
        <w:t xml:space="preserve">Assembly Arrangements Committee </w:t>
      </w:r>
      <w:r>
        <w:rPr>
          <w:w w:val="110"/>
          <w:sz w:val="19"/>
        </w:rPr>
        <w:t xml:space="preserve">£50k </w:t>
      </w:r>
      <w:r>
        <w:rPr>
          <w:rFonts w:ascii="Stone Sans II ITC Std Bk" w:hAnsi="Stone Sans II ITC Std Bk"/>
          <w:b/>
          <w:w w:val="110"/>
          <w:sz w:val="19"/>
        </w:rPr>
        <w:t xml:space="preserve">Communications and Editorial Committee </w:t>
      </w:r>
      <w:r>
        <w:rPr>
          <w:w w:val="110"/>
          <w:sz w:val="19"/>
        </w:rPr>
        <w:t xml:space="preserve">£40k </w:t>
      </w:r>
      <w:r>
        <w:rPr>
          <w:rFonts w:ascii="Stone Sans II ITC Std Bk" w:hAnsi="Stone Sans II ITC Std Bk"/>
          <w:b/>
          <w:w w:val="110"/>
          <w:sz w:val="19"/>
        </w:rPr>
        <w:t xml:space="preserve">Education and Learning Committee </w:t>
      </w:r>
      <w:r>
        <w:rPr>
          <w:w w:val="110"/>
          <w:sz w:val="19"/>
        </w:rPr>
        <w:t xml:space="preserve">£200k </w:t>
      </w:r>
      <w:r>
        <w:rPr>
          <w:rFonts w:ascii="Stone Sans II ITC Std Bk" w:hAnsi="Stone Sans II ITC Std Bk"/>
          <w:b/>
          <w:w w:val="110"/>
          <w:sz w:val="19"/>
        </w:rPr>
        <w:t xml:space="preserve">Ministries Committee </w:t>
      </w:r>
      <w:r>
        <w:rPr>
          <w:w w:val="110"/>
          <w:sz w:val="19"/>
        </w:rPr>
        <w:t>£60k</w:t>
      </w:r>
    </w:p>
    <w:p w:rsidR="00873E29" w:rsidRDefault="009A1D29">
      <w:pPr>
        <w:spacing w:line="239" w:lineRule="exact"/>
        <w:ind w:left="1640"/>
        <w:rPr>
          <w:sz w:val="19"/>
        </w:rPr>
      </w:pPr>
      <w:r>
        <w:rPr>
          <w:rFonts w:ascii="Stone Sans II ITC Std Bk" w:hAnsi="Stone Sans II ITC Std Bk"/>
          <w:b/>
          <w:w w:val="115"/>
          <w:sz w:val="19"/>
        </w:rPr>
        <w:t xml:space="preserve">Mission Committee </w:t>
      </w:r>
      <w:r>
        <w:rPr>
          <w:w w:val="115"/>
          <w:sz w:val="19"/>
        </w:rPr>
        <w:t>£150k</w:t>
      </w:r>
    </w:p>
    <w:p w:rsidR="00873E29" w:rsidRDefault="009A1D29">
      <w:pPr>
        <w:pStyle w:val="Heading5"/>
        <w:spacing w:line="248" w:lineRule="exact"/>
        <w:ind w:left="1640"/>
        <w:rPr>
          <w:rFonts w:ascii="Calibri" w:hAnsi="Calibri"/>
          <w:b w:val="0"/>
        </w:rPr>
      </w:pPr>
      <w:r>
        <w:rPr>
          <w:w w:val="115"/>
        </w:rPr>
        <w:t>Youth and Children</w:t>
      </w:r>
      <w:r>
        <w:rPr>
          <w:rFonts w:ascii="Calibri" w:hAnsi="Calibri"/>
          <w:b w:val="0"/>
          <w:w w:val="115"/>
        </w:rPr>
        <w:t>’</w:t>
      </w:r>
      <w:r>
        <w:rPr>
          <w:w w:val="115"/>
        </w:rPr>
        <w:t xml:space="preserve">s Work Committee </w:t>
      </w:r>
      <w:r>
        <w:rPr>
          <w:rFonts w:ascii="Calibri" w:hAnsi="Calibri"/>
          <w:b w:val="0"/>
          <w:w w:val="115"/>
        </w:rPr>
        <w:t>£100k</w:t>
      </w:r>
    </w:p>
    <w:p w:rsidR="00873E29" w:rsidRDefault="00873E29">
      <w:pPr>
        <w:pStyle w:val="BodyText"/>
        <w:rPr>
          <w:sz w:val="22"/>
        </w:rPr>
      </w:pPr>
    </w:p>
    <w:p w:rsidR="00873E29" w:rsidRDefault="00873E29">
      <w:pPr>
        <w:pStyle w:val="BodyText"/>
        <w:spacing w:before="11"/>
        <w:rPr>
          <w:sz w:val="16"/>
        </w:rPr>
      </w:pPr>
    </w:p>
    <w:p w:rsidR="00873E29" w:rsidRDefault="009A1D29">
      <w:pPr>
        <w:pStyle w:val="BodyText"/>
        <w:spacing w:line="247" w:lineRule="auto"/>
        <w:ind w:left="920" w:right="1250"/>
      </w:pPr>
      <w:r>
        <w:rPr>
          <w:w w:val="120"/>
        </w:rPr>
        <w:t>The Moderator invited questions and comments of which there were many expressing wide ranging views. It was clear that proposed cuts were unwelcome and resisted in many instances.</w:t>
      </w:r>
    </w:p>
    <w:p w:rsidR="00873E29" w:rsidRDefault="00873E29">
      <w:pPr>
        <w:pStyle w:val="BodyText"/>
        <w:spacing w:before="12"/>
      </w:pPr>
    </w:p>
    <w:p w:rsidR="00873E29" w:rsidRDefault="009A1D29">
      <w:pPr>
        <w:pStyle w:val="BodyText"/>
        <w:spacing w:line="247" w:lineRule="auto"/>
        <w:ind w:left="920" w:right="1031"/>
      </w:pPr>
      <w:r>
        <w:rPr>
          <w:w w:val="120"/>
        </w:rPr>
        <w:t>Mr Ellis thanked members of Ass</w:t>
      </w:r>
      <w:r>
        <w:rPr>
          <w:w w:val="120"/>
        </w:rPr>
        <w:t>embly for the variety of helpful comments. He gave responses with clarity.</w:t>
      </w:r>
    </w:p>
    <w:p w:rsidR="00873E29" w:rsidRDefault="00873E29">
      <w:pPr>
        <w:pStyle w:val="BodyText"/>
        <w:spacing w:before="10"/>
      </w:pPr>
    </w:p>
    <w:p w:rsidR="00873E29" w:rsidRDefault="009A1D29">
      <w:pPr>
        <w:pStyle w:val="BodyText"/>
        <w:spacing w:line="247" w:lineRule="auto"/>
        <w:ind w:left="920" w:right="1031"/>
      </w:pPr>
      <w:r>
        <w:rPr>
          <w:w w:val="120"/>
        </w:rPr>
        <w:t>Resolution 20 was passed by agreement. The following members of Assembly subsequently registered their dissent from this decision:</w:t>
      </w:r>
    </w:p>
    <w:p w:rsidR="00873E29" w:rsidRDefault="00873E29">
      <w:pPr>
        <w:pStyle w:val="BodyText"/>
        <w:spacing w:before="10"/>
      </w:pPr>
    </w:p>
    <w:p w:rsidR="00873E29" w:rsidRDefault="009A1D29">
      <w:pPr>
        <w:pStyle w:val="BodyText"/>
        <w:spacing w:line="247" w:lineRule="auto"/>
        <w:ind w:left="920" w:right="7383"/>
      </w:pPr>
      <w:proofErr w:type="spellStart"/>
      <w:r>
        <w:rPr>
          <w:w w:val="120"/>
        </w:rPr>
        <w:t>Revd</w:t>
      </w:r>
      <w:proofErr w:type="spellEnd"/>
      <w:r>
        <w:rPr>
          <w:w w:val="120"/>
        </w:rPr>
        <w:t xml:space="preserve"> </w:t>
      </w:r>
      <w:proofErr w:type="spellStart"/>
      <w:r>
        <w:rPr>
          <w:w w:val="120"/>
        </w:rPr>
        <w:t>Sohail</w:t>
      </w:r>
      <w:proofErr w:type="spellEnd"/>
      <w:r>
        <w:rPr>
          <w:w w:val="120"/>
        </w:rPr>
        <w:t xml:space="preserve"> Ejaz </w:t>
      </w:r>
      <w:proofErr w:type="spellStart"/>
      <w:r>
        <w:rPr>
          <w:w w:val="120"/>
        </w:rPr>
        <w:t>Revd</w:t>
      </w:r>
      <w:proofErr w:type="spellEnd"/>
      <w:r>
        <w:rPr>
          <w:w w:val="120"/>
        </w:rPr>
        <w:t xml:space="preserve"> Mark </w:t>
      </w:r>
      <w:r>
        <w:rPr>
          <w:spacing w:val="-3"/>
          <w:w w:val="120"/>
        </w:rPr>
        <w:t xml:space="preserve">Meatcher </w:t>
      </w:r>
      <w:r>
        <w:rPr>
          <w:w w:val="120"/>
        </w:rPr>
        <w:t>Ms Charis Un</w:t>
      </w:r>
      <w:r>
        <w:rPr>
          <w:w w:val="120"/>
        </w:rPr>
        <w:t>sworth Mrs Jane Leighton</w:t>
      </w:r>
    </w:p>
    <w:p w:rsidR="00873E29" w:rsidRDefault="009A1D29">
      <w:pPr>
        <w:pStyle w:val="BodyText"/>
        <w:spacing w:before="5" w:line="247" w:lineRule="auto"/>
        <w:ind w:left="920" w:right="7130"/>
      </w:pPr>
      <w:r>
        <w:rPr>
          <w:w w:val="120"/>
        </w:rPr>
        <w:t xml:space="preserve">Ms Eleanor </w:t>
      </w:r>
      <w:proofErr w:type="spellStart"/>
      <w:r>
        <w:rPr>
          <w:w w:val="120"/>
        </w:rPr>
        <w:t>MacIntyre</w:t>
      </w:r>
      <w:proofErr w:type="spellEnd"/>
      <w:r>
        <w:rPr>
          <w:w w:val="120"/>
        </w:rPr>
        <w:t xml:space="preserve"> Mr Stephen Ball</w:t>
      </w:r>
    </w:p>
    <w:p w:rsidR="00873E29" w:rsidRDefault="009A1D29">
      <w:pPr>
        <w:pStyle w:val="BodyText"/>
        <w:spacing w:before="2" w:line="247" w:lineRule="auto"/>
        <w:ind w:left="920" w:right="7130"/>
      </w:pPr>
      <w:r>
        <w:rPr>
          <w:w w:val="120"/>
        </w:rPr>
        <w:t>Mr Matthew Appleyard Mrs Faith Paulding</w:t>
      </w:r>
    </w:p>
    <w:p w:rsidR="00873E29" w:rsidRDefault="009A1D29">
      <w:pPr>
        <w:pStyle w:val="BodyText"/>
        <w:spacing w:before="3" w:line="247" w:lineRule="auto"/>
        <w:ind w:left="920" w:right="7793"/>
      </w:pPr>
      <w:r>
        <w:rPr>
          <w:w w:val="120"/>
        </w:rPr>
        <w:t xml:space="preserve">Mr Simon </w:t>
      </w:r>
      <w:r>
        <w:rPr>
          <w:spacing w:val="-5"/>
          <w:w w:val="120"/>
        </w:rPr>
        <w:t xml:space="preserve">Peters </w:t>
      </w:r>
      <w:r>
        <w:rPr>
          <w:w w:val="120"/>
        </w:rPr>
        <w:t>Ms Katie</w:t>
      </w:r>
      <w:r>
        <w:rPr>
          <w:spacing w:val="-2"/>
          <w:w w:val="120"/>
        </w:rPr>
        <w:t xml:space="preserve"> </w:t>
      </w:r>
      <w:r>
        <w:rPr>
          <w:w w:val="120"/>
        </w:rPr>
        <w:t>Steel</w:t>
      </w:r>
    </w:p>
    <w:p w:rsidR="00873E29" w:rsidRDefault="009A1D29">
      <w:pPr>
        <w:pStyle w:val="BodyText"/>
        <w:spacing w:before="2" w:line="247" w:lineRule="auto"/>
        <w:ind w:left="920" w:right="7391"/>
      </w:pPr>
      <w:r>
        <w:rPr>
          <w:w w:val="120"/>
        </w:rPr>
        <w:t xml:space="preserve">Ms Katy Unsworth </w:t>
      </w:r>
      <w:proofErr w:type="spellStart"/>
      <w:r>
        <w:rPr>
          <w:w w:val="120"/>
        </w:rPr>
        <w:t>Revd</w:t>
      </w:r>
      <w:proofErr w:type="spellEnd"/>
      <w:r>
        <w:rPr>
          <w:w w:val="120"/>
        </w:rPr>
        <w:t xml:space="preserve"> Robert Weston </w:t>
      </w:r>
      <w:proofErr w:type="spellStart"/>
      <w:r>
        <w:rPr>
          <w:w w:val="120"/>
        </w:rPr>
        <w:t>Revd</w:t>
      </w:r>
      <w:proofErr w:type="spellEnd"/>
      <w:r>
        <w:rPr>
          <w:w w:val="120"/>
        </w:rPr>
        <w:t xml:space="preserve"> Stuart </w:t>
      </w:r>
      <w:r>
        <w:rPr>
          <w:spacing w:val="-3"/>
          <w:w w:val="120"/>
        </w:rPr>
        <w:t xml:space="preserve">Radcliffe </w:t>
      </w:r>
      <w:r>
        <w:rPr>
          <w:w w:val="120"/>
        </w:rPr>
        <w:t>Mr Alex</w:t>
      </w:r>
      <w:r>
        <w:rPr>
          <w:spacing w:val="5"/>
          <w:w w:val="120"/>
        </w:rPr>
        <w:t xml:space="preserve"> </w:t>
      </w:r>
      <w:r>
        <w:rPr>
          <w:w w:val="120"/>
        </w:rPr>
        <w:t>Nunn</w:t>
      </w:r>
    </w:p>
    <w:p w:rsidR="00873E29" w:rsidRDefault="009A1D29">
      <w:pPr>
        <w:pStyle w:val="BodyText"/>
        <w:spacing w:before="4" w:line="247" w:lineRule="auto"/>
        <w:ind w:left="920" w:right="7402"/>
        <w:jc w:val="both"/>
      </w:pPr>
      <w:proofErr w:type="spellStart"/>
      <w:r>
        <w:rPr>
          <w:w w:val="120"/>
        </w:rPr>
        <w:t>Revd</w:t>
      </w:r>
      <w:proofErr w:type="spellEnd"/>
      <w:r>
        <w:rPr>
          <w:w w:val="120"/>
        </w:rPr>
        <w:t xml:space="preserve"> Debbie Brown Ms Victoria Paulding Mr Andrew Weston</w:t>
      </w:r>
    </w:p>
    <w:p w:rsidR="00873E29" w:rsidRDefault="00873E29">
      <w:pPr>
        <w:spacing w:line="247" w:lineRule="auto"/>
        <w:jc w:val="both"/>
        <w:sectPr w:rsidR="00873E29">
          <w:pgSz w:w="11910" w:h="16840"/>
          <w:pgMar w:top="580" w:right="880" w:bottom="840" w:left="780" w:header="0" w:footer="647" w:gutter="0"/>
          <w:cols w:space="720"/>
        </w:sectPr>
      </w:pPr>
    </w:p>
    <w:p w:rsidR="00873E29" w:rsidRDefault="009A1D29">
      <w:pPr>
        <w:pStyle w:val="BodyText"/>
        <w:spacing w:before="88" w:line="247" w:lineRule="auto"/>
        <w:ind w:left="1204" w:right="1031"/>
      </w:pPr>
      <w:r>
        <w:pict>
          <v:group id="_x0000_s1181" style="position:absolute;left:0;text-align:left;margin-left:66.6pt;margin-top:29.75pt;width:508.85pt;height:789.45pt;z-index:-256252928;mso-position-horizontal-relative:page;mso-position-vertical-relative:page" coordorigin="1332,595" coordsize="10177,15789">
            <v:rect id="_x0000_s1184" style="position:absolute;left:1657;top:1809;width:9317;height:14026" filled="f" strokeweight="1pt"/>
            <v:rect id="_x0000_s1183" style="position:absolute;left:1332;top:15752;width:9298;height:235" stroked="f"/>
            <v:shape id="_x0000_s1182" type="#_x0000_t75" style="position:absolute;left:10643;top:595;width:865;height:15789">
              <v:imagedata r:id="rId46" o:title=""/>
            </v:shape>
            <w10:wrap anchorx="page" anchory="page"/>
          </v:group>
        </w:pict>
      </w:r>
      <w:r>
        <w:pict>
          <v:shape id="_x0000_s1180" type="#_x0000_t202" style="position:absolute;left:0;text-align:left;margin-left:534.65pt;margin-top:48.9pt;width:28.05pt;height:212.75pt;z-index:251724800;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r>
        <w:rPr>
          <w:w w:val="120"/>
        </w:rPr>
        <w:t>Mr Ellis introduced and moved Resolution 21, noting that it had been commended by Mission Council.</w:t>
      </w:r>
    </w:p>
    <w:p w:rsidR="00873E29" w:rsidRDefault="00873E29">
      <w:pPr>
        <w:pStyle w:val="BodyText"/>
        <w:spacing w:before="10"/>
        <w:rPr>
          <w:sz w:val="17"/>
        </w:rPr>
      </w:pPr>
    </w:p>
    <w:p w:rsidR="00873E29" w:rsidRDefault="009A1D29">
      <w:pPr>
        <w:pStyle w:val="Heading2"/>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21</w:t>
      </w:r>
    </w:p>
    <w:p w:rsidR="00873E29" w:rsidRDefault="009A1D29">
      <w:pPr>
        <w:spacing w:before="19"/>
        <w:ind w:left="1204"/>
        <w:rPr>
          <w:sz w:val="29"/>
        </w:rPr>
      </w:pPr>
      <w:r>
        <w:rPr>
          <w:w w:val="115"/>
          <w:sz w:val="29"/>
        </w:rPr>
        <w:t>Synod financial safety net</w:t>
      </w:r>
    </w:p>
    <w:p w:rsidR="00873E29" w:rsidRDefault="009A1D29">
      <w:pPr>
        <w:pStyle w:val="Heading5"/>
        <w:spacing w:before="40" w:line="223" w:lineRule="auto"/>
        <w:ind w:right="752"/>
      </w:pPr>
      <w:r>
        <w:rPr>
          <w:w w:val="110"/>
        </w:rPr>
        <w:t>General Assembly agrees to a last resort financial safety net for synods outlined in the following form (included in the report to Assembly as paragraphs 4-7):</w:t>
      </w:r>
    </w:p>
    <w:p w:rsidR="00873E29" w:rsidRDefault="00873E29">
      <w:pPr>
        <w:pStyle w:val="BodyText"/>
        <w:spacing w:before="12"/>
        <w:rPr>
          <w:rFonts w:ascii="Stone Sans II ITC Std Bk"/>
          <w:b/>
          <w:sz w:val="17"/>
        </w:rPr>
      </w:pPr>
    </w:p>
    <w:p w:rsidR="00873E29" w:rsidRDefault="009A1D29">
      <w:pPr>
        <w:pStyle w:val="ListParagraph"/>
        <w:numPr>
          <w:ilvl w:val="0"/>
          <w:numId w:val="25"/>
        </w:numPr>
        <w:tabs>
          <w:tab w:val="left" w:pos="1884"/>
          <w:tab w:val="left" w:pos="1885"/>
        </w:tabs>
        <w:spacing w:line="223" w:lineRule="auto"/>
        <w:ind w:right="862" w:firstLine="0"/>
        <w:jc w:val="left"/>
        <w:rPr>
          <w:b/>
          <w:sz w:val="19"/>
        </w:rPr>
      </w:pPr>
      <w:r>
        <w:rPr>
          <w:b/>
          <w:w w:val="110"/>
          <w:sz w:val="19"/>
        </w:rPr>
        <w:t>The stipends and some related costs of synod moderators are already funded from the Assembly budget. In broad terms the other essential core costs of running a synod arise from the following</w:t>
      </w:r>
      <w:r>
        <w:rPr>
          <w:b/>
          <w:spacing w:val="8"/>
          <w:w w:val="110"/>
          <w:sz w:val="19"/>
        </w:rPr>
        <w:t xml:space="preserve"> </w:t>
      </w:r>
      <w:r>
        <w:rPr>
          <w:b/>
          <w:w w:val="110"/>
          <w:sz w:val="19"/>
        </w:rPr>
        <w:t>requirements:</w:t>
      </w:r>
    </w:p>
    <w:p w:rsidR="00873E29" w:rsidRDefault="00873E29">
      <w:pPr>
        <w:pStyle w:val="BodyText"/>
        <w:rPr>
          <w:rFonts w:ascii="Stone Sans II ITC Std Bk"/>
          <w:b/>
          <w:sz w:val="17"/>
        </w:rPr>
      </w:pPr>
    </w:p>
    <w:p w:rsidR="00873E29" w:rsidRDefault="009A1D29">
      <w:pPr>
        <w:pStyle w:val="ListParagraph"/>
        <w:numPr>
          <w:ilvl w:val="0"/>
          <w:numId w:val="24"/>
        </w:numPr>
        <w:tabs>
          <w:tab w:val="left" w:pos="1884"/>
          <w:tab w:val="left" w:pos="1885"/>
        </w:tabs>
        <w:spacing w:line="248" w:lineRule="exact"/>
        <w:ind w:hanging="681"/>
        <w:rPr>
          <w:b/>
          <w:sz w:val="19"/>
        </w:rPr>
      </w:pPr>
      <w:r>
        <w:rPr>
          <w:b/>
          <w:w w:val="110"/>
          <w:sz w:val="19"/>
        </w:rPr>
        <w:t>holding decision-making sessions of synod, traditi</w:t>
      </w:r>
      <w:r>
        <w:rPr>
          <w:b/>
          <w:w w:val="110"/>
          <w:sz w:val="19"/>
        </w:rPr>
        <w:t>onally two</w:t>
      </w:r>
      <w:r>
        <w:rPr>
          <w:b/>
          <w:spacing w:val="17"/>
          <w:w w:val="110"/>
          <w:sz w:val="19"/>
        </w:rPr>
        <w:t xml:space="preserve"> </w:t>
      </w:r>
      <w:r>
        <w:rPr>
          <w:b/>
          <w:w w:val="110"/>
          <w:sz w:val="19"/>
        </w:rPr>
        <w:t>annually;</w:t>
      </w:r>
    </w:p>
    <w:p w:rsidR="00873E29" w:rsidRDefault="009A1D29">
      <w:pPr>
        <w:pStyle w:val="ListParagraph"/>
        <w:numPr>
          <w:ilvl w:val="0"/>
          <w:numId w:val="24"/>
        </w:numPr>
        <w:tabs>
          <w:tab w:val="left" w:pos="1884"/>
          <w:tab w:val="left" w:pos="1885"/>
        </w:tabs>
        <w:spacing w:line="240" w:lineRule="exact"/>
        <w:ind w:hanging="681"/>
        <w:rPr>
          <w:b/>
          <w:sz w:val="19"/>
        </w:rPr>
      </w:pPr>
      <w:r>
        <w:rPr>
          <w:b/>
          <w:w w:val="110"/>
          <w:sz w:val="19"/>
        </w:rPr>
        <w:t>providing administrative support for the synod</w:t>
      </w:r>
      <w:r>
        <w:rPr>
          <w:b/>
          <w:spacing w:val="7"/>
          <w:w w:val="110"/>
          <w:sz w:val="19"/>
        </w:rPr>
        <w:t xml:space="preserve"> </w:t>
      </w:r>
      <w:r>
        <w:rPr>
          <w:b/>
          <w:w w:val="110"/>
          <w:sz w:val="19"/>
        </w:rPr>
        <w:t>moderator;</w:t>
      </w:r>
    </w:p>
    <w:p w:rsidR="00873E29" w:rsidRDefault="009A1D29">
      <w:pPr>
        <w:pStyle w:val="ListParagraph"/>
        <w:numPr>
          <w:ilvl w:val="0"/>
          <w:numId w:val="24"/>
        </w:numPr>
        <w:tabs>
          <w:tab w:val="left" w:pos="1884"/>
          <w:tab w:val="left" w:pos="1885"/>
        </w:tabs>
        <w:spacing w:before="5" w:line="223" w:lineRule="auto"/>
        <w:ind w:right="962"/>
        <w:rPr>
          <w:b/>
          <w:sz w:val="19"/>
        </w:rPr>
      </w:pPr>
      <w:r>
        <w:rPr>
          <w:b/>
          <w:w w:val="110"/>
          <w:sz w:val="19"/>
        </w:rPr>
        <w:t xml:space="preserve">providing administrative and professional support for the synod trust, especially with regard to </w:t>
      </w:r>
      <w:r>
        <w:rPr>
          <w:b/>
          <w:spacing w:val="2"/>
          <w:w w:val="110"/>
          <w:sz w:val="19"/>
        </w:rPr>
        <w:t xml:space="preserve">property </w:t>
      </w:r>
      <w:r>
        <w:rPr>
          <w:b/>
          <w:w w:val="110"/>
          <w:sz w:val="19"/>
        </w:rPr>
        <w:t>matters, and the trust providing such support to local churches;</w:t>
      </w:r>
    </w:p>
    <w:p w:rsidR="00873E29" w:rsidRDefault="009A1D29">
      <w:pPr>
        <w:pStyle w:val="ListParagraph"/>
        <w:numPr>
          <w:ilvl w:val="0"/>
          <w:numId w:val="24"/>
        </w:numPr>
        <w:tabs>
          <w:tab w:val="left" w:pos="1884"/>
          <w:tab w:val="left" w:pos="1885"/>
        </w:tabs>
        <w:spacing w:before="4" w:line="223" w:lineRule="auto"/>
        <w:ind w:right="651"/>
        <w:rPr>
          <w:b/>
          <w:sz w:val="19"/>
        </w:rPr>
      </w:pPr>
      <w:r>
        <w:rPr>
          <w:b/>
          <w:w w:val="110"/>
          <w:sz w:val="19"/>
        </w:rPr>
        <w:t>overse</w:t>
      </w:r>
      <w:r>
        <w:rPr>
          <w:b/>
          <w:w w:val="110"/>
          <w:sz w:val="19"/>
        </w:rPr>
        <w:t>eing ministers/CRCWs and candidates for the ministry and providing pastoral and mission support to</w:t>
      </w:r>
      <w:r>
        <w:rPr>
          <w:b/>
          <w:spacing w:val="2"/>
          <w:w w:val="110"/>
          <w:sz w:val="19"/>
        </w:rPr>
        <w:t xml:space="preserve"> </w:t>
      </w:r>
      <w:r>
        <w:rPr>
          <w:b/>
          <w:w w:val="110"/>
          <w:sz w:val="19"/>
        </w:rPr>
        <w:t>churches;</w:t>
      </w:r>
    </w:p>
    <w:p w:rsidR="00873E29" w:rsidRDefault="009A1D29">
      <w:pPr>
        <w:pStyle w:val="ListParagraph"/>
        <w:numPr>
          <w:ilvl w:val="0"/>
          <w:numId w:val="24"/>
        </w:numPr>
        <w:tabs>
          <w:tab w:val="left" w:pos="1884"/>
          <w:tab w:val="left" w:pos="1885"/>
        </w:tabs>
        <w:spacing w:line="237" w:lineRule="exact"/>
        <w:ind w:hanging="681"/>
        <w:rPr>
          <w:b/>
          <w:sz w:val="19"/>
        </w:rPr>
      </w:pPr>
      <w:r>
        <w:rPr>
          <w:b/>
          <w:w w:val="110"/>
          <w:sz w:val="19"/>
        </w:rPr>
        <w:t>fulfilling the functions of synod between synod</w:t>
      </w:r>
      <w:r>
        <w:rPr>
          <w:b/>
          <w:spacing w:val="9"/>
          <w:w w:val="110"/>
          <w:sz w:val="19"/>
        </w:rPr>
        <w:t xml:space="preserve"> </w:t>
      </w:r>
      <w:r>
        <w:rPr>
          <w:b/>
          <w:w w:val="110"/>
          <w:sz w:val="19"/>
        </w:rPr>
        <w:t>meetings;</w:t>
      </w:r>
    </w:p>
    <w:p w:rsidR="00873E29" w:rsidRDefault="009A1D29">
      <w:pPr>
        <w:pStyle w:val="ListParagraph"/>
        <w:numPr>
          <w:ilvl w:val="0"/>
          <w:numId w:val="24"/>
        </w:numPr>
        <w:tabs>
          <w:tab w:val="left" w:pos="1884"/>
          <w:tab w:val="left" w:pos="1885"/>
        </w:tabs>
        <w:spacing w:line="240" w:lineRule="exact"/>
        <w:ind w:hanging="681"/>
        <w:rPr>
          <w:b/>
          <w:sz w:val="19"/>
        </w:rPr>
      </w:pPr>
      <w:r>
        <w:rPr>
          <w:b/>
          <w:w w:val="110"/>
          <w:sz w:val="19"/>
        </w:rPr>
        <w:t>liaising with General Assembly as</w:t>
      </w:r>
      <w:r>
        <w:rPr>
          <w:b/>
          <w:spacing w:val="2"/>
          <w:w w:val="110"/>
          <w:sz w:val="19"/>
        </w:rPr>
        <w:t xml:space="preserve"> </w:t>
      </w:r>
      <w:r>
        <w:rPr>
          <w:b/>
          <w:w w:val="110"/>
          <w:sz w:val="19"/>
        </w:rPr>
        <w:t>required;</w:t>
      </w:r>
    </w:p>
    <w:p w:rsidR="00873E29" w:rsidRDefault="009A1D29">
      <w:pPr>
        <w:pStyle w:val="ListParagraph"/>
        <w:numPr>
          <w:ilvl w:val="0"/>
          <w:numId w:val="24"/>
        </w:numPr>
        <w:tabs>
          <w:tab w:val="left" w:pos="1884"/>
          <w:tab w:val="left" w:pos="1885"/>
        </w:tabs>
        <w:spacing w:line="240" w:lineRule="exact"/>
        <w:ind w:hanging="681"/>
        <w:rPr>
          <w:b/>
          <w:sz w:val="19"/>
        </w:rPr>
      </w:pPr>
      <w:r>
        <w:rPr>
          <w:b/>
          <w:w w:val="110"/>
          <w:sz w:val="19"/>
        </w:rPr>
        <w:t>providing support to local churches regarding</w:t>
      </w:r>
      <w:r>
        <w:rPr>
          <w:b/>
          <w:w w:val="110"/>
          <w:sz w:val="19"/>
        </w:rPr>
        <w:t xml:space="preserve"> good</w:t>
      </w:r>
      <w:r>
        <w:rPr>
          <w:b/>
          <w:spacing w:val="10"/>
          <w:w w:val="110"/>
          <w:sz w:val="19"/>
        </w:rPr>
        <w:t xml:space="preserve"> </w:t>
      </w:r>
      <w:r>
        <w:rPr>
          <w:b/>
          <w:w w:val="110"/>
          <w:sz w:val="19"/>
        </w:rPr>
        <w:t>practice;</w:t>
      </w:r>
    </w:p>
    <w:p w:rsidR="00873E29" w:rsidRDefault="009A1D29">
      <w:pPr>
        <w:pStyle w:val="ListParagraph"/>
        <w:numPr>
          <w:ilvl w:val="0"/>
          <w:numId w:val="24"/>
        </w:numPr>
        <w:tabs>
          <w:tab w:val="left" w:pos="1885"/>
        </w:tabs>
        <w:spacing w:before="5" w:line="223" w:lineRule="auto"/>
        <w:ind w:right="718"/>
        <w:rPr>
          <w:b/>
          <w:sz w:val="19"/>
        </w:rPr>
      </w:pPr>
      <w:r>
        <w:rPr>
          <w:b/>
          <w:w w:val="110"/>
          <w:sz w:val="19"/>
        </w:rPr>
        <w:t>functions required, urged or requested by Assembly resolutions, including currently:</w:t>
      </w:r>
    </w:p>
    <w:p w:rsidR="00873E29" w:rsidRDefault="009A1D29">
      <w:pPr>
        <w:pStyle w:val="ListParagraph"/>
        <w:numPr>
          <w:ilvl w:val="1"/>
          <w:numId w:val="24"/>
        </w:numPr>
        <w:tabs>
          <w:tab w:val="left" w:pos="2112"/>
        </w:tabs>
        <w:spacing w:before="2" w:line="223" w:lineRule="auto"/>
        <w:ind w:right="1094" w:hanging="227"/>
        <w:rPr>
          <w:b/>
          <w:sz w:val="19"/>
        </w:rPr>
      </w:pPr>
      <w:r>
        <w:rPr>
          <w:b/>
          <w:w w:val="110"/>
          <w:sz w:val="19"/>
        </w:rPr>
        <w:t>employing and providing line management for a Children and Youth Development Officer (CYDO);</w:t>
      </w:r>
    </w:p>
    <w:p w:rsidR="00873E29" w:rsidRDefault="009A1D29">
      <w:pPr>
        <w:pStyle w:val="ListParagraph"/>
        <w:numPr>
          <w:ilvl w:val="1"/>
          <w:numId w:val="24"/>
        </w:numPr>
        <w:tabs>
          <w:tab w:val="left" w:pos="2112"/>
        </w:tabs>
        <w:spacing w:before="2" w:line="223" w:lineRule="auto"/>
        <w:ind w:right="980" w:hanging="227"/>
        <w:rPr>
          <w:b/>
          <w:sz w:val="19"/>
        </w:rPr>
      </w:pPr>
      <w:r>
        <w:rPr>
          <w:b/>
          <w:w w:val="110"/>
          <w:sz w:val="19"/>
        </w:rPr>
        <w:t>implementing Local Ministry and Mission Review and various other training requirements for EM2, EM3, elders, lay preachers and</w:t>
      </w:r>
      <w:r>
        <w:rPr>
          <w:b/>
          <w:spacing w:val="1"/>
          <w:w w:val="110"/>
          <w:sz w:val="19"/>
        </w:rPr>
        <w:t xml:space="preserve"> </w:t>
      </w:r>
      <w:r>
        <w:rPr>
          <w:b/>
          <w:w w:val="110"/>
          <w:sz w:val="19"/>
        </w:rPr>
        <w:t>others.</w:t>
      </w:r>
    </w:p>
    <w:p w:rsidR="00873E29" w:rsidRDefault="00873E29">
      <w:pPr>
        <w:pStyle w:val="BodyText"/>
        <w:spacing w:before="12"/>
        <w:rPr>
          <w:rFonts w:ascii="Stone Sans II ITC Std Bk"/>
          <w:b/>
          <w:sz w:val="17"/>
        </w:rPr>
      </w:pPr>
    </w:p>
    <w:p w:rsidR="00873E29" w:rsidRDefault="009A1D29">
      <w:pPr>
        <w:pStyle w:val="ListParagraph"/>
        <w:numPr>
          <w:ilvl w:val="0"/>
          <w:numId w:val="25"/>
        </w:numPr>
        <w:tabs>
          <w:tab w:val="left" w:pos="1884"/>
          <w:tab w:val="left" w:pos="1885"/>
        </w:tabs>
        <w:spacing w:line="223" w:lineRule="auto"/>
        <w:ind w:right="1217" w:firstLine="0"/>
        <w:jc w:val="left"/>
        <w:rPr>
          <w:b/>
          <w:sz w:val="19"/>
        </w:rPr>
      </w:pPr>
      <w:r>
        <w:rPr>
          <w:b/>
          <w:spacing w:val="-6"/>
          <w:w w:val="110"/>
          <w:sz w:val="19"/>
        </w:rPr>
        <w:t xml:space="preserve">To </w:t>
      </w:r>
      <w:r>
        <w:rPr>
          <w:b/>
          <w:w w:val="110"/>
          <w:sz w:val="19"/>
        </w:rPr>
        <w:t xml:space="preserve">fulfil these responsibilities core costs in practice may have to </w:t>
      </w:r>
      <w:r>
        <w:rPr>
          <w:b/>
          <w:spacing w:val="-3"/>
          <w:w w:val="110"/>
          <w:sz w:val="19"/>
        </w:rPr>
        <w:t xml:space="preserve">cover, </w:t>
      </w:r>
      <w:r>
        <w:rPr>
          <w:b/>
          <w:w w:val="110"/>
          <w:sz w:val="19"/>
        </w:rPr>
        <w:t>depending on the availability of skilled</w:t>
      </w:r>
      <w:r>
        <w:rPr>
          <w:b/>
          <w:spacing w:val="4"/>
          <w:w w:val="110"/>
          <w:sz w:val="19"/>
        </w:rPr>
        <w:t xml:space="preserve"> </w:t>
      </w:r>
      <w:r>
        <w:rPr>
          <w:b/>
          <w:w w:val="110"/>
          <w:sz w:val="19"/>
        </w:rPr>
        <w:t>volunteers:</w:t>
      </w:r>
    </w:p>
    <w:p w:rsidR="00873E29" w:rsidRDefault="00873E29">
      <w:pPr>
        <w:pStyle w:val="BodyText"/>
        <w:spacing w:before="13"/>
        <w:rPr>
          <w:rFonts w:ascii="Stone Sans II ITC Std Bk"/>
          <w:b/>
          <w:sz w:val="16"/>
        </w:rPr>
      </w:pPr>
    </w:p>
    <w:p w:rsidR="00873E29" w:rsidRDefault="009A1D29">
      <w:pPr>
        <w:pStyle w:val="ListParagraph"/>
        <w:numPr>
          <w:ilvl w:val="0"/>
          <w:numId w:val="23"/>
        </w:numPr>
        <w:tabs>
          <w:tab w:val="left" w:pos="1884"/>
          <w:tab w:val="left" w:pos="1885"/>
        </w:tabs>
        <w:spacing w:line="248" w:lineRule="exact"/>
        <w:ind w:hanging="681"/>
        <w:rPr>
          <w:b/>
          <w:sz w:val="19"/>
        </w:rPr>
      </w:pPr>
      <w:r>
        <w:rPr>
          <w:b/>
          <w:w w:val="110"/>
          <w:sz w:val="19"/>
        </w:rPr>
        <w:t>costs of holding two full meetings of the synod per</w:t>
      </w:r>
      <w:r>
        <w:rPr>
          <w:b/>
          <w:spacing w:val="9"/>
          <w:w w:val="110"/>
          <w:sz w:val="19"/>
        </w:rPr>
        <w:t xml:space="preserve"> </w:t>
      </w:r>
      <w:r>
        <w:rPr>
          <w:b/>
          <w:w w:val="110"/>
          <w:sz w:val="19"/>
        </w:rPr>
        <w:t>year;</w:t>
      </w:r>
    </w:p>
    <w:p w:rsidR="00873E29" w:rsidRDefault="009A1D29">
      <w:pPr>
        <w:pStyle w:val="ListParagraph"/>
        <w:numPr>
          <w:ilvl w:val="0"/>
          <w:numId w:val="23"/>
        </w:numPr>
        <w:tabs>
          <w:tab w:val="left" w:pos="1884"/>
          <w:tab w:val="left" w:pos="1885"/>
        </w:tabs>
        <w:spacing w:line="240" w:lineRule="exact"/>
        <w:ind w:hanging="681"/>
        <w:rPr>
          <w:b/>
          <w:sz w:val="19"/>
        </w:rPr>
      </w:pPr>
      <w:r>
        <w:rPr>
          <w:b/>
          <w:w w:val="110"/>
          <w:sz w:val="19"/>
        </w:rPr>
        <w:t>provision of an office base for administrative</w:t>
      </w:r>
      <w:r>
        <w:rPr>
          <w:b/>
          <w:spacing w:val="4"/>
          <w:w w:val="110"/>
          <w:sz w:val="19"/>
        </w:rPr>
        <w:t xml:space="preserve"> </w:t>
      </w:r>
      <w:r>
        <w:rPr>
          <w:b/>
          <w:w w:val="110"/>
          <w:sz w:val="19"/>
        </w:rPr>
        <w:t>staff;</w:t>
      </w:r>
    </w:p>
    <w:p w:rsidR="00873E29" w:rsidRDefault="009A1D29">
      <w:pPr>
        <w:pStyle w:val="ListParagraph"/>
        <w:numPr>
          <w:ilvl w:val="0"/>
          <w:numId w:val="23"/>
        </w:numPr>
        <w:tabs>
          <w:tab w:val="left" w:pos="1884"/>
          <w:tab w:val="left" w:pos="1885"/>
        </w:tabs>
        <w:spacing w:line="240" w:lineRule="exact"/>
        <w:ind w:hanging="681"/>
        <w:rPr>
          <w:b/>
          <w:sz w:val="19"/>
        </w:rPr>
      </w:pPr>
      <w:r>
        <w:rPr>
          <w:b/>
          <w:w w:val="110"/>
          <w:sz w:val="19"/>
        </w:rPr>
        <w:t>administrative and</w:t>
      </w:r>
      <w:r>
        <w:rPr>
          <w:b/>
          <w:w w:val="110"/>
          <w:sz w:val="19"/>
        </w:rPr>
        <w:t xml:space="preserve"> venue costs for committee</w:t>
      </w:r>
      <w:r>
        <w:rPr>
          <w:b/>
          <w:spacing w:val="5"/>
          <w:w w:val="110"/>
          <w:sz w:val="19"/>
        </w:rPr>
        <w:t xml:space="preserve"> </w:t>
      </w:r>
      <w:r>
        <w:rPr>
          <w:b/>
          <w:w w:val="110"/>
          <w:sz w:val="19"/>
        </w:rPr>
        <w:t>meetings;</w:t>
      </w:r>
    </w:p>
    <w:p w:rsidR="00873E29" w:rsidRDefault="009A1D29">
      <w:pPr>
        <w:pStyle w:val="ListParagraph"/>
        <w:numPr>
          <w:ilvl w:val="0"/>
          <w:numId w:val="23"/>
        </w:numPr>
        <w:tabs>
          <w:tab w:val="left" w:pos="1884"/>
          <w:tab w:val="left" w:pos="1885"/>
        </w:tabs>
        <w:spacing w:before="5" w:line="223" w:lineRule="auto"/>
        <w:ind w:right="1386" w:hanging="681"/>
        <w:rPr>
          <w:b/>
          <w:sz w:val="19"/>
        </w:rPr>
      </w:pPr>
      <w:r>
        <w:rPr>
          <w:b/>
          <w:w w:val="110"/>
          <w:sz w:val="19"/>
        </w:rPr>
        <w:t xml:space="preserve">part-time administrator to liaise with Church House and act as </w:t>
      </w:r>
      <w:r>
        <w:rPr>
          <w:b/>
          <w:spacing w:val="-5"/>
          <w:w w:val="110"/>
          <w:sz w:val="19"/>
        </w:rPr>
        <w:t xml:space="preserve">PA </w:t>
      </w:r>
      <w:r>
        <w:rPr>
          <w:b/>
          <w:w w:val="110"/>
          <w:sz w:val="19"/>
        </w:rPr>
        <w:t>to the moderator;</w:t>
      </w:r>
    </w:p>
    <w:p w:rsidR="00873E29" w:rsidRDefault="009A1D29">
      <w:pPr>
        <w:pStyle w:val="ListParagraph"/>
        <w:numPr>
          <w:ilvl w:val="0"/>
          <w:numId w:val="23"/>
        </w:numPr>
        <w:tabs>
          <w:tab w:val="left" w:pos="1884"/>
          <w:tab w:val="left" w:pos="1885"/>
        </w:tabs>
        <w:spacing w:line="237" w:lineRule="exact"/>
        <w:ind w:hanging="681"/>
        <w:rPr>
          <w:b/>
          <w:sz w:val="19"/>
        </w:rPr>
      </w:pPr>
      <w:r>
        <w:rPr>
          <w:b/>
          <w:w w:val="110"/>
          <w:sz w:val="19"/>
        </w:rPr>
        <w:t>CYDO, also acting as safeguarding</w:t>
      </w:r>
      <w:r>
        <w:rPr>
          <w:b/>
          <w:spacing w:val="3"/>
          <w:w w:val="110"/>
          <w:sz w:val="19"/>
        </w:rPr>
        <w:t xml:space="preserve"> </w:t>
      </w:r>
      <w:r>
        <w:rPr>
          <w:b/>
          <w:w w:val="110"/>
          <w:sz w:val="19"/>
        </w:rPr>
        <w:t>adviser;</w:t>
      </w:r>
    </w:p>
    <w:p w:rsidR="00873E29" w:rsidRDefault="009A1D29">
      <w:pPr>
        <w:pStyle w:val="ListParagraph"/>
        <w:numPr>
          <w:ilvl w:val="0"/>
          <w:numId w:val="23"/>
        </w:numPr>
        <w:tabs>
          <w:tab w:val="left" w:pos="1884"/>
          <w:tab w:val="left" w:pos="1885"/>
        </w:tabs>
        <w:spacing w:line="240" w:lineRule="exact"/>
        <w:ind w:hanging="681"/>
        <w:rPr>
          <w:b/>
          <w:sz w:val="19"/>
        </w:rPr>
      </w:pPr>
      <w:r>
        <w:rPr>
          <w:b/>
          <w:w w:val="110"/>
          <w:sz w:val="19"/>
        </w:rPr>
        <w:t>training and development officer;</w:t>
      </w:r>
    </w:p>
    <w:p w:rsidR="00873E29" w:rsidRDefault="009A1D29">
      <w:pPr>
        <w:pStyle w:val="ListParagraph"/>
        <w:numPr>
          <w:ilvl w:val="0"/>
          <w:numId w:val="23"/>
        </w:numPr>
        <w:tabs>
          <w:tab w:val="left" w:pos="1884"/>
          <w:tab w:val="left" w:pos="1885"/>
        </w:tabs>
        <w:spacing w:line="240" w:lineRule="exact"/>
        <w:ind w:hanging="681"/>
        <w:rPr>
          <w:b/>
          <w:sz w:val="19"/>
        </w:rPr>
      </w:pPr>
      <w:r>
        <w:rPr>
          <w:b/>
          <w:w w:val="110"/>
          <w:sz w:val="19"/>
        </w:rPr>
        <w:t xml:space="preserve">part-time trust and </w:t>
      </w:r>
      <w:r>
        <w:rPr>
          <w:b/>
          <w:spacing w:val="2"/>
          <w:w w:val="110"/>
          <w:sz w:val="19"/>
        </w:rPr>
        <w:t>property</w:t>
      </w:r>
      <w:r>
        <w:rPr>
          <w:b/>
          <w:spacing w:val="1"/>
          <w:w w:val="110"/>
          <w:sz w:val="19"/>
        </w:rPr>
        <w:t xml:space="preserve"> </w:t>
      </w:r>
      <w:r>
        <w:rPr>
          <w:b/>
          <w:w w:val="110"/>
          <w:sz w:val="19"/>
        </w:rPr>
        <w:t>officer;</w:t>
      </w:r>
    </w:p>
    <w:p w:rsidR="00873E29" w:rsidRDefault="009A1D29">
      <w:pPr>
        <w:pStyle w:val="ListParagraph"/>
        <w:numPr>
          <w:ilvl w:val="0"/>
          <w:numId w:val="23"/>
        </w:numPr>
        <w:tabs>
          <w:tab w:val="left" w:pos="1885"/>
        </w:tabs>
        <w:spacing w:line="240" w:lineRule="exact"/>
        <w:ind w:hanging="681"/>
        <w:rPr>
          <w:b/>
          <w:sz w:val="19"/>
        </w:rPr>
      </w:pPr>
      <w:r>
        <w:rPr>
          <w:b/>
          <w:w w:val="110"/>
          <w:sz w:val="19"/>
        </w:rPr>
        <w:t>part-time book-keeper;</w:t>
      </w:r>
    </w:p>
    <w:p w:rsidR="00873E29" w:rsidRDefault="009A1D29">
      <w:pPr>
        <w:pStyle w:val="ListParagraph"/>
        <w:numPr>
          <w:ilvl w:val="0"/>
          <w:numId w:val="23"/>
        </w:numPr>
        <w:tabs>
          <w:tab w:val="left" w:pos="1884"/>
          <w:tab w:val="left" w:pos="1885"/>
        </w:tabs>
        <w:spacing w:line="248" w:lineRule="exact"/>
        <w:ind w:hanging="681"/>
        <w:rPr>
          <w:b/>
          <w:sz w:val="19"/>
        </w:rPr>
      </w:pPr>
      <w:r>
        <w:rPr>
          <w:b/>
          <w:w w:val="110"/>
          <w:sz w:val="19"/>
        </w:rPr>
        <w:t>audit, accountancy and legal</w:t>
      </w:r>
      <w:r>
        <w:rPr>
          <w:b/>
          <w:spacing w:val="1"/>
          <w:w w:val="110"/>
          <w:sz w:val="19"/>
        </w:rPr>
        <w:t xml:space="preserve"> </w:t>
      </w:r>
      <w:r>
        <w:rPr>
          <w:b/>
          <w:w w:val="110"/>
          <w:sz w:val="19"/>
        </w:rPr>
        <w:t>fees.</w:t>
      </w:r>
    </w:p>
    <w:p w:rsidR="00873E29" w:rsidRDefault="00873E29">
      <w:pPr>
        <w:pStyle w:val="BodyText"/>
        <w:spacing w:before="6"/>
        <w:rPr>
          <w:rFonts w:ascii="Stone Sans II ITC Std Bk"/>
          <w:b/>
          <w:sz w:val="17"/>
        </w:rPr>
      </w:pPr>
    </w:p>
    <w:p w:rsidR="00873E29" w:rsidRDefault="009A1D29">
      <w:pPr>
        <w:pStyle w:val="ListParagraph"/>
        <w:numPr>
          <w:ilvl w:val="0"/>
          <w:numId w:val="25"/>
        </w:numPr>
        <w:tabs>
          <w:tab w:val="left" w:pos="1937"/>
          <w:tab w:val="left" w:pos="1938"/>
        </w:tabs>
        <w:spacing w:before="1" w:line="223" w:lineRule="auto"/>
        <w:ind w:right="704" w:firstLine="0"/>
        <w:jc w:val="left"/>
        <w:rPr>
          <w:b/>
          <w:sz w:val="19"/>
        </w:rPr>
      </w:pPr>
      <w:r>
        <w:rPr>
          <w:b/>
          <w:w w:val="110"/>
          <w:sz w:val="19"/>
        </w:rPr>
        <w:t>If</w:t>
      </w:r>
      <w:r>
        <w:rPr>
          <w:b/>
          <w:spacing w:val="-6"/>
          <w:w w:val="110"/>
          <w:sz w:val="19"/>
        </w:rPr>
        <w:t xml:space="preserve"> </w:t>
      </w:r>
      <w:r>
        <w:rPr>
          <w:b/>
          <w:w w:val="110"/>
          <w:sz w:val="19"/>
        </w:rPr>
        <w:t>a</w:t>
      </w:r>
      <w:r>
        <w:rPr>
          <w:b/>
          <w:spacing w:val="-5"/>
          <w:w w:val="110"/>
          <w:sz w:val="19"/>
        </w:rPr>
        <w:t xml:space="preserve"> </w:t>
      </w:r>
      <w:r>
        <w:rPr>
          <w:b/>
          <w:w w:val="110"/>
          <w:sz w:val="19"/>
        </w:rPr>
        <w:t>financial</w:t>
      </w:r>
      <w:r>
        <w:rPr>
          <w:b/>
          <w:spacing w:val="-5"/>
          <w:w w:val="110"/>
          <w:sz w:val="19"/>
        </w:rPr>
        <w:t xml:space="preserve"> </w:t>
      </w:r>
      <w:r>
        <w:rPr>
          <w:b/>
          <w:w w:val="110"/>
          <w:sz w:val="19"/>
        </w:rPr>
        <w:t>safety</w:t>
      </w:r>
      <w:r>
        <w:rPr>
          <w:b/>
          <w:spacing w:val="-5"/>
          <w:w w:val="110"/>
          <w:sz w:val="19"/>
        </w:rPr>
        <w:t xml:space="preserve"> </w:t>
      </w:r>
      <w:r>
        <w:rPr>
          <w:b/>
          <w:w w:val="110"/>
          <w:sz w:val="19"/>
        </w:rPr>
        <w:t>net</w:t>
      </w:r>
      <w:r>
        <w:rPr>
          <w:b/>
          <w:spacing w:val="-5"/>
          <w:w w:val="110"/>
          <w:sz w:val="19"/>
        </w:rPr>
        <w:t xml:space="preserve"> </w:t>
      </w:r>
      <w:r>
        <w:rPr>
          <w:b/>
          <w:w w:val="110"/>
          <w:sz w:val="19"/>
        </w:rPr>
        <w:t>were</w:t>
      </w:r>
      <w:r>
        <w:rPr>
          <w:b/>
          <w:spacing w:val="-5"/>
          <w:w w:val="110"/>
          <w:sz w:val="19"/>
        </w:rPr>
        <w:t xml:space="preserve"> </w:t>
      </w:r>
      <w:r>
        <w:rPr>
          <w:b/>
          <w:w w:val="110"/>
          <w:sz w:val="19"/>
        </w:rPr>
        <w:t>needed</w:t>
      </w:r>
      <w:r>
        <w:rPr>
          <w:b/>
          <w:spacing w:val="-5"/>
          <w:w w:val="110"/>
          <w:sz w:val="19"/>
        </w:rPr>
        <w:t xml:space="preserve"> </w:t>
      </w:r>
      <w:r>
        <w:rPr>
          <w:b/>
          <w:w w:val="110"/>
          <w:sz w:val="19"/>
        </w:rPr>
        <w:t>at</w:t>
      </w:r>
      <w:r>
        <w:rPr>
          <w:b/>
          <w:spacing w:val="-5"/>
          <w:w w:val="110"/>
          <w:sz w:val="19"/>
        </w:rPr>
        <w:t xml:space="preserve"> </w:t>
      </w:r>
      <w:r>
        <w:rPr>
          <w:b/>
          <w:w w:val="110"/>
          <w:sz w:val="19"/>
        </w:rPr>
        <w:t>some</w:t>
      </w:r>
      <w:r>
        <w:rPr>
          <w:b/>
          <w:spacing w:val="-5"/>
          <w:w w:val="110"/>
          <w:sz w:val="19"/>
        </w:rPr>
        <w:t xml:space="preserve"> </w:t>
      </w:r>
      <w:r>
        <w:rPr>
          <w:b/>
          <w:w w:val="110"/>
          <w:sz w:val="19"/>
        </w:rPr>
        <w:t>point</w:t>
      </w:r>
      <w:r>
        <w:rPr>
          <w:b/>
          <w:spacing w:val="-5"/>
          <w:w w:val="110"/>
          <w:sz w:val="19"/>
        </w:rPr>
        <w:t xml:space="preserve"> </w:t>
      </w:r>
      <w:r>
        <w:rPr>
          <w:b/>
          <w:w w:val="110"/>
          <w:sz w:val="19"/>
        </w:rPr>
        <w:t>for</w:t>
      </w:r>
      <w:r>
        <w:rPr>
          <w:b/>
          <w:spacing w:val="-5"/>
          <w:w w:val="110"/>
          <w:sz w:val="19"/>
        </w:rPr>
        <w:t xml:space="preserve"> </w:t>
      </w:r>
      <w:r>
        <w:rPr>
          <w:b/>
          <w:w w:val="110"/>
          <w:sz w:val="19"/>
        </w:rPr>
        <w:t>a</w:t>
      </w:r>
      <w:r>
        <w:rPr>
          <w:b/>
          <w:spacing w:val="-5"/>
          <w:w w:val="110"/>
          <w:sz w:val="19"/>
        </w:rPr>
        <w:t xml:space="preserve"> </w:t>
      </w:r>
      <w:r>
        <w:rPr>
          <w:b/>
          <w:w w:val="110"/>
          <w:sz w:val="19"/>
        </w:rPr>
        <w:t>synod</w:t>
      </w:r>
      <w:r>
        <w:rPr>
          <w:b/>
          <w:spacing w:val="-6"/>
          <w:w w:val="110"/>
          <w:sz w:val="19"/>
        </w:rPr>
        <w:t xml:space="preserve"> </w:t>
      </w:r>
      <w:r>
        <w:rPr>
          <w:b/>
          <w:w w:val="110"/>
          <w:sz w:val="19"/>
        </w:rPr>
        <w:t>to</w:t>
      </w:r>
      <w:r>
        <w:rPr>
          <w:b/>
          <w:spacing w:val="-5"/>
          <w:w w:val="110"/>
          <w:sz w:val="19"/>
        </w:rPr>
        <w:t xml:space="preserve"> </w:t>
      </w:r>
      <w:r>
        <w:rPr>
          <w:b/>
          <w:w w:val="110"/>
          <w:sz w:val="19"/>
        </w:rPr>
        <w:t>fulfil</w:t>
      </w:r>
      <w:r>
        <w:rPr>
          <w:b/>
          <w:spacing w:val="-5"/>
          <w:w w:val="110"/>
          <w:sz w:val="19"/>
        </w:rPr>
        <w:t xml:space="preserve"> </w:t>
      </w:r>
      <w:r>
        <w:rPr>
          <w:b/>
          <w:w w:val="110"/>
          <w:sz w:val="19"/>
        </w:rPr>
        <w:t>these basic core tasks, the following process would provide it within the framework of relationships</w:t>
      </w:r>
      <w:r>
        <w:rPr>
          <w:b/>
          <w:spacing w:val="-6"/>
          <w:w w:val="110"/>
          <w:sz w:val="19"/>
        </w:rPr>
        <w:t xml:space="preserve"> </w:t>
      </w:r>
      <w:r>
        <w:rPr>
          <w:b/>
          <w:w w:val="110"/>
          <w:sz w:val="19"/>
        </w:rPr>
        <w:t>that</w:t>
      </w:r>
      <w:r>
        <w:rPr>
          <w:b/>
          <w:spacing w:val="-5"/>
          <w:w w:val="110"/>
          <w:sz w:val="19"/>
        </w:rPr>
        <w:t xml:space="preserve"> </w:t>
      </w:r>
      <w:r>
        <w:rPr>
          <w:b/>
          <w:w w:val="110"/>
          <w:sz w:val="19"/>
        </w:rPr>
        <w:t>makes</w:t>
      </w:r>
      <w:r>
        <w:rPr>
          <w:b/>
          <w:spacing w:val="-5"/>
          <w:w w:val="110"/>
          <w:sz w:val="19"/>
        </w:rPr>
        <w:t xml:space="preserve"> </w:t>
      </w:r>
      <w:r>
        <w:rPr>
          <w:b/>
          <w:w w:val="110"/>
          <w:sz w:val="19"/>
        </w:rPr>
        <w:t>the</w:t>
      </w:r>
      <w:r>
        <w:rPr>
          <w:b/>
          <w:spacing w:val="-6"/>
          <w:w w:val="110"/>
          <w:sz w:val="19"/>
        </w:rPr>
        <w:t xml:space="preserve"> </w:t>
      </w:r>
      <w:r>
        <w:rPr>
          <w:b/>
          <w:w w:val="110"/>
          <w:sz w:val="19"/>
        </w:rPr>
        <w:t>United</w:t>
      </w:r>
      <w:r>
        <w:rPr>
          <w:b/>
          <w:spacing w:val="-5"/>
          <w:w w:val="110"/>
          <w:sz w:val="19"/>
        </w:rPr>
        <w:t xml:space="preserve"> </w:t>
      </w:r>
      <w:r>
        <w:rPr>
          <w:b/>
          <w:w w:val="110"/>
          <w:sz w:val="19"/>
        </w:rPr>
        <w:t>Reformed</w:t>
      </w:r>
      <w:r>
        <w:rPr>
          <w:b/>
          <w:spacing w:val="-5"/>
          <w:w w:val="110"/>
          <w:sz w:val="19"/>
        </w:rPr>
        <w:t xml:space="preserve"> </w:t>
      </w:r>
      <w:r>
        <w:rPr>
          <w:b/>
          <w:w w:val="110"/>
          <w:sz w:val="19"/>
        </w:rPr>
        <w:t>Church</w:t>
      </w:r>
      <w:r>
        <w:rPr>
          <w:b/>
          <w:spacing w:val="-6"/>
          <w:w w:val="110"/>
          <w:sz w:val="19"/>
        </w:rPr>
        <w:t xml:space="preserve"> </w:t>
      </w:r>
      <w:r>
        <w:rPr>
          <w:b/>
          <w:w w:val="110"/>
          <w:sz w:val="19"/>
        </w:rPr>
        <w:t>what</w:t>
      </w:r>
      <w:r>
        <w:rPr>
          <w:b/>
          <w:spacing w:val="-5"/>
          <w:w w:val="110"/>
          <w:sz w:val="19"/>
        </w:rPr>
        <w:t xml:space="preserve"> </w:t>
      </w:r>
      <w:r>
        <w:rPr>
          <w:b/>
          <w:w w:val="110"/>
          <w:sz w:val="19"/>
        </w:rPr>
        <w:t>it</w:t>
      </w:r>
      <w:r>
        <w:rPr>
          <w:b/>
          <w:spacing w:val="-5"/>
          <w:w w:val="110"/>
          <w:sz w:val="19"/>
        </w:rPr>
        <w:t xml:space="preserve"> </w:t>
      </w:r>
      <w:r>
        <w:rPr>
          <w:b/>
          <w:w w:val="110"/>
          <w:sz w:val="19"/>
        </w:rPr>
        <w:t>is</w:t>
      </w:r>
      <w:r>
        <w:rPr>
          <w:b/>
          <w:spacing w:val="-5"/>
          <w:w w:val="110"/>
          <w:sz w:val="19"/>
        </w:rPr>
        <w:t xml:space="preserve"> </w:t>
      </w:r>
      <w:r>
        <w:rPr>
          <w:b/>
          <w:spacing w:val="-4"/>
          <w:w w:val="110"/>
          <w:sz w:val="19"/>
        </w:rPr>
        <w:t>today.</w:t>
      </w:r>
    </w:p>
    <w:p w:rsidR="00873E29" w:rsidRDefault="00873E29">
      <w:pPr>
        <w:pStyle w:val="BodyText"/>
        <w:spacing w:before="13"/>
        <w:rPr>
          <w:rFonts w:ascii="Stone Sans II ITC Std Bk"/>
          <w:b/>
          <w:sz w:val="17"/>
        </w:rPr>
      </w:pPr>
    </w:p>
    <w:p w:rsidR="00873E29" w:rsidRDefault="009A1D29">
      <w:pPr>
        <w:pStyle w:val="ListParagraph"/>
        <w:numPr>
          <w:ilvl w:val="0"/>
          <w:numId w:val="22"/>
        </w:numPr>
        <w:tabs>
          <w:tab w:val="left" w:pos="1884"/>
          <w:tab w:val="left" w:pos="1885"/>
        </w:tabs>
        <w:spacing w:line="223" w:lineRule="auto"/>
        <w:ind w:right="862"/>
        <w:rPr>
          <w:b/>
          <w:sz w:val="19"/>
        </w:rPr>
      </w:pPr>
      <w:r>
        <w:rPr>
          <w:b/>
          <w:w w:val="110"/>
          <w:sz w:val="19"/>
        </w:rPr>
        <w:t>The safety net process would only be initiated at the request of the synod concerned.</w:t>
      </w:r>
    </w:p>
    <w:p w:rsidR="00873E29" w:rsidRDefault="009A1D29">
      <w:pPr>
        <w:pStyle w:val="ListParagraph"/>
        <w:numPr>
          <w:ilvl w:val="0"/>
          <w:numId w:val="22"/>
        </w:numPr>
        <w:tabs>
          <w:tab w:val="left" w:pos="1884"/>
          <w:tab w:val="left" w:pos="1885"/>
        </w:tabs>
        <w:spacing w:before="2" w:line="223" w:lineRule="auto"/>
        <w:ind w:right="1289"/>
        <w:rPr>
          <w:b/>
          <w:sz w:val="19"/>
        </w:rPr>
      </w:pPr>
      <w:r>
        <w:rPr>
          <w:b/>
          <w:w w:val="110"/>
          <w:sz w:val="19"/>
        </w:rPr>
        <w:t>If the synod</w:t>
      </w:r>
      <w:r>
        <w:rPr>
          <w:b/>
          <w:w w:val="110"/>
          <w:sz w:val="19"/>
        </w:rPr>
        <w:t xml:space="preserve"> had not already supplied a three year budget plan to the Finance Committee it would present</w:t>
      </w:r>
      <w:r>
        <w:rPr>
          <w:b/>
          <w:spacing w:val="2"/>
          <w:w w:val="110"/>
          <w:sz w:val="19"/>
        </w:rPr>
        <w:t xml:space="preserve"> </w:t>
      </w:r>
      <w:r>
        <w:rPr>
          <w:b/>
          <w:w w:val="110"/>
          <w:sz w:val="19"/>
        </w:rPr>
        <w:t>one.</w:t>
      </w:r>
    </w:p>
    <w:p w:rsidR="00873E29" w:rsidRDefault="009A1D29">
      <w:pPr>
        <w:pStyle w:val="ListParagraph"/>
        <w:numPr>
          <w:ilvl w:val="0"/>
          <w:numId w:val="22"/>
        </w:numPr>
        <w:tabs>
          <w:tab w:val="left" w:pos="1884"/>
          <w:tab w:val="left" w:pos="1885"/>
        </w:tabs>
        <w:spacing w:before="3" w:line="223" w:lineRule="auto"/>
        <w:ind w:right="990"/>
        <w:rPr>
          <w:b/>
          <w:sz w:val="19"/>
        </w:rPr>
      </w:pPr>
      <w:r>
        <w:rPr>
          <w:b/>
          <w:w w:val="110"/>
          <w:sz w:val="19"/>
        </w:rPr>
        <w:t xml:space="preserve">The Finance Committee would provide someone – the finance friend – to work alongside the synod to clarify its financial position and consider options for the </w:t>
      </w:r>
      <w:r>
        <w:rPr>
          <w:b/>
          <w:w w:val="110"/>
          <w:sz w:val="19"/>
        </w:rPr>
        <w:t>future.</w:t>
      </w:r>
    </w:p>
    <w:p w:rsidR="00873E29" w:rsidRDefault="009A1D29">
      <w:pPr>
        <w:pStyle w:val="ListParagraph"/>
        <w:numPr>
          <w:ilvl w:val="0"/>
          <w:numId w:val="22"/>
        </w:numPr>
        <w:tabs>
          <w:tab w:val="left" w:pos="1884"/>
          <w:tab w:val="left" w:pos="1885"/>
        </w:tabs>
        <w:spacing w:before="3" w:line="223" w:lineRule="auto"/>
        <w:ind w:right="748"/>
        <w:rPr>
          <w:b/>
          <w:sz w:val="19"/>
        </w:rPr>
      </w:pPr>
      <w:r>
        <w:rPr>
          <w:b/>
          <w:w w:val="110"/>
          <w:sz w:val="19"/>
        </w:rPr>
        <w:t>If the synod wished to pursue the possibility of support from the Assembly budget, the finance friend would bring to the Finance Committee proposals supported by the</w:t>
      </w:r>
      <w:r>
        <w:rPr>
          <w:b/>
          <w:spacing w:val="1"/>
          <w:w w:val="110"/>
          <w:sz w:val="19"/>
        </w:rPr>
        <w:t xml:space="preserve"> </w:t>
      </w:r>
      <w:r>
        <w:rPr>
          <w:b/>
          <w:w w:val="110"/>
          <w:sz w:val="19"/>
        </w:rPr>
        <w:t>synod.</w:t>
      </w:r>
    </w:p>
    <w:p w:rsidR="00873E29" w:rsidRDefault="009A1D29">
      <w:pPr>
        <w:pStyle w:val="ListParagraph"/>
        <w:numPr>
          <w:ilvl w:val="0"/>
          <w:numId w:val="22"/>
        </w:numPr>
        <w:tabs>
          <w:tab w:val="left" w:pos="1884"/>
          <w:tab w:val="left" w:pos="1885"/>
        </w:tabs>
        <w:spacing w:before="3" w:line="223" w:lineRule="auto"/>
        <w:ind w:right="760"/>
        <w:rPr>
          <w:rFonts w:ascii="Calibri"/>
          <w:b/>
          <w:sz w:val="19"/>
        </w:rPr>
      </w:pPr>
      <w:r>
        <w:rPr>
          <w:b/>
          <w:w w:val="110"/>
          <w:sz w:val="19"/>
        </w:rPr>
        <w:t>The Finance Committee would make recommendations to Mission Council within</w:t>
      </w:r>
      <w:r>
        <w:rPr>
          <w:b/>
          <w:spacing w:val="5"/>
          <w:w w:val="110"/>
          <w:sz w:val="19"/>
        </w:rPr>
        <w:t xml:space="preserve"> </w:t>
      </w:r>
      <w:r>
        <w:rPr>
          <w:b/>
          <w:w w:val="110"/>
          <w:sz w:val="19"/>
        </w:rPr>
        <w:t>the</w:t>
      </w:r>
      <w:r>
        <w:rPr>
          <w:b/>
          <w:spacing w:val="5"/>
          <w:w w:val="110"/>
          <w:sz w:val="19"/>
        </w:rPr>
        <w:t xml:space="preserve"> </w:t>
      </w:r>
      <w:r>
        <w:rPr>
          <w:b/>
          <w:w w:val="110"/>
          <w:sz w:val="19"/>
        </w:rPr>
        <w:t>context</w:t>
      </w:r>
      <w:r>
        <w:rPr>
          <w:b/>
          <w:spacing w:val="5"/>
          <w:w w:val="110"/>
          <w:sz w:val="19"/>
        </w:rPr>
        <w:t xml:space="preserve"> </w:t>
      </w:r>
      <w:r>
        <w:rPr>
          <w:b/>
          <w:w w:val="110"/>
          <w:sz w:val="19"/>
        </w:rPr>
        <w:t>of</w:t>
      </w:r>
      <w:r>
        <w:rPr>
          <w:b/>
          <w:spacing w:val="5"/>
          <w:w w:val="110"/>
          <w:sz w:val="19"/>
        </w:rPr>
        <w:t xml:space="preserve"> </w:t>
      </w:r>
      <w:r>
        <w:rPr>
          <w:b/>
          <w:w w:val="110"/>
          <w:sz w:val="19"/>
        </w:rPr>
        <w:t>the</w:t>
      </w:r>
      <w:r>
        <w:rPr>
          <w:b/>
          <w:spacing w:val="5"/>
          <w:w w:val="110"/>
          <w:sz w:val="19"/>
        </w:rPr>
        <w:t xml:space="preserve"> </w:t>
      </w:r>
      <w:r>
        <w:rPr>
          <w:b/>
          <w:w w:val="110"/>
          <w:sz w:val="19"/>
        </w:rPr>
        <w:t>Assembly</w:t>
      </w:r>
      <w:r>
        <w:rPr>
          <w:b/>
          <w:spacing w:val="5"/>
          <w:w w:val="110"/>
          <w:sz w:val="19"/>
        </w:rPr>
        <w:t xml:space="preserve"> </w:t>
      </w:r>
      <w:r>
        <w:rPr>
          <w:b/>
          <w:w w:val="110"/>
          <w:sz w:val="19"/>
        </w:rPr>
        <w:t>budget</w:t>
      </w:r>
      <w:r>
        <w:rPr>
          <w:b/>
          <w:spacing w:val="5"/>
          <w:w w:val="110"/>
          <w:sz w:val="19"/>
        </w:rPr>
        <w:t xml:space="preserve"> </w:t>
      </w:r>
      <w:r>
        <w:rPr>
          <w:b/>
          <w:w w:val="110"/>
          <w:sz w:val="19"/>
        </w:rPr>
        <w:t>in</w:t>
      </w:r>
      <w:r>
        <w:rPr>
          <w:b/>
          <w:spacing w:val="5"/>
          <w:w w:val="110"/>
          <w:sz w:val="19"/>
        </w:rPr>
        <w:t xml:space="preserve"> </w:t>
      </w:r>
      <w:r>
        <w:rPr>
          <w:b/>
          <w:w w:val="110"/>
          <w:sz w:val="19"/>
        </w:rPr>
        <w:t>the</w:t>
      </w:r>
      <w:r>
        <w:rPr>
          <w:b/>
          <w:spacing w:val="5"/>
          <w:w w:val="110"/>
          <w:sz w:val="19"/>
        </w:rPr>
        <w:t xml:space="preserve"> </w:t>
      </w:r>
      <w:r>
        <w:rPr>
          <w:b/>
          <w:w w:val="110"/>
          <w:sz w:val="19"/>
        </w:rPr>
        <w:t>light</w:t>
      </w:r>
      <w:r>
        <w:rPr>
          <w:b/>
          <w:spacing w:val="5"/>
          <w:w w:val="110"/>
          <w:sz w:val="19"/>
        </w:rPr>
        <w:t xml:space="preserve"> </w:t>
      </w:r>
      <w:r>
        <w:rPr>
          <w:b/>
          <w:w w:val="110"/>
          <w:sz w:val="19"/>
        </w:rPr>
        <w:t>of</w:t>
      </w:r>
      <w:r>
        <w:rPr>
          <w:b/>
          <w:spacing w:val="5"/>
          <w:w w:val="110"/>
          <w:sz w:val="19"/>
        </w:rPr>
        <w:t xml:space="preserve"> </w:t>
      </w:r>
      <w:r>
        <w:rPr>
          <w:b/>
          <w:w w:val="110"/>
          <w:sz w:val="19"/>
        </w:rPr>
        <w:t>the</w:t>
      </w:r>
      <w:r>
        <w:rPr>
          <w:b/>
          <w:spacing w:val="5"/>
          <w:w w:val="110"/>
          <w:sz w:val="19"/>
        </w:rPr>
        <w:t xml:space="preserve"> </w:t>
      </w:r>
      <w:r>
        <w:rPr>
          <w:b/>
          <w:w w:val="110"/>
          <w:sz w:val="19"/>
        </w:rPr>
        <w:t>request</w:t>
      </w:r>
      <w:r>
        <w:rPr>
          <w:b/>
          <w:spacing w:val="5"/>
          <w:w w:val="110"/>
          <w:sz w:val="19"/>
        </w:rPr>
        <w:t xml:space="preserve"> </w:t>
      </w:r>
      <w:r>
        <w:rPr>
          <w:b/>
          <w:w w:val="110"/>
          <w:sz w:val="19"/>
        </w:rPr>
        <w:t>from</w:t>
      </w:r>
    </w:p>
    <w:p w:rsidR="00873E29" w:rsidRDefault="00873E29">
      <w:pPr>
        <w:spacing w:line="223" w:lineRule="auto"/>
        <w:rPr>
          <w:sz w:val="19"/>
        </w:rPr>
        <w:sectPr w:rsidR="00873E29">
          <w:pgSz w:w="11910" w:h="16840"/>
          <w:pgMar w:top="1060" w:right="880" w:bottom="840" w:left="780" w:header="0" w:footer="647" w:gutter="0"/>
          <w:cols w:space="720"/>
        </w:sectPr>
      </w:pPr>
    </w:p>
    <w:p w:rsidR="00873E29" w:rsidRDefault="009A1D29">
      <w:pPr>
        <w:pStyle w:val="BodyText"/>
        <w:rPr>
          <w:rFonts w:ascii="Stone Sans II ITC Std Bk"/>
          <w:b/>
          <w:sz w:val="20"/>
        </w:rPr>
      </w:pPr>
      <w:r>
        <w:pict>
          <v:group id="_x0000_s1175" style="position:absolute;margin-left:22.7pt;margin-top:29.75pt;width:497.5pt;height:789.45pt;z-index:-256250880;mso-position-horizontal-relative:page;mso-position-vertical-relative:page" coordorigin="454,595" coordsize="9950,15789">
            <v:rect id="_x0000_s1179" style="position:absolute;left:968;top:902;width:9317;height:3595" filled="f" strokeweight="1pt"/>
            <v:rect id="_x0000_s1178" style="position:absolute;left:1403;top:793;width:9000;height:284" stroked="f"/>
            <v:rect id="_x0000_s1177" style="position:absolute;left:968;top:11589;width:9317;height:3308" filled="f" strokeweight="1pt"/>
            <v:shape id="_x0000_s1176" type="#_x0000_t75" style="position:absolute;left:453;top:595;width:936;height:15789">
              <v:imagedata r:id="rId48" o:title=""/>
            </v:shape>
            <w10:wrap anchorx="page" anchory="page"/>
          </v:group>
        </w:pict>
      </w:r>
    </w:p>
    <w:p w:rsidR="00873E29" w:rsidRDefault="00873E29">
      <w:pPr>
        <w:pStyle w:val="BodyText"/>
        <w:spacing w:before="2"/>
        <w:rPr>
          <w:rFonts w:ascii="Stone Sans II ITC Std Bk"/>
          <w:b/>
          <w:sz w:val="14"/>
        </w:rPr>
      </w:pPr>
    </w:p>
    <w:p w:rsidR="00873E29" w:rsidRDefault="009A1D29">
      <w:pPr>
        <w:spacing w:before="108" w:line="223" w:lineRule="auto"/>
        <w:ind w:left="1600" w:right="1031"/>
        <w:rPr>
          <w:rFonts w:ascii="Stone Sans II ITC Std Bk"/>
          <w:b/>
          <w:sz w:val="19"/>
        </w:rPr>
      </w:pPr>
      <w:r>
        <w:pict>
          <v:shape id="_x0000_s1174" type="#_x0000_t202" style="position:absolute;left:0;text-align:left;margin-left:40.7pt;margin-top:-4.1pt;width:28.05pt;height:212.75pt;z-index:251726848;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rFonts w:ascii="Stone Sans II ITC Std Bk"/>
          <w:b/>
          <w:w w:val="110"/>
          <w:sz w:val="19"/>
        </w:rPr>
        <w:t>the synod. Any proposal for support would make clear whether this was a short term measure or expected to continue for the longer term.</w:t>
      </w:r>
    </w:p>
    <w:p w:rsidR="00873E29" w:rsidRDefault="00873E29">
      <w:pPr>
        <w:pStyle w:val="BodyText"/>
        <w:spacing w:before="12"/>
        <w:rPr>
          <w:rFonts w:ascii="Stone Sans II ITC Std Bk"/>
          <w:b/>
          <w:sz w:val="17"/>
        </w:rPr>
      </w:pPr>
    </w:p>
    <w:p w:rsidR="00873E29" w:rsidRDefault="009A1D29">
      <w:pPr>
        <w:pStyle w:val="ListParagraph"/>
        <w:numPr>
          <w:ilvl w:val="0"/>
          <w:numId w:val="25"/>
        </w:numPr>
        <w:tabs>
          <w:tab w:val="left" w:pos="1656"/>
          <w:tab w:val="left" w:pos="1657"/>
        </w:tabs>
        <w:spacing w:line="223" w:lineRule="auto"/>
        <w:ind w:left="920" w:right="1742" w:firstLine="0"/>
        <w:jc w:val="left"/>
        <w:rPr>
          <w:b/>
          <w:sz w:val="19"/>
        </w:rPr>
      </w:pPr>
      <w:r>
        <w:rPr>
          <w:b/>
          <w:w w:val="110"/>
          <w:sz w:val="19"/>
        </w:rPr>
        <w:t>In implementing this procedure, the following principles would be followed:</w:t>
      </w:r>
    </w:p>
    <w:p w:rsidR="00873E29" w:rsidRDefault="00873E29">
      <w:pPr>
        <w:pStyle w:val="BodyText"/>
        <w:spacing w:before="12"/>
        <w:rPr>
          <w:rFonts w:ascii="Stone Sans II ITC Std Bk"/>
          <w:b/>
          <w:sz w:val="17"/>
        </w:rPr>
      </w:pPr>
    </w:p>
    <w:p w:rsidR="00873E29" w:rsidRDefault="009A1D29">
      <w:pPr>
        <w:pStyle w:val="ListParagraph"/>
        <w:numPr>
          <w:ilvl w:val="0"/>
          <w:numId w:val="21"/>
        </w:numPr>
        <w:tabs>
          <w:tab w:val="left" w:pos="1600"/>
          <w:tab w:val="left" w:pos="1601"/>
        </w:tabs>
        <w:spacing w:before="1" w:line="223" w:lineRule="auto"/>
        <w:ind w:right="1183"/>
        <w:rPr>
          <w:b/>
          <w:sz w:val="19"/>
        </w:rPr>
      </w:pPr>
      <w:r>
        <w:rPr>
          <w:b/>
          <w:w w:val="110"/>
          <w:sz w:val="19"/>
        </w:rPr>
        <w:t>the synod would accept that all its resour</w:t>
      </w:r>
      <w:r>
        <w:rPr>
          <w:b/>
          <w:w w:val="110"/>
          <w:sz w:val="19"/>
        </w:rPr>
        <w:t>ces, including designated funds and property, would be part of the discussion with the finance</w:t>
      </w:r>
      <w:r>
        <w:rPr>
          <w:b/>
          <w:spacing w:val="40"/>
          <w:w w:val="110"/>
          <w:sz w:val="19"/>
        </w:rPr>
        <w:t xml:space="preserve"> </w:t>
      </w:r>
      <w:r>
        <w:rPr>
          <w:b/>
          <w:w w:val="110"/>
          <w:sz w:val="19"/>
        </w:rPr>
        <w:t>friend;</w:t>
      </w:r>
    </w:p>
    <w:p w:rsidR="00873E29" w:rsidRDefault="009A1D29">
      <w:pPr>
        <w:pStyle w:val="ListParagraph"/>
        <w:numPr>
          <w:ilvl w:val="0"/>
          <w:numId w:val="21"/>
        </w:numPr>
        <w:tabs>
          <w:tab w:val="left" w:pos="1600"/>
          <w:tab w:val="left" w:pos="1601"/>
        </w:tabs>
        <w:spacing w:before="2" w:line="223" w:lineRule="auto"/>
        <w:ind w:right="1470"/>
        <w:rPr>
          <w:b/>
          <w:sz w:val="19"/>
        </w:rPr>
      </w:pPr>
      <w:r>
        <w:rPr>
          <w:b/>
          <w:w w:val="110"/>
          <w:sz w:val="19"/>
        </w:rPr>
        <w:t>the synod would accept that only the sort of core costs outlined above would be eligible for any support from the Assembly</w:t>
      </w:r>
      <w:r>
        <w:rPr>
          <w:b/>
          <w:spacing w:val="23"/>
          <w:w w:val="110"/>
          <w:sz w:val="19"/>
        </w:rPr>
        <w:t xml:space="preserve"> </w:t>
      </w:r>
      <w:r>
        <w:rPr>
          <w:b/>
          <w:w w:val="110"/>
          <w:sz w:val="19"/>
        </w:rPr>
        <w:t>budget;</w:t>
      </w:r>
    </w:p>
    <w:p w:rsidR="00873E29" w:rsidRDefault="009A1D29">
      <w:pPr>
        <w:pStyle w:val="ListParagraph"/>
        <w:numPr>
          <w:ilvl w:val="0"/>
          <w:numId w:val="21"/>
        </w:numPr>
        <w:tabs>
          <w:tab w:val="left" w:pos="1600"/>
          <w:tab w:val="left" w:pos="1601"/>
        </w:tabs>
        <w:spacing w:before="2" w:line="223" w:lineRule="auto"/>
        <w:ind w:right="1758"/>
        <w:rPr>
          <w:b/>
          <w:sz w:val="19"/>
        </w:rPr>
      </w:pPr>
      <w:r>
        <w:rPr>
          <w:b/>
          <w:w w:val="110"/>
          <w:sz w:val="19"/>
        </w:rPr>
        <w:t>the synod and Assembly would accept their legal and moral responsibilities towards all employees, and to ministers and CRCWs carrying out synod duties as part of their</w:t>
      </w:r>
      <w:r>
        <w:rPr>
          <w:b/>
          <w:spacing w:val="11"/>
          <w:w w:val="110"/>
          <w:sz w:val="19"/>
        </w:rPr>
        <w:t xml:space="preserve"> </w:t>
      </w:r>
      <w:r>
        <w:rPr>
          <w:b/>
          <w:w w:val="110"/>
          <w:sz w:val="19"/>
        </w:rPr>
        <w:t>scoping.</w:t>
      </w:r>
    </w:p>
    <w:p w:rsidR="00873E29" w:rsidRDefault="00873E29">
      <w:pPr>
        <w:pStyle w:val="BodyText"/>
        <w:rPr>
          <w:rFonts w:ascii="Stone Sans II ITC Std Bk"/>
          <w:b/>
          <w:sz w:val="22"/>
        </w:rPr>
      </w:pPr>
    </w:p>
    <w:p w:rsidR="00873E29" w:rsidRDefault="009A1D29">
      <w:pPr>
        <w:pStyle w:val="BodyText"/>
        <w:spacing w:before="184" w:line="496" w:lineRule="auto"/>
        <w:ind w:left="920" w:right="2014"/>
      </w:pPr>
      <w:r>
        <w:rPr>
          <w:w w:val="120"/>
        </w:rPr>
        <w:t xml:space="preserve">Mr Ellis responded to questions and Resolution 21 was passed by consensus. Mr </w:t>
      </w:r>
      <w:r>
        <w:rPr>
          <w:w w:val="120"/>
        </w:rPr>
        <w:t>Ellis introduced Resolution 22.</w:t>
      </w:r>
    </w:p>
    <w:p w:rsidR="00873E29" w:rsidRDefault="009A1D29">
      <w:pPr>
        <w:spacing w:before="51"/>
        <w:ind w:left="920"/>
        <w:rPr>
          <w:rFonts w:ascii="Stone Sans II ITC Std Bk" w:hAnsi="Stone Sans II ITC Std Bk"/>
          <w:b/>
          <w:sz w:val="25"/>
        </w:rPr>
      </w:pPr>
      <w:r>
        <w:rPr>
          <w:rFonts w:ascii="Stone Sans II ITC Std Bk" w:hAnsi="Stone Sans II ITC Std Bk"/>
          <w:b/>
          <w:w w:val="110"/>
          <w:sz w:val="25"/>
        </w:rPr>
        <w:t>Resolution 22 – Ministers’ Pension Fund: revision of benefits</w:t>
      </w:r>
    </w:p>
    <w:p w:rsidR="00873E29" w:rsidRDefault="009A1D29">
      <w:pPr>
        <w:pStyle w:val="BodyText"/>
        <w:spacing w:before="31" w:line="247" w:lineRule="auto"/>
        <w:ind w:left="920" w:right="1389"/>
        <w:jc w:val="both"/>
      </w:pPr>
      <w:r>
        <w:rPr>
          <w:w w:val="120"/>
        </w:rPr>
        <w:t xml:space="preserve">General Assembly </w:t>
      </w:r>
      <w:proofErr w:type="spellStart"/>
      <w:r>
        <w:rPr>
          <w:w w:val="120"/>
        </w:rPr>
        <w:t>authorises</w:t>
      </w:r>
      <w:proofErr w:type="spellEnd"/>
      <w:r>
        <w:rPr>
          <w:w w:val="120"/>
        </w:rPr>
        <w:t xml:space="preserve"> Mission Council to agree to changes in the Rules of the Ministers’ Pension Fund to reflect those changes in benefits on which the members’ consultation in 2012 was based.</w:t>
      </w:r>
    </w:p>
    <w:p w:rsidR="00873E29" w:rsidRDefault="00873E29">
      <w:pPr>
        <w:pStyle w:val="BodyText"/>
        <w:spacing w:before="12"/>
      </w:pPr>
    </w:p>
    <w:p w:rsidR="00873E29" w:rsidRDefault="009A1D29">
      <w:pPr>
        <w:pStyle w:val="BodyText"/>
        <w:spacing w:line="247" w:lineRule="auto"/>
        <w:ind w:left="920" w:right="1115"/>
      </w:pPr>
      <w:r>
        <w:rPr>
          <w:w w:val="120"/>
        </w:rPr>
        <w:t>Mr Ellis thanked those who had contributed their views a</w:t>
      </w:r>
      <w:r>
        <w:rPr>
          <w:w w:val="120"/>
        </w:rPr>
        <w:t>nd confirmed that entitlement to housing would remain the same as at present at age 65.</w:t>
      </w:r>
    </w:p>
    <w:p w:rsidR="00873E29" w:rsidRDefault="00873E29">
      <w:pPr>
        <w:pStyle w:val="BodyText"/>
        <w:spacing w:before="10"/>
      </w:pPr>
    </w:p>
    <w:p w:rsidR="00873E29" w:rsidRDefault="009A1D29">
      <w:pPr>
        <w:pStyle w:val="BodyText"/>
        <w:spacing w:line="247" w:lineRule="auto"/>
        <w:ind w:left="920" w:right="1434"/>
      </w:pPr>
      <w:r>
        <w:rPr>
          <w:w w:val="120"/>
        </w:rPr>
        <w:t xml:space="preserve">The </w:t>
      </w:r>
      <w:proofErr w:type="spellStart"/>
      <w:r>
        <w:rPr>
          <w:w w:val="120"/>
        </w:rPr>
        <w:t>Revd</w:t>
      </w:r>
      <w:proofErr w:type="spellEnd"/>
      <w:r>
        <w:rPr>
          <w:w w:val="120"/>
        </w:rPr>
        <w:t xml:space="preserve"> Gethin Rhys moved the amendment which had been printed on the Order Paper for Sunday, 8 July:</w:t>
      </w:r>
    </w:p>
    <w:p w:rsidR="00873E29" w:rsidRDefault="00873E29">
      <w:pPr>
        <w:pStyle w:val="BodyText"/>
        <w:spacing w:before="10"/>
      </w:pPr>
    </w:p>
    <w:p w:rsidR="00873E29" w:rsidRDefault="009A1D29">
      <w:pPr>
        <w:pStyle w:val="BodyText"/>
        <w:spacing w:before="1"/>
        <w:ind w:left="920"/>
        <w:jc w:val="both"/>
      </w:pPr>
      <w:r>
        <w:rPr>
          <w:w w:val="120"/>
        </w:rPr>
        <w:t>Delete the final full-stop and replace with a comma, then add t</w:t>
      </w:r>
      <w:r>
        <w:rPr>
          <w:w w:val="120"/>
        </w:rPr>
        <w:t>he words:</w:t>
      </w:r>
    </w:p>
    <w:p w:rsidR="00873E29" w:rsidRDefault="00873E29">
      <w:pPr>
        <w:pStyle w:val="BodyText"/>
        <w:spacing w:before="3"/>
        <w:rPr>
          <w:sz w:val="20"/>
        </w:rPr>
      </w:pPr>
    </w:p>
    <w:p w:rsidR="00873E29" w:rsidRDefault="009A1D29">
      <w:pPr>
        <w:pStyle w:val="BodyText"/>
        <w:spacing w:before="1" w:line="247" w:lineRule="auto"/>
        <w:ind w:left="920" w:right="1434"/>
      </w:pPr>
      <w:r>
        <w:rPr>
          <w:w w:val="120"/>
        </w:rPr>
        <w:t xml:space="preserve">and instructs the Ministries Committee and Synods urgently to put in place the necessary pastoral support for ministers, CRCWs and churches affected by these changes, to consult with ecumenical partners and others affected by these changes, and </w:t>
      </w:r>
      <w:r>
        <w:rPr>
          <w:w w:val="120"/>
        </w:rPr>
        <w:t>to engage in long-term workforce planning taking full account of the wishes</w:t>
      </w:r>
    </w:p>
    <w:p w:rsidR="00873E29" w:rsidRDefault="009A1D29">
      <w:pPr>
        <w:pStyle w:val="BodyText"/>
        <w:spacing w:before="4" w:line="247" w:lineRule="auto"/>
        <w:ind w:left="920" w:right="1031"/>
      </w:pPr>
      <w:r>
        <w:rPr>
          <w:w w:val="120"/>
        </w:rPr>
        <w:t>of individual ministers and CRCWs regarding their retirement plans and pension entitlements.</w:t>
      </w:r>
    </w:p>
    <w:p w:rsidR="00873E29" w:rsidRDefault="00873E29">
      <w:pPr>
        <w:pStyle w:val="BodyText"/>
        <w:spacing w:before="10"/>
      </w:pPr>
    </w:p>
    <w:p w:rsidR="00873E29" w:rsidRDefault="009A1D29">
      <w:pPr>
        <w:pStyle w:val="BodyText"/>
        <w:spacing w:line="496" w:lineRule="auto"/>
        <w:ind w:left="920" w:right="3868"/>
      </w:pPr>
      <w:r>
        <w:rPr>
          <w:w w:val="120"/>
        </w:rPr>
        <w:t>The proposed amendment was passed by a large majority. Mr Ellis then moved the amended Resolution 22.</w:t>
      </w:r>
    </w:p>
    <w:p w:rsidR="00873E29" w:rsidRDefault="009A1D29">
      <w:pPr>
        <w:pStyle w:val="Heading2"/>
        <w:spacing w:line="461" w:lineRule="exact"/>
        <w:jc w:val="both"/>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22</w:t>
      </w:r>
    </w:p>
    <w:p w:rsidR="00873E29" w:rsidRDefault="009A1D29">
      <w:pPr>
        <w:spacing w:before="20"/>
        <w:ind w:left="920"/>
        <w:jc w:val="both"/>
        <w:rPr>
          <w:sz w:val="29"/>
        </w:rPr>
      </w:pPr>
      <w:r>
        <w:rPr>
          <w:spacing w:val="-4"/>
          <w:w w:val="115"/>
          <w:sz w:val="29"/>
        </w:rPr>
        <w:t xml:space="preserve">Ministers’ </w:t>
      </w:r>
      <w:r>
        <w:rPr>
          <w:spacing w:val="-5"/>
          <w:w w:val="115"/>
          <w:sz w:val="29"/>
        </w:rPr>
        <w:t xml:space="preserve">Pension </w:t>
      </w:r>
      <w:r>
        <w:rPr>
          <w:spacing w:val="-4"/>
          <w:w w:val="115"/>
          <w:sz w:val="29"/>
        </w:rPr>
        <w:t xml:space="preserve">Fund: revision </w:t>
      </w:r>
      <w:r>
        <w:rPr>
          <w:w w:val="115"/>
          <w:sz w:val="29"/>
        </w:rPr>
        <w:t>of</w:t>
      </w:r>
      <w:r>
        <w:rPr>
          <w:spacing w:val="57"/>
          <w:w w:val="115"/>
          <w:sz w:val="29"/>
        </w:rPr>
        <w:t xml:space="preserve"> </w:t>
      </w:r>
      <w:r>
        <w:rPr>
          <w:w w:val="115"/>
          <w:sz w:val="29"/>
        </w:rPr>
        <w:t>benefits</w:t>
      </w:r>
    </w:p>
    <w:p w:rsidR="00873E29" w:rsidRDefault="009A1D29">
      <w:pPr>
        <w:pStyle w:val="Heading5"/>
        <w:spacing w:before="39" w:line="223" w:lineRule="auto"/>
        <w:ind w:left="920" w:right="1372"/>
      </w:pPr>
      <w:r>
        <w:rPr>
          <w:w w:val="110"/>
        </w:rPr>
        <w:t xml:space="preserve">General Assembly </w:t>
      </w:r>
      <w:proofErr w:type="spellStart"/>
      <w:r>
        <w:rPr>
          <w:w w:val="110"/>
        </w:rPr>
        <w:t>authorises</w:t>
      </w:r>
      <w:proofErr w:type="spellEnd"/>
      <w:r>
        <w:rPr>
          <w:w w:val="110"/>
        </w:rPr>
        <w:t xml:space="preserve"> Mission Council to agree to changes in the Rules of the Ministers’ Pension Fund to reflect those changes in benefits on which  the members’ consultation in </w:t>
      </w:r>
      <w:r>
        <w:rPr>
          <w:spacing w:val="-6"/>
          <w:w w:val="110"/>
        </w:rPr>
        <w:t xml:space="preserve">2012 </w:t>
      </w:r>
      <w:r>
        <w:rPr>
          <w:w w:val="110"/>
        </w:rPr>
        <w:t>was based, and instructs the Ministries Committee and synods urgent</w:t>
      </w:r>
      <w:r>
        <w:rPr>
          <w:w w:val="110"/>
        </w:rPr>
        <w:t>ly to put in place the necessary pastoral support for ministers, CRCWs and churches affected by these changes, to</w:t>
      </w:r>
      <w:r>
        <w:rPr>
          <w:spacing w:val="27"/>
          <w:w w:val="110"/>
        </w:rPr>
        <w:t xml:space="preserve"> </w:t>
      </w:r>
      <w:r>
        <w:rPr>
          <w:w w:val="110"/>
        </w:rPr>
        <w:t>consult</w:t>
      </w:r>
    </w:p>
    <w:p w:rsidR="00873E29" w:rsidRDefault="009A1D29">
      <w:pPr>
        <w:spacing w:before="6" w:line="223" w:lineRule="auto"/>
        <w:ind w:left="920" w:right="1763"/>
        <w:rPr>
          <w:rFonts w:ascii="Stone Sans II ITC Std Bk"/>
          <w:b/>
          <w:sz w:val="19"/>
        </w:rPr>
      </w:pPr>
      <w:r>
        <w:rPr>
          <w:rFonts w:ascii="Stone Sans II ITC Std Bk"/>
          <w:b/>
          <w:w w:val="110"/>
          <w:sz w:val="19"/>
        </w:rPr>
        <w:t>with ecumenical partners and others affected by these changes, and to engage in long-term workforce planning taking full account of th</w:t>
      </w:r>
      <w:r>
        <w:rPr>
          <w:rFonts w:ascii="Stone Sans II ITC Std Bk"/>
          <w:b/>
          <w:w w:val="110"/>
          <w:sz w:val="19"/>
        </w:rPr>
        <w:t>e wishes of individual ministers and CRCWs regarding their retirement plans and pension entitlements.</w:t>
      </w:r>
    </w:p>
    <w:p w:rsidR="00873E29" w:rsidRDefault="00873E29">
      <w:pPr>
        <w:pStyle w:val="BodyText"/>
        <w:rPr>
          <w:rFonts w:ascii="Stone Sans II ITC Std Bk"/>
          <w:b/>
          <w:sz w:val="22"/>
        </w:rPr>
      </w:pPr>
    </w:p>
    <w:p w:rsidR="00873E29" w:rsidRDefault="009A1D29">
      <w:pPr>
        <w:pStyle w:val="BodyText"/>
        <w:spacing w:before="185"/>
        <w:ind w:left="920"/>
        <w:jc w:val="both"/>
      </w:pPr>
      <w:r>
        <w:rPr>
          <w:w w:val="120"/>
        </w:rPr>
        <w:t>Resolution 22, as amended, was passed by majority vote.</w:t>
      </w:r>
    </w:p>
    <w:p w:rsidR="00873E29" w:rsidRDefault="00873E29">
      <w:pPr>
        <w:jc w:val="both"/>
        <w:sectPr w:rsidR="00873E29">
          <w:pgSz w:w="11910" w:h="16840"/>
          <w:pgMar w:top="580" w:right="880" w:bottom="840" w:left="780" w:header="0" w:footer="647" w:gutter="0"/>
          <w:cols w:space="720"/>
        </w:sectPr>
      </w:pPr>
    </w:p>
    <w:p w:rsidR="00873E29" w:rsidRDefault="009A1D29">
      <w:pPr>
        <w:pStyle w:val="BodyText"/>
        <w:rPr>
          <w:sz w:val="20"/>
        </w:rPr>
      </w:pPr>
      <w:r>
        <w:pict>
          <v:group id="_x0000_s1169" style="position:absolute;margin-left:82.35pt;margin-top:29.75pt;width:503.25pt;height:789.45pt;z-index:-256248832;mso-position-horizontal-relative:page;mso-position-vertical-relative:page" coordorigin="1647,595" coordsize="10065,15789">
            <v:shape id="_x0000_s1173" style="position:absolute;left:1657;top:1569;width:9317;height:6472" coordorigin="1657,1569" coordsize="9317,6472" o:spt="100" adj="0,,0" path="m1657,4993r9317,l10974,1569r-9317,l1657,4993xm1657,8040r9317,l10974,6147r-9317,l1657,8040xe" filled="f" strokeweight="1pt">
              <v:stroke joinstyle="round"/>
              <v:formulas/>
              <v:path arrowok="t" o:connecttype="segments"/>
            </v:shape>
            <v:shape id="_x0000_s1172" type="#_x0000_t75" style="position:absolute;left:10643;top:595;width:865;height:15789">
              <v:imagedata r:id="rId46" o:title=""/>
            </v:shape>
            <v:rect id="_x0000_s1171" style="position:absolute;left:1869;top:9286;width:9843;height:6639" fillcolor="black" stroked="f">
              <v:fill opacity="26214f"/>
            </v:rect>
            <v:shape id="_x0000_s1170" type="#_x0000_t75" style="position:absolute;left:1899;top:9316;width:9626;height:6421">
              <v:imagedata r:id="rId59" o:title=""/>
            </v:shape>
            <w10:wrap anchorx="page" anchory="page"/>
          </v:group>
        </w:pict>
      </w:r>
      <w:r>
        <w:pict>
          <v:shape id="_x0000_s1168" type="#_x0000_t202" style="position:absolute;margin-left:534.65pt;margin-top:48.9pt;width:28.05pt;height:212.75pt;z-index:251728896;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p>
    <w:p w:rsidR="00873E29" w:rsidRDefault="00873E29">
      <w:pPr>
        <w:pStyle w:val="BodyText"/>
        <w:spacing w:before="3"/>
        <w:rPr>
          <w:sz w:val="18"/>
        </w:rPr>
      </w:pPr>
    </w:p>
    <w:p w:rsidR="00873E29" w:rsidRDefault="009A1D29">
      <w:pPr>
        <w:pStyle w:val="BodyText"/>
        <w:spacing w:before="101"/>
        <w:ind w:left="1204"/>
      </w:pPr>
      <w:r>
        <w:rPr>
          <w:w w:val="120"/>
        </w:rPr>
        <w:t>Mr Ellis then moved Resolution 23.</w:t>
      </w:r>
    </w:p>
    <w:p w:rsidR="00873E29" w:rsidRDefault="00873E29">
      <w:pPr>
        <w:pStyle w:val="BodyText"/>
        <w:spacing w:before="4"/>
        <w:rPr>
          <w:sz w:val="18"/>
        </w:rPr>
      </w:pPr>
    </w:p>
    <w:p w:rsidR="00873E29" w:rsidRDefault="009A1D29">
      <w:pPr>
        <w:pStyle w:val="Heading2"/>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23</w:t>
      </w:r>
    </w:p>
    <w:p w:rsidR="00873E29" w:rsidRDefault="009A1D29">
      <w:pPr>
        <w:spacing w:before="19" w:line="244" w:lineRule="auto"/>
        <w:ind w:left="1204" w:right="1500"/>
        <w:rPr>
          <w:sz w:val="29"/>
        </w:rPr>
      </w:pPr>
      <w:r>
        <w:rPr>
          <w:w w:val="115"/>
          <w:sz w:val="29"/>
        </w:rPr>
        <w:t>Ministers’ Pension Fund: rationale for ill-health pension enhancement</w:t>
      </w:r>
    </w:p>
    <w:p w:rsidR="00873E29" w:rsidRDefault="009A1D29">
      <w:pPr>
        <w:pStyle w:val="Heading5"/>
        <w:spacing w:before="32" w:line="223" w:lineRule="auto"/>
        <w:ind w:right="1434"/>
      </w:pPr>
      <w:r>
        <w:rPr>
          <w:w w:val="110"/>
        </w:rPr>
        <w:t>General Assembly, on behalf of the United Reformed Church, confirms to the Trustee of the United Reformed Church Ministers</w:t>
      </w:r>
      <w:r>
        <w:rPr>
          <w:rFonts w:ascii="Calibri" w:hAnsi="Calibri"/>
          <w:b w:val="0"/>
          <w:w w:val="110"/>
        </w:rPr>
        <w:t xml:space="preserve">’ </w:t>
      </w:r>
      <w:r>
        <w:rPr>
          <w:w w:val="110"/>
        </w:rPr>
        <w:t>Pension Fund</w:t>
      </w:r>
      <w:r>
        <w:rPr>
          <w:w w:val="110"/>
        </w:rPr>
        <w:t xml:space="preserve"> that</w:t>
      </w:r>
      <w:r>
        <w:rPr>
          <w:spacing w:val="54"/>
          <w:w w:val="110"/>
        </w:rPr>
        <w:t xml:space="preserve"> </w:t>
      </w:r>
      <w:r>
        <w:rPr>
          <w:w w:val="110"/>
        </w:rPr>
        <w:t>it</w:t>
      </w:r>
    </w:p>
    <w:p w:rsidR="00873E29" w:rsidRDefault="009A1D29">
      <w:pPr>
        <w:spacing w:before="2" w:line="223" w:lineRule="auto"/>
        <w:ind w:left="1204" w:right="752"/>
        <w:rPr>
          <w:rFonts w:ascii="Stone Sans II ITC Std Bk" w:hAnsi="Stone Sans II ITC Std Bk"/>
          <w:b/>
          <w:sz w:val="19"/>
        </w:rPr>
      </w:pPr>
      <w:r>
        <w:rPr>
          <w:rFonts w:ascii="Stone Sans II ITC Std Bk" w:hAnsi="Stone Sans II ITC Std Bk"/>
          <w:b/>
          <w:w w:val="110"/>
          <w:sz w:val="19"/>
        </w:rPr>
        <w:t>reasonably appears to the United Reformed Church that the introduction of a phased service enhancement to members of the Pension Fund joining after 31 December 2012, to be paid upon retirement in circumstances of ill-health (in the manner describe</w:t>
      </w:r>
      <w:r>
        <w:rPr>
          <w:rFonts w:ascii="Stone Sans II ITC Std Bk" w:hAnsi="Stone Sans II ITC Std Bk"/>
          <w:b/>
          <w:w w:val="110"/>
          <w:sz w:val="19"/>
        </w:rPr>
        <w:t>d in Appendix 1: “Proposals for change to the United Reformed Ministers’ Pension Fund</w:t>
      </w:r>
      <w:r>
        <w:rPr>
          <w:w w:val="110"/>
          <w:sz w:val="19"/>
        </w:rPr>
        <w:t>”</w:t>
      </w:r>
      <w:r>
        <w:rPr>
          <w:rFonts w:ascii="Stone Sans II ITC Std Bk" w:hAnsi="Stone Sans II ITC Std Bk"/>
          <w:b/>
          <w:w w:val="110"/>
          <w:sz w:val="19"/>
        </w:rPr>
        <w:t>) fulfils a “business</w:t>
      </w:r>
      <w:r>
        <w:rPr>
          <w:w w:val="110"/>
          <w:sz w:val="19"/>
        </w:rPr>
        <w:t xml:space="preserve">” </w:t>
      </w:r>
      <w:r>
        <w:rPr>
          <w:rFonts w:ascii="Stone Sans II ITC Std Bk" w:hAnsi="Stone Sans II ITC Std Bk"/>
          <w:b/>
          <w:w w:val="110"/>
          <w:sz w:val="19"/>
        </w:rPr>
        <w:t>need and will be to the benefit of members of the Pension Fund and the United Reformed Church.</w:t>
      </w:r>
    </w:p>
    <w:p w:rsidR="00873E29" w:rsidRDefault="00873E29">
      <w:pPr>
        <w:pStyle w:val="BodyText"/>
        <w:rPr>
          <w:rFonts w:ascii="Stone Sans II ITC Std Bk"/>
          <w:b/>
          <w:sz w:val="22"/>
        </w:rPr>
      </w:pPr>
    </w:p>
    <w:p w:rsidR="00873E29" w:rsidRDefault="009A1D29">
      <w:pPr>
        <w:pStyle w:val="BodyText"/>
        <w:spacing w:before="188" w:line="496" w:lineRule="auto"/>
        <w:ind w:left="1204" w:right="4958"/>
      </w:pPr>
      <w:r>
        <w:rPr>
          <w:w w:val="120"/>
        </w:rPr>
        <w:t>Resolution 23 was passed by majority vote. Mr Ellis</w:t>
      </w:r>
      <w:r>
        <w:rPr>
          <w:w w:val="120"/>
        </w:rPr>
        <w:t xml:space="preserve"> then moved Resolution 24.</w:t>
      </w:r>
    </w:p>
    <w:p w:rsidR="00873E29" w:rsidRDefault="009A1D29">
      <w:pPr>
        <w:pStyle w:val="Heading2"/>
        <w:spacing w:line="462" w:lineRule="exact"/>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24</w:t>
      </w:r>
    </w:p>
    <w:p w:rsidR="00873E29" w:rsidRDefault="009A1D29">
      <w:pPr>
        <w:spacing w:before="19"/>
        <w:ind w:left="1204"/>
        <w:rPr>
          <w:sz w:val="29"/>
        </w:rPr>
      </w:pPr>
      <w:r>
        <w:rPr>
          <w:w w:val="115"/>
          <w:sz w:val="29"/>
        </w:rPr>
        <w:t>Pensions Auto-Enrolment</w:t>
      </w:r>
    </w:p>
    <w:p w:rsidR="00873E29" w:rsidRDefault="009A1D29">
      <w:pPr>
        <w:pStyle w:val="Heading5"/>
        <w:spacing w:before="39" w:line="223" w:lineRule="auto"/>
        <w:ind w:right="1031"/>
      </w:pPr>
      <w:r>
        <w:rPr>
          <w:w w:val="110"/>
        </w:rPr>
        <w:t>General Assembly agrees that from 1 July 2012 the Church will only offer two pension schemes for ministers and lay staff: The United Reformed Church Ministers</w:t>
      </w:r>
      <w:r>
        <w:rPr>
          <w:rFonts w:ascii="Calibri" w:hAnsi="Calibri"/>
          <w:b w:val="0"/>
          <w:w w:val="110"/>
        </w:rPr>
        <w:t xml:space="preserve">’ </w:t>
      </w:r>
      <w:r>
        <w:rPr>
          <w:w w:val="110"/>
        </w:rPr>
        <w:t>Pension Fund and The Pensions T</w:t>
      </w:r>
      <w:r>
        <w:rPr>
          <w:w w:val="110"/>
        </w:rPr>
        <w:t>rust Final Salary Scheme.</w:t>
      </w:r>
    </w:p>
    <w:p w:rsidR="00873E29" w:rsidRDefault="00873E29">
      <w:pPr>
        <w:pStyle w:val="BodyText"/>
        <w:rPr>
          <w:rFonts w:ascii="Stone Sans II ITC Std Bk"/>
          <w:b/>
          <w:sz w:val="22"/>
        </w:rPr>
      </w:pPr>
    </w:p>
    <w:p w:rsidR="00873E29" w:rsidRDefault="009A1D29">
      <w:pPr>
        <w:pStyle w:val="BodyText"/>
        <w:spacing w:before="185" w:line="496" w:lineRule="auto"/>
        <w:ind w:left="1204" w:right="1949"/>
      </w:pPr>
      <w:r>
        <w:rPr>
          <w:w w:val="120"/>
        </w:rPr>
        <w:t>Mr Ellis responded to questions. Resolution 24 was passed by majority vote. The Assembly adjourned for dinner.</w:t>
      </w:r>
    </w:p>
    <w:p w:rsidR="00873E29" w:rsidRDefault="00873E29">
      <w:pPr>
        <w:spacing w:line="496" w:lineRule="auto"/>
        <w:sectPr w:rsidR="00873E29">
          <w:pgSz w:w="11910" w:h="16840"/>
          <w:pgMar w:top="580" w:right="880" w:bottom="840" w:left="780" w:header="0" w:footer="647" w:gutter="0"/>
          <w:cols w:space="720"/>
        </w:sectPr>
      </w:pPr>
    </w:p>
    <w:p w:rsidR="00873E29" w:rsidRDefault="009A1D29">
      <w:pPr>
        <w:pStyle w:val="BodyText"/>
        <w:spacing w:before="4"/>
        <w:rPr>
          <w:sz w:val="23"/>
        </w:rPr>
      </w:pPr>
      <w:r>
        <w:pict>
          <v:group id="_x0000_s1164" style="position:absolute;margin-left:22.7pt;margin-top:29.75pt;width:509pt;height:789.45pt;z-index:-256246784;mso-position-horizontal-relative:page;mso-position-vertical-relative:page" coordorigin="454,595" coordsize="10180,15789">
            <v:shape id="_x0000_s1167" style="position:absolute;left:496;top:1833;width:10137;height:681" coordorigin="496,1833" coordsize="10137,681" path="m10293,1833r-9457,l639,1838r-100,38l501,1977r-5,196l501,2370r38,101l639,2508r197,5l10293,2513r196,-5l10590,2471r37,-101l10633,2173r-6,-196l10590,1876r-101,-38l10293,1833xe" fillcolor="#7d4192" stroked="f">
              <v:path arrowok="t"/>
            </v:shape>
            <v:shape id="_x0000_s1166" style="position:absolute;left:968;top:7323;width:9317;height:7512" coordorigin="968,7323" coordsize="9317,7512" o:spt="100" adj="0,,0" path="m10285,10667r-9317,l968,7323r9317,l10285,10667xm10285,14835r-9317,l968,12752r9317,l10285,14835xe" filled="f" strokeweight="1pt">
              <v:stroke joinstyle="round"/>
              <v:formulas/>
              <v:path arrowok="t" o:connecttype="segments"/>
            </v:shape>
            <v:shape id="_x0000_s1165" type="#_x0000_t75" style="position:absolute;left:453;top:595;width:936;height:15789">
              <v:imagedata r:id="rId48" o:title=""/>
            </v:shape>
            <w10:wrap anchorx="page" anchory="page"/>
          </v:group>
        </w:pict>
      </w:r>
      <w:r>
        <w:pict>
          <v:shape id="_x0000_s1163" type="#_x0000_t202" style="position:absolute;margin-left:37.8pt;margin-top:48.9pt;width:33.2pt;height:278.15pt;z-index:251730944;mso-position-horizontal-relative:page;mso-position-vertical-relative:page" filled="f" stroked="f">
            <v:textbox style="layout-flow:vertical" inset="0,0,0,0">
              <w:txbxContent>
                <w:p w:rsidR="00873E29" w:rsidRDefault="009A1D29">
                  <w:pPr>
                    <w:spacing w:before="10" w:line="653"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9A1D29">
      <w:pPr>
        <w:pStyle w:val="Heading1"/>
        <w:tabs>
          <w:tab w:val="left" w:pos="5960"/>
        </w:tabs>
        <w:ind w:left="920"/>
      </w:pPr>
      <w:r>
        <w:rPr>
          <w:color w:val="FFFFFF"/>
          <w:spacing w:val="-5"/>
          <w:w w:val="120"/>
        </w:rPr>
        <w:t xml:space="preserve">Sunday </w:t>
      </w:r>
      <w:r>
        <w:rPr>
          <w:color w:val="FFFFFF"/>
          <w:w w:val="120"/>
        </w:rPr>
        <w:t>8</w:t>
      </w:r>
      <w:r>
        <w:rPr>
          <w:color w:val="FFFFFF"/>
          <w:spacing w:val="18"/>
          <w:w w:val="120"/>
        </w:rPr>
        <w:t xml:space="preserve"> </w:t>
      </w:r>
      <w:r>
        <w:rPr>
          <w:color w:val="FFFFFF"/>
          <w:spacing w:val="-3"/>
          <w:w w:val="120"/>
        </w:rPr>
        <w:t>July</w:t>
      </w:r>
      <w:r>
        <w:rPr>
          <w:color w:val="FFFFFF"/>
          <w:spacing w:val="7"/>
          <w:w w:val="120"/>
        </w:rPr>
        <w:t xml:space="preserve"> </w:t>
      </w:r>
      <w:r>
        <w:rPr>
          <w:color w:val="FFFFFF"/>
          <w:spacing w:val="-17"/>
          <w:w w:val="120"/>
        </w:rPr>
        <w:t>2012</w:t>
      </w:r>
      <w:r>
        <w:rPr>
          <w:color w:val="FFFFFF"/>
          <w:spacing w:val="-17"/>
          <w:w w:val="120"/>
        </w:rPr>
        <w:tab/>
      </w:r>
      <w:r>
        <w:rPr>
          <w:color w:val="FFFFFF"/>
          <w:spacing w:val="-4"/>
          <w:w w:val="120"/>
        </w:rPr>
        <w:t>Third</w:t>
      </w:r>
      <w:r>
        <w:rPr>
          <w:color w:val="FFFFFF"/>
          <w:spacing w:val="5"/>
          <w:w w:val="120"/>
        </w:rPr>
        <w:t xml:space="preserve"> </w:t>
      </w:r>
      <w:r>
        <w:rPr>
          <w:color w:val="FFFFFF"/>
          <w:spacing w:val="-4"/>
          <w:w w:val="120"/>
        </w:rPr>
        <w:t>Session</w:t>
      </w:r>
    </w:p>
    <w:p w:rsidR="00873E29" w:rsidRDefault="00873E29">
      <w:pPr>
        <w:pStyle w:val="BodyText"/>
        <w:rPr>
          <w:sz w:val="42"/>
        </w:rPr>
      </w:pPr>
    </w:p>
    <w:p w:rsidR="00873E29" w:rsidRDefault="009A1D29">
      <w:pPr>
        <w:pStyle w:val="BodyText"/>
        <w:spacing w:before="370" w:line="247" w:lineRule="auto"/>
        <w:ind w:left="920" w:right="1592"/>
      </w:pPr>
      <w:r>
        <w:rPr>
          <w:w w:val="120"/>
        </w:rPr>
        <w:t xml:space="preserve">The chaplain, the </w:t>
      </w:r>
      <w:proofErr w:type="spellStart"/>
      <w:r>
        <w:rPr>
          <w:w w:val="120"/>
        </w:rPr>
        <w:t>Revd</w:t>
      </w:r>
      <w:proofErr w:type="spellEnd"/>
      <w:r>
        <w:rPr>
          <w:w w:val="120"/>
        </w:rPr>
        <w:t xml:space="preserve"> Dr James Coleman, opened the evening session with a Call to Worship.</w:t>
      </w:r>
    </w:p>
    <w:p w:rsidR="00873E29" w:rsidRDefault="00873E29">
      <w:pPr>
        <w:pStyle w:val="BodyText"/>
        <w:spacing w:before="10"/>
      </w:pPr>
    </w:p>
    <w:p w:rsidR="00873E29" w:rsidRDefault="009A1D29">
      <w:pPr>
        <w:pStyle w:val="BodyText"/>
        <w:spacing w:line="247" w:lineRule="auto"/>
        <w:ind w:left="920" w:right="1434"/>
      </w:pPr>
      <w:r>
        <w:rPr>
          <w:w w:val="120"/>
        </w:rPr>
        <w:t xml:space="preserve">Professor Dr Marilyn </w:t>
      </w:r>
      <w:proofErr w:type="spellStart"/>
      <w:r>
        <w:rPr>
          <w:w w:val="120"/>
        </w:rPr>
        <w:t>Legge</w:t>
      </w:r>
      <w:proofErr w:type="spellEnd"/>
      <w:r>
        <w:rPr>
          <w:w w:val="120"/>
        </w:rPr>
        <w:t xml:space="preserve"> used images of water to discuss ‘Living conversations about power and identity’, which included group discussion around the tables.</w:t>
      </w:r>
    </w:p>
    <w:p w:rsidR="00873E29" w:rsidRDefault="00873E29">
      <w:pPr>
        <w:pStyle w:val="BodyText"/>
        <w:spacing w:before="11"/>
      </w:pPr>
    </w:p>
    <w:p w:rsidR="00873E29" w:rsidRDefault="009A1D29">
      <w:pPr>
        <w:pStyle w:val="BodyText"/>
        <w:spacing w:line="247" w:lineRule="auto"/>
        <w:ind w:left="920" w:right="1031"/>
      </w:pPr>
      <w:r>
        <w:rPr>
          <w:w w:val="120"/>
        </w:rPr>
        <w:t>Mrs</w:t>
      </w:r>
      <w:r>
        <w:rPr>
          <w:w w:val="120"/>
        </w:rPr>
        <w:t xml:space="preserve"> Morrison took the Chair and advised the Assembly of revisions to the order of business and of her intention to reach Resolution 38 not later than 8.15 pm.</w:t>
      </w:r>
    </w:p>
    <w:p w:rsidR="00873E29" w:rsidRDefault="00873E29">
      <w:pPr>
        <w:pStyle w:val="BodyText"/>
        <w:spacing w:before="10"/>
      </w:pPr>
    </w:p>
    <w:p w:rsidR="00873E29" w:rsidRDefault="009A1D29">
      <w:pPr>
        <w:pStyle w:val="BodyText"/>
        <w:spacing w:line="247" w:lineRule="auto"/>
        <w:ind w:left="920" w:right="1358"/>
      </w:pPr>
      <w:r>
        <w:rPr>
          <w:w w:val="120"/>
        </w:rPr>
        <w:t xml:space="preserve">She then sought an update on the condition of the </w:t>
      </w:r>
      <w:proofErr w:type="spellStart"/>
      <w:r>
        <w:rPr>
          <w:w w:val="120"/>
        </w:rPr>
        <w:t>Revd</w:t>
      </w:r>
      <w:proofErr w:type="spellEnd"/>
      <w:r>
        <w:rPr>
          <w:w w:val="120"/>
        </w:rPr>
        <w:t xml:space="preserve"> Paul </w:t>
      </w:r>
      <w:r>
        <w:rPr>
          <w:spacing w:val="-2"/>
          <w:w w:val="120"/>
        </w:rPr>
        <w:t xml:space="preserve">Floe’s </w:t>
      </w:r>
      <w:r>
        <w:rPr>
          <w:w w:val="120"/>
        </w:rPr>
        <w:t xml:space="preserve">son. The </w:t>
      </w:r>
      <w:proofErr w:type="spellStart"/>
      <w:r>
        <w:rPr>
          <w:w w:val="120"/>
        </w:rPr>
        <w:t>Revd</w:t>
      </w:r>
      <w:proofErr w:type="spellEnd"/>
      <w:r>
        <w:rPr>
          <w:w w:val="120"/>
        </w:rPr>
        <w:t xml:space="preserve"> Elizabeth Kemp rep</w:t>
      </w:r>
      <w:r>
        <w:rPr>
          <w:w w:val="120"/>
        </w:rPr>
        <w:t>orted that he was in Swansea Hospital, and had been taken off life support. The Assembly was pleased to hear that it was expected that he would make  a full</w:t>
      </w:r>
      <w:r>
        <w:rPr>
          <w:spacing w:val="4"/>
          <w:w w:val="120"/>
        </w:rPr>
        <w:t xml:space="preserve"> </w:t>
      </w:r>
      <w:r>
        <w:rPr>
          <w:w w:val="120"/>
        </w:rPr>
        <w:t>recovery.</w:t>
      </w:r>
    </w:p>
    <w:p w:rsidR="00873E29" w:rsidRDefault="00873E29">
      <w:pPr>
        <w:pStyle w:val="BodyText"/>
        <w:rPr>
          <w:sz w:val="20"/>
        </w:rPr>
      </w:pPr>
    </w:p>
    <w:p w:rsidR="00873E29" w:rsidRDefault="009A1D29">
      <w:pPr>
        <w:pStyle w:val="BodyText"/>
        <w:spacing w:before="1" w:line="247" w:lineRule="auto"/>
        <w:ind w:left="920" w:right="2014"/>
      </w:pPr>
      <w:r>
        <w:rPr>
          <w:w w:val="120"/>
        </w:rPr>
        <w:t xml:space="preserve">The Convener of the Ministries Committee, the </w:t>
      </w:r>
      <w:proofErr w:type="spellStart"/>
      <w:r>
        <w:rPr>
          <w:w w:val="120"/>
        </w:rPr>
        <w:t>Revd</w:t>
      </w:r>
      <w:proofErr w:type="spellEnd"/>
      <w:r>
        <w:rPr>
          <w:w w:val="120"/>
        </w:rPr>
        <w:t xml:space="preserve"> Ruth Whitehead, moved Resolution</w:t>
      </w:r>
      <w:r>
        <w:rPr>
          <w:spacing w:val="2"/>
          <w:w w:val="120"/>
        </w:rPr>
        <w:t xml:space="preserve"> </w:t>
      </w:r>
      <w:r>
        <w:rPr>
          <w:spacing w:val="-3"/>
          <w:w w:val="120"/>
        </w:rPr>
        <w:t>25:</w:t>
      </w:r>
    </w:p>
    <w:p w:rsidR="00873E29" w:rsidRDefault="00873E29">
      <w:pPr>
        <w:pStyle w:val="BodyText"/>
        <w:spacing w:before="9"/>
        <w:rPr>
          <w:sz w:val="17"/>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25</w:t>
      </w:r>
    </w:p>
    <w:p w:rsidR="00873E29" w:rsidRDefault="009A1D29">
      <w:pPr>
        <w:spacing w:before="20"/>
        <w:ind w:left="920"/>
        <w:rPr>
          <w:sz w:val="29"/>
        </w:rPr>
      </w:pPr>
      <w:r>
        <w:rPr>
          <w:w w:val="115"/>
          <w:sz w:val="29"/>
        </w:rPr>
        <w:t>Ending of full-time stipendiary service</w:t>
      </w:r>
    </w:p>
    <w:p w:rsidR="00873E29" w:rsidRDefault="009A1D29">
      <w:pPr>
        <w:pStyle w:val="Heading5"/>
        <w:spacing w:before="39" w:line="223" w:lineRule="auto"/>
        <w:ind w:left="920" w:right="1434"/>
      </w:pPr>
      <w:r>
        <w:rPr>
          <w:w w:val="110"/>
        </w:rPr>
        <w:t>Assembly agrees that full-time stipendiary service for Ministers and Church Related Community Workers will cease at the end of the month in which a person reaches her/his 68</w:t>
      </w:r>
      <w:proofErr w:type="spellStart"/>
      <w:r>
        <w:rPr>
          <w:w w:val="110"/>
          <w:position w:val="6"/>
          <w:sz w:val="11"/>
        </w:rPr>
        <w:t>th</w:t>
      </w:r>
      <w:proofErr w:type="spellEnd"/>
      <w:r>
        <w:rPr>
          <w:w w:val="110"/>
          <w:position w:val="6"/>
          <w:sz w:val="11"/>
        </w:rPr>
        <w:t xml:space="preserve"> </w:t>
      </w:r>
      <w:r>
        <w:rPr>
          <w:w w:val="110"/>
        </w:rPr>
        <w:t>birthday unless:</w:t>
      </w:r>
    </w:p>
    <w:p w:rsidR="00873E29" w:rsidRDefault="00873E29">
      <w:pPr>
        <w:pStyle w:val="BodyText"/>
        <w:rPr>
          <w:rFonts w:ascii="Stone Sans II ITC Std Bk"/>
          <w:b/>
          <w:sz w:val="18"/>
        </w:rPr>
      </w:pPr>
    </w:p>
    <w:p w:rsidR="00873E29" w:rsidRDefault="009A1D29">
      <w:pPr>
        <w:pStyle w:val="ListParagraph"/>
        <w:numPr>
          <w:ilvl w:val="0"/>
          <w:numId w:val="20"/>
        </w:numPr>
        <w:tabs>
          <w:tab w:val="left" w:pos="1261"/>
        </w:tabs>
        <w:spacing w:line="223" w:lineRule="auto"/>
        <w:ind w:right="1757"/>
        <w:rPr>
          <w:b/>
          <w:sz w:val="19"/>
        </w:rPr>
      </w:pPr>
      <w:r>
        <w:rPr>
          <w:b/>
          <w:w w:val="110"/>
          <w:sz w:val="19"/>
        </w:rPr>
        <w:t>a commitment to extend has been agreed through current procedu</w:t>
      </w:r>
      <w:r>
        <w:rPr>
          <w:b/>
          <w:w w:val="110"/>
          <w:sz w:val="19"/>
        </w:rPr>
        <w:t xml:space="preserve">res before 6 July </w:t>
      </w:r>
      <w:r>
        <w:rPr>
          <w:b/>
          <w:spacing w:val="-5"/>
          <w:w w:val="110"/>
          <w:sz w:val="19"/>
        </w:rPr>
        <w:t>2012;</w:t>
      </w:r>
      <w:r>
        <w:rPr>
          <w:b/>
          <w:w w:val="110"/>
          <w:sz w:val="19"/>
        </w:rPr>
        <w:t xml:space="preserve"> or</w:t>
      </w:r>
    </w:p>
    <w:p w:rsidR="00873E29" w:rsidRDefault="009A1D29">
      <w:pPr>
        <w:pStyle w:val="ListParagraph"/>
        <w:numPr>
          <w:ilvl w:val="0"/>
          <w:numId w:val="20"/>
        </w:numPr>
        <w:tabs>
          <w:tab w:val="left" w:pos="1261"/>
        </w:tabs>
        <w:spacing w:before="2" w:line="223" w:lineRule="auto"/>
        <w:ind w:right="1104"/>
        <w:rPr>
          <w:b/>
          <w:sz w:val="19"/>
        </w:rPr>
      </w:pPr>
      <w:r>
        <w:rPr>
          <w:b/>
          <w:w w:val="110"/>
          <w:sz w:val="19"/>
        </w:rPr>
        <w:t>a case has been accepted by the Accreditation Sub-committee that there are exceptional reasons why the particular piece of stipendiary service should be extended for a limited time.</w:t>
      </w:r>
    </w:p>
    <w:p w:rsidR="00873E29" w:rsidRDefault="00873E29">
      <w:pPr>
        <w:pStyle w:val="BodyText"/>
        <w:rPr>
          <w:rFonts w:ascii="Stone Sans II ITC Std Bk"/>
          <w:b/>
          <w:sz w:val="22"/>
        </w:rPr>
      </w:pPr>
    </w:p>
    <w:p w:rsidR="00873E29" w:rsidRDefault="009A1D29">
      <w:pPr>
        <w:pStyle w:val="BodyText"/>
        <w:spacing w:before="185" w:line="247" w:lineRule="auto"/>
        <w:ind w:left="920" w:right="1250"/>
      </w:pPr>
      <w:r>
        <w:rPr>
          <w:w w:val="120"/>
        </w:rPr>
        <w:t>The Convener explained that working until 68 a</w:t>
      </w:r>
      <w:r>
        <w:rPr>
          <w:w w:val="120"/>
        </w:rPr>
        <w:t>nd then retiring was not compulsory</w:t>
      </w:r>
      <w:r>
        <w:rPr>
          <w:color w:val="E50046"/>
          <w:w w:val="120"/>
        </w:rPr>
        <w:t xml:space="preserve">. </w:t>
      </w:r>
      <w:r>
        <w:rPr>
          <w:w w:val="120"/>
        </w:rPr>
        <w:t>Retirement at 65 would still be possible for those who wished to do so but would have some impact on the level of pension paid. She took a number of questions among  which was a question concerning the date of commencem</w:t>
      </w:r>
      <w:r>
        <w:rPr>
          <w:w w:val="120"/>
        </w:rPr>
        <w:t>ent. Ms Whitehead clarified that if the resolution was passed the change would take effect</w:t>
      </w:r>
      <w:r>
        <w:rPr>
          <w:spacing w:val="35"/>
          <w:w w:val="120"/>
        </w:rPr>
        <w:t xml:space="preserve"> </w:t>
      </w:r>
      <w:r>
        <w:rPr>
          <w:w w:val="120"/>
        </w:rPr>
        <w:t>immediately.</w:t>
      </w:r>
    </w:p>
    <w:p w:rsidR="00873E29" w:rsidRDefault="00873E29">
      <w:pPr>
        <w:pStyle w:val="BodyText"/>
        <w:spacing w:before="1"/>
        <w:rPr>
          <w:sz w:val="20"/>
        </w:rPr>
      </w:pPr>
    </w:p>
    <w:p w:rsidR="00873E29" w:rsidRDefault="009A1D29">
      <w:pPr>
        <w:pStyle w:val="BodyText"/>
        <w:ind w:left="920"/>
      </w:pPr>
      <w:r>
        <w:rPr>
          <w:w w:val="120"/>
        </w:rPr>
        <w:t>Resolution 25 was passed by consensus.</w:t>
      </w:r>
    </w:p>
    <w:p w:rsidR="00873E29" w:rsidRDefault="00873E29">
      <w:pPr>
        <w:pStyle w:val="BodyText"/>
        <w:spacing w:before="4"/>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41</w:t>
      </w:r>
    </w:p>
    <w:p w:rsidR="00873E29" w:rsidRDefault="009A1D29">
      <w:pPr>
        <w:spacing w:before="19"/>
        <w:ind w:left="920"/>
        <w:rPr>
          <w:sz w:val="29"/>
        </w:rPr>
      </w:pPr>
      <w:r>
        <w:rPr>
          <w:w w:val="115"/>
          <w:sz w:val="29"/>
        </w:rPr>
        <w:t>Retirement Age of Moderators of Synod</w:t>
      </w:r>
    </w:p>
    <w:p w:rsidR="00873E29" w:rsidRDefault="009A1D29">
      <w:pPr>
        <w:pStyle w:val="Heading5"/>
        <w:spacing w:before="26" w:line="248" w:lineRule="exact"/>
        <w:ind w:left="920"/>
      </w:pPr>
      <w:r>
        <w:rPr>
          <w:w w:val="110"/>
        </w:rPr>
        <w:t>Assembly agrees to amend clause 7.2.3 of the Rules of Proce</w:t>
      </w:r>
      <w:r>
        <w:rPr>
          <w:w w:val="110"/>
        </w:rPr>
        <w:t>dure to read,</w:t>
      </w:r>
    </w:p>
    <w:p w:rsidR="00873E29" w:rsidRDefault="009A1D29">
      <w:pPr>
        <w:spacing w:before="5" w:line="223" w:lineRule="auto"/>
        <w:ind w:left="920" w:right="1031"/>
        <w:rPr>
          <w:rFonts w:ascii="Stone Sans II ITC Std Bk" w:hAnsi="Stone Sans II ITC Std Bk"/>
          <w:b/>
          <w:sz w:val="19"/>
        </w:rPr>
      </w:pPr>
      <w:r>
        <w:rPr>
          <w:rFonts w:ascii="Stone Sans II ITC Std Bk" w:hAnsi="Stone Sans II ITC Std Bk"/>
          <w:b/>
          <w:w w:val="110"/>
          <w:sz w:val="19"/>
        </w:rPr>
        <w:t>“. Moderators shall not be eligible to hold office following the elapse of one month from their sixty eighth birthday unless the General Assembly in special circumstances determines otherwise.”</w:t>
      </w:r>
    </w:p>
    <w:p w:rsidR="00873E29" w:rsidRDefault="00873E29">
      <w:pPr>
        <w:pStyle w:val="BodyText"/>
        <w:spacing w:before="10"/>
        <w:rPr>
          <w:rFonts w:ascii="Stone Sans II ITC Std Bk"/>
          <w:b/>
          <w:sz w:val="29"/>
        </w:rPr>
      </w:pPr>
    </w:p>
    <w:p w:rsidR="00873E29" w:rsidRDefault="009A1D29">
      <w:pPr>
        <w:pStyle w:val="BodyText"/>
        <w:spacing w:line="247" w:lineRule="auto"/>
        <w:ind w:left="920" w:right="1031"/>
      </w:pPr>
      <w:r>
        <w:rPr>
          <w:w w:val="120"/>
        </w:rPr>
        <w:t>The Assembly Clerk proposed the resolution, which was seconded by the General Secretary. Resolution 41 was passed by consensus.</w:t>
      </w:r>
    </w:p>
    <w:p w:rsidR="00873E29" w:rsidRDefault="00873E29">
      <w:pPr>
        <w:spacing w:line="247" w:lineRule="auto"/>
        <w:sectPr w:rsidR="00873E29">
          <w:pgSz w:w="11910" w:h="16840"/>
          <w:pgMar w:top="1580" w:right="880" w:bottom="840" w:left="780" w:header="0" w:footer="647" w:gutter="0"/>
          <w:cols w:space="720"/>
        </w:sectPr>
      </w:pPr>
    </w:p>
    <w:p w:rsidR="00873E29" w:rsidRDefault="009A1D29">
      <w:pPr>
        <w:pStyle w:val="BodyText"/>
        <w:rPr>
          <w:sz w:val="20"/>
        </w:rPr>
      </w:pPr>
      <w:r>
        <w:pict>
          <v:group id="_x0000_s1159" style="position:absolute;margin-left:75.85pt;margin-top:29.75pt;width:499.65pt;height:789.45pt;z-index:-256244736;mso-position-horizontal-relative:page;mso-position-vertical-relative:page" coordorigin="1517,595" coordsize="9993,15789">
            <v:rect id="_x0000_s1162" style="position:absolute;left:1657;top:3388;width:9317;height:12408" filled="f" strokeweight="1pt"/>
            <v:line id="_x0000_s1161" style="position:absolute" from="1517,15810" to="10602,15810" strokecolor="white" strokeweight="2.25036mm"/>
            <v:shape id="_x0000_s1160" type="#_x0000_t75" style="position:absolute;left:10643;top:595;width:865;height:15789">
              <v:imagedata r:id="rId46" o:title=""/>
            </v:shape>
            <w10:wrap anchorx="page" anchory="page"/>
          </v:group>
        </w:pict>
      </w:r>
      <w:r>
        <w:pict>
          <v:shape id="_x0000_s1158" type="#_x0000_t202" style="position:absolute;margin-left:534.65pt;margin-top:48.9pt;width:28.05pt;height:212.75pt;z-index:251732992;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p>
    <w:p w:rsidR="00873E29" w:rsidRDefault="00873E29">
      <w:pPr>
        <w:pStyle w:val="BodyText"/>
        <w:spacing w:before="7"/>
        <w:rPr>
          <w:sz w:val="18"/>
        </w:rPr>
      </w:pPr>
    </w:p>
    <w:p w:rsidR="00873E29" w:rsidRDefault="009A1D29">
      <w:pPr>
        <w:spacing w:before="95"/>
        <w:ind w:left="1204"/>
        <w:rPr>
          <w:rFonts w:ascii="Stone Sans II ITC Std Bk" w:hAnsi="Stone Sans II ITC Std Bk"/>
          <w:b/>
          <w:sz w:val="25"/>
        </w:rPr>
      </w:pPr>
      <w:r>
        <w:rPr>
          <w:rFonts w:ascii="Stone Sans II ITC Std Bk" w:hAnsi="Stone Sans II ITC Std Bk"/>
          <w:b/>
          <w:w w:val="110"/>
          <w:sz w:val="25"/>
        </w:rPr>
        <w:t>Resolution 12 – Re-appointment of the Treasurer</w:t>
      </w:r>
    </w:p>
    <w:p w:rsidR="00873E29" w:rsidRDefault="009A1D29">
      <w:pPr>
        <w:pStyle w:val="BodyText"/>
        <w:spacing w:before="32" w:line="247" w:lineRule="auto"/>
        <w:ind w:left="1204" w:right="1031"/>
      </w:pPr>
      <w:r>
        <w:rPr>
          <w:w w:val="120"/>
        </w:rPr>
        <w:t>General Assembly appoints John Ellis as Honorary Treasurer for a further period of service from 2013 to 2017.</w:t>
      </w:r>
    </w:p>
    <w:p w:rsidR="00873E29" w:rsidRDefault="00873E29">
      <w:pPr>
        <w:pStyle w:val="BodyText"/>
        <w:spacing w:before="10"/>
      </w:pPr>
    </w:p>
    <w:p w:rsidR="00873E29" w:rsidRDefault="009A1D29">
      <w:pPr>
        <w:pStyle w:val="BodyText"/>
        <w:spacing w:line="247" w:lineRule="auto"/>
        <w:ind w:left="1204" w:right="1031"/>
      </w:pPr>
      <w:r>
        <w:rPr>
          <w:w w:val="120"/>
        </w:rPr>
        <w:t>In the light of the fact that Mr Ellis had been elected as Moderator for General Assembly 2013-20</w:t>
      </w:r>
      <w:r>
        <w:rPr>
          <w:w w:val="120"/>
        </w:rPr>
        <w:t>16 it was proposed that this matter should be referred to the</w:t>
      </w:r>
    </w:p>
    <w:p w:rsidR="00873E29" w:rsidRDefault="009A1D29">
      <w:pPr>
        <w:pStyle w:val="BodyText"/>
        <w:spacing w:before="3" w:line="247" w:lineRule="auto"/>
        <w:ind w:left="1204" w:right="752"/>
      </w:pPr>
      <w:r>
        <w:rPr>
          <w:w w:val="120"/>
        </w:rPr>
        <w:t>Mission Council Advisory Group (MCAG) and then taken to Mission Council for decision. This was agreed.</w:t>
      </w:r>
    </w:p>
    <w:p w:rsidR="00873E29" w:rsidRDefault="00873E29">
      <w:pPr>
        <w:pStyle w:val="BodyText"/>
        <w:spacing w:before="9"/>
        <w:rPr>
          <w:sz w:val="17"/>
        </w:rPr>
      </w:pPr>
    </w:p>
    <w:p w:rsidR="00873E29" w:rsidRDefault="009A1D29">
      <w:pPr>
        <w:pStyle w:val="Heading2"/>
        <w:spacing w:before="1"/>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15</w:t>
      </w:r>
    </w:p>
    <w:p w:rsidR="00873E29" w:rsidRDefault="009A1D29">
      <w:pPr>
        <w:spacing w:before="19"/>
        <w:ind w:left="1204"/>
        <w:rPr>
          <w:sz w:val="29"/>
        </w:rPr>
      </w:pPr>
      <w:r>
        <w:rPr>
          <w:w w:val="115"/>
          <w:sz w:val="29"/>
        </w:rPr>
        <w:t>Changes to the Structure</w:t>
      </w:r>
    </w:p>
    <w:p w:rsidR="00873E29" w:rsidRDefault="009A1D29">
      <w:pPr>
        <w:pStyle w:val="Heading5"/>
        <w:spacing w:before="39" w:line="223" w:lineRule="auto"/>
        <w:ind w:right="1115"/>
      </w:pPr>
      <w:r>
        <w:rPr>
          <w:w w:val="110"/>
        </w:rPr>
        <w:t>General Assembly agrees to make the following changes to the Structure of the United Reformed Church: (Where sections are replaced, changes from the existing are shown in red type.)</w:t>
      </w:r>
    </w:p>
    <w:p w:rsidR="00873E29" w:rsidRDefault="009A1D29">
      <w:pPr>
        <w:spacing w:before="7" w:line="480" w:lineRule="atLeast"/>
        <w:ind w:left="1204" w:right="7130"/>
        <w:rPr>
          <w:rFonts w:ascii="Stone Sans II ITC Std Bk"/>
          <w:b/>
          <w:sz w:val="19"/>
        </w:rPr>
      </w:pPr>
      <w:r>
        <w:rPr>
          <w:rFonts w:ascii="Stone Sans II ITC Std Bk"/>
          <w:b/>
          <w:w w:val="110"/>
          <w:sz w:val="19"/>
        </w:rPr>
        <w:t>Synod Functions 2(4)(A)(xvii)</w:t>
      </w:r>
    </w:p>
    <w:p w:rsidR="00873E29" w:rsidRDefault="009A1D29">
      <w:pPr>
        <w:spacing w:line="231" w:lineRule="exact"/>
        <w:ind w:left="1884"/>
        <w:rPr>
          <w:rFonts w:ascii="Stone Sans II ITC Std Bk"/>
          <w:b/>
          <w:sz w:val="19"/>
        </w:rPr>
      </w:pPr>
      <w:r>
        <w:rPr>
          <w:rFonts w:ascii="Stone Sans II ITC Std Bk"/>
          <w:b/>
          <w:w w:val="110"/>
          <w:sz w:val="19"/>
        </w:rPr>
        <w:t>Amend to read as follows:</w:t>
      </w:r>
    </w:p>
    <w:p w:rsidR="00873E29" w:rsidRDefault="009A1D29">
      <w:pPr>
        <w:spacing w:before="5" w:line="223" w:lineRule="auto"/>
        <w:ind w:left="1204" w:right="735" w:firstLine="680"/>
        <w:rPr>
          <w:rFonts w:ascii="Stone Sans II ITC Std Bk"/>
          <w:b/>
          <w:sz w:val="19"/>
        </w:rPr>
      </w:pPr>
      <w:r>
        <w:rPr>
          <w:rFonts w:ascii="Stone Sans II ITC Std Bk"/>
          <w:b/>
          <w:w w:val="110"/>
          <w:sz w:val="19"/>
        </w:rPr>
        <w:t>where the Synod, a</w:t>
      </w:r>
      <w:r>
        <w:rPr>
          <w:rFonts w:ascii="Stone Sans II ITC Std Bk"/>
          <w:b/>
          <w:w w:val="110"/>
          <w:sz w:val="19"/>
        </w:rPr>
        <w:t xml:space="preserve">cting through its </w:t>
      </w:r>
      <w:r>
        <w:rPr>
          <w:rFonts w:ascii="Stone Sans II ITC Std Bk"/>
          <w:b/>
          <w:color w:val="E50046"/>
          <w:w w:val="110"/>
          <w:sz w:val="19"/>
        </w:rPr>
        <w:t xml:space="preserve">Moderator </w:t>
      </w:r>
      <w:r>
        <w:rPr>
          <w:rFonts w:ascii="Stone Sans II ITC Std Bk"/>
          <w:b/>
          <w:color w:val="E50046"/>
          <w:spacing w:val="-5"/>
          <w:w w:val="110"/>
          <w:sz w:val="19"/>
        </w:rPr>
        <w:t xml:space="preserve">(or </w:t>
      </w:r>
      <w:r>
        <w:rPr>
          <w:rFonts w:ascii="Stone Sans II ITC Std Bk"/>
          <w:b/>
          <w:color w:val="E50046"/>
          <w:w w:val="110"/>
          <w:sz w:val="19"/>
        </w:rPr>
        <w:t xml:space="preserve">his/her duly appointed deputy) in accordance with either the Disciplinary Process contained in Section   O of the Manual of the United Reformed Church (where the issues relate to perceived disciplinary </w:t>
      </w:r>
      <w:r>
        <w:rPr>
          <w:rFonts w:ascii="Stone Sans II ITC Std Bk"/>
          <w:b/>
          <w:color w:val="E50046"/>
          <w:spacing w:val="-4"/>
          <w:w w:val="110"/>
          <w:sz w:val="19"/>
        </w:rPr>
        <w:t xml:space="preserve">breach(es)) </w:t>
      </w:r>
      <w:r>
        <w:rPr>
          <w:rFonts w:ascii="Stone Sans II ITC Std Bk"/>
          <w:b/>
          <w:color w:val="E50046"/>
          <w:w w:val="110"/>
          <w:sz w:val="19"/>
        </w:rPr>
        <w:t>or the Incapacity Procedure contained in Section P of the Manual (where the issues relate to perceived incapacity as defined in the Incapacity Procedure)</w:t>
      </w:r>
      <w:r>
        <w:rPr>
          <w:rFonts w:ascii="Stone Sans II ITC Std Bk"/>
          <w:b/>
          <w:w w:val="110"/>
          <w:sz w:val="19"/>
        </w:rPr>
        <w:t>, considers that a minister or Church</w:t>
      </w:r>
      <w:r>
        <w:rPr>
          <w:rFonts w:ascii="Stone Sans II ITC Std Bk"/>
          <w:b/>
          <w:spacing w:val="41"/>
          <w:w w:val="110"/>
          <w:sz w:val="19"/>
        </w:rPr>
        <w:t xml:space="preserve"> </w:t>
      </w:r>
      <w:r>
        <w:rPr>
          <w:rFonts w:ascii="Stone Sans II ITC Std Bk"/>
          <w:b/>
          <w:w w:val="110"/>
          <w:sz w:val="19"/>
        </w:rPr>
        <w:t>Related</w:t>
      </w:r>
    </w:p>
    <w:p w:rsidR="00873E29" w:rsidRDefault="009A1D29">
      <w:pPr>
        <w:spacing w:before="7" w:line="223" w:lineRule="auto"/>
        <w:ind w:left="1204" w:right="649"/>
        <w:rPr>
          <w:rFonts w:ascii="Stone Sans II ITC Std Bk"/>
          <w:b/>
          <w:sz w:val="19"/>
        </w:rPr>
      </w:pPr>
      <w:r>
        <w:rPr>
          <w:rFonts w:ascii="Stone Sans II ITC Std Bk"/>
          <w:b/>
          <w:w w:val="110"/>
          <w:sz w:val="19"/>
        </w:rPr>
        <w:t xml:space="preserve">Community Worker is </w:t>
      </w:r>
      <w:r>
        <w:rPr>
          <w:rFonts w:ascii="Stone Sans II ITC Std Bk"/>
          <w:b/>
          <w:color w:val="E50046"/>
          <w:w w:val="110"/>
          <w:sz w:val="19"/>
        </w:rPr>
        <w:t xml:space="preserve">not </w:t>
      </w:r>
      <w:r>
        <w:rPr>
          <w:rFonts w:ascii="Stone Sans II ITC Std Bk"/>
          <w:b/>
          <w:w w:val="110"/>
          <w:sz w:val="19"/>
        </w:rPr>
        <w:t xml:space="preserve">or may not be exercising his/her </w:t>
      </w:r>
      <w:r>
        <w:rPr>
          <w:rFonts w:ascii="Stone Sans II ITC Std Bk"/>
          <w:b/>
          <w:w w:val="110"/>
          <w:sz w:val="19"/>
        </w:rPr>
        <w:t xml:space="preserve">ministry in accordance with Paragraph 2 of Schedule E or Paragraph 2 of Schedule </w:t>
      </w:r>
      <w:r>
        <w:rPr>
          <w:rFonts w:ascii="Stone Sans II ITC Std Bk"/>
          <w:b/>
          <w:spacing w:val="-6"/>
          <w:w w:val="110"/>
          <w:sz w:val="19"/>
        </w:rPr>
        <w:t xml:space="preserve">F, </w:t>
      </w:r>
      <w:r>
        <w:rPr>
          <w:rFonts w:ascii="Stone Sans II ITC Std Bk"/>
          <w:b/>
          <w:w w:val="110"/>
          <w:sz w:val="19"/>
        </w:rPr>
        <w:t xml:space="preserve">Part II to the Basis   of Union, as the case may be, to </w:t>
      </w:r>
      <w:r>
        <w:rPr>
          <w:rFonts w:ascii="Stone Sans II ITC Std Bk"/>
          <w:b/>
          <w:color w:val="E50046"/>
          <w:w w:val="110"/>
          <w:sz w:val="19"/>
        </w:rPr>
        <w:t xml:space="preserve">take the appropriate one of the following courses namely </w:t>
      </w:r>
      <w:r>
        <w:rPr>
          <w:rFonts w:ascii="Stone Sans II ITC Std Bk"/>
          <w:b/>
          <w:color w:val="E50046"/>
          <w:spacing w:val="-3"/>
          <w:w w:val="110"/>
          <w:sz w:val="19"/>
        </w:rPr>
        <w:t>(</w:t>
      </w:r>
      <w:proofErr w:type="spellStart"/>
      <w:r>
        <w:rPr>
          <w:rFonts w:ascii="Stone Sans II ITC Std Bk"/>
          <w:b/>
          <w:color w:val="E50046"/>
          <w:spacing w:val="-3"/>
          <w:w w:val="110"/>
          <w:sz w:val="19"/>
        </w:rPr>
        <w:t>i</w:t>
      </w:r>
      <w:proofErr w:type="spellEnd"/>
      <w:r>
        <w:rPr>
          <w:rFonts w:ascii="Stone Sans II ITC Std Bk"/>
          <w:b/>
          <w:color w:val="E50046"/>
          <w:spacing w:val="-3"/>
          <w:w w:val="110"/>
          <w:sz w:val="19"/>
        </w:rPr>
        <w:t xml:space="preserve">) </w:t>
      </w:r>
      <w:r>
        <w:rPr>
          <w:rFonts w:ascii="Stone Sans II ITC Std Bk"/>
          <w:b/>
          <w:color w:val="E50046"/>
          <w:w w:val="110"/>
          <w:sz w:val="19"/>
        </w:rPr>
        <w:t>to refer the case of that minister or Church Related Co</w:t>
      </w:r>
      <w:r>
        <w:rPr>
          <w:rFonts w:ascii="Stone Sans II ITC Std Bk"/>
          <w:b/>
          <w:color w:val="E50046"/>
          <w:w w:val="110"/>
          <w:sz w:val="19"/>
        </w:rPr>
        <w:t>mmunity Worker into the Disciplinary Process in the manner prescribed by that Process and</w:t>
      </w:r>
      <w:r>
        <w:rPr>
          <w:rFonts w:ascii="Stone Sans II ITC Std Bk"/>
          <w:b/>
          <w:color w:val="E50046"/>
          <w:spacing w:val="32"/>
          <w:w w:val="110"/>
          <w:sz w:val="19"/>
        </w:rPr>
        <w:t xml:space="preserve"> </w:t>
      </w:r>
      <w:r>
        <w:rPr>
          <w:rFonts w:ascii="Stone Sans II ITC Std Bk"/>
          <w:b/>
          <w:color w:val="E50046"/>
          <w:w w:val="110"/>
          <w:sz w:val="19"/>
        </w:rPr>
        <w:t>to</w:t>
      </w:r>
    </w:p>
    <w:p w:rsidR="00873E29" w:rsidRDefault="009A1D29">
      <w:pPr>
        <w:spacing w:before="6" w:line="223" w:lineRule="auto"/>
        <w:ind w:left="1204" w:right="649"/>
        <w:rPr>
          <w:rFonts w:ascii="Stone Sans II ITC Std Bk"/>
          <w:b/>
          <w:sz w:val="19"/>
        </w:rPr>
      </w:pPr>
      <w:r>
        <w:rPr>
          <w:rFonts w:ascii="Stone Sans II ITC Std Bk"/>
          <w:b/>
          <w:color w:val="E50046"/>
          <w:w w:val="110"/>
          <w:sz w:val="19"/>
        </w:rPr>
        <w:t xml:space="preserve">act in accordance with the provisions thereof as regards the suspension of the minister or Church Related Community Worker concerned pending the resolution of the </w:t>
      </w:r>
      <w:r>
        <w:rPr>
          <w:rFonts w:ascii="Stone Sans II ITC Std Bk"/>
          <w:b/>
          <w:color w:val="E50046"/>
          <w:w w:val="110"/>
          <w:sz w:val="19"/>
        </w:rPr>
        <w:t>matter under that Process (reference to be made to Paragraph 7.5 of the Structure to ascertain the point at which a Disciplinary case shall commence) or</w:t>
      </w:r>
    </w:p>
    <w:p w:rsidR="00873E29" w:rsidRDefault="009A1D29">
      <w:pPr>
        <w:spacing w:before="4" w:line="223" w:lineRule="auto"/>
        <w:ind w:left="1204" w:right="752"/>
        <w:rPr>
          <w:rFonts w:ascii="Stone Sans II ITC Std Bk"/>
          <w:b/>
          <w:sz w:val="19"/>
        </w:rPr>
      </w:pPr>
      <w:r>
        <w:rPr>
          <w:rFonts w:ascii="Stone Sans II ITC Std Bk"/>
          <w:b/>
          <w:color w:val="E50046"/>
          <w:w w:val="110"/>
          <w:sz w:val="19"/>
        </w:rPr>
        <w:t>(ii) to follow the Consultation Procedure prescribed by the Incapacity Procedure which could in its tur</w:t>
      </w:r>
      <w:r>
        <w:rPr>
          <w:rFonts w:ascii="Stone Sans II ITC Std Bk"/>
          <w:b/>
          <w:color w:val="E50046"/>
          <w:w w:val="110"/>
          <w:sz w:val="19"/>
        </w:rPr>
        <w:t>n lead to the case of the minister or Church Related Community Worker being referred into the Incapacity Procedure and to act in accordance with the provisions thereof as regards the suspension of the minister or Church Related Community Worker concerned p</w:t>
      </w:r>
      <w:r>
        <w:rPr>
          <w:rFonts w:ascii="Stone Sans II ITC Std Bk"/>
          <w:b/>
          <w:color w:val="E50046"/>
          <w:w w:val="110"/>
          <w:sz w:val="19"/>
        </w:rPr>
        <w:t>ending the resolution of</w:t>
      </w:r>
    </w:p>
    <w:p w:rsidR="00873E29" w:rsidRDefault="009A1D29">
      <w:pPr>
        <w:spacing w:before="6" w:line="223" w:lineRule="auto"/>
        <w:ind w:left="1204" w:right="1031"/>
        <w:rPr>
          <w:rFonts w:ascii="Stone Sans II ITC Std Bk"/>
          <w:b/>
          <w:sz w:val="19"/>
        </w:rPr>
      </w:pPr>
      <w:r>
        <w:rPr>
          <w:rFonts w:ascii="Stone Sans II ITC Std Bk"/>
          <w:b/>
          <w:color w:val="E50046"/>
          <w:w w:val="110"/>
          <w:sz w:val="19"/>
        </w:rPr>
        <w:t xml:space="preserve">the matter under that Procedure (reference to be made to Paragraph 6.5 of the Structure to ascertain the point at which a case shall commence within the Incapacity Procedure) </w:t>
      </w:r>
      <w:r>
        <w:rPr>
          <w:rFonts w:ascii="Stone Sans II ITC Std Bk"/>
          <w:b/>
          <w:color w:val="E50046"/>
          <w:spacing w:val="-3"/>
          <w:w w:val="110"/>
          <w:sz w:val="19"/>
        </w:rPr>
        <w:t xml:space="preserve">(the </w:t>
      </w:r>
      <w:r>
        <w:rPr>
          <w:rFonts w:ascii="Stone Sans II ITC Std Bk"/>
          <w:b/>
          <w:color w:val="E50046"/>
          <w:w w:val="110"/>
          <w:sz w:val="19"/>
        </w:rPr>
        <w:t>transitional overlap which occurs when a case</w:t>
      </w:r>
      <w:r>
        <w:rPr>
          <w:rFonts w:ascii="Stone Sans II ITC Std Bk"/>
          <w:b/>
          <w:color w:val="E50046"/>
          <w:spacing w:val="31"/>
          <w:w w:val="110"/>
          <w:sz w:val="19"/>
        </w:rPr>
        <w:t xml:space="preserve"> </w:t>
      </w:r>
      <w:r>
        <w:rPr>
          <w:rFonts w:ascii="Stone Sans II ITC Std Bk"/>
          <w:b/>
          <w:color w:val="E50046"/>
          <w:w w:val="110"/>
          <w:sz w:val="19"/>
        </w:rPr>
        <w:t>is</w:t>
      </w:r>
    </w:p>
    <w:p w:rsidR="00873E29" w:rsidRDefault="009A1D29">
      <w:pPr>
        <w:spacing w:before="3" w:line="223" w:lineRule="auto"/>
        <w:ind w:left="1204" w:right="879"/>
        <w:rPr>
          <w:rFonts w:ascii="Stone Sans II ITC Std Bk"/>
          <w:b/>
          <w:sz w:val="19"/>
        </w:rPr>
      </w:pPr>
      <w:r>
        <w:rPr>
          <w:rFonts w:ascii="Stone Sans II ITC Std Bk"/>
          <w:b/>
          <w:color w:val="E50046"/>
          <w:w w:val="110"/>
          <w:sz w:val="19"/>
        </w:rPr>
        <w:t>re</w:t>
      </w:r>
      <w:r>
        <w:rPr>
          <w:rFonts w:ascii="Stone Sans II ITC Std Bk"/>
          <w:b/>
          <w:color w:val="E50046"/>
          <w:w w:val="110"/>
          <w:sz w:val="19"/>
        </w:rPr>
        <w:t>ferred back from the Disciplinary Process or the Incapacity Procedure leading to the commencement of a case within the other of them shall be a permitted extension of the Function).</w:t>
      </w:r>
    </w:p>
    <w:p w:rsidR="00873E29" w:rsidRDefault="00873E29">
      <w:pPr>
        <w:pStyle w:val="BodyText"/>
        <w:rPr>
          <w:rFonts w:ascii="Stone Sans II ITC Std Bk"/>
          <w:b/>
          <w:sz w:val="17"/>
        </w:rPr>
      </w:pPr>
    </w:p>
    <w:p w:rsidR="00873E29" w:rsidRDefault="009A1D29">
      <w:pPr>
        <w:spacing w:line="248" w:lineRule="exact"/>
        <w:ind w:left="1204"/>
        <w:rPr>
          <w:rFonts w:ascii="Stone Sans II ITC Std Bk"/>
          <w:b/>
          <w:sz w:val="19"/>
        </w:rPr>
      </w:pPr>
      <w:r>
        <w:rPr>
          <w:rFonts w:ascii="Stone Sans II ITC Std Bk"/>
          <w:b/>
          <w:w w:val="110"/>
          <w:sz w:val="19"/>
        </w:rPr>
        <w:t>2(4)(A)(xviii)</w:t>
      </w:r>
    </w:p>
    <w:p w:rsidR="00873E29" w:rsidRDefault="009A1D29">
      <w:pPr>
        <w:spacing w:line="240" w:lineRule="exact"/>
        <w:ind w:left="1884"/>
        <w:rPr>
          <w:rFonts w:ascii="Stone Sans II ITC Std Bk"/>
          <w:b/>
          <w:sz w:val="19"/>
        </w:rPr>
      </w:pPr>
      <w:r>
        <w:rPr>
          <w:rFonts w:ascii="Stone Sans II ITC Std Bk"/>
          <w:b/>
          <w:w w:val="110"/>
          <w:sz w:val="19"/>
        </w:rPr>
        <w:t>Amend to read as follows:</w:t>
      </w:r>
    </w:p>
    <w:p w:rsidR="00873E29" w:rsidRDefault="009A1D29">
      <w:pPr>
        <w:spacing w:before="5" w:line="223" w:lineRule="auto"/>
        <w:ind w:left="1204" w:firstLine="680"/>
        <w:rPr>
          <w:rFonts w:ascii="Stone Sans II ITC Std Bk"/>
          <w:b/>
          <w:sz w:val="19"/>
        </w:rPr>
      </w:pPr>
      <w:r>
        <w:rPr>
          <w:rFonts w:ascii="Stone Sans II ITC Std Bk"/>
          <w:b/>
          <w:w w:val="110"/>
          <w:sz w:val="19"/>
        </w:rPr>
        <w:t xml:space="preserve">to ensure that, where an Assembly Commission or an Appeals Commission following a Hearing under the </w:t>
      </w:r>
      <w:r>
        <w:rPr>
          <w:rFonts w:ascii="Stone Sans II ITC Std Bk"/>
          <w:b/>
          <w:color w:val="E50046"/>
          <w:w w:val="110"/>
          <w:sz w:val="19"/>
        </w:rPr>
        <w:t xml:space="preserve">Disciplinary Process contained in </w:t>
      </w:r>
      <w:r>
        <w:rPr>
          <w:rFonts w:ascii="Stone Sans II ITC Std Bk"/>
          <w:b/>
          <w:w w:val="110"/>
          <w:sz w:val="19"/>
        </w:rPr>
        <w:t>Section O</w:t>
      </w:r>
    </w:p>
    <w:p w:rsidR="00873E29" w:rsidRDefault="009A1D29">
      <w:pPr>
        <w:spacing w:before="3" w:line="223" w:lineRule="auto"/>
        <w:ind w:left="1204" w:right="649"/>
        <w:rPr>
          <w:rFonts w:ascii="Stone Sans II ITC Std Bk"/>
          <w:b/>
          <w:sz w:val="19"/>
        </w:rPr>
      </w:pPr>
      <w:r>
        <w:rPr>
          <w:rFonts w:ascii="Stone Sans II ITC Std Bk"/>
          <w:b/>
          <w:w w:val="110"/>
          <w:sz w:val="19"/>
        </w:rPr>
        <w:t>of the Manual of the United Reformed Church or a Review Commission or an Appeals Review Commission following a H</w:t>
      </w:r>
      <w:r>
        <w:rPr>
          <w:rFonts w:ascii="Stone Sans II ITC Std Bk"/>
          <w:b/>
          <w:w w:val="110"/>
          <w:sz w:val="19"/>
        </w:rPr>
        <w:t xml:space="preserve">earing under the </w:t>
      </w:r>
      <w:r>
        <w:rPr>
          <w:rFonts w:ascii="Stone Sans II ITC Std Bk"/>
          <w:b/>
          <w:color w:val="E50046"/>
          <w:w w:val="110"/>
          <w:sz w:val="19"/>
        </w:rPr>
        <w:t xml:space="preserve">Incapacity Procedure </w:t>
      </w:r>
      <w:r>
        <w:rPr>
          <w:rFonts w:ascii="Stone Sans II ITC Std Bk"/>
          <w:b/>
          <w:w w:val="110"/>
          <w:sz w:val="19"/>
        </w:rPr>
        <w:t>contained in Section P of the Manual</w:t>
      </w:r>
      <w:r>
        <w:rPr>
          <w:rFonts w:ascii="Stone Sans II ITC Std Bk"/>
          <w:b/>
          <w:i/>
          <w:color w:val="E50046"/>
          <w:w w:val="110"/>
          <w:sz w:val="19"/>
        </w:rPr>
        <w:t xml:space="preserve">{words omitted} </w:t>
      </w:r>
      <w:r>
        <w:rPr>
          <w:rFonts w:ascii="Stone Sans II ITC Std Bk"/>
          <w:b/>
          <w:w w:val="110"/>
          <w:sz w:val="19"/>
        </w:rPr>
        <w:t xml:space="preserve">appends guidance to its decision to delete the name of the minister or Church Related Community Worker from the respective Roll, any such </w:t>
      </w:r>
      <w:r>
        <w:rPr>
          <w:rFonts w:ascii="Stone Sans II ITC Std Bk"/>
          <w:b/>
          <w:i/>
          <w:color w:val="E50046"/>
          <w:w w:val="110"/>
          <w:sz w:val="19"/>
        </w:rPr>
        <w:t xml:space="preserve">{words omitted} </w:t>
      </w:r>
      <w:r>
        <w:rPr>
          <w:rFonts w:ascii="Stone Sans II ITC Std Bk"/>
          <w:b/>
          <w:w w:val="110"/>
          <w:sz w:val="19"/>
        </w:rPr>
        <w:t xml:space="preserve">guidance is </w:t>
      </w:r>
      <w:r>
        <w:rPr>
          <w:rFonts w:ascii="Stone Sans II ITC Std Bk"/>
          <w:b/>
          <w:w w:val="110"/>
          <w:sz w:val="19"/>
        </w:rPr>
        <w:t xml:space="preserve">brought fully to the attention of those responsible for exercising oversight of the minister or Church Related Community Worker and any others </w:t>
      </w:r>
      <w:r>
        <w:rPr>
          <w:rFonts w:ascii="Stone Sans II ITC Std Bk"/>
          <w:b/>
          <w:color w:val="E50046"/>
          <w:w w:val="110"/>
          <w:sz w:val="19"/>
        </w:rPr>
        <w:t xml:space="preserve">who might in the future </w:t>
      </w:r>
      <w:r>
        <w:rPr>
          <w:rFonts w:ascii="Stone Sans II ITC Std Bk"/>
          <w:b/>
          <w:w w:val="110"/>
          <w:sz w:val="19"/>
        </w:rPr>
        <w:t>be identified as being proper and appropriate persons to receive such information;</w:t>
      </w:r>
    </w:p>
    <w:p w:rsidR="00873E29" w:rsidRDefault="00873E29">
      <w:pPr>
        <w:spacing w:line="223" w:lineRule="auto"/>
        <w:rPr>
          <w:rFonts w:ascii="Stone Sans II ITC Std Bk"/>
          <w:sz w:val="19"/>
        </w:rPr>
        <w:sectPr w:rsidR="00873E29">
          <w:pgSz w:w="11910" w:h="16840"/>
          <w:pgMar w:top="580" w:right="880" w:bottom="840" w:left="780" w:header="0" w:footer="647" w:gutter="0"/>
          <w:cols w:space="720"/>
        </w:sectPr>
      </w:pPr>
    </w:p>
    <w:p w:rsidR="00873E29" w:rsidRDefault="009A1D29">
      <w:pPr>
        <w:pStyle w:val="BodyText"/>
        <w:rPr>
          <w:rFonts w:ascii="Stone Sans II ITC Std Bk"/>
          <w:b/>
          <w:sz w:val="20"/>
        </w:rPr>
      </w:pPr>
      <w:r>
        <w:pict>
          <v:group id="_x0000_s1154" style="position:absolute;margin-left:22.7pt;margin-top:29.75pt;width:501.75pt;height:789.45pt;z-index:-256242688;mso-position-horizontal-relative:page;mso-position-vertical-relative:page" coordorigin="454,595" coordsize="10035,15789">
            <v:rect id="_x0000_s1157" style="position:absolute;left:968;top:917;width:9317;height:14777" filled="f" strokeweight="1pt"/>
            <v:shape id="_x0000_s1156" style="position:absolute;left:1400;top:847;width:9088;height:14914" coordorigin="1400,848" coordsize="9088,14914" o:spt="100" adj="0,,0" path="m10389,15548r-8972,l1417,15761r8972,l10389,15548m10488,848r-9088,l1400,1006r9088,l10488,848e" stroked="f">
              <v:stroke joinstyle="round"/>
              <v:formulas/>
              <v:path arrowok="t" o:connecttype="segments"/>
            </v:shape>
            <v:shape id="_x0000_s1155" type="#_x0000_t75" style="position:absolute;left:453;top:595;width:936;height:15789">
              <v:imagedata r:id="rId48" o:title=""/>
            </v:shape>
            <w10:wrap anchorx="page" anchory="page"/>
          </v:group>
        </w:pict>
      </w:r>
    </w:p>
    <w:p w:rsidR="00873E29" w:rsidRDefault="00873E29">
      <w:pPr>
        <w:pStyle w:val="BodyText"/>
        <w:spacing w:before="2"/>
        <w:rPr>
          <w:rFonts w:ascii="Stone Sans II ITC Std Bk"/>
          <w:b/>
          <w:sz w:val="14"/>
        </w:rPr>
      </w:pPr>
    </w:p>
    <w:p w:rsidR="00873E29" w:rsidRDefault="009A1D29">
      <w:pPr>
        <w:spacing w:before="94" w:line="248" w:lineRule="exact"/>
        <w:ind w:left="920"/>
        <w:rPr>
          <w:rFonts w:ascii="Stone Sans II ITC Std Bk"/>
          <w:b/>
          <w:sz w:val="19"/>
        </w:rPr>
      </w:pPr>
      <w:r>
        <w:pict>
          <v:shape id="_x0000_s1153" type="#_x0000_t202" style="position:absolute;left:0;text-align:left;margin-left:40.7pt;margin-top:-4.1pt;width:28.05pt;height:212.75pt;z-index:251735040;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rFonts w:ascii="Stone Sans II ITC Std Bk"/>
          <w:b/>
          <w:w w:val="110"/>
          <w:sz w:val="19"/>
        </w:rPr>
        <w:t>2(4)(A)(xxi)</w:t>
      </w:r>
    </w:p>
    <w:p w:rsidR="00873E29" w:rsidRDefault="009A1D29">
      <w:pPr>
        <w:spacing w:line="240" w:lineRule="exact"/>
        <w:ind w:left="1601"/>
        <w:rPr>
          <w:rFonts w:ascii="Stone Sans II ITC Std Bk"/>
          <w:b/>
          <w:sz w:val="19"/>
        </w:rPr>
      </w:pPr>
      <w:r>
        <w:rPr>
          <w:rFonts w:ascii="Stone Sans II ITC Std Bk"/>
          <w:b/>
          <w:w w:val="110"/>
          <w:sz w:val="19"/>
        </w:rPr>
        <w:t>Amend to read as follows:</w:t>
      </w:r>
    </w:p>
    <w:p w:rsidR="00873E29" w:rsidRDefault="009A1D29">
      <w:pPr>
        <w:spacing w:before="5" w:line="223" w:lineRule="auto"/>
        <w:ind w:left="920" w:right="1031" w:firstLine="680"/>
        <w:rPr>
          <w:rFonts w:ascii="Stone Sans II ITC Std Bk"/>
          <w:b/>
          <w:sz w:val="19"/>
        </w:rPr>
      </w:pPr>
      <w:r>
        <w:rPr>
          <w:rFonts w:ascii="Stone Sans II ITC Std Bk"/>
          <w:b/>
          <w:w w:val="110"/>
          <w:sz w:val="19"/>
        </w:rPr>
        <w:t xml:space="preserve">to consider the resignation of ministers or Church Related Community Workers not currently the subject of any case within </w:t>
      </w:r>
      <w:r>
        <w:rPr>
          <w:rFonts w:ascii="Stone Sans II ITC Std Bk"/>
          <w:b/>
          <w:color w:val="E50046"/>
          <w:w w:val="110"/>
          <w:sz w:val="19"/>
        </w:rPr>
        <w:t xml:space="preserve">the Disciplinary Process contained in Section O </w:t>
      </w:r>
      <w:r>
        <w:rPr>
          <w:rFonts w:ascii="Stone Sans II ITC Std Bk"/>
          <w:b/>
          <w:w w:val="110"/>
          <w:sz w:val="19"/>
        </w:rPr>
        <w:t xml:space="preserve">and in consultation with the moderator of the Synod to decide upon appropriate action </w:t>
      </w:r>
      <w:r>
        <w:rPr>
          <w:rFonts w:ascii="Stone Sans II ITC Std Bk"/>
          <w:b/>
          <w:i/>
          <w:color w:val="E50046"/>
          <w:w w:val="110"/>
          <w:sz w:val="19"/>
        </w:rPr>
        <w:t>{words omitted}</w:t>
      </w:r>
      <w:r>
        <w:rPr>
          <w:rFonts w:ascii="Stone Sans II ITC Std Bk"/>
          <w:b/>
          <w:w w:val="110"/>
          <w:sz w:val="19"/>
        </w:rPr>
        <w:t>;</w:t>
      </w:r>
    </w:p>
    <w:p w:rsidR="00873E29" w:rsidRDefault="00873E29">
      <w:pPr>
        <w:pStyle w:val="BodyText"/>
        <w:spacing w:before="1"/>
        <w:rPr>
          <w:rFonts w:ascii="Stone Sans II ITC Std Bk"/>
          <w:b/>
          <w:sz w:val="17"/>
        </w:rPr>
      </w:pPr>
    </w:p>
    <w:p w:rsidR="00873E29" w:rsidRDefault="009A1D29">
      <w:pPr>
        <w:tabs>
          <w:tab w:val="left" w:pos="2360"/>
        </w:tabs>
        <w:spacing w:before="1"/>
        <w:ind w:left="920"/>
        <w:rPr>
          <w:rFonts w:ascii="Stone Sans II ITC Std Bk"/>
          <w:b/>
          <w:sz w:val="19"/>
        </w:rPr>
      </w:pPr>
      <w:r>
        <w:rPr>
          <w:rFonts w:ascii="Stone Sans II ITC Std Bk"/>
          <w:b/>
          <w:spacing w:val="-7"/>
          <w:w w:val="110"/>
          <w:sz w:val="19"/>
        </w:rPr>
        <w:t>2(4)(B)</w:t>
      </w:r>
      <w:r>
        <w:rPr>
          <w:rFonts w:ascii="Stone Sans II ITC Std Bk"/>
          <w:b/>
          <w:spacing w:val="-7"/>
          <w:w w:val="110"/>
          <w:sz w:val="19"/>
        </w:rPr>
        <w:tab/>
      </w:r>
      <w:r>
        <w:rPr>
          <w:rFonts w:ascii="Stone Sans II ITC Std Bk"/>
          <w:b/>
          <w:w w:val="110"/>
          <w:sz w:val="19"/>
        </w:rPr>
        <w:t>Remove this paragraph altogether.</w:t>
      </w:r>
    </w:p>
    <w:p w:rsidR="00873E29" w:rsidRDefault="00873E29">
      <w:pPr>
        <w:pStyle w:val="BodyText"/>
        <w:spacing w:before="6"/>
        <w:rPr>
          <w:rFonts w:ascii="Stone Sans II ITC Std Bk"/>
          <w:b/>
          <w:sz w:val="17"/>
        </w:rPr>
      </w:pPr>
    </w:p>
    <w:p w:rsidR="00873E29" w:rsidRDefault="009A1D29">
      <w:pPr>
        <w:tabs>
          <w:tab w:val="left" w:pos="2360"/>
        </w:tabs>
        <w:spacing w:line="223" w:lineRule="auto"/>
        <w:ind w:left="920" w:right="1535"/>
        <w:rPr>
          <w:rFonts w:ascii="Stone Sans II ITC Std Bk"/>
          <w:b/>
          <w:sz w:val="19"/>
        </w:rPr>
      </w:pPr>
      <w:r>
        <w:rPr>
          <w:rFonts w:ascii="Stone Sans II ITC Std Bk"/>
          <w:b/>
          <w:spacing w:val="-7"/>
          <w:w w:val="110"/>
          <w:sz w:val="19"/>
        </w:rPr>
        <w:t>2(4)(C)</w:t>
      </w:r>
      <w:r>
        <w:rPr>
          <w:rFonts w:ascii="Stone Sans II ITC Std Bk"/>
          <w:b/>
          <w:spacing w:val="-7"/>
          <w:w w:val="110"/>
          <w:sz w:val="19"/>
        </w:rPr>
        <w:tab/>
      </w:r>
      <w:r>
        <w:rPr>
          <w:rFonts w:ascii="Stone Sans II ITC Std Bk"/>
          <w:b/>
          <w:w w:val="110"/>
          <w:sz w:val="19"/>
        </w:rPr>
        <w:t xml:space="preserve">This paragraph now becomes </w:t>
      </w:r>
      <w:r>
        <w:rPr>
          <w:rFonts w:ascii="Stone Sans II ITC Std Bk"/>
          <w:b/>
          <w:spacing w:val="-7"/>
          <w:w w:val="110"/>
          <w:sz w:val="19"/>
        </w:rPr>
        <w:t xml:space="preserve">2(4)( </w:t>
      </w:r>
      <w:r>
        <w:rPr>
          <w:rFonts w:ascii="Stone Sans II ITC Std Bk"/>
          <w:b/>
          <w:spacing w:val="-5"/>
          <w:w w:val="110"/>
          <w:sz w:val="19"/>
        </w:rPr>
        <w:t xml:space="preserve">B) </w:t>
      </w:r>
      <w:r>
        <w:rPr>
          <w:rFonts w:ascii="Stone Sans II ITC Std Bk"/>
          <w:b/>
          <w:w w:val="110"/>
          <w:sz w:val="19"/>
        </w:rPr>
        <w:t>and is amended to read as follows:</w:t>
      </w:r>
    </w:p>
    <w:p w:rsidR="00873E29" w:rsidRDefault="00873E29">
      <w:pPr>
        <w:pStyle w:val="BodyText"/>
        <w:spacing w:before="13"/>
        <w:rPr>
          <w:rFonts w:ascii="Stone Sans II ITC Std Bk"/>
          <w:b/>
          <w:sz w:val="17"/>
        </w:rPr>
      </w:pPr>
    </w:p>
    <w:p w:rsidR="00873E29" w:rsidRDefault="009A1D29">
      <w:pPr>
        <w:spacing w:line="223" w:lineRule="auto"/>
        <w:ind w:left="920" w:right="1250"/>
        <w:rPr>
          <w:rFonts w:ascii="Stone Sans II ITC Std Bk"/>
          <w:b/>
          <w:sz w:val="19"/>
        </w:rPr>
      </w:pPr>
      <w:r>
        <w:rPr>
          <w:rFonts w:ascii="Stone Sans II ITC Std Bk"/>
          <w:b/>
          <w:w w:val="110"/>
          <w:sz w:val="19"/>
        </w:rPr>
        <w:t xml:space="preserve">2(4)(B) No appeal shall lie against the decision by a Synod to initiate the </w:t>
      </w:r>
      <w:r>
        <w:rPr>
          <w:rFonts w:ascii="Stone Sans II ITC Std Bk"/>
          <w:b/>
          <w:color w:val="E50046"/>
          <w:w w:val="110"/>
          <w:sz w:val="19"/>
        </w:rPr>
        <w:t xml:space="preserve">Disciplinary Process contained in Section O or the Incapacity Procedure contained in Section P </w:t>
      </w:r>
      <w:r>
        <w:rPr>
          <w:rFonts w:ascii="Stone Sans II ITC Std Bk"/>
          <w:b/>
          <w:w w:val="110"/>
          <w:sz w:val="19"/>
        </w:rPr>
        <w:t>in respect of any minister or Church Related Community Worker under Function (xvii).</w:t>
      </w:r>
    </w:p>
    <w:p w:rsidR="00873E29" w:rsidRDefault="009A1D29">
      <w:pPr>
        <w:spacing w:before="8" w:line="480" w:lineRule="atLeast"/>
        <w:ind w:left="920" w:right="7383"/>
        <w:rPr>
          <w:rFonts w:ascii="Stone Sans II ITC Std Bk"/>
          <w:b/>
          <w:sz w:val="19"/>
        </w:rPr>
      </w:pPr>
      <w:r>
        <w:rPr>
          <w:rFonts w:ascii="Stone Sans II ITC Std Bk"/>
          <w:b/>
          <w:w w:val="110"/>
          <w:sz w:val="19"/>
        </w:rPr>
        <w:t>Area Functions 2(5)(A)(viii)</w:t>
      </w:r>
    </w:p>
    <w:p w:rsidR="00873E29" w:rsidRDefault="009A1D29">
      <w:pPr>
        <w:spacing w:line="231" w:lineRule="exact"/>
        <w:ind w:left="1601"/>
        <w:rPr>
          <w:rFonts w:ascii="Stone Sans II ITC Std Bk"/>
          <w:b/>
          <w:sz w:val="19"/>
        </w:rPr>
      </w:pPr>
      <w:r>
        <w:rPr>
          <w:rFonts w:ascii="Stone Sans II ITC Std Bk"/>
          <w:b/>
          <w:w w:val="110"/>
          <w:sz w:val="19"/>
        </w:rPr>
        <w:t>Amend to read as follows:</w:t>
      </w:r>
    </w:p>
    <w:p w:rsidR="00873E29" w:rsidRDefault="009A1D29">
      <w:pPr>
        <w:spacing w:before="5" w:line="223" w:lineRule="auto"/>
        <w:ind w:left="920" w:right="1031" w:firstLine="680"/>
        <w:rPr>
          <w:rFonts w:ascii="Stone Sans II ITC Std Bk"/>
          <w:b/>
          <w:sz w:val="19"/>
        </w:rPr>
      </w:pPr>
      <w:r>
        <w:rPr>
          <w:rFonts w:ascii="Stone Sans II ITC Std Bk"/>
          <w:b/>
          <w:w w:val="110"/>
          <w:sz w:val="19"/>
        </w:rPr>
        <w:t xml:space="preserve">to consider the resignation of ministers or Church Related Community Workers not currently the subject of any case within the </w:t>
      </w:r>
      <w:r>
        <w:rPr>
          <w:rFonts w:ascii="Stone Sans II ITC Std Bk"/>
          <w:b/>
          <w:color w:val="E50046"/>
          <w:w w:val="110"/>
          <w:sz w:val="19"/>
        </w:rPr>
        <w:t xml:space="preserve">Disciplinary Process </w:t>
      </w:r>
      <w:r>
        <w:rPr>
          <w:rFonts w:ascii="Stone Sans II ITC Std Bk"/>
          <w:b/>
          <w:w w:val="110"/>
          <w:sz w:val="19"/>
        </w:rPr>
        <w:t>contained in Section O and in consultation with the mo</w:t>
      </w:r>
      <w:r>
        <w:rPr>
          <w:rFonts w:ascii="Stone Sans II ITC Std Bk"/>
          <w:b/>
          <w:w w:val="110"/>
          <w:sz w:val="19"/>
        </w:rPr>
        <w:t>derator of the Synod to decide upon appropriate action (see also Paragraphs 2(4)(A)(xxi) and 2(6)(A) (xviii));</w:t>
      </w:r>
    </w:p>
    <w:p w:rsidR="00873E29" w:rsidRDefault="00873E29">
      <w:pPr>
        <w:pStyle w:val="BodyText"/>
        <w:spacing w:before="2"/>
        <w:rPr>
          <w:rFonts w:ascii="Stone Sans II ITC Std Bk"/>
          <w:b/>
          <w:sz w:val="17"/>
        </w:rPr>
      </w:pPr>
    </w:p>
    <w:p w:rsidR="00873E29" w:rsidRDefault="009A1D29">
      <w:pPr>
        <w:spacing w:line="248" w:lineRule="exact"/>
        <w:ind w:left="920"/>
        <w:rPr>
          <w:rFonts w:ascii="Stone Sans II ITC Std Bk"/>
          <w:b/>
          <w:sz w:val="19"/>
        </w:rPr>
      </w:pPr>
      <w:r>
        <w:rPr>
          <w:rFonts w:ascii="Stone Sans II ITC Std Bk"/>
          <w:b/>
          <w:w w:val="110"/>
          <w:sz w:val="19"/>
        </w:rPr>
        <w:t>2(5)(A)(xviii)</w:t>
      </w:r>
    </w:p>
    <w:p w:rsidR="00873E29" w:rsidRDefault="009A1D29">
      <w:pPr>
        <w:spacing w:line="240" w:lineRule="exact"/>
        <w:ind w:left="1601"/>
        <w:rPr>
          <w:rFonts w:ascii="Stone Sans II ITC Std Bk"/>
          <w:b/>
          <w:sz w:val="19"/>
        </w:rPr>
      </w:pPr>
      <w:r>
        <w:rPr>
          <w:rFonts w:ascii="Stone Sans II ITC Std Bk"/>
          <w:b/>
          <w:w w:val="110"/>
          <w:sz w:val="19"/>
        </w:rPr>
        <w:t>Amend to read as follows:</w:t>
      </w:r>
    </w:p>
    <w:p w:rsidR="00873E29" w:rsidRDefault="009A1D29">
      <w:pPr>
        <w:spacing w:before="5" w:line="223" w:lineRule="auto"/>
        <w:ind w:left="920" w:right="1763" w:firstLine="680"/>
        <w:rPr>
          <w:rFonts w:ascii="Stone Sans II ITC Std Bk"/>
          <w:b/>
          <w:sz w:val="19"/>
        </w:rPr>
      </w:pPr>
      <w:r>
        <w:rPr>
          <w:rFonts w:ascii="Stone Sans II ITC Std Bk"/>
          <w:b/>
          <w:w w:val="110"/>
          <w:sz w:val="19"/>
        </w:rPr>
        <w:t xml:space="preserve">to ensure that, where an Assembly Commission or an Appeals Commission following a Hearing under the </w:t>
      </w:r>
      <w:r>
        <w:rPr>
          <w:rFonts w:ascii="Stone Sans II ITC Std Bk"/>
          <w:b/>
          <w:color w:val="E50046"/>
          <w:w w:val="110"/>
          <w:sz w:val="19"/>
        </w:rPr>
        <w:t xml:space="preserve">Disciplinary Process </w:t>
      </w:r>
      <w:r>
        <w:rPr>
          <w:rFonts w:ascii="Stone Sans II ITC Std Bk"/>
          <w:b/>
          <w:w w:val="110"/>
          <w:sz w:val="19"/>
        </w:rPr>
        <w:t>contained in Section O of the Manual of the United Reformed Church or a Review</w:t>
      </w:r>
    </w:p>
    <w:p w:rsidR="00873E29" w:rsidRDefault="009A1D29">
      <w:pPr>
        <w:spacing w:before="3" w:line="223" w:lineRule="auto"/>
        <w:ind w:left="920" w:right="1250"/>
        <w:rPr>
          <w:rFonts w:ascii="Stone Sans II ITC Std Bk"/>
          <w:b/>
          <w:sz w:val="19"/>
        </w:rPr>
      </w:pPr>
      <w:r>
        <w:rPr>
          <w:rFonts w:ascii="Stone Sans II ITC Std Bk"/>
          <w:b/>
          <w:w w:val="110"/>
          <w:sz w:val="19"/>
        </w:rPr>
        <w:t>Commission or an Appeals Review Commission following a H</w:t>
      </w:r>
      <w:r>
        <w:rPr>
          <w:rFonts w:ascii="Stone Sans II ITC Std Bk"/>
          <w:b/>
          <w:w w:val="110"/>
          <w:sz w:val="19"/>
        </w:rPr>
        <w:t xml:space="preserve">earing under the Incapacity Procedure </w:t>
      </w:r>
      <w:r>
        <w:rPr>
          <w:rFonts w:ascii="Stone Sans II ITC Std Bk"/>
          <w:b/>
          <w:color w:val="E50046"/>
          <w:w w:val="110"/>
          <w:sz w:val="19"/>
        </w:rPr>
        <w:t xml:space="preserve">contained in Section P of the Manual </w:t>
      </w:r>
      <w:r>
        <w:rPr>
          <w:rFonts w:ascii="Stone Sans II ITC Std Bk"/>
          <w:b/>
          <w:w w:val="110"/>
          <w:sz w:val="19"/>
        </w:rPr>
        <w:t xml:space="preserve">appends </w:t>
      </w:r>
      <w:r>
        <w:rPr>
          <w:rFonts w:ascii="Stone Sans II ITC Std Bk"/>
          <w:b/>
          <w:i/>
          <w:color w:val="E50046"/>
          <w:w w:val="110"/>
          <w:sz w:val="19"/>
        </w:rPr>
        <w:t xml:space="preserve">{words omitted} </w:t>
      </w:r>
      <w:r>
        <w:rPr>
          <w:rFonts w:ascii="Stone Sans II ITC Std Bk"/>
          <w:b/>
          <w:w w:val="110"/>
          <w:sz w:val="19"/>
        </w:rPr>
        <w:t xml:space="preserve">guidance to its decision to delete the name of the minister or Church Related Community Worker from the respective Roll, any such </w:t>
      </w:r>
      <w:r>
        <w:rPr>
          <w:rFonts w:ascii="Stone Sans II ITC Std Bk"/>
          <w:b/>
          <w:i/>
          <w:color w:val="E50046"/>
          <w:w w:val="110"/>
          <w:sz w:val="19"/>
        </w:rPr>
        <w:t xml:space="preserve">{words omitted} </w:t>
      </w:r>
      <w:r>
        <w:rPr>
          <w:rFonts w:ascii="Stone Sans II ITC Std Bk"/>
          <w:b/>
          <w:w w:val="110"/>
          <w:sz w:val="19"/>
        </w:rPr>
        <w:t>guidance is</w:t>
      </w:r>
      <w:r>
        <w:rPr>
          <w:rFonts w:ascii="Stone Sans II ITC Std Bk"/>
          <w:b/>
          <w:w w:val="110"/>
          <w:sz w:val="19"/>
        </w:rPr>
        <w:t xml:space="preserve"> brought fully to the attention of those responsible for exercising oversight of the minister or Church Related Community Worker and any others </w:t>
      </w:r>
      <w:r>
        <w:rPr>
          <w:rFonts w:ascii="Stone Sans II ITC Std Bk"/>
          <w:b/>
          <w:color w:val="E50046"/>
          <w:w w:val="110"/>
          <w:sz w:val="19"/>
        </w:rPr>
        <w:t xml:space="preserve">who might in the future </w:t>
      </w:r>
      <w:r>
        <w:rPr>
          <w:rFonts w:ascii="Stone Sans II ITC Std Bk"/>
          <w:b/>
          <w:w w:val="110"/>
          <w:sz w:val="19"/>
        </w:rPr>
        <w:t>be identified as being proper and appropriate persons to receive such information;</w:t>
      </w:r>
    </w:p>
    <w:p w:rsidR="00873E29" w:rsidRDefault="00873E29">
      <w:pPr>
        <w:pStyle w:val="BodyText"/>
        <w:spacing w:before="6"/>
        <w:rPr>
          <w:rFonts w:ascii="Stone Sans II ITC Std Bk"/>
          <w:b/>
          <w:sz w:val="17"/>
        </w:rPr>
      </w:pPr>
    </w:p>
    <w:p w:rsidR="00873E29" w:rsidRDefault="009A1D29">
      <w:pPr>
        <w:tabs>
          <w:tab w:val="left" w:pos="2360"/>
        </w:tabs>
        <w:spacing w:line="448" w:lineRule="auto"/>
        <w:ind w:left="920" w:right="4302"/>
        <w:rPr>
          <w:rFonts w:ascii="Stone Sans II ITC Std Bk"/>
          <w:b/>
          <w:sz w:val="19"/>
        </w:rPr>
      </w:pPr>
      <w:r>
        <w:rPr>
          <w:rFonts w:ascii="Stone Sans II ITC Std Bk"/>
          <w:b/>
          <w:spacing w:val="-6"/>
          <w:w w:val="110"/>
          <w:sz w:val="19"/>
        </w:rPr>
        <w:t>2(5)(B)</w:t>
      </w:r>
      <w:r>
        <w:rPr>
          <w:rFonts w:ascii="Stone Sans II ITC Std Bk"/>
          <w:b/>
          <w:spacing w:val="-6"/>
          <w:w w:val="110"/>
          <w:sz w:val="19"/>
        </w:rPr>
        <w:tab/>
      </w:r>
      <w:r>
        <w:rPr>
          <w:rFonts w:ascii="Stone Sans II ITC Std Bk"/>
          <w:b/>
          <w:w w:val="110"/>
          <w:sz w:val="19"/>
        </w:rPr>
        <w:t>Remove this paragraph altogether. General Assembly</w:t>
      </w:r>
      <w:r>
        <w:rPr>
          <w:rFonts w:ascii="Stone Sans II ITC Std Bk"/>
          <w:b/>
          <w:spacing w:val="1"/>
          <w:w w:val="110"/>
          <w:sz w:val="19"/>
        </w:rPr>
        <w:t xml:space="preserve"> </w:t>
      </w:r>
      <w:r>
        <w:rPr>
          <w:rFonts w:ascii="Stone Sans II ITC Std Bk"/>
          <w:b/>
          <w:w w:val="110"/>
          <w:sz w:val="19"/>
        </w:rPr>
        <w:t>Functions</w:t>
      </w:r>
    </w:p>
    <w:p w:rsidR="00873E29" w:rsidRDefault="009A1D29">
      <w:pPr>
        <w:tabs>
          <w:tab w:val="left" w:pos="2360"/>
        </w:tabs>
        <w:spacing w:before="13" w:line="223" w:lineRule="auto"/>
        <w:ind w:left="920" w:right="1655" w:hanging="1"/>
        <w:rPr>
          <w:rFonts w:ascii="Stone Sans II ITC Std Bk"/>
          <w:b/>
          <w:i/>
          <w:sz w:val="19"/>
        </w:rPr>
      </w:pPr>
      <w:r>
        <w:rPr>
          <w:rFonts w:ascii="Stone Sans II ITC Std Bk"/>
          <w:b/>
          <w:spacing w:val="-6"/>
          <w:w w:val="110"/>
          <w:sz w:val="19"/>
        </w:rPr>
        <w:t>2(6)(A)(xi)</w:t>
      </w:r>
      <w:r>
        <w:rPr>
          <w:rFonts w:ascii="Stone Sans II ITC Std Bk"/>
          <w:b/>
          <w:spacing w:val="-6"/>
          <w:w w:val="110"/>
          <w:sz w:val="19"/>
        </w:rPr>
        <w:tab/>
      </w:r>
      <w:r>
        <w:rPr>
          <w:rFonts w:ascii="Stone Sans II ITC Std Bk"/>
          <w:b/>
          <w:i/>
          <w:w w:val="110"/>
          <w:sz w:val="19"/>
        </w:rPr>
        <w:t xml:space="preserve">[Changes to this paragraph were approved under Resolution 9 of General Assembly </w:t>
      </w:r>
      <w:r>
        <w:rPr>
          <w:rFonts w:ascii="Stone Sans II ITC Std Bk"/>
          <w:b/>
          <w:i/>
          <w:spacing w:val="-5"/>
          <w:w w:val="110"/>
          <w:sz w:val="19"/>
        </w:rPr>
        <w:t xml:space="preserve">2010 </w:t>
      </w:r>
      <w:r>
        <w:rPr>
          <w:rFonts w:ascii="Stone Sans II ITC Std Bk"/>
          <w:b/>
          <w:i/>
          <w:w w:val="110"/>
          <w:sz w:val="19"/>
        </w:rPr>
        <w:t>and require ratification by General Assembly</w:t>
      </w:r>
      <w:r>
        <w:rPr>
          <w:rFonts w:ascii="Stone Sans II ITC Std Bk"/>
          <w:b/>
          <w:i/>
          <w:spacing w:val="32"/>
          <w:w w:val="110"/>
          <w:sz w:val="19"/>
        </w:rPr>
        <w:t xml:space="preserve"> </w:t>
      </w:r>
      <w:r>
        <w:rPr>
          <w:rFonts w:ascii="Stone Sans II ITC Std Bk"/>
          <w:b/>
          <w:i/>
          <w:spacing w:val="-6"/>
          <w:w w:val="110"/>
          <w:sz w:val="19"/>
        </w:rPr>
        <w:t>2012.]</w:t>
      </w:r>
    </w:p>
    <w:p w:rsidR="00873E29" w:rsidRDefault="00873E29">
      <w:pPr>
        <w:pStyle w:val="BodyText"/>
        <w:spacing w:before="12"/>
        <w:rPr>
          <w:rFonts w:ascii="Stone Sans II ITC Std Bk"/>
          <w:b/>
          <w:i/>
          <w:sz w:val="16"/>
        </w:rPr>
      </w:pPr>
    </w:p>
    <w:p w:rsidR="00873E29" w:rsidRDefault="009A1D29">
      <w:pPr>
        <w:spacing w:line="248" w:lineRule="exact"/>
        <w:ind w:left="920"/>
        <w:rPr>
          <w:rFonts w:ascii="Stone Sans II ITC Std Bk"/>
          <w:b/>
          <w:sz w:val="19"/>
        </w:rPr>
      </w:pPr>
      <w:r>
        <w:rPr>
          <w:rFonts w:ascii="Stone Sans II ITC Std Bk"/>
          <w:b/>
          <w:w w:val="110"/>
          <w:sz w:val="19"/>
        </w:rPr>
        <w:t>2(6)(A)(xviii)</w:t>
      </w:r>
    </w:p>
    <w:p w:rsidR="00873E29" w:rsidRDefault="009A1D29">
      <w:pPr>
        <w:spacing w:line="240" w:lineRule="exact"/>
        <w:ind w:left="1601"/>
        <w:rPr>
          <w:rFonts w:ascii="Stone Sans II ITC Std Bk"/>
          <w:b/>
          <w:sz w:val="19"/>
        </w:rPr>
      </w:pPr>
      <w:r>
        <w:rPr>
          <w:rFonts w:ascii="Stone Sans II ITC Std Bk"/>
          <w:b/>
          <w:w w:val="110"/>
          <w:sz w:val="19"/>
        </w:rPr>
        <w:t>Amend to read as follo</w:t>
      </w:r>
      <w:r>
        <w:rPr>
          <w:rFonts w:ascii="Stone Sans II ITC Std Bk"/>
          <w:b/>
          <w:w w:val="110"/>
          <w:sz w:val="19"/>
        </w:rPr>
        <w:t>ws:</w:t>
      </w:r>
    </w:p>
    <w:p w:rsidR="00873E29" w:rsidRDefault="009A1D29">
      <w:pPr>
        <w:spacing w:before="5" w:line="223" w:lineRule="auto"/>
        <w:ind w:left="920" w:right="1201" w:firstLine="680"/>
        <w:rPr>
          <w:rFonts w:ascii="Stone Sans II ITC Std Bk"/>
          <w:b/>
          <w:sz w:val="19"/>
        </w:rPr>
      </w:pPr>
      <w:r>
        <w:rPr>
          <w:rFonts w:ascii="Stone Sans II ITC Std Bk"/>
          <w:b/>
          <w:w w:val="110"/>
          <w:sz w:val="19"/>
        </w:rPr>
        <w:t>to decide upon questions regarding the inclusion on the Roll of   Ministers and the Roll of Church Related Community Workers of the United Reformed Church which have been previously considered and transmitted with recommendations by synods (but excludi</w:t>
      </w:r>
      <w:r>
        <w:rPr>
          <w:rFonts w:ascii="Stone Sans II ITC Std Bk"/>
          <w:b/>
          <w:w w:val="110"/>
          <w:sz w:val="19"/>
        </w:rPr>
        <w:t>ng any matter which is dealt</w:t>
      </w:r>
      <w:r>
        <w:rPr>
          <w:rFonts w:ascii="Stone Sans II ITC Std Bk"/>
          <w:b/>
          <w:spacing w:val="29"/>
          <w:w w:val="110"/>
          <w:sz w:val="19"/>
        </w:rPr>
        <w:t xml:space="preserve"> </w:t>
      </w:r>
      <w:r>
        <w:rPr>
          <w:rFonts w:ascii="Stone Sans II ITC Std Bk"/>
          <w:b/>
          <w:w w:val="110"/>
          <w:sz w:val="19"/>
        </w:rPr>
        <w:t>with</w:t>
      </w:r>
    </w:p>
    <w:p w:rsidR="00873E29" w:rsidRDefault="009A1D29">
      <w:pPr>
        <w:spacing w:before="5" w:line="223" w:lineRule="auto"/>
        <w:ind w:left="920" w:right="1031"/>
        <w:rPr>
          <w:rFonts w:ascii="Stone Sans II ITC Std Bk"/>
          <w:b/>
          <w:i/>
          <w:sz w:val="19"/>
        </w:rPr>
      </w:pPr>
      <w:r>
        <w:rPr>
          <w:rFonts w:ascii="Stone Sans II ITC Std Bk"/>
          <w:b/>
          <w:w w:val="110"/>
          <w:sz w:val="19"/>
        </w:rPr>
        <w:t xml:space="preserve">in accordance with the Disciplinary Process referred to in </w:t>
      </w:r>
      <w:r>
        <w:rPr>
          <w:rFonts w:ascii="Stone Sans II ITC Std Bk"/>
          <w:b/>
          <w:color w:val="E50046"/>
          <w:w w:val="110"/>
          <w:sz w:val="19"/>
        </w:rPr>
        <w:t xml:space="preserve">Paragraph 7 of the Structure). </w:t>
      </w:r>
      <w:r>
        <w:rPr>
          <w:rFonts w:ascii="Stone Sans II ITC Std Bk"/>
          <w:b/>
          <w:i/>
          <w:color w:val="E50046"/>
          <w:w w:val="110"/>
          <w:sz w:val="19"/>
        </w:rPr>
        <w:t>{words omitted}</w:t>
      </w:r>
    </w:p>
    <w:p w:rsidR="00873E29" w:rsidRDefault="00873E29">
      <w:pPr>
        <w:spacing w:line="223" w:lineRule="auto"/>
        <w:rPr>
          <w:rFonts w:ascii="Stone Sans II ITC Std Bk"/>
          <w:sz w:val="19"/>
        </w:rPr>
        <w:sectPr w:rsidR="00873E29">
          <w:pgSz w:w="11910" w:h="16840"/>
          <w:pgMar w:top="580" w:right="880" w:bottom="840" w:left="780" w:header="0" w:footer="647" w:gutter="0"/>
          <w:cols w:space="720"/>
        </w:sectPr>
      </w:pPr>
    </w:p>
    <w:p w:rsidR="00873E29" w:rsidRDefault="009A1D29">
      <w:pPr>
        <w:pStyle w:val="BodyText"/>
        <w:rPr>
          <w:rFonts w:ascii="Stone Sans II ITC Std Bk"/>
          <w:b/>
          <w:i/>
          <w:sz w:val="20"/>
        </w:rPr>
      </w:pPr>
      <w:r>
        <w:pict>
          <v:group id="_x0000_s1149" style="position:absolute;margin-left:72.55pt;margin-top:29.75pt;width:502.9pt;height:789.45pt;z-index:-256240640;mso-position-horizontal-relative:page;mso-position-vertical-relative:page" coordorigin="1451,595" coordsize="10058,15789">
            <v:rect id="_x0000_s1152" style="position:absolute;left:1657;top:973;width:9317;height:14823" filled="f" strokeweight="1pt"/>
            <v:shape id="_x0000_s1151" style="position:absolute;left:1451;top:861;width:9176;height:15027" coordorigin="1451,862" coordsize="9176,15027" o:spt="100" adj="0,,0" path="m10602,15548r-9151,l1451,15888r9151,l10602,15548m10627,862r-9096,l1531,1020r9096,l10627,862e" stroked="f">
              <v:stroke joinstyle="round"/>
              <v:formulas/>
              <v:path arrowok="t" o:connecttype="segments"/>
            </v:shape>
            <v:shape id="_x0000_s1150" type="#_x0000_t75" style="position:absolute;left:10643;top:595;width:865;height:15789">
              <v:imagedata r:id="rId46" o:title=""/>
            </v:shape>
            <w10:wrap anchorx="page" anchory="page"/>
          </v:group>
        </w:pict>
      </w:r>
      <w:r>
        <w:pict>
          <v:shape id="_x0000_s1148" type="#_x0000_t202" style="position:absolute;margin-left:534.65pt;margin-top:48.9pt;width:28.05pt;height:212.75pt;z-index:251737088;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p>
    <w:p w:rsidR="00873E29" w:rsidRDefault="00873E29">
      <w:pPr>
        <w:pStyle w:val="BodyText"/>
        <w:spacing w:before="2"/>
        <w:rPr>
          <w:rFonts w:ascii="Stone Sans II ITC Std Bk"/>
          <w:b/>
          <w:i/>
          <w:sz w:val="14"/>
        </w:rPr>
      </w:pPr>
    </w:p>
    <w:p w:rsidR="00873E29" w:rsidRDefault="009A1D29">
      <w:pPr>
        <w:spacing w:before="94" w:line="248" w:lineRule="exact"/>
        <w:ind w:left="1204"/>
        <w:rPr>
          <w:rFonts w:ascii="Stone Sans II ITC Std Bk"/>
          <w:b/>
          <w:sz w:val="19"/>
        </w:rPr>
      </w:pPr>
      <w:r>
        <w:rPr>
          <w:rFonts w:ascii="Stone Sans II ITC Std Bk"/>
          <w:b/>
          <w:w w:val="110"/>
          <w:sz w:val="19"/>
        </w:rPr>
        <w:t>2(6)(A)(xxiii)</w:t>
      </w:r>
    </w:p>
    <w:p w:rsidR="00873E29" w:rsidRDefault="009A1D29">
      <w:pPr>
        <w:spacing w:line="240" w:lineRule="exact"/>
        <w:ind w:left="1884"/>
        <w:rPr>
          <w:rFonts w:ascii="Stone Sans II ITC Std Bk"/>
          <w:b/>
          <w:sz w:val="19"/>
        </w:rPr>
      </w:pPr>
      <w:r>
        <w:rPr>
          <w:rFonts w:ascii="Stone Sans II ITC Std Bk"/>
          <w:b/>
          <w:w w:val="110"/>
          <w:sz w:val="19"/>
        </w:rPr>
        <w:t>Amend to read as follows:</w:t>
      </w:r>
    </w:p>
    <w:p w:rsidR="00873E29" w:rsidRDefault="009A1D29">
      <w:pPr>
        <w:spacing w:before="5" w:line="223" w:lineRule="auto"/>
        <w:ind w:left="1204" w:right="845" w:firstLine="680"/>
        <w:rPr>
          <w:rFonts w:ascii="Stone Sans II ITC Std Bk"/>
          <w:b/>
          <w:sz w:val="19"/>
        </w:rPr>
      </w:pPr>
      <w:r>
        <w:rPr>
          <w:rFonts w:ascii="Stone Sans II ITC Std Bk"/>
          <w:b/>
          <w:w w:val="110"/>
          <w:sz w:val="19"/>
        </w:rPr>
        <w:t xml:space="preserve">in the absence of any reference into </w:t>
      </w:r>
      <w:r>
        <w:rPr>
          <w:rFonts w:ascii="Stone Sans II ITC Std Bk"/>
          <w:b/>
          <w:color w:val="E50046"/>
          <w:w w:val="110"/>
          <w:sz w:val="19"/>
        </w:rPr>
        <w:t xml:space="preserve">either the Disciplinary Process contained in Section O of the Manual of the United Reformed Church (where the issues relate to perceived disciplinary </w:t>
      </w:r>
      <w:r>
        <w:rPr>
          <w:rFonts w:ascii="Stone Sans II ITC Std Bk"/>
          <w:b/>
          <w:color w:val="E50046"/>
          <w:spacing w:val="-4"/>
          <w:w w:val="110"/>
          <w:sz w:val="19"/>
        </w:rPr>
        <w:t xml:space="preserve">breach(es)) </w:t>
      </w:r>
      <w:r>
        <w:rPr>
          <w:rFonts w:ascii="Stone Sans II ITC Std Bk"/>
          <w:b/>
          <w:color w:val="E50046"/>
          <w:w w:val="110"/>
          <w:sz w:val="19"/>
        </w:rPr>
        <w:t>or the Incapacity Procedure contained in Section P of the</w:t>
      </w:r>
      <w:r>
        <w:rPr>
          <w:rFonts w:ascii="Stone Sans II ITC Std Bk"/>
          <w:b/>
          <w:color w:val="E50046"/>
          <w:w w:val="110"/>
          <w:sz w:val="19"/>
        </w:rPr>
        <w:t xml:space="preserve"> Manual (where the issues relate to perceived incapacity as defined in the Incapacity Procedure) </w:t>
      </w:r>
      <w:r>
        <w:rPr>
          <w:rFonts w:ascii="Stone Sans II ITC Std Bk"/>
          <w:b/>
          <w:w w:val="110"/>
          <w:sz w:val="19"/>
        </w:rPr>
        <w:t xml:space="preserve">by the appropriate Synod </w:t>
      </w:r>
      <w:r>
        <w:rPr>
          <w:rFonts w:ascii="Stone Sans II ITC Std Bk"/>
          <w:b/>
          <w:spacing w:val="-3"/>
          <w:w w:val="110"/>
          <w:sz w:val="19"/>
        </w:rPr>
        <w:t xml:space="preserve">(the </w:t>
      </w:r>
      <w:r>
        <w:rPr>
          <w:rFonts w:ascii="Stone Sans II ITC Std Bk"/>
          <w:b/>
          <w:w w:val="110"/>
          <w:sz w:val="19"/>
        </w:rPr>
        <w:t xml:space="preserve">case of any minister who is the </w:t>
      </w:r>
      <w:r>
        <w:rPr>
          <w:rFonts w:ascii="Stone Sans II ITC Std Bk"/>
          <w:b/>
          <w:color w:val="E50046"/>
          <w:w w:val="110"/>
          <w:sz w:val="19"/>
        </w:rPr>
        <w:t xml:space="preserve">General Secretary, the Deputy General Secretary or </w:t>
      </w:r>
      <w:r>
        <w:rPr>
          <w:rFonts w:ascii="Stone Sans II ITC Std Bk"/>
          <w:b/>
          <w:w w:val="110"/>
          <w:sz w:val="19"/>
        </w:rPr>
        <w:t>a Moderator of Synod being necessarily dealt w</w:t>
      </w:r>
      <w:r>
        <w:rPr>
          <w:rFonts w:ascii="Stone Sans II ITC Std Bk"/>
          <w:b/>
          <w:w w:val="110"/>
          <w:sz w:val="19"/>
        </w:rPr>
        <w:t xml:space="preserve">ith under this provision) and where the General Assembly </w:t>
      </w:r>
      <w:r>
        <w:rPr>
          <w:rFonts w:ascii="Stone Sans II ITC Std Bk"/>
          <w:b/>
          <w:spacing w:val="-5"/>
          <w:w w:val="110"/>
          <w:sz w:val="19"/>
        </w:rPr>
        <w:t xml:space="preserve">(or </w:t>
      </w:r>
      <w:r>
        <w:rPr>
          <w:rFonts w:ascii="Stone Sans II ITC Std Bk"/>
          <w:b/>
          <w:w w:val="110"/>
          <w:sz w:val="19"/>
        </w:rPr>
        <w:t xml:space="preserve">Mission Council on its behalf) (acting through </w:t>
      </w:r>
      <w:r>
        <w:rPr>
          <w:rFonts w:ascii="Stone Sans II ITC Std Bk"/>
          <w:b/>
          <w:color w:val="E50046"/>
          <w:w w:val="110"/>
          <w:sz w:val="19"/>
        </w:rPr>
        <w:t>the Deputy General Secretary or his/her duly appointed deputy</w:t>
      </w:r>
      <w:r>
        <w:rPr>
          <w:rFonts w:ascii="Stone Sans II ITC Std Bk"/>
          <w:b/>
          <w:w w:val="110"/>
          <w:sz w:val="19"/>
        </w:rPr>
        <w:t xml:space="preserve">) considers that   a minister or Church Related Community Worker is </w:t>
      </w:r>
      <w:r>
        <w:rPr>
          <w:rFonts w:ascii="Stone Sans II ITC Std Bk"/>
          <w:b/>
          <w:color w:val="E50046"/>
          <w:w w:val="110"/>
          <w:sz w:val="19"/>
        </w:rPr>
        <w:t xml:space="preserve">not </w:t>
      </w:r>
      <w:r>
        <w:rPr>
          <w:rFonts w:ascii="Stone Sans II ITC Std Bk"/>
          <w:b/>
          <w:w w:val="110"/>
          <w:sz w:val="19"/>
        </w:rPr>
        <w:t>or may not be e</w:t>
      </w:r>
      <w:r>
        <w:rPr>
          <w:rFonts w:ascii="Stone Sans II ITC Std Bk"/>
          <w:b/>
          <w:w w:val="110"/>
          <w:sz w:val="19"/>
        </w:rPr>
        <w:t>xercising his/her ministry in accordance with Paragraph 2 of Schedule E or</w:t>
      </w:r>
      <w:r>
        <w:rPr>
          <w:rFonts w:ascii="Stone Sans II ITC Std Bk"/>
          <w:b/>
          <w:spacing w:val="32"/>
          <w:w w:val="110"/>
          <w:sz w:val="19"/>
        </w:rPr>
        <w:t xml:space="preserve"> </w:t>
      </w:r>
      <w:r>
        <w:rPr>
          <w:rFonts w:ascii="Stone Sans II ITC Std Bk"/>
          <w:b/>
          <w:w w:val="110"/>
          <w:sz w:val="19"/>
        </w:rPr>
        <w:t>Paragraph</w:t>
      </w:r>
    </w:p>
    <w:p w:rsidR="00873E29" w:rsidRDefault="009A1D29">
      <w:pPr>
        <w:spacing w:before="13" w:line="223" w:lineRule="auto"/>
        <w:ind w:left="1204" w:right="1027"/>
        <w:rPr>
          <w:rFonts w:ascii="Stone Sans II ITC Std Bk"/>
          <w:b/>
          <w:sz w:val="19"/>
        </w:rPr>
      </w:pPr>
      <w:r>
        <w:rPr>
          <w:rFonts w:ascii="Stone Sans II ITC Std Bk"/>
          <w:b/>
          <w:w w:val="110"/>
          <w:sz w:val="19"/>
        </w:rPr>
        <w:t xml:space="preserve">2 of Schedule </w:t>
      </w:r>
      <w:r>
        <w:rPr>
          <w:rFonts w:ascii="Stone Sans II ITC Std Bk"/>
          <w:b/>
          <w:spacing w:val="-6"/>
          <w:w w:val="110"/>
          <w:sz w:val="19"/>
        </w:rPr>
        <w:t xml:space="preserve">F, </w:t>
      </w:r>
      <w:r>
        <w:rPr>
          <w:rFonts w:ascii="Stone Sans II ITC Std Bk"/>
          <w:b/>
          <w:w w:val="110"/>
          <w:sz w:val="19"/>
        </w:rPr>
        <w:t xml:space="preserve">Part II to the Basis of Union, as the case may be, to </w:t>
      </w:r>
      <w:r>
        <w:rPr>
          <w:rFonts w:ascii="Stone Sans II ITC Std Bk"/>
          <w:b/>
          <w:color w:val="E50046"/>
          <w:w w:val="110"/>
          <w:sz w:val="19"/>
        </w:rPr>
        <w:t xml:space="preserve">take the appropriate one of the following courses namely </w:t>
      </w:r>
      <w:r>
        <w:rPr>
          <w:rFonts w:ascii="Stone Sans II ITC Std Bk"/>
          <w:b/>
          <w:color w:val="E50046"/>
          <w:spacing w:val="-3"/>
          <w:w w:val="110"/>
          <w:sz w:val="19"/>
        </w:rPr>
        <w:t>(</w:t>
      </w:r>
      <w:proofErr w:type="spellStart"/>
      <w:r>
        <w:rPr>
          <w:rFonts w:ascii="Stone Sans II ITC Std Bk"/>
          <w:b/>
          <w:color w:val="E50046"/>
          <w:spacing w:val="-3"/>
          <w:w w:val="110"/>
          <w:sz w:val="19"/>
        </w:rPr>
        <w:t>i</w:t>
      </w:r>
      <w:proofErr w:type="spellEnd"/>
      <w:r>
        <w:rPr>
          <w:rFonts w:ascii="Stone Sans II ITC Std Bk"/>
          <w:b/>
          <w:color w:val="E50046"/>
          <w:spacing w:val="-3"/>
          <w:w w:val="110"/>
          <w:sz w:val="19"/>
        </w:rPr>
        <w:t xml:space="preserve">) </w:t>
      </w:r>
      <w:r>
        <w:rPr>
          <w:rFonts w:ascii="Stone Sans II ITC Std Bk"/>
          <w:b/>
          <w:color w:val="E50046"/>
          <w:w w:val="110"/>
          <w:sz w:val="19"/>
        </w:rPr>
        <w:t>to refer the case of that minister or Church Related Community Worker into the Disciplinary Process   in the manner prescribed by that Process and to act in accordance with the provisions thereof</w:t>
      </w:r>
      <w:r>
        <w:rPr>
          <w:rFonts w:ascii="Stone Sans II ITC Std Bk"/>
          <w:b/>
          <w:color w:val="E50046"/>
          <w:w w:val="110"/>
          <w:sz w:val="19"/>
        </w:rPr>
        <w:t xml:space="preserve"> as regards the suspension of the minister or Church</w:t>
      </w:r>
      <w:r>
        <w:rPr>
          <w:rFonts w:ascii="Stone Sans II ITC Std Bk"/>
          <w:b/>
          <w:color w:val="E50046"/>
          <w:spacing w:val="54"/>
          <w:w w:val="110"/>
          <w:sz w:val="19"/>
        </w:rPr>
        <w:t xml:space="preserve"> </w:t>
      </w:r>
      <w:r>
        <w:rPr>
          <w:rFonts w:ascii="Stone Sans II ITC Std Bk"/>
          <w:b/>
          <w:color w:val="E50046"/>
          <w:w w:val="110"/>
          <w:sz w:val="19"/>
        </w:rPr>
        <w:t>Related</w:t>
      </w:r>
    </w:p>
    <w:p w:rsidR="00873E29" w:rsidRDefault="009A1D29">
      <w:pPr>
        <w:spacing w:before="6" w:line="223" w:lineRule="auto"/>
        <w:ind w:left="1204" w:right="895"/>
        <w:rPr>
          <w:rFonts w:ascii="Stone Sans II ITC Std Bk"/>
          <w:b/>
          <w:sz w:val="19"/>
        </w:rPr>
      </w:pPr>
      <w:r>
        <w:rPr>
          <w:rFonts w:ascii="Stone Sans II ITC Std Bk"/>
          <w:b/>
          <w:color w:val="E50046"/>
          <w:w w:val="110"/>
          <w:sz w:val="19"/>
        </w:rPr>
        <w:t xml:space="preserve">Community Worker concerned pending the resolution of the matter under that Process (reference to be made to Paragraph </w:t>
      </w:r>
      <w:r>
        <w:rPr>
          <w:rFonts w:ascii="Stone Sans II ITC Std Bk"/>
          <w:b/>
          <w:color w:val="E50046"/>
          <w:spacing w:val="-7"/>
          <w:w w:val="110"/>
          <w:sz w:val="19"/>
        </w:rPr>
        <w:t xml:space="preserve">7.5  </w:t>
      </w:r>
      <w:r>
        <w:rPr>
          <w:rFonts w:ascii="Stone Sans II ITC Std Bk"/>
          <w:b/>
          <w:color w:val="E50046"/>
          <w:w w:val="110"/>
          <w:sz w:val="19"/>
        </w:rPr>
        <w:t>of the Structure to ascertain the point at which a Disciplinary case sha</w:t>
      </w:r>
      <w:r>
        <w:rPr>
          <w:rFonts w:ascii="Stone Sans II ITC Std Bk"/>
          <w:b/>
          <w:color w:val="E50046"/>
          <w:w w:val="110"/>
          <w:sz w:val="19"/>
        </w:rPr>
        <w:t>ll commence) or (ii) to follow the Consultation Procedure prescribed by the Incapacity Procedure which could in its turn lead to the case of the minister or Church Related Community Worker being referred into the Incapacity Procedure and to act in accordan</w:t>
      </w:r>
      <w:r>
        <w:rPr>
          <w:rFonts w:ascii="Stone Sans II ITC Std Bk"/>
          <w:b/>
          <w:color w:val="E50046"/>
          <w:w w:val="110"/>
          <w:sz w:val="19"/>
        </w:rPr>
        <w:t>ce with the provisions thereof as regards the suspension of the minister or Church Related Community Worker concerned pending the resolution of the matter under that Procedure (reference to be made to Paragraph 6.5 of the Structure to ascertain the point a</w:t>
      </w:r>
      <w:r>
        <w:rPr>
          <w:rFonts w:ascii="Stone Sans II ITC Std Bk"/>
          <w:b/>
          <w:color w:val="E50046"/>
          <w:w w:val="110"/>
          <w:sz w:val="19"/>
        </w:rPr>
        <w:t xml:space="preserve">t which a case shall commence within the Incapacity Procedure)   </w:t>
      </w:r>
      <w:r>
        <w:rPr>
          <w:rFonts w:ascii="Stone Sans II ITC Std Bk"/>
          <w:b/>
          <w:color w:val="E50046"/>
          <w:spacing w:val="-3"/>
          <w:w w:val="110"/>
          <w:sz w:val="19"/>
        </w:rPr>
        <w:t xml:space="preserve">(the </w:t>
      </w:r>
      <w:r>
        <w:rPr>
          <w:rFonts w:ascii="Stone Sans II ITC Std Bk"/>
          <w:b/>
          <w:color w:val="E50046"/>
          <w:w w:val="110"/>
          <w:sz w:val="19"/>
        </w:rPr>
        <w:t>transitional overlap which occurs when a case is referred back from the Disciplinary Process or the Incapacity Procedure leading to the</w:t>
      </w:r>
      <w:r>
        <w:rPr>
          <w:rFonts w:ascii="Stone Sans II ITC Std Bk"/>
          <w:b/>
          <w:color w:val="E50046"/>
          <w:spacing w:val="13"/>
          <w:w w:val="110"/>
          <w:sz w:val="19"/>
        </w:rPr>
        <w:t xml:space="preserve"> </w:t>
      </w:r>
      <w:r>
        <w:rPr>
          <w:rFonts w:ascii="Stone Sans II ITC Std Bk"/>
          <w:b/>
          <w:color w:val="E50046"/>
          <w:w w:val="110"/>
          <w:sz w:val="19"/>
        </w:rPr>
        <w:t>commencement</w:t>
      </w:r>
    </w:p>
    <w:p w:rsidR="00873E29" w:rsidRDefault="009A1D29">
      <w:pPr>
        <w:ind w:left="1204"/>
        <w:rPr>
          <w:rFonts w:ascii="Stone Sans II ITC Std Bk"/>
          <w:b/>
          <w:sz w:val="19"/>
        </w:rPr>
      </w:pPr>
      <w:r>
        <w:rPr>
          <w:rFonts w:ascii="Stone Sans II ITC Std Bk"/>
          <w:b/>
          <w:color w:val="E50046"/>
          <w:w w:val="110"/>
          <w:sz w:val="19"/>
        </w:rPr>
        <w:t>of a case within the other of them sh</w:t>
      </w:r>
      <w:r>
        <w:rPr>
          <w:rFonts w:ascii="Stone Sans II ITC Std Bk"/>
          <w:b/>
          <w:color w:val="E50046"/>
          <w:w w:val="110"/>
          <w:sz w:val="19"/>
        </w:rPr>
        <w:t>all be a permitted extension of the Function);</w:t>
      </w:r>
    </w:p>
    <w:p w:rsidR="00873E29" w:rsidRDefault="00873E29">
      <w:pPr>
        <w:pStyle w:val="BodyText"/>
        <w:spacing w:before="6"/>
        <w:rPr>
          <w:rFonts w:ascii="Stone Sans II ITC Std Bk"/>
          <w:b/>
          <w:sz w:val="16"/>
        </w:rPr>
      </w:pPr>
    </w:p>
    <w:p w:rsidR="00873E29" w:rsidRDefault="009A1D29">
      <w:pPr>
        <w:spacing w:line="248" w:lineRule="exact"/>
        <w:ind w:left="1204"/>
        <w:rPr>
          <w:rFonts w:ascii="Stone Sans II ITC Std Bk"/>
          <w:b/>
          <w:sz w:val="19"/>
        </w:rPr>
      </w:pPr>
      <w:r>
        <w:rPr>
          <w:rFonts w:ascii="Stone Sans II ITC Std Bk"/>
          <w:b/>
          <w:w w:val="110"/>
          <w:sz w:val="19"/>
        </w:rPr>
        <w:t>2(6)(A)(xxvi)</w:t>
      </w:r>
    </w:p>
    <w:p w:rsidR="00873E29" w:rsidRDefault="009A1D29">
      <w:pPr>
        <w:spacing w:line="240" w:lineRule="exact"/>
        <w:ind w:left="1884"/>
        <w:rPr>
          <w:rFonts w:ascii="Stone Sans II ITC Std Bk"/>
          <w:b/>
          <w:sz w:val="19"/>
        </w:rPr>
      </w:pPr>
      <w:r>
        <w:rPr>
          <w:rFonts w:ascii="Stone Sans II ITC Std Bk"/>
          <w:b/>
          <w:w w:val="110"/>
          <w:sz w:val="19"/>
        </w:rPr>
        <w:t>Amend to read as follows:</w:t>
      </w:r>
    </w:p>
    <w:p w:rsidR="00873E29" w:rsidRDefault="009A1D29">
      <w:pPr>
        <w:spacing w:before="6" w:line="223" w:lineRule="auto"/>
        <w:ind w:left="1204" w:right="772" w:firstLine="680"/>
        <w:rPr>
          <w:rFonts w:ascii="Stone Sans II ITC Std Bk"/>
          <w:b/>
          <w:sz w:val="19"/>
        </w:rPr>
      </w:pPr>
      <w:r>
        <w:rPr>
          <w:rFonts w:ascii="Stone Sans II ITC Std Bk"/>
          <w:b/>
          <w:color w:val="E50046"/>
          <w:w w:val="110"/>
          <w:sz w:val="19"/>
        </w:rPr>
        <w:t>without detracting from the general delegatory powers held by Mission Council, to give specific authority to Mission Council acting in the name of General Assembly to m</w:t>
      </w:r>
      <w:r>
        <w:rPr>
          <w:rFonts w:ascii="Stone Sans II ITC Std Bk"/>
          <w:b/>
          <w:color w:val="E50046"/>
          <w:w w:val="110"/>
          <w:sz w:val="19"/>
        </w:rPr>
        <w:t xml:space="preserve">ake with immediate </w:t>
      </w:r>
      <w:r>
        <w:rPr>
          <w:rFonts w:ascii="Stone Sans II ITC Std Bk"/>
          <w:b/>
          <w:color w:val="E50046"/>
          <w:spacing w:val="2"/>
          <w:w w:val="110"/>
          <w:sz w:val="19"/>
        </w:rPr>
        <w:t xml:space="preserve">effect </w:t>
      </w:r>
      <w:r>
        <w:rPr>
          <w:rFonts w:ascii="Stone Sans II ITC Std Bk"/>
          <w:b/>
          <w:color w:val="E50046"/>
          <w:w w:val="110"/>
          <w:sz w:val="19"/>
        </w:rPr>
        <w:t xml:space="preserve">such changes to any part of   the Ministerial Disciplinary Process contained in Section O of the Manual or the Ministerial Incapacity Procedure contained in Section P as are recommended to Mission Council by the </w:t>
      </w:r>
      <w:r>
        <w:rPr>
          <w:rFonts w:ascii="Stone Sans II ITC Std Bk"/>
          <w:b/>
          <w:color w:val="E50046"/>
          <w:spacing w:val="2"/>
          <w:w w:val="110"/>
          <w:sz w:val="19"/>
        </w:rPr>
        <w:t xml:space="preserve">MIND </w:t>
      </w:r>
      <w:r>
        <w:rPr>
          <w:rFonts w:ascii="Stone Sans II ITC Std Bk"/>
          <w:b/>
          <w:color w:val="E50046"/>
          <w:w w:val="110"/>
          <w:sz w:val="19"/>
        </w:rPr>
        <w:t>Advisory Grou</w:t>
      </w:r>
      <w:r>
        <w:rPr>
          <w:rFonts w:ascii="Stone Sans II ITC Std Bk"/>
          <w:b/>
          <w:color w:val="E50046"/>
          <w:w w:val="110"/>
          <w:sz w:val="19"/>
        </w:rPr>
        <w:t xml:space="preserve">p </w:t>
      </w:r>
      <w:r>
        <w:rPr>
          <w:rFonts w:ascii="Stone Sans II ITC Std Bk"/>
          <w:b/>
          <w:color w:val="E50046"/>
          <w:spacing w:val="-5"/>
          <w:w w:val="110"/>
          <w:sz w:val="19"/>
        </w:rPr>
        <w:t xml:space="preserve">(or </w:t>
      </w:r>
      <w:r>
        <w:rPr>
          <w:rFonts w:ascii="Stone Sans II ITC Std Bk"/>
          <w:b/>
          <w:color w:val="E50046"/>
          <w:w w:val="110"/>
          <w:sz w:val="19"/>
        </w:rPr>
        <w:t xml:space="preserve">such other Group or Committee as may in the future </w:t>
      </w:r>
      <w:r>
        <w:rPr>
          <w:rFonts w:ascii="Stone Sans II ITC Std Bk"/>
          <w:b/>
          <w:color w:val="E50046"/>
          <w:spacing w:val="2"/>
          <w:w w:val="110"/>
          <w:sz w:val="19"/>
        </w:rPr>
        <w:t xml:space="preserve">perform </w:t>
      </w:r>
      <w:r>
        <w:rPr>
          <w:rFonts w:ascii="Stone Sans II ITC Std Bk"/>
          <w:b/>
          <w:color w:val="E50046"/>
          <w:w w:val="110"/>
          <w:sz w:val="19"/>
        </w:rPr>
        <w:t xml:space="preserve">the functions of that </w:t>
      </w:r>
      <w:r>
        <w:rPr>
          <w:rFonts w:ascii="Stone Sans II ITC Std Bk"/>
          <w:b/>
          <w:color w:val="E50046"/>
          <w:spacing w:val="-3"/>
          <w:w w:val="110"/>
          <w:sz w:val="19"/>
        </w:rPr>
        <w:t xml:space="preserve">Group), </w:t>
      </w:r>
      <w:r>
        <w:rPr>
          <w:rFonts w:ascii="Stone Sans II ITC Std Bk"/>
          <w:b/>
          <w:color w:val="E50046"/>
          <w:w w:val="110"/>
          <w:sz w:val="19"/>
        </w:rPr>
        <w:t>all such changes to be reported to the next meeting of the General</w:t>
      </w:r>
      <w:r>
        <w:rPr>
          <w:rFonts w:ascii="Stone Sans II ITC Std Bk"/>
          <w:b/>
          <w:color w:val="E50046"/>
          <w:spacing w:val="7"/>
          <w:w w:val="110"/>
          <w:sz w:val="19"/>
        </w:rPr>
        <w:t xml:space="preserve"> </w:t>
      </w:r>
      <w:r>
        <w:rPr>
          <w:rFonts w:ascii="Stone Sans II ITC Std Bk"/>
          <w:b/>
          <w:color w:val="E50046"/>
          <w:w w:val="110"/>
          <w:sz w:val="19"/>
        </w:rPr>
        <w:t>Assembly.</w:t>
      </w:r>
    </w:p>
    <w:p w:rsidR="00873E29" w:rsidRDefault="00873E29">
      <w:pPr>
        <w:pStyle w:val="BodyText"/>
        <w:spacing w:before="5"/>
        <w:rPr>
          <w:rFonts w:ascii="Stone Sans II ITC Std Bk"/>
          <w:b/>
          <w:sz w:val="17"/>
        </w:rPr>
      </w:pPr>
    </w:p>
    <w:p w:rsidR="00873E29" w:rsidRDefault="009A1D29">
      <w:pPr>
        <w:spacing w:line="448" w:lineRule="auto"/>
        <w:ind w:left="1204" w:right="2495" w:hanging="1"/>
        <w:rPr>
          <w:rFonts w:ascii="Stone Sans II ITC Std Bk"/>
          <w:b/>
          <w:sz w:val="19"/>
        </w:rPr>
      </w:pPr>
      <w:r>
        <w:rPr>
          <w:rFonts w:ascii="Stone Sans II ITC Std Bk"/>
          <w:b/>
          <w:w w:val="110"/>
          <w:sz w:val="19"/>
        </w:rPr>
        <w:t>2(6)(A)(xxvii) The existing Function (xxvi) becomes (xxvii) 2(6)(B) Remove this paragraph.</w:t>
      </w:r>
    </w:p>
    <w:p w:rsidR="00873E29" w:rsidRDefault="009A1D29">
      <w:pPr>
        <w:tabs>
          <w:tab w:val="left" w:pos="1884"/>
        </w:tabs>
        <w:spacing w:line="256" w:lineRule="exact"/>
        <w:ind w:left="1204"/>
        <w:rPr>
          <w:rFonts w:ascii="Stone Sans II ITC Std Bk"/>
          <w:b/>
          <w:sz w:val="19"/>
        </w:rPr>
      </w:pPr>
      <w:r>
        <w:rPr>
          <w:rFonts w:ascii="Stone Sans II ITC Std Bk"/>
          <w:b/>
          <w:spacing w:val="-3"/>
          <w:w w:val="110"/>
          <w:sz w:val="19"/>
        </w:rPr>
        <w:t>5.</w:t>
      </w:r>
      <w:r>
        <w:rPr>
          <w:rFonts w:ascii="Stone Sans II ITC Std Bk"/>
          <w:b/>
          <w:spacing w:val="-3"/>
          <w:w w:val="110"/>
          <w:sz w:val="19"/>
        </w:rPr>
        <w:tab/>
      </w:r>
      <w:r>
        <w:rPr>
          <w:rFonts w:ascii="Stone Sans II ITC Std Bk"/>
          <w:b/>
          <w:spacing w:val="3"/>
          <w:w w:val="110"/>
          <w:sz w:val="19"/>
        </w:rPr>
        <w:t>APPEALS</w:t>
      </w:r>
    </w:p>
    <w:p w:rsidR="00873E29" w:rsidRDefault="00873E29">
      <w:pPr>
        <w:pStyle w:val="BodyText"/>
        <w:spacing w:before="7"/>
        <w:rPr>
          <w:rFonts w:ascii="Stone Sans II ITC Std Bk"/>
          <w:b/>
          <w:sz w:val="16"/>
        </w:rPr>
      </w:pPr>
    </w:p>
    <w:p w:rsidR="00873E29" w:rsidRDefault="009A1D29">
      <w:pPr>
        <w:tabs>
          <w:tab w:val="left" w:pos="2111"/>
        </w:tabs>
        <w:ind w:left="1204"/>
        <w:rPr>
          <w:rFonts w:ascii="Stone Sans II ITC Std Bk"/>
          <w:b/>
          <w:sz w:val="19"/>
        </w:rPr>
      </w:pPr>
      <w:r>
        <w:rPr>
          <w:rFonts w:ascii="Stone Sans II ITC Std Bk"/>
          <w:b/>
          <w:spacing w:val="-9"/>
          <w:w w:val="110"/>
          <w:sz w:val="19"/>
        </w:rPr>
        <w:t>5(1)</w:t>
      </w:r>
      <w:r>
        <w:rPr>
          <w:rFonts w:ascii="Stone Sans II ITC Std Bk"/>
          <w:b/>
          <w:spacing w:val="-9"/>
          <w:w w:val="110"/>
          <w:sz w:val="19"/>
        </w:rPr>
        <w:tab/>
      </w:r>
      <w:r>
        <w:rPr>
          <w:rFonts w:ascii="Stone Sans II ITC Std Bk"/>
          <w:b/>
          <w:w w:val="110"/>
          <w:sz w:val="19"/>
        </w:rPr>
        <w:t>Remove this Paragraph.</w:t>
      </w:r>
    </w:p>
    <w:p w:rsidR="00873E29" w:rsidRDefault="00873E29">
      <w:pPr>
        <w:pStyle w:val="BodyText"/>
        <w:spacing w:before="7"/>
        <w:rPr>
          <w:rFonts w:ascii="Stone Sans II ITC Std Bk"/>
          <w:b/>
          <w:sz w:val="16"/>
        </w:rPr>
      </w:pPr>
    </w:p>
    <w:p w:rsidR="00873E29" w:rsidRDefault="009A1D29">
      <w:pPr>
        <w:tabs>
          <w:tab w:val="left" w:pos="2111"/>
        </w:tabs>
        <w:ind w:left="1204"/>
        <w:rPr>
          <w:rFonts w:ascii="Stone Sans II ITC Std Bk"/>
          <w:b/>
          <w:sz w:val="19"/>
        </w:rPr>
      </w:pPr>
      <w:r>
        <w:rPr>
          <w:rFonts w:ascii="Stone Sans II ITC Std Bk"/>
          <w:b/>
          <w:spacing w:val="-7"/>
          <w:w w:val="110"/>
          <w:sz w:val="19"/>
        </w:rPr>
        <w:t>5(2)</w:t>
      </w:r>
      <w:r>
        <w:rPr>
          <w:rFonts w:ascii="Stone Sans II ITC Std Bk"/>
          <w:b/>
          <w:spacing w:val="-7"/>
          <w:w w:val="110"/>
          <w:sz w:val="19"/>
        </w:rPr>
        <w:tab/>
      </w:r>
      <w:r>
        <w:rPr>
          <w:rFonts w:ascii="Stone Sans II ITC Std Bk"/>
          <w:b/>
          <w:w w:val="110"/>
          <w:sz w:val="19"/>
        </w:rPr>
        <w:t>This Paragraph to become Paragraph 5 and the opening words to</w:t>
      </w:r>
      <w:r>
        <w:rPr>
          <w:rFonts w:ascii="Stone Sans II ITC Std Bk"/>
          <w:b/>
          <w:spacing w:val="21"/>
          <w:w w:val="110"/>
          <w:sz w:val="19"/>
        </w:rPr>
        <w:t xml:space="preserve"> </w:t>
      </w:r>
      <w:r>
        <w:rPr>
          <w:rFonts w:ascii="Stone Sans II ITC Std Bk"/>
          <w:b/>
          <w:w w:val="110"/>
          <w:sz w:val="19"/>
        </w:rPr>
        <w:t>read:</w:t>
      </w:r>
    </w:p>
    <w:p w:rsidR="00873E29" w:rsidRDefault="00873E29">
      <w:pPr>
        <w:pStyle w:val="BodyText"/>
        <w:spacing w:before="6"/>
        <w:rPr>
          <w:rFonts w:ascii="Stone Sans II ITC Std Bk"/>
          <w:b/>
          <w:sz w:val="17"/>
        </w:rPr>
      </w:pPr>
    </w:p>
    <w:p w:rsidR="00873E29" w:rsidRDefault="009A1D29">
      <w:pPr>
        <w:tabs>
          <w:tab w:val="left" w:pos="2111"/>
        </w:tabs>
        <w:spacing w:before="1" w:line="223" w:lineRule="auto"/>
        <w:ind w:left="2644" w:right="781" w:hanging="1441"/>
        <w:rPr>
          <w:rFonts w:ascii="Stone Sans II ITC Std Bk" w:hAnsi="Stone Sans II ITC Std Bk"/>
          <w:b/>
          <w:sz w:val="19"/>
        </w:rPr>
      </w:pPr>
      <w:r>
        <w:rPr>
          <w:rFonts w:ascii="Stone Sans II ITC Std Bk" w:hAnsi="Stone Sans II ITC Std Bk"/>
          <w:b/>
          <w:spacing w:val="-3"/>
          <w:w w:val="110"/>
          <w:sz w:val="19"/>
        </w:rPr>
        <w:t>5.</w:t>
      </w:r>
      <w:r>
        <w:rPr>
          <w:rFonts w:ascii="Stone Sans II ITC Std Bk" w:hAnsi="Stone Sans II ITC Std Bk"/>
          <w:b/>
          <w:spacing w:val="-3"/>
          <w:w w:val="110"/>
          <w:sz w:val="19"/>
        </w:rPr>
        <w:tab/>
      </w:r>
      <w:r>
        <w:rPr>
          <w:rFonts w:ascii="Stone Sans II ITC Std Bk" w:hAnsi="Stone Sans II ITC Std Bk"/>
          <w:b/>
          <w:spacing w:val="2"/>
          <w:w w:val="110"/>
          <w:sz w:val="19"/>
        </w:rPr>
        <w:t xml:space="preserve">“The </w:t>
      </w:r>
      <w:r>
        <w:rPr>
          <w:rFonts w:ascii="Stone Sans II ITC Std Bk" w:hAnsi="Stone Sans II ITC Std Bk"/>
          <w:b/>
          <w:w w:val="110"/>
          <w:sz w:val="19"/>
        </w:rPr>
        <w:t>procedure for dealing with referenc</w:t>
      </w:r>
      <w:r>
        <w:rPr>
          <w:rFonts w:ascii="Stone Sans II ITC Std Bk" w:hAnsi="Stone Sans II ITC Std Bk"/>
          <w:b/>
          <w:color w:val="E50046"/>
          <w:w w:val="110"/>
          <w:sz w:val="19"/>
        </w:rPr>
        <w:t xml:space="preserve">es </w:t>
      </w:r>
      <w:r>
        <w:rPr>
          <w:rFonts w:ascii="Stone Sans II ITC Std Bk" w:hAnsi="Stone Sans II ITC Std Bk"/>
          <w:b/>
          <w:w w:val="110"/>
          <w:sz w:val="19"/>
        </w:rPr>
        <w:t xml:space="preserve">and appeals falling outside Paragraph </w:t>
      </w:r>
      <w:r>
        <w:rPr>
          <w:rFonts w:ascii="Stone Sans II ITC Std Bk" w:hAnsi="Stone Sans II ITC Std Bk"/>
          <w:b/>
          <w:color w:val="E50046"/>
          <w:w w:val="110"/>
          <w:sz w:val="19"/>
        </w:rPr>
        <w:t xml:space="preserve">6 (Incapacity Procedure) and Paragraph 7 (Disciplinary Process) </w:t>
      </w:r>
      <w:r>
        <w:rPr>
          <w:rFonts w:ascii="Stone Sans II ITC Std Bk" w:hAnsi="Stone Sans II ITC Std Bk"/>
          <w:b/>
          <w:w w:val="110"/>
          <w:sz w:val="19"/>
        </w:rPr>
        <w:t>is as</w:t>
      </w:r>
      <w:r>
        <w:rPr>
          <w:rFonts w:ascii="Stone Sans II ITC Std Bk" w:hAnsi="Stone Sans II ITC Std Bk"/>
          <w:b/>
          <w:spacing w:val="-1"/>
          <w:w w:val="110"/>
          <w:sz w:val="19"/>
        </w:rPr>
        <w:t xml:space="preserve"> </w:t>
      </w:r>
      <w:r>
        <w:rPr>
          <w:rFonts w:ascii="Stone Sans II ITC Std Bk" w:hAnsi="Stone Sans II ITC Std Bk"/>
          <w:b/>
          <w:w w:val="110"/>
          <w:sz w:val="19"/>
        </w:rPr>
        <w:t>follows:-”</w:t>
      </w:r>
    </w:p>
    <w:p w:rsidR="00873E29" w:rsidRDefault="00873E29">
      <w:pPr>
        <w:pStyle w:val="BodyText"/>
        <w:rPr>
          <w:rFonts w:ascii="Stone Sans II ITC Std Bk"/>
          <w:b/>
          <w:sz w:val="17"/>
        </w:rPr>
      </w:pPr>
    </w:p>
    <w:p w:rsidR="00873E29" w:rsidRDefault="009A1D29">
      <w:pPr>
        <w:ind w:left="1204"/>
        <w:rPr>
          <w:rFonts w:ascii="Stone Sans II ITC Std Bk"/>
          <w:b/>
          <w:sz w:val="19"/>
        </w:rPr>
      </w:pPr>
      <w:r>
        <w:rPr>
          <w:rFonts w:ascii="Stone Sans II ITC Std Bk"/>
          <w:b/>
          <w:w w:val="110"/>
          <w:sz w:val="19"/>
        </w:rPr>
        <w:t>The remaining 4 unnum</w:t>
      </w:r>
      <w:r>
        <w:rPr>
          <w:rFonts w:ascii="Stone Sans II ITC Std Bk"/>
          <w:b/>
          <w:w w:val="110"/>
          <w:sz w:val="19"/>
        </w:rPr>
        <w:t>bered paragraphs under the existing 5(2) are unchanged.</w:t>
      </w:r>
    </w:p>
    <w:p w:rsidR="00873E29" w:rsidRDefault="00873E29">
      <w:pPr>
        <w:rPr>
          <w:rFonts w:ascii="Stone Sans II ITC Std Bk"/>
          <w:sz w:val="19"/>
        </w:rPr>
        <w:sectPr w:rsidR="00873E29">
          <w:pgSz w:w="11910" w:h="16840"/>
          <w:pgMar w:top="580" w:right="880" w:bottom="840" w:left="780" w:header="0" w:footer="647" w:gutter="0"/>
          <w:cols w:space="720"/>
        </w:sectPr>
      </w:pPr>
    </w:p>
    <w:p w:rsidR="00873E29" w:rsidRDefault="009A1D29">
      <w:pPr>
        <w:pStyle w:val="BodyText"/>
        <w:rPr>
          <w:rFonts w:ascii="Stone Sans II ITC Std Bk"/>
          <w:b/>
          <w:sz w:val="20"/>
        </w:rPr>
      </w:pPr>
      <w:r>
        <w:pict>
          <v:group id="_x0000_s1144" style="position:absolute;margin-left:22.7pt;margin-top:29.75pt;width:501.75pt;height:789.45pt;z-index:-256238592;mso-position-horizontal-relative:page;mso-position-vertical-relative:page" coordorigin="454,595" coordsize="10035,15789">
            <v:rect id="_x0000_s1147" style="position:absolute;left:968;top:917;width:9317;height:14142" filled="f" strokeweight="1pt"/>
            <v:rect id="_x0000_s1146" style="position:absolute;left:1400;top:847;width:9088;height:159" stroked="f"/>
            <v:shape id="_x0000_s1145" type="#_x0000_t75" style="position:absolute;left:453;top:595;width:936;height:15789">
              <v:imagedata r:id="rId48" o:title=""/>
            </v:shape>
            <w10:wrap anchorx="page" anchory="page"/>
          </v:group>
        </w:pict>
      </w:r>
    </w:p>
    <w:p w:rsidR="00873E29" w:rsidRDefault="00873E29">
      <w:pPr>
        <w:pStyle w:val="BodyText"/>
        <w:spacing w:before="2"/>
        <w:rPr>
          <w:rFonts w:ascii="Stone Sans II ITC Std Bk"/>
          <w:b/>
          <w:sz w:val="14"/>
        </w:rPr>
      </w:pPr>
    </w:p>
    <w:p w:rsidR="00873E29" w:rsidRDefault="009A1D29">
      <w:pPr>
        <w:pStyle w:val="ListParagraph"/>
        <w:numPr>
          <w:ilvl w:val="0"/>
          <w:numId w:val="19"/>
        </w:numPr>
        <w:tabs>
          <w:tab w:val="left" w:pos="1601"/>
          <w:tab w:val="left" w:pos="1602"/>
        </w:tabs>
        <w:spacing w:before="94"/>
        <w:ind w:hanging="682"/>
        <w:rPr>
          <w:b/>
          <w:sz w:val="19"/>
        </w:rPr>
      </w:pPr>
      <w:r>
        <w:pict>
          <v:shape id="_x0000_s1143" type="#_x0000_t202" style="position:absolute;left:0;text-align:left;margin-left:40.7pt;margin-top:-4.1pt;width:28.05pt;height:212.75pt;z-index:251739136;mso-position-horizont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v:shape>
        </w:pict>
      </w:r>
      <w:r>
        <w:rPr>
          <w:b/>
          <w:w w:val="110"/>
          <w:sz w:val="19"/>
        </w:rPr>
        <w:t>INCAPACITY PROCEDURE</w:t>
      </w:r>
    </w:p>
    <w:p w:rsidR="00873E29" w:rsidRDefault="00873E29">
      <w:pPr>
        <w:pStyle w:val="BodyText"/>
        <w:spacing w:before="7"/>
        <w:rPr>
          <w:rFonts w:ascii="Stone Sans II ITC Std Bk"/>
          <w:b/>
          <w:sz w:val="17"/>
        </w:rPr>
      </w:pPr>
    </w:p>
    <w:p w:rsidR="00873E29" w:rsidRDefault="009A1D29">
      <w:pPr>
        <w:pStyle w:val="ListParagraph"/>
        <w:numPr>
          <w:ilvl w:val="1"/>
          <w:numId w:val="19"/>
        </w:numPr>
        <w:tabs>
          <w:tab w:val="left" w:pos="1601"/>
          <w:tab w:val="left" w:pos="1602"/>
        </w:tabs>
        <w:spacing w:line="223" w:lineRule="auto"/>
        <w:ind w:right="1613" w:firstLine="0"/>
        <w:rPr>
          <w:b/>
          <w:sz w:val="19"/>
        </w:rPr>
      </w:pPr>
      <w:r>
        <w:rPr>
          <w:b/>
          <w:w w:val="110"/>
          <w:sz w:val="19"/>
        </w:rPr>
        <w:t xml:space="preserve">After the words “…consider that s/he </w:t>
      </w:r>
      <w:r>
        <w:rPr>
          <w:b/>
          <w:spacing w:val="-3"/>
          <w:w w:val="110"/>
          <w:sz w:val="19"/>
        </w:rPr>
        <w:t xml:space="preserve">is…” </w:t>
      </w:r>
      <w:r>
        <w:rPr>
          <w:b/>
          <w:w w:val="110"/>
          <w:sz w:val="19"/>
        </w:rPr>
        <w:t>insert the word “</w:t>
      </w:r>
      <w:r>
        <w:rPr>
          <w:b/>
          <w:color w:val="E50046"/>
          <w:w w:val="110"/>
          <w:sz w:val="19"/>
        </w:rPr>
        <w:t>not</w:t>
      </w:r>
      <w:r>
        <w:rPr>
          <w:b/>
          <w:w w:val="110"/>
          <w:sz w:val="19"/>
        </w:rPr>
        <w:t xml:space="preserve">” and after the words </w:t>
      </w:r>
      <w:r>
        <w:rPr>
          <w:b/>
          <w:spacing w:val="-3"/>
          <w:w w:val="110"/>
          <w:sz w:val="19"/>
        </w:rPr>
        <w:t xml:space="preserve">“(in </w:t>
      </w:r>
      <w:r>
        <w:rPr>
          <w:b/>
          <w:w w:val="110"/>
          <w:sz w:val="19"/>
        </w:rPr>
        <w:t>the case of CRCWs” insert a closing</w:t>
      </w:r>
      <w:r>
        <w:rPr>
          <w:b/>
          <w:spacing w:val="22"/>
          <w:w w:val="110"/>
          <w:sz w:val="19"/>
        </w:rPr>
        <w:t xml:space="preserve"> </w:t>
      </w:r>
      <w:r>
        <w:rPr>
          <w:b/>
          <w:w w:val="110"/>
          <w:sz w:val="19"/>
        </w:rPr>
        <w:t>bracket.</w:t>
      </w:r>
    </w:p>
    <w:p w:rsidR="00873E29" w:rsidRDefault="00873E29">
      <w:pPr>
        <w:pStyle w:val="BodyText"/>
        <w:spacing w:before="12"/>
        <w:rPr>
          <w:rFonts w:ascii="Stone Sans II ITC Std Bk"/>
          <w:b/>
          <w:sz w:val="16"/>
        </w:rPr>
      </w:pPr>
    </w:p>
    <w:p w:rsidR="00873E29" w:rsidRDefault="009A1D29">
      <w:pPr>
        <w:pStyle w:val="ListParagraph"/>
        <w:numPr>
          <w:ilvl w:val="1"/>
          <w:numId w:val="19"/>
        </w:numPr>
        <w:tabs>
          <w:tab w:val="left" w:pos="1656"/>
          <w:tab w:val="left" w:pos="1657"/>
        </w:tabs>
        <w:spacing w:before="1"/>
        <w:ind w:left="1656" w:hanging="737"/>
        <w:rPr>
          <w:b/>
          <w:sz w:val="19"/>
        </w:rPr>
      </w:pPr>
      <w:r>
        <w:rPr>
          <w:b/>
          <w:w w:val="110"/>
          <w:sz w:val="19"/>
        </w:rPr>
        <w:t>Add the following words at the end of this</w:t>
      </w:r>
      <w:r>
        <w:rPr>
          <w:b/>
          <w:spacing w:val="5"/>
          <w:w w:val="110"/>
          <w:sz w:val="19"/>
        </w:rPr>
        <w:t xml:space="preserve"> </w:t>
      </w:r>
      <w:r>
        <w:rPr>
          <w:b/>
          <w:w w:val="110"/>
          <w:sz w:val="19"/>
        </w:rPr>
        <w:t>paragraph:</w:t>
      </w:r>
    </w:p>
    <w:p w:rsidR="00873E29" w:rsidRDefault="00873E29">
      <w:pPr>
        <w:pStyle w:val="BodyText"/>
        <w:spacing w:before="6"/>
        <w:rPr>
          <w:rFonts w:ascii="Stone Sans II ITC Std Bk"/>
          <w:b/>
          <w:sz w:val="17"/>
        </w:rPr>
      </w:pPr>
    </w:p>
    <w:p w:rsidR="00873E29" w:rsidRDefault="009A1D29">
      <w:pPr>
        <w:spacing w:line="223" w:lineRule="auto"/>
        <w:ind w:left="920" w:right="1357" w:firstLine="680"/>
        <w:rPr>
          <w:rFonts w:ascii="Stone Sans II ITC Std Bk" w:hAnsi="Stone Sans II ITC Std Bk"/>
          <w:b/>
          <w:sz w:val="19"/>
        </w:rPr>
      </w:pPr>
      <w:r>
        <w:rPr>
          <w:rFonts w:ascii="Stone Sans II ITC Std Bk" w:hAnsi="Stone Sans II ITC Std Bk"/>
          <w:b/>
          <w:w w:val="110"/>
          <w:sz w:val="19"/>
        </w:rPr>
        <w:t>“…</w:t>
      </w:r>
      <w:r>
        <w:rPr>
          <w:rFonts w:ascii="Stone Sans II ITC Std Bk" w:hAnsi="Stone Sans II ITC Std Bk"/>
          <w:b/>
          <w:color w:val="E50046"/>
          <w:w w:val="110"/>
          <w:sz w:val="19"/>
        </w:rPr>
        <w:t>, and once so initiated that case shall be resolved in accordance with the Incapacity Procedure and not under Paragraph 5 above.</w:t>
      </w:r>
      <w:r>
        <w:rPr>
          <w:rFonts w:ascii="Stone Sans II ITC Std Bk" w:hAnsi="Stone Sans II ITC Std Bk"/>
          <w:b/>
          <w:w w:val="110"/>
          <w:sz w:val="19"/>
        </w:rPr>
        <w:t>”</w:t>
      </w:r>
    </w:p>
    <w:p w:rsidR="00873E29" w:rsidRDefault="00873E29">
      <w:pPr>
        <w:pStyle w:val="BodyText"/>
        <w:spacing w:before="13"/>
        <w:rPr>
          <w:rFonts w:ascii="Stone Sans II ITC Std Bk"/>
          <w:b/>
          <w:sz w:val="16"/>
        </w:rPr>
      </w:pPr>
    </w:p>
    <w:p w:rsidR="00873E29" w:rsidRDefault="009A1D29">
      <w:pPr>
        <w:pStyle w:val="ListParagraph"/>
        <w:numPr>
          <w:ilvl w:val="1"/>
          <w:numId w:val="19"/>
        </w:numPr>
        <w:tabs>
          <w:tab w:val="left" w:pos="1256"/>
        </w:tabs>
        <w:ind w:left="1255" w:hanging="336"/>
        <w:rPr>
          <w:b/>
          <w:sz w:val="19"/>
        </w:rPr>
      </w:pPr>
      <w:r>
        <w:rPr>
          <w:b/>
          <w:w w:val="110"/>
          <w:sz w:val="19"/>
        </w:rPr>
        <w:t>, 6.4 These paragraphs are</w:t>
      </w:r>
      <w:r>
        <w:rPr>
          <w:b/>
          <w:spacing w:val="14"/>
          <w:w w:val="110"/>
          <w:sz w:val="19"/>
        </w:rPr>
        <w:t xml:space="preserve"> </w:t>
      </w:r>
      <w:r>
        <w:rPr>
          <w:b/>
          <w:w w:val="110"/>
          <w:sz w:val="19"/>
        </w:rPr>
        <w:t>unchanged.</w:t>
      </w:r>
    </w:p>
    <w:p w:rsidR="00873E29" w:rsidRDefault="00873E29">
      <w:pPr>
        <w:pStyle w:val="BodyText"/>
        <w:spacing w:before="6"/>
        <w:rPr>
          <w:rFonts w:ascii="Stone Sans II ITC Std Bk"/>
          <w:b/>
          <w:sz w:val="16"/>
        </w:rPr>
      </w:pPr>
    </w:p>
    <w:p w:rsidR="00873E29" w:rsidRDefault="009A1D29">
      <w:pPr>
        <w:tabs>
          <w:tab w:val="left" w:pos="1601"/>
        </w:tabs>
        <w:spacing w:before="1"/>
        <w:ind w:left="920"/>
        <w:rPr>
          <w:rFonts w:ascii="Stone Sans II ITC Std Bk"/>
          <w:b/>
          <w:sz w:val="19"/>
        </w:rPr>
      </w:pPr>
      <w:r>
        <w:rPr>
          <w:rFonts w:ascii="Stone Sans II ITC Std Bk"/>
          <w:b/>
          <w:w w:val="110"/>
          <w:sz w:val="19"/>
        </w:rPr>
        <w:t>6.5</w:t>
      </w:r>
      <w:r>
        <w:rPr>
          <w:rFonts w:ascii="Stone Sans II ITC Std Bk"/>
          <w:b/>
          <w:w w:val="110"/>
          <w:sz w:val="19"/>
        </w:rPr>
        <w:tab/>
        <w:t>Add a new paragraph 6.5 as</w:t>
      </w:r>
      <w:r>
        <w:rPr>
          <w:rFonts w:ascii="Stone Sans II ITC Std Bk"/>
          <w:b/>
          <w:spacing w:val="1"/>
          <w:w w:val="110"/>
          <w:sz w:val="19"/>
        </w:rPr>
        <w:t xml:space="preserve"> </w:t>
      </w:r>
      <w:r>
        <w:rPr>
          <w:rFonts w:ascii="Stone Sans II ITC Std Bk"/>
          <w:b/>
          <w:w w:val="110"/>
          <w:sz w:val="19"/>
        </w:rPr>
        <w:t>follows:</w:t>
      </w:r>
    </w:p>
    <w:p w:rsidR="00873E29" w:rsidRDefault="00873E29">
      <w:pPr>
        <w:pStyle w:val="BodyText"/>
        <w:spacing w:before="6"/>
        <w:rPr>
          <w:rFonts w:ascii="Stone Sans II ITC Std Bk"/>
          <w:b/>
          <w:sz w:val="17"/>
        </w:rPr>
      </w:pPr>
    </w:p>
    <w:p w:rsidR="00873E29" w:rsidRDefault="009A1D29">
      <w:pPr>
        <w:tabs>
          <w:tab w:val="left" w:pos="1601"/>
        </w:tabs>
        <w:spacing w:line="223" w:lineRule="auto"/>
        <w:ind w:left="920" w:right="1949"/>
        <w:rPr>
          <w:rFonts w:ascii="Stone Sans II ITC Std Bk"/>
          <w:b/>
          <w:sz w:val="19"/>
        </w:rPr>
      </w:pPr>
      <w:r>
        <w:rPr>
          <w:rFonts w:ascii="Stone Sans II ITC Std Bk"/>
          <w:b/>
          <w:color w:val="E50046"/>
          <w:w w:val="110"/>
          <w:sz w:val="19"/>
        </w:rPr>
        <w:t>6.5</w:t>
      </w:r>
      <w:r>
        <w:rPr>
          <w:rFonts w:ascii="Stone Sans II ITC Std Bk"/>
          <w:b/>
          <w:color w:val="E50046"/>
          <w:w w:val="110"/>
          <w:sz w:val="19"/>
        </w:rPr>
        <w:tab/>
      </w:r>
      <w:r>
        <w:rPr>
          <w:rFonts w:ascii="Stone Sans II ITC Std Bk"/>
          <w:b/>
          <w:color w:val="E50046"/>
          <w:w w:val="110"/>
          <w:sz w:val="19"/>
        </w:rPr>
        <w:t xml:space="preserve">A case shall commence within the Incapacity Procedure when the Synod Moderator or the Deputy General Secretary shall send or deliver to the Secretary of the Review Commission* a Certificate of </w:t>
      </w:r>
      <w:r>
        <w:rPr>
          <w:rFonts w:ascii="Stone Sans II ITC Std Bk"/>
          <w:b/>
          <w:color w:val="E50046"/>
          <w:spacing w:val="2"/>
          <w:w w:val="110"/>
          <w:sz w:val="19"/>
        </w:rPr>
        <w:t xml:space="preserve">Entry* </w:t>
      </w:r>
      <w:r>
        <w:rPr>
          <w:rFonts w:ascii="Stone Sans II ITC Std Bk"/>
          <w:b/>
          <w:color w:val="E50046"/>
          <w:w w:val="110"/>
          <w:sz w:val="19"/>
        </w:rPr>
        <w:t xml:space="preserve">and a Commencement Notice* </w:t>
      </w:r>
      <w:r>
        <w:rPr>
          <w:rFonts w:ascii="Stone Sans II ITC Std Bk"/>
          <w:b/>
          <w:color w:val="E50046"/>
          <w:spacing w:val="-3"/>
          <w:w w:val="110"/>
          <w:sz w:val="19"/>
        </w:rPr>
        <w:t xml:space="preserve">(the </w:t>
      </w:r>
      <w:r>
        <w:rPr>
          <w:rFonts w:ascii="Stone Sans II ITC Std Bk"/>
          <w:b/>
          <w:color w:val="E50046"/>
          <w:w w:val="110"/>
          <w:sz w:val="19"/>
        </w:rPr>
        <w:t>expressions marked * bei</w:t>
      </w:r>
      <w:r>
        <w:rPr>
          <w:rFonts w:ascii="Stone Sans II ITC Std Bk"/>
          <w:b/>
          <w:color w:val="E50046"/>
          <w:w w:val="110"/>
          <w:sz w:val="19"/>
        </w:rPr>
        <w:t>ng defined in the Incapacity Procedure).</w:t>
      </w:r>
    </w:p>
    <w:p w:rsidR="00873E29" w:rsidRDefault="00873E29">
      <w:pPr>
        <w:pStyle w:val="BodyText"/>
        <w:spacing w:before="2"/>
        <w:rPr>
          <w:rFonts w:ascii="Stone Sans II ITC Std Bk"/>
          <w:b/>
          <w:sz w:val="17"/>
        </w:rPr>
      </w:pPr>
    </w:p>
    <w:p w:rsidR="00873E29" w:rsidRDefault="009A1D29">
      <w:pPr>
        <w:tabs>
          <w:tab w:val="left" w:pos="1601"/>
        </w:tabs>
        <w:ind w:left="920"/>
        <w:rPr>
          <w:rFonts w:ascii="Stone Sans II ITC Std Bk"/>
          <w:b/>
          <w:sz w:val="19"/>
        </w:rPr>
      </w:pPr>
      <w:r>
        <w:rPr>
          <w:rFonts w:ascii="Stone Sans II ITC Std Bk"/>
          <w:b/>
          <w:spacing w:val="-12"/>
          <w:w w:val="110"/>
          <w:sz w:val="19"/>
        </w:rPr>
        <w:t>7.</w:t>
      </w:r>
      <w:r>
        <w:rPr>
          <w:rFonts w:ascii="Stone Sans II ITC Std Bk"/>
          <w:b/>
          <w:spacing w:val="-12"/>
          <w:w w:val="110"/>
          <w:sz w:val="19"/>
        </w:rPr>
        <w:tab/>
      </w:r>
      <w:r>
        <w:rPr>
          <w:rFonts w:ascii="Stone Sans II ITC Std Bk"/>
          <w:b/>
          <w:w w:val="110"/>
          <w:sz w:val="19"/>
        </w:rPr>
        <w:t>Insert new Section 7 as</w:t>
      </w:r>
      <w:r>
        <w:rPr>
          <w:rFonts w:ascii="Stone Sans II ITC Std Bk"/>
          <w:b/>
          <w:spacing w:val="1"/>
          <w:w w:val="110"/>
          <w:sz w:val="19"/>
        </w:rPr>
        <w:t xml:space="preserve"> </w:t>
      </w:r>
      <w:r>
        <w:rPr>
          <w:rFonts w:ascii="Stone Sans II ITC Std Bk"/>
          <w:b/>
          <w:w w:val="110"/>
          <w:sz w:val="19"/>
        </w:rPr>
        <w:t>follows:</w:t>
      </w:r>
    </w:p>
    <w:p w:rsidR="00873E29" w:rsidRDefault="00873E29">
      <w:pPr>
        <w:pStyle w:val="BodyText"/>
        <w:spacing w:before="7"/>
        <w:rPr>
          <w:rFonts w:ascii="Stone Sans II ITC Std Bk"/>
          <w:b/>
          <w:sz w:val="16"/>
        </w:rPr>
      </w:pPr>
    </w:p>
    <w:p w:rsidR="00873E29" w:rsidRDefault="009A1D29">
      <w:pPr>
        <w:pStyle w:val="ListParagraph"/>
        <w:numPr>
          <w:ilvl w:val="0"/>
          <w:numId w:val="18"/>
        </w:numPr>
        <w:tabs>
          <w:tab w:val="left" w:pos="1601"/>
          <w:tab w:val="left" w:pos="1602"/>
        </w:tabs>
        <w:ind w:hanging="682"/>
        <w:rPr>
          <w:b/>
          <w:sz w:val="19"/>
        </w:rPr>
      </w:pPr>
      <w:r>
        <w:rPr>
          <w:b/>
          <w:color w:val="E50046"/>
          <w:w w:val="110"/>
          <w:sz w:val="19"/>
        </w:rPr>
        <w:t>DISCIPLINARY PROCESS</w:t>
      </w:r>
    </w:p>
    <w:p w:rsidR="00873E29" w:rsidRDefault="00873E29">
      <w:pPr>
        <w:pStyle w:val="BodyText"/>
        <w:spacing w:before="7"/>
        <w:rPr>
          <w:rFonts w:ascii="Stone Sans II ITC Std Bk"/>
          <w:b/>
          <w:sz w:val="17"/>
        </w:rPr>
      </w:pPr>
    </w:p>
    <w:p w:rsidR="00873E29" w:rsidRDefault="009A1D29">
      <w:pPr>
        <w:pStyle w:val="ListParagraph"/>
        <w:numPr>
          <w:ilvl w:val="1"/>
          <w:numId w:val="18"/>
        </w:numPr>
        <w:tabs>
          <w:tab w:val="left" w:pos="1601"/>
          <w:tab w:val="left" w:pos="1602"/>
        </w:tabs>
        <w:spacing w:line="223" w:lineRule="auto"/>
        <w:ind w:right="1240" w:firstLine="0"/>
        <w:rPr>
          <w:b/>
          <w:sz w:val="19"/>
        </w:rPr>
      </w:pPr>
      <w:r>
        <w:rPr>
          <w:b/>
          <w:color w:val="E50046"/>
          <w:w w:val="110"/>
          <w:sz w:val="19"/>
        </w:rPr>
        <w:t>The Provisions of this Paragraph 7 shall apply to cases proceeding under the Disciplinary Process (Section O of the Manual of the United Reformed Church) where the person responsible for initiating it in respect of a particular minister or Church Related C</w:t>
      </w:r>
      <w:r>
        <w:rPr>
          <w:b/>
          <w:color w:val="E50046"/>
          <w:w w:val="110"/>
          <w:sz w:val="19"/>
        </w:rPr>
        <w:t xml:space="preserve">ommunity Worker considers that s/he is not or may not be exercising the ministry of word and sacrament or the ministry of church related community work as the case may be in accordance (in the case of ministers) with Paragraph 2 of Schedule E of the Basis </w:t>
      </w:r>
      <w:r>
        <w:rPr>
          <w:b/>
          <w:color w:val="E50046"/>
          <w:w w:val="110"/>
          <w:sz w:val="19"/>
        </w:rPr>
        <w:t>of Union and (in</w:t>
      </w:r>
      <w:r>
        <w:rPr>
          <w:b/>
          <w:color w:val="E50046"/>
          <w:spacing w:val="30"/>
          <w:w w:val="110"/>
          <w:sz w:val="19"/>
        </w:rPr>
        <w:t xml:space="preserve"> </w:t>
      </w:r>
      <w:r>
        <w:rPr>
          <w:b/>
          <w:color w:val="E50046"/>
          <w:w w:val="110"/>
          <w:sz w:val="19"/>
        </w:rPr>
        <w:t>the</w:t>
      </w:r>
    </w:p>
    <w:p w:rsidR="00873E29" w:rsidRDefault="009A1D29">
      <w:pPr>
        <w:spacing w:before="8" w:line="223" w:lineRule="auto"/>
        <w:ind w:left="920" w:right="1031"/>
        <w:rPr>
          <w:rFonts w:ascii="Stone Sans II ITC Std Bk"/>
          <w:b/>
          <w:sz w:val="19"/>
        </w:rPr>
      </w:pPr>
      <w:r>
        <w:rPr>
          <w:rFonts w:ascii="Stone Sans II ITC Std Bk"/>
          <w:b/>
          <w:color w:val="E50046"/>
          <w:w w:val="110"/>
          <w:sz w:val="19"/>
        </w:rPr>
        <w:t>case of CRCWs) with Paragraph 2 of Schedule F, Part II thereto and perceives the issue as a disciplinary one not falling within Paragraph 6 above.</w:t>
      </w:r>
    </w:p>
    <w:p w:rsidR="00873E29" w:rsidRDefault="00873E29">
      <w:pPr>
        <w:pStyle w:val="BodyText"/>
        <w:spacing w:before="12"/>
        <w:rPr>
          <w:rFonts w:ascii="Stone Sans II ITC Std Bk"/>
          <w:b/>
          <w:sz w:val="17"/>
        </w:rPr>
      </w:pPr>
    </w:p>
    <w:p w:rsidR="00873E29" w:rsidRDefault="009A1D29">
      <w:pPr>
        <w:pStyle w:val="ListParagraph"/>
        <w:numPr>
          <w:ilvl w:val="1"/>
          <w:numId w:val="18"/>
        </w:numPr>
        <w:tabs>
          <w:tab w:val="left" w:pos="1601"/>
          <w:tab w:val="left" w:pos="1602"/>
        </w:tabs>
        <w:spacing w:line="223" w:lineRule="auto"/>
        <w:ind w:right="1567" w:firstLine="0"/>
        <w:rPr>
          <w:b/>
          <w:sz w:val="19"/>
        </w:rPr>
      </w:pPr>
      <w:r>
        <w:rPr>
          <w:b/>
          <w:color w:val="E50046"/>
          <w:w w:val="110"/>
          <w:sz w:val="19"/>
        </w:rPr>
        <w:t xml:space="preserve">No right of appeal shall lie against any decision taken in accordance with Paragraph </w:t>
      </w:r>
      <w:r>
        <w:rPr>
          <w:b/>
          <w:color w:val="E50046"/>
          <w:spacing w:val="-14"/>
          <w:w w:val="110"/>
          <w:sz w:val="19"/>
        </w:rPr>
        <w:t>7.</w:t>
      </w:r>
      <w:r>
        <w:rPr>
          <w:b/>
          <w:color w:val="E50046"/>
          <w:spacing w:val="-14"/>
          <w:w w:val="110"/>
          <w:sz w:val="19"/>
        </w:rPr>
        <w:t xml:space="preserve">1 </w:t>
      </w:r>
      <w:r>
        <w:rPr>
          <w:b/>
          <w:color w:val="E50046"/>
          <w:w w:val="110"/>
          <w:sz w:val="19"/>
        </w:rPr>
        <w:t>above to initiate the Disciplinary Process in respect of any minister or CRCW, and once so initiated that case shall be resolved in accordance with the Disciplinary Process and not under Paragraph 5</w:t>
      </w:r>
      <w:r>
        <w:rPr>
          <w:b/>
          <w:color w:val="E50046"/>
          <w:spacing w:val="1"/>
          <w:w w:val="110"/>
          <w:sz w:val="19"/>
        </w:rPr>
        <w:t xml:space="preserve"> </w:t>
      </w:r>
      <w:r>
        <w:rPr>
          <w:b/>
          <w:color w:val="E50046"/>
          <w:w w:val="110"/>
          <w:sz w:val="19"/>
        </w:rPr>
        <w:t>above.</w:t>
      </w:r>
    </w:p>
    <w:p w:rsidR="00873E29" w:rsidRDefault="00873E29">
      <w:pPr>
        <w:pStyle w:val="BodyText"/>
        <w:spacing w:before="1"/>
        <w:rPr>
          <w:rFonts w:ascii="Stone Sans II ITC Std Bk"/>
          <w:b/>
          <w:sz w:val="18"/>
        </w:rPr>
      </w:pPr>
    </w:p>
    <w:p w:rsidR="00873E29" w:rsidRDefault="009A1D29">
      <w:pPr>
        <w:pStyle w:val="ListParagraph"/>
        <w:numPr>
          <w:ilvl w:val="1"/>
          <w:numId w:val="18"/>
        </w:numPr>
        <w:tabs>
          <w:tab w:val="left" w:pos="1601"/>
          <w:tab w:val="left" w:pos="1602"/>
        </w:tabs>
        <w:spacing w:line="223" w:lineRule="auto"/>
        <w:ind w:right="1382" w:firstLine="0"/>
        <w:rPr>
          <w:b/>
          <w:sz w:val="19"/>
        </w:rPr>
      </w:pPr>
      <w:r>
        <w:rPr>
          <w:b/>
          <w:color w:val="E50046"/>
          <w:w w:val="110"/>
          <w:sz w:val="19"/>
        </w:rPr>
        <w:t>The decision reached in any particular case (whether or not on appeal) under the Disciplinary Process shall be made in the name of the General Assembly and shall be final and</w:t>
      </w:r>
      <w:r>
        <w:rPr>
          <w:b/>
          <w:color w:val="E50046"/>
          <w:spacing w:val="3"/>
          <w:w w:val="110"/>
          <w:sz w:val="19"/>
        </w:rPr>
        <w:t xml:space="preserve"> </w:t>
      </w:r>
      <w:r>
        <w:rPr>
          <w:b/>
          <w:color w:val="E50046"/>
          <w:w w:val="110"/>
          <w:sz w:val="19"/>
        </w:rPr>
        <w:t>binding.</w:t>
      </w:r>
    </w:p>
    <w:p w:rsidR="00873E29" w:rsidRDefault="00873E29">
      <w:pPr>
        <w:pStyle w:val="BodyText"/>
        <w:rPr>
          <w:rFonts w:ascii="Stone Sans II ITC Std Bk"/>
          <w:b/>
          <w:sz w:val="18"/>
        </w:rPr>
      </w:pPr>
    </w:p>
    <w:p w:rsidR="00873E29" w:rsidRDefault="009A1D29">
      <w:pPr>
        <w:pStyle w:val="ListParagraph"/>
        <w:numPr>
          <w:ilvl w:val="1"/>
          <w:numId w:val="18"/>
        </w:numPr>
        <w:tabs>
          <w:tab w:val="left" w:pos="1601"/>
          <w:tab w:val="left" w:pos="1602"/>
        </w:tabs>
        <w:spacing w:line="223" w:lineRule="auto"/>
        <w:ind w:right="1157" w:firstLine="0"/>
        <w:rPr>
          <w:b/>
          <w:sz w:val="19"/>
        </w:rPr>
      </w:pPr>
      <w:r>
        <w:rPr>
          <w:b/>
          <w:color w:val="E50046"/>
          <w:spacing w:val="3"/>
          <w:w w:val="110"/>
          <w:sz w:val="19"/>
        </w:rPr>
        <w:t xml:space="preserve">As </w:t>
      </w:r>
      <w:r>
        <w:rPr>
          <w:b/>
          <w:color w:val="E50046"/>
          <w:w w:val="110"/>
          <w:sz w:val="19"/>
        </w:rPr>
        <w:t xml:space="preserve">soon as any minister or </w:t>
      </w:r>
      <w:r>
        <w:rPr>
          <w:b/>
          <w:color w:val="E50046"/>
          <w:spacing w:val="2"/>
          <w:w w:val="110"/>
          <w:sz w:val="19"/>
        </w:rPr>
        <w:t xml:space="preserve">CRCW </w:t>
      </w:r>
      <w:r>
        <w:rPr>
          <w:b/>
          <w:color w:val="E50046"/>
          <w:w w:val="110"/>
          <w:sz w:val="19"/>
        </w:rPr>
        <w:t>becomes the subject of a case under the</w:t>
      </w:r>
      <w:r>
        <w:rPr>
          <w:b/>
          <w:color w:val="E50046"/>
          <w:w w:val="110"/>
          <w:sz w:val="19"/>
        </w:rPr>
        <w:t xml:space="preserve"> Disciplinary Process, none of the Councils of the Church shall exercise any</w:t>
      </w:r>
      <w:r>
        <w:rPr>
          <w:b/>
          <w:color w:val="E50046"/>
          <w:spacing w:val="32"/>
          <w:w w:val="110"/>
          <w:sz w:val="19"/>
        </w:rPr>
        <w:t xml:space="preserve"> </w:t>
      </w:r>
      <w:r>
        <w:rPr>
          <w:b/>
          <w:color w:val="E50046"/>
          <w:w w:val="110"/>
          <w:sz w:val="19"/>
        </w:rPr>
        <w:t>of</w:t>
      </w:r>
    </w:p>
    <w:p w:rsidR="00873E29" w:rsidRDefault="009A1D29">
      <w:pPr>
        <w:spacing w:before="2" w:line="223" w:lineRule="auto"/>
        <w:ind w:left="920" w:right="1031"/>
        <w:rPr>
          <w:rFonts w:ascii="Stone Sans II ITC Std Bk"/>
          <w:b/>
          <w:sz w:val="19"/>
        </w:rPr>
      </w:pPr>
      <w:r>
        <w:rPr>
          <w:rFonts w:ascii="Stone Sans II ITC Std Bk"/>
          <w:b/>
          <w:color w:val="E50046"/>
          <w:w w:val="110"/>
          <w:sz w:val="19"/>
        </w:rPr>
        <w:t>its functions in respect of that minister or CRCW in such a manner as to affect, compromise or interfere with the due process of that case provided that the provision of such p</w:t>
      </w:r>
      <w:r>
        <w:rPr>
          <w:rFonts w:ascii="Stone Sans II ITC Std Bk"/>
          <w:b/>
          <w:color w:val="E50046"/>
          <w:w w:val="110"/>
          <w:sz w:val="19"/>
        </w:rPr>
        <w:t>astoral care as shall be deemed appropriate shall not be regarded as a breach of this paragraph.</w:t>
      </w:r>
    </w:p>
    <w:p w:rsidR="00873E29" w:rsidRDefault="00873E29">
      <w:pPr>
        <w:pStyle w:val="BodyText"/>
        <w:spacing w:before="1"/>
        <w:rPr>
          <w:rFonts w:ascii="Stone Sans II ITC Std Bk"/>
          <w:b/>
          <w:sz w:val="18"/>
        </w:rPr>
      </w:pPr>
    </w:p>
    <w:p w:rsidR="00873E29" w:rsidRDefault="009A1D29">
      <w:pPr>
        <w:pStyle w:val="ListParagraph"/>
        <w:numPr>
          <w:ilvl w:val="2"/>
          <w:numId w:val="17"/>
        </w:numPr>
        <w:tabs>
          <w:tab w:val="left" w:pos="1602"/>
        </w:tabs>
        <w:spacing w:line="223" w:lineRule="auto"/>
        <w:ind w:right="1599" w:firstLine="0"/>
        <w:rPr>
          <w:b/>
          <w:sz w:val="19"/>
        </w:rPr>
      </w:pPr>
      <w:r>
        <w:rPr>
          <w:b/>
          <w:color w:val="E50046"/>
          <w:w w:val="110"/>
          <w:sz w:val="19"/>
        </w:rPr>
        <w:t xml:space="preserve">In any case in which the Caution Stage </w:t>
      </w:r>
      <w:r>
        <w:rPr>
          <w:b/>
          <w:color w:val="E50046"/>
          <w:spacing w:val="-6"/>
          <w:w w:val="110"/>
          <w:sz w:val="19"/>
        </w:rPr>
        <w:t xml:space="preserve">(as </w:t>
      </w:r>
      <w:r>
        <w:rPr>
          <w:b/>
          <w:color w:val="E50046"/>
          <w:w w:val="110"/>
          <w:sz w:val="19"/>
        </w:rPr>
        <w:t xml:space="preserve">defined in the Disciplinary Process) is invoked, that case shall begin with the calling in of the Synod Appointees </w:t>
      </w:r>
      <w:r>
        <w:rPr>
          <w:b/>
          <w:color w:val="E50046"/>
          <w:w w:val="110"/>
          <w:sz w:val="19"/>
        </w:rPr>
        <w:t>as described in the Disciplinary</w:t>
      </w:r>
      <w:r>
        <w:rPr>
          <w:b/>
          <w:color w:val="E50046"/>
          <w:spacing w:val="6"/>
          <w:w w:val="110"/>
          <w:sz w:val="19"/>
        </w:rPr>
        <w:t xml:space="preserve"> </w:t>
      </w:r>
      <w:r>
        <w:rPr>
          <w:b/>
          <w:color w:val="E50046"/>
          <w:w w:val="110"/>
          <w:sz w:val="19"/>
        </w:rPr>
        <w:t>Process.</w:t>
      </w:r>
    </w:p>
    <w:p w:rsidR="00873E29" w:rsidRDefault="00873E29">
      <w:pPr>
        <w:pStyle w:val="BodyText"/>
        <w:rPr>
          <w:rFonts w:ascii="Stone Sans II ITC Std Bk"/>
          <w:b/>
          <w:sz w:val="18"/>
        </w:rPr>
      </w:pPr>
    </w:p>
    <w:p w:rsidR="00873E29" w:rsidRDefault="009A1D29">
      <w:pPr>
        <w:pStyle w:val="ListParagraph"/>
        <w:numPr>
          <w:ilvl w:val="2"/>
          <w:numId w:val="17"/>
        </w:numPr>
        <w:tabs>
          <w:tab w:val="left" w:pos="1602"/>
        </w:tabs>
        <w:spacing w:line="223" w:lineRule="auto"/>
        <w:ind w:right="1859" w:hanging="1"/>
        <w:rPr>
          <w:b/>
          <w:sz w:val="19"/>
        </w:rPr>
      </w:pPr>
      <w:r>
        <w:rPr>
          <w:b/>
          <w:color w:val="E50046"/>
          <w:w w:val="110"/>
          <w:sz w:val="19"/>
        </w:rPr>
        <w:t>In any case in which the Caution Stage is not invoked, that case shall begin with the calling in of the Mandated Group as described in the Disciplinary Process.</w:t>
      </w:r>
    </w:p>
    <w:p w:rsidR="00873E29" w:rsidRDefault="00873E29">
      <w:pPr>
        <w:spacing w:line="223" w:lineRule="auto"/>
        <w:rPr>
          <w:sz w:val="19"/>
        </w:rPr>
        <w:sectPr w:rsidR="00873E29">
          <w:pgSz w:w="11910" w:h="16840"/>
          <w:pgMar w:top="580" w:right="880" w:bottom="840" w:left="780" w:header="0" w:footer="647" w:gutter="0"/>
          <w:cols w:space="720"/>
        </w:sectPr>
      </w:pPr>
    </w:p>
    <w:p w:rsidR="00873E29" w:rsidRDefault="009A1D29">
      <w:pPr>
        <w:pStyle w:val="BodyText"/>
        <w:rPr>
          <w:rFonts w:ascii="Stone Sans II ITC Std Bk"/>
          <w:b/>
          <w:sz w:val="20"/>
        </w:rPr>
      </w:pPr>
      <w:r>
        <w:rPr>
          <w:noProof/>
        </w:rPr>
        <w:drawing>
          <wp:anchor distT="0" distB="0" distL="0" distR="0" simplePos="0" relativeHeight="251740160"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png"/>
                    <pic:cNvPicPr/>
                  </pic:nvPicPr>
                  <pic:blipFill>
                    <a:blip r:embed="rId60" cstate="print"/>
                    <a:stretch>
                      <a:fillRect/>
                    </a:stretch>
                  </pic:blipFill>
                  <pic:spPr>
                    <a:xfrm>
                      <a:off x="0" y="0"/>
                      <a:ext cx="549071" cy="10026015"/>
                    </a:xfrm>
                    <a:prstGeom prst="rect">
                      <a:avLst/>
                    </a:prstGeom>
                  </pic:spPr>
                </pic:pic>
              </a:graphicData>
            </a:graphic>
          </wp:anchor>
        </w:drawing>
      </w:r>
      <w:r>
        <w:pict>
          <v:shape id="_x0000_s1142" type="#_x0000_t202" style="position:absolute;margin-left:534.65pt;margin-top:48.9pt;width:28.05pt;height:212.75pt;z-index:251741184;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p>
    <w:p w:rsidR="00873E29" w:rsidRDefault="00873E29">
      <w:pPr>
        <w:pStyle w:val="BodyText"/>
        <w:spacing w:before="7"/>
        <w:rPr>
          <w:rFonts w:ascii="Stone Sans II ITC Std Bk"/>
          <w:b/>
          <w:sz w:val="14"/>
        </w:rPr>
      </w:pPr>
    </w:p>
    <w:p w:rsidR="00873E29" w:rsidRDefault="009A1D29">
      <w:pPr>
        <w:pStyle w:val="BodyText"/>
        <w:spacing w:before="101" w:line="247" w:lineRule="auto"/>
        <w:ind w:left="1204" w:right="879"/>
      </w:pPr>
      <w:r>
        <w:rPr>
          <w:w w:val="120"/>
        </w:rPr>
        <w:t>The General Secretary in moving the resolution explained that it did not make changes to the Disciplinary Process or the Incapacity Procedure but would ensure that both</w:t>
      </w:r>
    </w:p>
    <w:p w:rsidR="00873E29" w:rsidRDefault="009A1D29">
      <w:pPr>
        <w:pStyle w:val="BodyText"/>
        <w:spacing w:before="3" w:line="247" w:lineRule="auto"/>
        <w:ind w:left="1204" w:right="1031"/>
      </w:pPr>
      <w:r>
        <w:rPr>
          <w:w w:val="120"/>
        </w:rPr>
        <w:t>the Process and Procedure as amended by earlier resolutions would operate fully in acco</w:t>
      </w:r>
      <w:r>
        <w:rPr>
          <w:w w:val="120"/>
        </w:rPr>
        <w:t>rdance with the Church’s Structure.</w:t>
      </w:r>
    </w:p>
    <w:p w:rsidR="00873E29" w:rsidRDefault="00873E29">
      <w:pPr>
        <w:pStyle w:val="BodyText"/>
        <w:spacing w:before="10"/>
      </w:pPr>
    </w:p>
    <w:p w:rsidR="00873E29" w:rsidRDefault="009A1D29">
      <w:pPr>
        <w:spacing w:line="247" w:lineRule="auto"/>
        <w:ind w:left="1204" w:right="1031"/>
        <w:rPr>
          <w:sz w:val="19"/>
        </w:rPr>
      </w:pPr>
      <w:r>
        <w:rPr>
          <w:w w:val="115"/>
          <w:sz w:val="19"/>
        </w:rPr>
        <w:t xml:space="preserve">The </w:t>
      </w:r>
      <w:proofErr w:type="spellStart"/>
      <w:r>
        <w:rPr>
          <w:w w:val="115"/>
          <w:sz w:val="19"/>
        </w:rPr>
        <w:t>Revd</w:t>
      </w:r>
      <w:proofErr w:type="spellEnd"/>
      <w:r>
        <w:rPr>
          <w:w w:val="115"/>
          <w:sz w:val="19"/>
        </w:rPr>
        <w:t xml:space="preserve"> John </w:t>
      </w:r>
      <w:proofErr w:type="spellStart"/>
      <w:r>
        <w:rPr>
          <w:w w:val="115"/>
          <w:sz w:val="19"/>
        </w:rPr>
        <w:t>Bremner</w:t>
      </w:r>
      <w:proofErr w:type="spellEnd"/>
      <w:r>
        <w:rPr>
          <w:w w:val="115"/>
          <w:sz w:val="19"/>
        </w:rPr>
        <w:t xml:space="preserve"> brought to the attention of Assembly a minor error in paragraph numbering; the Clerk agreed to make the necessary  correction.  {</w:t>
      </w:r>
      <w:r>
        <w:rPr>
          <w:i/>
          <w:w w:val="115"/>
          <w:sz w:val="19"/>
        </w:rPr>
        <w:t>N.B. This correction has been made in the text of the resolution sho</w:t>
      </w:r>
      <w:r>
        <w:rPr>
          <w:i/>
          <w:w w:val="115"/>
          <w:sz w:val="19"/>
        </w:rPr>
        <w:t>wn</w:t>
      </w:r>
      <w:r>
        <w:rPr>
          <w:i/>
          <w:spacing w:val="5"/>
          <w:w w:val="115"/>
          <w:sz w:val="19"/>
        </w:rPr>
        <w:t xml:space="preserve"> </w:t>
      </w:r>
      <w:r>
        <w:rPr>
          <w:i/>
          <w:spacing w:val="-4"/>
          <w:w w:val="115"/>
          <w:sz w:val="19"/>
        </w:rPr>
        <w:t>above.</w:t>
      </w:r>
      <w:r>
        <w:rPr>
          <w:spacing w:val="-4"/>
          <w:w w:val="115"/>
          <w:sz w:val="19"/>
        </w:rPr>
        <w:t>}</w:t>
      </w:r>
    </w:p>
    <w:p w:rsidR="00873E29" w:rsidRDefault="00873E29">
      <w:pPr>
        <w:pStyle w:val="BodyText"/>
        <w:spacing w:before="11"/>
      </w:pPr>
    </w:p>
    <w:p w:rsidR="00873E29" w:rsidRDefault="009A1D29">
      <w:pPr>
        <w:pStyle w:val="BodyText"/>
        <w:spacing w:line="247" w:lineRule="auto"/>
        <w:ind w:left="1204" w:right="1357"/>
      </w:pPr>
      <w:r>
        <w:rPr>
          <w:w w:val="120"/>
        </w:rPr>
        <w:t xml:space="preserve">Resolution </w:t>
      </w:r>
      <w:r>
        <w:rPr>
          <w:spacing w:val="-8"/>
          <w:w w:val="120"/>
        </w:rPr>
        <w:t xml:space="preserve">15  </w:t>
      </w:r>
      <w:r>
        <w:rPr>
          <w:w w:val="120"/>
        </w:rPr>
        <w:t xml:space="preserve">was passed with the two-thirds majority required for a change to  The Structure. The General Secretary moved that the matter be referred to synods with responses to be received by 8 April </w:t>
      </w:r>
      <w:r>
        <w:rPr>
          <w:spacing w:val="-7"/>
          <w:w w:val="120"/>
        </w:rPr>
        <w:t xml:space="preserve">2013. </w:t>
      </w:r>
      <w:r>
        <w:rPr>
          <w:w w:val="120"/>
        </w:rPr>
        <w:t>This was</w:t>
      </w:r>
      <w:r>
        <w:rPr>
          <w:spacing w:val="9"/>
          <w:w w:val="120"/>
        </w:rPr>
        <w:t xml:space="preserve"> </w:t>
      </w:r>
      <w:r>
        <w:rPr>
          <w:w w:val="120"/>
        </w:rPr>
        <w:t>agreed.</w:t>
      </w:r>
    </w:p>
    <w:p w:rsidR="00873E29" w:rsidRDefault="00873E29">
      <w:pPr>
        <w:pStyle w:val="BodyText"/>
        <w:spacing w:before="10"/>
        <w:rPr>
          <w:sz w:val="29"/>
        </w:rPr>
      </w:pPr>
    </w:p>
    <w:p w:rsidR="00873E29" w:rsidRDefault="009A1D29">
      <w:pPr>
        <w:ind w:left="1204"/>
        <w:rPr>
          <w:rFonts w:ascii="Stone Sans II ITC Std Bk" w:hAnsi="Stone Sans II ITC Std Bk"/>
          <w:b/>
          <w:sz w:val="25"/>
        </w:rPr>
      </w:pPr>
      <w:r>
        <w:rPr>
          <w:rFonts w:ascii="Stone Sans II ITC Std Bk" w:hAnsi="Stone Sans II ITC Std Bk"/>
          <w:b/>
          <w:spacing w:val="3"/>
          <w:w w:val="110"/>
          <w:sz w:val="25"/>
        </w:rPr>
        <w:t xml:space="preserve">Resolution </w:t>
      </w:r>
      <w:r>
        <w:rPr>
          <w:rFonts w:ascii="Stone Sans II ITC Std Bk" w:hAnsi="Stone Sans II ITC Std Bk"/>
          <w:b/>
          <w:spacing w:val="-3"/>
          <w:w w:val="110"/>
          <w:sz w:val="25"/>
        </w:rPr>
        <w:t xml:space="preserve">35 </w:t>
      </w:r>
      <w:r>
        <w:rPr>
          <w:rFonts w:ascii="Stone Sans II ITC Std Bk" w:hAnsi="Stone Sans II ITC Std Bk"/>
          <w:b/>
          <w:w w:val="110"/>
          <w:sz w:val="25"/>
        </w:rPr>
        <w:t xml:space="preserve">– </w:t>
      </w:r>
      <w:r>
        <w:rPr>
          <w:rFonts w:ascii="Stone Sans II ITC Std Bk" w:hAnsi="Stone Sans II ITC Std Bk"/>
          <w:b/>
          <w:spacing w:val="3"/>
          <w:w w:val="110"/>
          <w:sz w:val="25"/>
        </w:rPr>
        <w:t>L</w:t>
      </w:r>
      <w:r>
        <w:rPr>
          <w:rFonts w:ascii="Stone Sans II ITC Std Bk" w:hAnsi="Stone Sans II ITC Std Bk"/>
          <w:b/>
          <w:spacing w:val="3"/>
          <w:w w:val="110"/>
          <w:sz w:val="25"/>
        </w:rPr>
        <w:t>ocally Ordained</w:t>
      </w:r>
      <w:r>
        <w:rPr>
          <w:rFonts w:ascii="Stone Sans II ITC Std Bk" w:hAnsi="Stone Sans II ITC Std Bk"/>
          <w:b/>
          <w:spacing w:val="71"/>
          <w:w w:val="110"/>
          <w:sz w:val="25"/>
        </w:rPr>
        <w:t xml:space="preserve"> </w:t>
      </w:r>
      <w:r>
        <w:rPr>
          <w:rFonts w:ascii="Stone Sans II ITC Std Bk" w:hAnsi="Stone Sans II ITC Std Bk"/>
          <w:b/>
          <w:spacing w:val="4"/>
          <w:w w:val="110"/>
          <w:sz w:val="25"/>
        </w:rPr>
        <w:t>Ministry</w:t>
      </w:r>
    </w:p>
    <w:p w:rsidR="00873E29" w:rsidRDefault="009A1D29">
      <w:pPr>
        <w:pStyle w:val="BodyText"/>
        <w:spacing w:before="32" w:line="247" w:lineRule="auto"/>
        <w:ind w:left="1204" w:right="801"/>
      </w:pPr>
      <w:r>
        <w:rPr>
          <w:w w:val="120"/>
        </w:rPr>
        <w:t xml:space="preserve">General Assembly requests the Ministries Committee and the Faith and Order   Committee to consider whether some form of locally ordained ministry would be helpful to the mission of the United Reformed Church and to </w:t>
      </w:r>
      <w:r>
        <w:rPr>
          <w:spacing w:val="2"/>
          <w:w w:val="120"/>
        </w:rPr>
        <w:t xml:space="preserve">report </w:t>
      </w:r>
      <w:r>
        <w:rPr>
          <w:w w:val="120"/>
        </w:rPr>
        <w:t xml:space="preserve">back to Mission Council    with a </w:t>
      </w:r>
      <w:r>
        <w:rPr>
          <w:w w:val="120"/>
        </w:rPr>
        <w:t xml:space="preserve">view to </w:t>
      </w:r>
      <w:r>
        <w:rPr>
          <w:spacing w:val="2"/>
          <w:w w:val="120"/>
        </w:rPr>
        <w:t xml:space="preserve">further </w:t>
      </w:r>
      <w:r>
        <w:rPr>
          <w:w w:val="120"/>
        </w:rPr>
        <w:t>discussion and a decision at General Assembly</w:t>
      </w:r>
      <w:r>
        <w:rPr>
          <w:spacing w:val="49"/>
          <w:w w:val="120"/>
        </w:rPr>
        <w:t xml:space="preserve"> </w:t>
      </w:r>
      <w:r>
        <w:rPr>
          <w:spacing w:val="-6"/>
          <w:w w:val="120"/>
        </w:rPr>
        <w:t>2014.</w:t>
      </w:r>
    </w:p>
    <w:p w:rsidR="00873E29" w:rsidRDefault="00873E29">
      <w:pPr>
        <w:pStyle w:val="BodyText"/>
        <w:rPr>
          <w:sz w:val="20"/>
        </w:rPr>
      </w:pPr>
    </w:p>
    <w:p w:rsidR="00873E29" w:rsidRDefault="009A1D29">
      <w:pPr>
        <w:pStyle w:val="BodyText"/>
        <w:spacing w:line="247" w:lineRule="auto"/>
        <w:ind w:left="1204" w:right="752"/>
      </w:pPr>
      <w:r>
        <w:rPr>
          <w:w w:val="120"/>
        </w:rPr>
        <w:t xml:space="preserve">This resolution of the Wessex Synod was moved by the </w:t>
      </w:r>
      <w:proofErr w:type="spellStart"/>
      <w:r>
        <w:rPr>
          <w:w w:val="120"/>
        </w:rPr>
        <w:t>Revd</w:t>
      </w:r>
      <w:proofErr w:type="spellEnd"/>
      <w:r>
        <w:rPr>
          <w:w w:val="120"/>
        </w:rPr>
        <w:t xml:space="preserve"> Clare Downing, Moderator, and seconded by the </w:t>
      </w:r>
      <w:proofErr w:type="spellStart"/>
      <w:r>
        <w:rPr>
          <w:w w:val="120"/>
        </w:rPr>
        <w:t>Revd</w:t>
      </w:r>
      <w:proofErr w:type="spellEnd"/>
      <w:r>
        <w:rPr>
          <w:w w:val="120"/>
        </w:rPr>
        <w:t xml:space="preserve"> Michael Hopkins. Following consultation with the proposer</w:t>
      </w:r>
      <w:r>
        <w:rPr>
          <w:spacing w:val="51"/>
          <w:w w:val="120"/>
        </w:rPr>
        <w:t xml:space="preserve"> </w:t>
      </w:r>
      <w:r>
        <w:rPr>
          <w:w w:val="120"/>
        </w:rPr>
        <w:t xml:space="preserve">and seconder and with their agreement, the General Secretary proposed that the matter be </w:t>
      </w:r>
      <w:r>
        <w:rPr>
          <w:w w:val="120"/>
        </w:rPr>
        <w:t>remitted to the Mission Council and the committees referred to and suggested that comments could be submitted to the Mission Council for consideration. The Assembly approved this</w:t>
      </w:r>
      <w:r>
        <w:rPr>
          <w:spacing w:val="5"/>
          <w:w w:val="120"/>
        </w:rPr>
        <w:t xml:space="preserve"> </w:t>
      </w:r>
      <w:r>
        <w:rPr>
          <w:w w:val="120"/>
        </w:rPr>
        <w:t>process.</w:t>
      </w:r>
    </w:p>
    <w:p w:rsidR="00873E29" w:rsidRDefault="00873E29">
      <w:pPr>
        <w:pStyle w:val="BodyText"/>
        <w:spacing w:before="3"/>
        <w:rPr>
          <w:sz w:val="20"/>
        </w:rPr>
      </w:pPr>
    </w:p>
    <w:p w:rsidR="00873E29" w:rsidRDefault="009A1D29">
      <w:pPr>
        <w:pStyle w:val="BodyText"/>
        <w:ind w:left="1204"/>
      </w:pPr>
      <w:r>
        <w:rPr>
          <w:w w:val="120"/>
        </w:rPr>
        <w:t>Dr Jagessar took the Chair.</w:t>
      </w:r>
    </w:p>
    <w:p w:rsidR="00873E29" w:rsidRDefault="00873E29">
      <w:pPr>
        <w:pStyle w:val="BodyText"/>
        <w:spacing w:before="2"/>
        <w:rPr>
          <w:sz w:val="30"/>
        </w:rPr>
      </w:pPr>
    </w:p>
    <w:p w:rsidR="00873E29" w:rsidRDefault="009A1D29">
      <w:pPr>
        <w:pStyle w:val="Heading3"/>
      </w:pPr>
      <w:r>
        <w:rPr>
          <w:spacing w:val="3"/>
          <w:w w:val="110"/>
        </w:rPr>
        <w:t xml:space="preserve">Resolution </w:t>
      </w:r>
      <w:r>
        <w:rPr>
          <w:w w:val="110"/>
        </w:rPr>
        <w:t xml:space="preserve">38 – </w:t>
      </w:r>
      <w:r>
        <w:rPr>
          <w:spacing w:val="2"/>
          <w:w w:val="110"/>
        </w:rPr>
        <w:t xml:space="preserve">Private </w:t>
      </w:r>
      <w:r>
        <w:rPr>
          <w:spacing w:val="3"/>
          <w:w w:val="110"/>
        </w:rPr>
        <w:t>Members’</w:t>
      </w:r>
      <w:r>
        <w:rPr>
          <w:spacing w:val="72"/>
          <w:w w:val="110"/>
        </w:rPr>
        <w:t xml:space="preserve"> </w:t>
      </w:r>
      <w:r>
        <w:rPr>
          <w:spacing w:val="3"/>
          <w:w w:val="110"/>
        </w:rPr>
        <w:t>resol</w:t>
      </w:r>
      <w:r>
        <w:rPr>
          <w:spacing w:val="3"/>
          <w:w w:val="110"/>
        </w:rPr>
        <w:t>ution</w:t>
      </w:r>
    </w:p>
    <w:p w:rsidR="00873E29" w:rsidRDefault="009A1D29">
      <w:pPr>
        <w:pStyle w:val="BodyText"/>
        <w:spacing w:before="31" w:line="247" w:lineRule="auto"/>
        <w:ind w:left="1204" w:right="1031"/>
      </w:pPr>
      <w:r>
        <w:rPr>
          <w:w w:val="120"/>
        </w:rPr>
        <w:t>Assembly resolves to appoint a small group to act as an independent Scrutiny Commission with the following terms of reference.</w:t>
      </w:r>
    </w:p>
    <w:p w:rsidR="00873E29" w:rsidRDefault="009A1D29">
      <w:pPr>
        <w:pStyle w:val="ListParagraph"/>
        <w:numPr>
          <w:ilvl w:val="3"/>
          <w:numId w:val="17"/>
        </w:numPr>
        <w:tabs>
          <w:tab w:val="left" w:pos="1884"/>
          <w:tab w:val="left" w:pos="1885"/>
        </w:tabs>
        <w:spacing w:before="3" w:line="247" w:lineRule="auto"/>
        <w:ind w:right="776"/>
        <w:rPr>
          <w:rFonts w:ascii="Calibri"/>
          <w:sz w:val="19"/>
        </w:rPr>
      </w:pPr>
      <w:r>
        <w:rPr>
          <w:rFonts w:ascii="Calibri"/>
          <w:spacing w:val="-8"/>
          <w:w w:val="120"/>
          <w:sz w:val="19"/>
        </w:rPr>
        <w:t xml:space="preserve">To </w:t>
      </w:r>
      <w:r>
        <w:rPr>
          <w:rFonts w:ascii="Calibri"/>
          <w:w w:val="120"/>
          <w:sz w:val="19"/>
        </w:rPr>
        <w:t xml:space="preserve">examine the material available </w:t>
      </w:r>
      <w:r>
        <w:rPr>
          <w:rFonts w:ascii="Calibri"/>
          <w:spacing w:val="-3"/>
          <w:w w:val="120"/>
          <w:sz w:val="19"/>
        </w:rPr>
        <w:t xml:space="preserve">to </w:t>
      </w:r>
      <w:r>
        <w:rPr>
          <w:rFonts w:ascii="Calibri"/>
          <w:w w:val="120"/>
          <w:sz w:val="19"/>
        </w:rPr>
        <w:t xml:space="preserve">the Assembly Officers in considering how </w:t>
      </w:r>
      <w:r>
        <w:rPr>
          <w:rFonts w:ascii="Calibri"/>
          <w:spacing w:val="-3"/>
          <w:w w:val="120"/>
          <w:sz w:val="19"/>
        </w:rPr>
        <w:t xml:space="preserve">to </w:t>
      </w:r>
      <w:r>
        <w:rPr>
          <w:rFonts w:ascii="Calibri"/>
          <w:w w:val="120"/>
          <w:sz w:val="19"/>
        </w:rPr>
        <w:t>handle</w:t>
      </w:r>
      <w:r>
        <w:rPr>
          <w:rFonts w:ascii="Calibri"/>
          <w:spacing w:val="-5"/>
          <w:w w:val="120"/>
          <w:sz w:val="19"/>
        </w:rPr>
        <w:t xml:space="preserve"> </w:t>
      </w:r>
      <w:r>
        <w:rPr>
          <w:rFonts w:ascii="Calibri"/>
          <w:w w:val="120"/>
          <w:sz w:val="19"/>
        </w:rPr>
        <w:t>the</w:t>
      </w:r>
      <w:r>
        <w:rPr>
          <w:rFonts w:ascii="Calibri"/>
          <w:spacing w:val="-5"/>
          <w:w w:val="120"/>
          <w:sz w:val="19"/>
        </w:rPr>
        <w:t xml:space="preserve"> </w:t>
      </w:r>
      <w:r>
        <w:rPr>
          <w:rFonts w:ascii="Calibri"/>
          <w:w w:val="120"/>
          <w:sz w:val="19"/>
        </w:rPr>
        <w:t>matters</w:t>
      </w:r>
      <w:r>
        <w:rPr>
          <w:rFonts w:ascii="Calibri"/>
          <w:spacing w:val="-5"/>
          <w:w w:val="120"/>
          <w:sz w:val="19"/>
        </w:rPr>
        <w:t xml:space="preserve"> </w:t>
      </w:r>
      <w:r>
        <w:rPr>
          <w:rFonts w:ascii="Calibri"/>
          <w:w w:val="120"/>
          <w:sz w:val="19"/>
        </w:rPr>
        <w:t>raised</w:t>
      </w:r>
      <w:r>
        <w:rPr>
          <w:rFonts w:ascii="Calibri"/>
          <w:spacing w:val="-5"/>
          <w:w w:val="120"/>
          <w:sz w:val="19"/>
        </w:rPr>
        <w:t xml:space="preserve"> </w:t>
      </w:r>
      <w:r>
        <w:rPr>
          <w:rFonts w:ascii="Calibri"/>
          <w:w w:val="120"/>
          <w:sz w:val="19"/>
        </w:rPr>
        <w:t>in</w:t>
      </w:r>
      <w:r>
        <w:rPr>
          <w:rFonts w:ascii="Calibri"/>
          <w:spacing w:val="-5"/>
          <w:w w:val="120"/>
          <w:sz w:val="19"/>
        </w:rPr>
        <w:t xml:space="preserve"> </w:t>
      </w:r>
      <w:r>
        <w:rPr>
          <w:rFonts w:ascii="Calibri"/>
          <w:w w:val="120"/>
          <w:sz w:val="19"/>
        </w:rPr>
        <w:t>the</w:t>
      </w:r>
      <w:r>
        <w:rPr>
          <w:rFonts w:ascii="Calibri"/>
          <w:spacing w:val="-5"/>
          <w:w w:val="120"/>
          <w:sz w:val="19"/>
        </w:rPr>
        <w:t xml:space="preserve"> </w:t>
      </w:r>
      <w:r>
        <w:rPr>
          <w:rFonts w:ascii="Calibri"/>
          <w:w w:val="120"/>
          <w:sz w:val="19"/>
        </w:rPr>
        <w:t>closed</w:t>
      </w:r>
      <w:r>
        <w:rPr>
          <w:rFonts w:ascii="Calibri"/>
          <w:spacing w:val="-5"/>
          <w:w w:val="120"/>
          <w:sz w:val="19"/>
        </w:rPr>
        <w:t xml:space="preserve"> </w:t>
      </w:r>
      <w:r>
        <w:rPr>
          <w:rFonts w:ascii="Calibri"/>
          <w:w w:val="120"/>
          <w:sz w:val="19"/>
        </w:rPr>
        <w:t>se</w:t>
      </w:r>
      <w:r>
        <w:rPr>
          <w:rFonts w:ascii="Calibri"/>
          <w:w w:val="120"/>
          <w:sz w:val="19"/>
        </w:rPr>
        <w:t>ssion</w:t>
      </w:r>
      <w:r>
        <w:rPr>
          <w:rFonts w:ascii="Calibri"/>
          <w:spacing w:val="-5"/>
          <w:w w:val="120"/>
          <w:sz w:val="19"/>
        </w:rPr>
        <w:t xml:space="preserve"> </w:t>
      </w:r>
      <w:r>
        <w:rPr>
          <w:rFonts w:ascii="Calibri"/>
          <w:w w:val="120"/>
          <w:sz w:val="19"/>
        </w:rPr>
        <w:t>of</w:t>
      </w:r>
      <w:r>
        <w:rPr>
          <w:rFonts w:ascii="Calibri"/>
          <w:spacing w:val="-5"/>
          <w:w w:val="120"/>
          <w:sz w:val="19"/>
        </w:rPr>
        <w:t xml:space="preserve"> </w:t>
      </w:r>
      <w:r>
        <w:rPr>
          <w:rFonts w:ascii="Calibri"/>
          <w:w w:val="120"/>
          <w:sz w:val="19"/>
        </w:rPr>
        <w:t>the</w:t>
      </w:r>
      <w:r>
        <w:rPr>
          <w:rFonts w:ascii="Calibri"/>
          <w:spacing w:val="-5"/>
          <w:w w:val="120"/>
          <w:sz w:val="19"/>
        </w:rPr>
        <w:t xml:space="preserve"> </w:t>
      </w:r>
      <w:r>
        <w:rPr>
          <w:rFonts w:ascii="Calibri"/>
          <w:w w:val="120"/>
          <w:sz w:val="19"/>
        </w:rPr>
        <w:t>March</w:t>
      </w:r>
      <w:r>
        <w:rPr>
          <w:rFonts w:ascii="Calibri"/>
          <w:spacing w:val="-5"/>
          <w:w w:val="120"/>
          <w:sz w:val="19"/>
        </w:rPr>
        <w:t xml:space="preserve"> </w:t>
      </w:r>
      <w:r>
        <w:rPr>
          <w:rFonts w:ascii="Calibri"/>
          <w:spacing w:val="-8"/>
          <w:w w:val="120"/>
          <w:sz w:val="19"/>
        </w:rPr>
        <w:t>2012</w:t>
      </w:r>
      <w:r>
        <w:rPr>
          <w:rFonts w:ascii="Calibri"/>
          <w:spacing w:val="-4"/>
          <w:w w:val="120"/>
          <w:sz w:val="19"/>
        </w:rPr>
        <w:t xml:space="preserve"> </w:t>
      </w:r>
      <w:r>
        <w:rPr>
          <w:rFonts w:ascii="Calibri"/>
          <w:w w:val="120"/>
          <w:sz w:val="19"/>
        </w:rPr>
        <w:t>Mission</w:t>
      </w:r>
      <w:r>
        <w:rPr>
          <w:rFonts w:ascii="Calibri"/>
          <w:spacing w:val="-5"/>
          <w:w w:val="120"/>
          <w:sz w:val="19"/>
        </w:rPr>
        <w:t xml:space="preserve"> </w:t>
      </w:r>
      <w:r>
        <w:rPr>
          <w:rFonts w:ascii="Calibri"/>
          <w:spacing w:val="-3"/>
          <w:w w:val="120"/>
          <w:sz w:val="19"/>
        </w:rPr>
        <w:t>Council;</w:t>
      </w:r>
    </w:p>
    <w:p w:rsidR="00873E29" w:rsidRDefault="009A1D29">
      <w:pPr>
        <w:pStyle w:val="ListParagraph"/>
        <w:numPr>
          <w:ilvl w:val="3"/>
          <w:numId w:val="17"/>
        </w:numPr>
        <w:tabs>
          <w:tab w:val="left" w:pos="1884"/>
          <w:tab w:val="left" w:pos="1885"/>
        </w:tabs>
        <w:spacing w:before="2" w:line="247" w:lineRule="auto"/>
        <w:ind w:right="1132"/>
        <w:rPr>
          <w:rFonts w:ascii="Calibri"/>
          <w:sz w:val="19"/>
        </w:rPr>
      </w:pPr>
      <w:r>
        <w:rPr>
          <w:rFonts w:ascii="Calibri"/>
          <w:spacing w:val="-7"/>
          <w:w w:val="120"/>
          <w:sz w:val="19"/>
        </w:rPr>
        <w:t xml:space="preserve">To </w:t>
      </w:r>
      <w:r>
        <w:rPr>
          <w:rFonts w:ascii="Calibri"/>
          <w:w w:val="120"/>
          <w:sz w:val="19"/>
        </w:rPr>
        <w:t>consider the conduct of the closed session and the content of subsequent communications relating to</w:t>
      </w:r>
      <w:r>
        <w:rPr>
          <w:rFonts w:ascii="Calibri"/>
          <w:spacing w:val="8"/>
          <w:w w:val="120"/>
          <w:sz w:val="19"/>
        </w:rPr>
        <w:t xml:space="preserve"> </w:t>
      </w:r>
      <w:r>
        <w:rPr>
          <w:rFonts w:ascii="Calibri"/>
          <w:w w:val="120"/>
          <w:sz w:val="19"/>
        </w:rPr>
        <w:t>it;</w:t>
      </w:r>
    </w:p>
    <w:p w:rsidR="00873E29" w:rsidRDefault="009A1D29">
      <w:pPr>
        <w:pStyle w:val="ListParagraph"/>
        <w:numPr>
          <w:ilvl w:val="3"/>
          <w:numId w:val="17"/>
        </w:numPr>
        <w:tabs>
          <w:tab w:val="left" w:pos="1884"/>
          <w:tab w:val="left" w:pos="1885"/>
        </w:tabs>
        <w:spacing w:before="2" w:line="247" w:lineRule="auto"/>
        <w:ind w:right="1015"/>
        <w:rPr>
          <w:rFonts w:ascii="Calibri"/>
          <w:sz w:val="19"/>
        </w:rPr>
      </w:pPr>
      <w:r>
        <w:rPr>
          <w:rFonts w:ascii="Calibri"/>
          <w:spacing w:val="-7"/>
          <w:w w:val="120"/>
          <w:sz w:val="19"/>
        </w:rPr>
        <w:t xml:space="preserve">To  </w:t>
      </w:r>
      <w:r>
        <w:rPr>
          <w:rFonts w:ascii="Calibri"/>
          <w:w w:val="120"/>
          <w:sz w:val="19"/>
        </w:rPr>
        <w:t>interview those Assembly Officers and others affected by the closed  session business whom the Commission judges to be in possession of relevant information</w:t>
      </w:r>
      <w:r>
        <w:rPr>
          <w:rFonts w:ascii="Calibri"/>
          <w:spacing w:val="8"/>
          <w:w w:val="120"/>
          <w:sz w:val="19"/>
        </w:rPr>
        <w:t xml:space="preserve"> </w:t>
      </w:r>
      <w:r>
        <w:rPr>
          <w:rFonts w:ascii="Calibri"/>
          <w:w w:val="120"/>
          <w:sz w:val="19"/>
        </w:rPr>
        <w:t>relating</w:t>
      </w:r>
      <w:r>
        <w:rPr>
          <w:rFonts w:ascii="Calibri"/>
          <w:spacing w:val="9"/>
          <w:w w:val="120"/>
          <w:sz w:val="19"/>
        </w:rPr>
        <w:t xml:space="preserve"> </w:t>
      </w:r>
      <w:r>
        <w:rPr>
          <w:rFonts w:ascii="Calibri"/>
          <w:w w:val="120"/>
          <w:sz w:val="19"/>
        </w:rPr>
        <w:t>to</w:t>
      </w:r>
      <w:r>
        <w:rPr>
          <w:rFonts w:ascii="Calibri"/>
          <w:spacing w:val="9"/>
          <w:w w:val="120"/>
          <w:sz w:val="19"/>
        </w:rPr>
        <w:t xml:space="preserve"> </w:t>
      </w:r>
      <w:r>
        <w:rPr>
          <w:rFonts w:ascii="Calibri"/>
          <w:w w:val="120"/>
          <w:sz w:val="19"/>
        </w:rPr>
        <w:t>the</w:t>
      </w:r>
      <w:r>
        <w:rPr>
          <w:rFonts w:ascii="Calibri"/>
          <w:spacing w:val="8"/>
          <w:w w:val="120"/>
          <w:sz w:val="19"/>
        </w:rPr>
        <w:t xml:space="preserve"> </w:t>
      </w:r>
      <w:r>
        <w:rPr>
          <w:rFonts w:ascii="Calibri"/>
          <w:w w:val="120"/>
          <w:sz w:val="19"/>
        </w:rPr>
        <w:t>circumstances</w:t>
      </w:r>
      <w:r>
        <w:rPr>
          <w:rFonts w:ascii="Calibri"/>
          <w:spacing w:val="9"/>
          <w:w w:val="120"/>
          <w:sz w:val="19"/>
        </w:rPr>
        <w:t xml:space="preserve"> </w:t>
      </w:r>
      <w:r>
        <w:rPr>
          <w:rFonts w:ascii="Calibri"/>
          <w:w w:val="120"/>
          <w:sz w:val="19"/>
        </w:rPr>
        <w:t>leading</w:t>
      </w:r>
      <w:r>
        <w:rPr>
          <w:rFonts w:ascii="Calibri"/>
          <w:spacing w:val="9"/>
          <w:w w:val="120"/>
          <w:sz w:val="19"/>
        </w:rPr>
        <w:t xml:space="preserve"> </w:t>
      </w:r>
      <w:r>
        <w:rPr>
          <w:rFonts w:ascii="Calibri"/>
          <w:w w:val="120"/>
          <w:sz w:val="19"/>
        </w:rPr>
        <w:t>up</w:t>
      </w:r>
      <w:r>
        <w:rPr>
          <w:rFonts w:ascii="Calibri"/>
          <w:spacing w:val="8"/>
          <w:w w:val="120"/>
          <w:sz w:val="19"/>
        </w:rPr>
        <w:t xml:space="preserve"> </w:t>
      </w:r>
      <w:r>
        <w:rPr>
          <w:rFonts w:ascii="Calibri"/>
          <w:w w:val="120"/>
          <w:sz w:val="19"/>
        </w:rPr>
        <w:t>to</w:t>
      </w:r>
      <w:r>
        <w:rPr>
          <w:rFonts w:ascii="Calibri"/>
          <w:spacing w:val="9"/>
          <w:w w:val="120"/>
          <w:sz w:val="19"/>
        </w:rPr>
        <w:t xml:space="preserve"> </w:t>
      </w:r>
      <w:r>
        <w:rPr>
          <w:rFonts w:ascii="Calibri"/>
          <w:w w:val="120"/>
          <w:sz w:val="19"/>
        </w:rPr>
        <w:t>the</w:t>
      </w:r>
      <w:r>
        <w:rPr>
          <w:rFonts w:ascii="Calibri"/>
          <w:spacing w:val="9"/>
          <w:w w:val="120"/>
          <w:sz w:val="19"/>
        </w:rPr>
        <w:t xml:space="preserve"> </w:t>
      </w:r>
      <w:r>
        <w:rPr>
          <w:rFonts w:ascii="Calibri"/>
          <w:w w:val="120"/>
          <w:sz w:val="19"/>
        </w:rPr>
        <w:t>resignation</w:t>
      </w:r>
      <w:r>
        <w:rPr>
          <w:rFonts w:ascii="Calibri"/>
          <w:spacing w:val="8"/>
          <w:w w:val="120"/>
          <w:sz w:val="19"/>
        </w:rPr>
        <w:t xml:space="preserve"> </w:t>
      </w:r>
      <w:r>
        <w:rPr>
          <w:rFonts w:ascii="Calibri"/>
          <w:w w:val="120"/>
          <w:sz w:val="19"/>
        </w:rPr>
        <w:t>of</w:t>
      </w:r>
      <w:r>
        <w:rPr>
          <w:rFonts w:ascii="Calibri"/>
          <w:spacing w:val="9"/>
          <w:w w:val="120"/>
          <w:sz w:val="19"/>
        </w:rPr>
        <w:t xml:space="preserve"> </w:t>
      </w:r>
      <w:r>
        <w:rPr>
          <w:rFonts w:ascii="Calibri"/>
          <w:w w:val="120"/>
          <w:sz w:val="19"/>
        </w:rPr>
        <w:t>the</w:t>
      </w:r>
    </w:p>
    <w:p w:rsidR="00873E29" w:rsidRDefault="009A1D29">
      <w:pPr>
        <w:pStyle w:val="BodyText"/>
        <w:spacing w:before="3" w:line="247" w:lineRule="auto"/>
        <w:ind w:left="1884" w:right="649"/>
      </w:pPr>
      <w:r>
        <w:rPr>
          <w:w w:val="120"/>
        </w:rPr>
        <w:t>Moderator Elect and to receive w</w:t>
      </w:r>
      <w:r>
        <w:rPr>
          <w:w w:val="120"/>
        </w:rPr>
        <w:t>ritten submissions from any members of Mission Council and others directly affected by these matters.</w:t>
      </w:r>
    </w:p>
    <w:p w:rsidR="00873E29" w:rsidRDefault="009A1D29">
      <w:pPr>
        <w:pStyle w:val="ListParagraph"/>
        <w:numPr>
          <w:ilvl w:val="3"/>
          <w:numId w:val="17"/>
        </w:numPr>
        <w:tabs>
          <w:tab w:val="left" w:pos="1884"/>
          <w:tab w:val="left" w:pos="1885"/>
        </w:tabs>
        <w:spacing w:before="3" w:line="247" w:lineRule="auto"/>
        <w:ind w:right="1089"/>
        <w:rPr>
          <w:rFonts w:ascii="Calibri"/>
          <w:sz w:val="19"/>
        </w:rPr>
      </w:pPr>
      <w:r>
        <w:rPr>
          <w:rFonts w:ascii="Calibri"/>
          <w:spacing w:val="-7"/>
          <w:w w:val="120"/>
          <w:sz w:val="19"/>
        </w:rPr>
        <w:t xml:space="preserve">To </w:t>
      </w:r>
      <w:r>
        <w:rPr>
          <w:rFonts w:ascii="Calibri"/>
          <w:w w:val="120"/>
          <w:sz w:val="19"/>
        </w:rPr>
        <w:t>assess the appropriateness of the decisions taken by the Assembly Officers with particular reference to the use made of legal</w:t>
      </w:r>
      <w:r>
        <w:rPr>
          <w:rFonts w:ascii="Calibri"/>
          <w:spacing w:val="29"/>
          <w:w w:val="120"/>
          <w:sz w:val="19"/>
        </w:rPr>
        <w:t xml:space="preserve"> </w:t>
      </w:r>
      <w:r>
        <w:rPr>
          <w:rFonts w:ascii="Calibri"/>
          <w:w w:val="120"/>
          <w:sz w:val="19"/>
        </w:rPr>
        <w:t>advice;</w:t>
      </w:r>
    </w:p>
    <w:p w:rsidR="00873E29" w:rsidRDefault="009A1D29">
      <w:pPr>
        <w:pStyle w:val="ListParagraph"/>
        <w:numPr>
          <w:ilvl w:val="3"/>
          <w:numId w:val="17"/>
        </w:numPr>
        <w:tabs>
          <w:tab w:val="left" w:pos="1884"/>
          <w:tab w:val="left" w:pos="1885"/>
        </w:tabs>
        <w:spacing w:before="2" w:line="247" w:lineRule="auto"/>
        <w:ind w:right="783"/>
        <w:rPr>
          <w:rFonts w:ascii="Calibri" w:hAnsi="Calibri"/>
          <w:sz w:val="19"/>
        </w:rPr>
      </w:pPr>
      <w:r>
        <w:rPr>
          <w:rFonts w:ascii="Calibri" w:hAnsi="Calibri"/>
          <w:spacing w:val="-7"/>
          <w:w w:val="120"/>
          <w:sz w:val="19"/>
        </w:rPr>
        <w:t xml:space="preserve">To </w:t>
      </w:r>
      <w:r>
        <w:rPr>
          <w:rFonts w:ascii="Calibri" w:hAnsi="Calibri"/>
          <w:w w:val="120"/>
          <w:sz w:val="19"/>
        </w:rPr>
        <w:t xml:space="preserve">undertake all this work in the light of the </w:t>
      </w:r>
      <w:r>
        <w:rPr>
          <w:rFonts w:ascii="Calibri" w:hAnsi="Calibri"/>
          <w:spacing w:val="-3"/>
          <w:w w:val="120"/>
          <w:sz w:val="19"/>
        </w:rPr>
        <w:t xml:space="preserve">Church’s </w:t>
      </w:r>
      <w:r>
        <w:rPr>
          <w:rFonts w:ascii="Calibri" w:hAnsi="Calibri"/>
          <w:w w:val="120"/>
          <w:sz w:val="19"/>
        </w:rPr>
        <w:t>governance structures and its commitment to justice for</w:t>
      </w:r>
      <w:r>
        <w:rPr>
          <w:rFonts w:ascii="Calibri" w:hAnsi="Calibri"/>
          <w:spacing w:val="11"/>
          <w:w w:val="120"/>
          <w:sz w:val="19"/>
        </w:rPr>
        <w:t xml:space="preserve"> </w:t>
      </w:r>
      <w:r>
        <w:rPr>
          <w:rFonts w:ascii="Calibri" w:hAnsi="Calibri"/>
          <w:w w:val="120"/>
          <w:sz w:val="19"/>
        </w:rPr>
        <w:t>all;</w:t>
      </w:r>
    </w:p>
    <w:p w:rsidR="00873E29" w:rsidRDefault="009A1D29">
      <w:pPr>
        <w:pStyle w:val="ListParagraph"/>
        <w:numPr>
          <w:ilvl w:val="3"/>
          <w:numId w:val="17"/>
        </w:numPr>
        <w:tabs>
          <w:tab w:val="left" w:pos="1884"/>
          <w:tab w:val="left" w:pos="1885"/>
        </w:tabs>
        <w:spacing w:before="2" w:line="247" w:lineRule="auto"/>
        <w:ind w:right="833"/>
        <w:rPr>
          <w:rFonts w:ascii="Calibri"/>
          <w:sz w:val="19"/>
        </w:rPr>
      </w:pPr>
      <w:r>
        <w:rPr>
          <w:rFonts w:ascii="Calibri"/>
          <w:spacing w:val="-7"/>
          <w:w w:val="120"/>
          <w:sz w:val="19"/>
        </w:rPr>
        <w:t xml:space="preserve">To </w:t>
      </w:r>
      <w:r>
        <w:rPr>
          <w:rFonts w:ascii="Calibri"/>
          <w:w w:val="120"/>
          <w:sz w:val="19"/>
        </w:rPr>
        <w:t>en</w:t>
      </w:r>
      <w:r>
        <w:rPr>
          <w:rFonts w:ascii="Calibri"/>
          <w:w w:val="120"/>
          <w:sz w:val="19"/>
        </w:rPr>
        <w:t>sure that appropriate and adequate processes have been put in place to begin to heal fractured and strained relationships, both personal and collective, and if not to advise what future steps should be</w:t>
      </w:r>
      <w:r>
        <w:rPr>
          <w:rFonts w:ascii="Calibri"/>
          <w:spacing w:val="25"/>
          <w:w w:val="120"/>
          <w:sz w:val="19"/>
        </w:rPr>
        <w:t xml:space="preserve"> </w:t>
      </w:r>
      <w:r>
        <w:rPr>
          <w:rFonts w:ascii="Calibri"/>
          <w:w w:val="120"/>
          <w:sz w:val="19"/>
        </w:rPr>
        <w:t>taken;</w:t>
      </w:r>
    </w:p>
    <w:p w:rsidR="00873E29" w:rsidRDefault="009A1D29">
      <w:pPr>
        <w:pStyle w:val="ListParagraph"/>
        <w:numPr>
          <w:ilvl w:val="3"/>
          <w:numId w:val="17"/>
        </w:numPr>
        <w:tabs>
          <w:tab w:val="left" w:pos="1884"/>
          <w:tab w:val="left" w:pos="1885"/>
        </w:tabs>
        <w:spacing w:before="3"/>
        <w:rPr>
          <w:rFonts w:ascii="Calibri"/>
          <w:sz w:val="19"/>
        </w:rPr>
      </w:pPr>
      <w:r>
        <w:rPr>
          <w:rFonts w:ascii="Calibri"/>
          <w:spacing w:val="-7"/>
          <w:w w:val="120"/>
          <w:sz w:val="19"/>
        </w:rPr>
        <w:t xml:space="preserve">To </w:t>
      </w:r>
      <w:r>
        <w:rPr>
          <w:rFonts w:ascii="Calibri"/>
          <w:w w:val="120"/>
          <w:sz w:val="19"/>
        </w:rPr>
        <w:t>make recommendations for the future, if</w:t>
      </w:r>
      <w:r>
        <w:rPr>
          <w:rFonts w:ascii="Calibri"/>
          <w:spacing w:val="24"/>
          <w:w w:val="120"/>
          <w:sz w:val="19"/>
        </w:rPr>
        <w:t xml:space="preserve"> </w:t>
      </w:r>
      <w:r>
        <w:rPr>
          <w:rFonts w:ascii="Calibri"/>
          <w:w w:val="120"/>
          <w:sz w:val="19"/>
        </w:rPr>
        <w:t>appropriate;</w:t>
      </w:r>
    </w:p>
    <w:p w:rsidR="00873E29" w:rsidRDefault="009A1D29">
      <w:pPr>
        <w:pStyle w:val="ListParagraph"/>
        <w:numPr>
          <w:ilvl w:val="3"/>
          <w:numId w:val="17"/>
        </w:numPr>
        <w:tabs>
          <w:tab w:val="left" w:pos="1884"/>
          <w:tab w:val="left" w:pos="1885"/>
        </w:tabs>
        <w:spacing w:before="8"/>
        <w:rPr>
          <w:rFonts w:ascii="Calibri"/>
          <w:sz w:val="19"/>
        </w:rPr>
      </w:pPr>
      <w:r>
        <w:rPr>
          <w:rFonts w:ascii="Calibri"/>
          <w:spacing w:val="-7"/>
          <w:w w:val="120"/>
          <w:sz w:val="19"/>
        </w:rPr>
        <w:t xml:space="preserve">To </w:t>
      </w:r>
      <w:r>
        <w:rPr>
          <w:rFonts w:ascii="Calibri"/>
          <w:w w:val="120"/>
          <w:sz w:val="19"/>
        </w:rPr>
        <w:t xml:space="preserve">make at least an initial </w:t>
      </w:r>
      <w:r>
        <w:rPr>
          <w:rFonts w:ascii="Calibri"/>
          <w:spacing w:val="2"/>
          <w:w w:val="120"/>
          <w:sz w:val="19"/>
        </w:rPr>
        <w:t xml:space="preserve">report </w:t>
      </w:r>
      <w:r>
        <w:rPr>
          <w:rFonts w:ascii="Calibri"/>
          <w:w w:val="120"/>
          <w:sz w:val="19"/>
        </w:rPr>
        <w:t xml:space="preserve">to the October </w:t>
      </w:r>
      <w:r>
        <w:rPr>
          <w:rFonts w:ascii="Calibri"/>
          <w:spacing w:val="-7"/>
          <w:w w:val="120"/>
          <w:sz w:val="19"/>
        </w:rPr>
        <w:t xml:space="preserve">2012 </w:t>
      </w:r>
      <w:r>
        <w:rPr>
          <w:rFonts w:ascii="Calibri"/>
          <w:w w:val="120"/>
          <w:sz w:val="19"/>
        </w:rPr>
        <w:t>Mission</w:t>
      </w:r>
      <w:r>
        <w:rPr>
          <w:rFonts w:ascii="Calibri"/>
          <w:spacing w:val="7"/>
          <w:w w:val="120"/>
          <w:sz w:val="19"/>
        </w:rPr>
        <w:t xml:space="preserve"> </w:t>
      </w:r>
      <w:r>
        <w:rPr>
          <w:rFonts w:ascii="Calibri"/>
          <w:w w:val="120"/>
          <w:sz w:val="19"/>
        </w:rPr>
        <w:t>Council.</w:t>
      </w:r>
    </w:p>
    <w:p w:rsidR="00873E29" w:rsidRDefault="00873E29">
      <w:pPr>
        <w:pStyle w:val="BodyText"/>
        <w:spacing w:before="4"/>
        <w:rPr>
          <w:sz w:val="20"/>
        </w:rPr>
      </w:pPr>
    </w:p>
    <w:p w:rsidR="00873E29" w:rsidRDefault="009A1D29">
      <w:pPr>
        <w:pStyle w:val="BodyText"/>
        <w:spacing w:line="247" w:lineRule="auto"/>
        <w:ind w:left="1204" w:right="1434"/>
      </w:pPr>
      <w:r>
        <w:rPr>
          <w:w w:val="120"/>
        </w:rPr>
        <w:t xml:space="preserve">The </w:t>
      </w:r>
      <w:proofErr w:type="spellStart"/>
      <w:r>
        <w:rPr>
          <w:w w:val="120"/>
        </w:rPr>
        <w:t>Revd</w:t>
      </w:r>
      <w:proofErr w:type="spellEnd"/>
      <w:r>
        <w:rPr>
          <w:w w:val="120"/>
        </w:rPr>
        <w:t xml:space="preserve"> Richard Church moved the resolution and the </w:t>
      </w:r>
      <w:proofErr w:type="spellStart"/>
      <w:r>
        <w:rPr>
          <w:w w:val="120"/>
        </w:rPr>
        <w:t>Revd</w:t>
      </w:r>
      <w:proofErr w:type="spellEnd"/>
      <w:r>
        <w:rPr>
          <w:w w:val="120"/>
        </w:rPr>
        <w:t xml:space="preserve"> Geoffrey Clarke seconded it.</w:t>
      </w:r>
    </w:p>
    <w:p w:rsidR="00873E29" w:rsidRDefault="00873E29">
      <w:pPr>
        <w:pStyle w:val="BodyText"/>
        <w:spacing w:before="10"/>
      </w:pPr>
    </w:p>
    <w:p w:rsidR="00873E29" w:rsidRDefault="009A1D29">
      <w:pPr>
        <w:pStyle w:val="BodyText"/>
        <w:spacing w:before="1" w:line="247" w:lineRule="auto"/>
        <w:ind w:left="1204" w:right="879"/>
      </w:pPr>
      <w:r>
        <w:rPr>
          <w:w w:val="120"/>
        </w:rPr>
        <w:t>The Moderator advised the Assembly that this resolution, referring to a closed ses</w:t>
      </w:r>
      <w:r>
        <w:rPr>
          <w:w w:val="120"/>
        </w:rPr>
        <w:t>sion of Mission Council in March 2012, related to the process only. He cautioned those who spoke to be aware of the need to preserve confidentiality concerning those involved, and asked that no reference be made to named individuals. He ruled that speeches</w:t>
      </w:r>
      <w:r>
        <w:rPr>
          <w:w w:val="120"/>
        </w:rPr>
        <w:t xml:space="preserve"> be limited to three minutes.</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spacing w:before="88" w:line="247" w:lineRule="auto"/>
        <w:ind w:left="920" w:right="1357"/>
      </w:pPr>
      <w:r>
        <w:pict>
          <v:group id="_x0000_s1138" style="position:absolute;left:0;text-align:left;margin-left:21.65pt;margin-top:29.75pt;width:522.75pt;height:789.45pt;z-index:-256234496;mso-position-horizontal-relative:page;mso-position-vertical-relative:page" coordorigin="433,595" coordsize="10455,15789">
            <v:shape id="_x0000_s1141" type="#_x0000_t75" style="position:absolute;left:453;top:595;width:936;height:15789">
              <v:imagedata r:id="rId48" o:title=""/>
            </v:shape>
            <v:rect id="_x0000_s1140" style="position:absolute;left:433;top:7313;width:10455;height:7049" fillcolor="black" stroked="f">
              <v:fill opacity="26214f"/>
            </v:rect>
            <v:shape id="_x0000_s1139" type="#_x0000_t75" style="position:absolute;left:463;top:7343;width:10240;height:6830">
              <v:imagedata r:id="rId61" o:title=""/>
            </v:shape>
            <w10:wrap anchorx="page" anchory="page"/>
          </v:group>
        </w:pict>
      </w:r>
      <w:r>
        <w:pict>
          <v:shape id="_x0000_s1137" type="#_x0000_t202" style="position:absolute;left:0;text-align:left;margin-left:40.7pt;margin-top:48.9pt;width:28.05pt;height:212.75pt;z-index:251743232;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Sunday 8 July 2012</w:t>
                  </w:r>
                </w:p>
              </w:txbxContent>
            </v:textbox>
            <w10:wrap anchorx="page" anchory="page"/>
          </v:shape>
        </w:pict>
      </w:r>
      <w:r>
        <w:rPr>
          <w:w w:val="120"/>
        </w:rPr>
        <w:t xml:space="preserve">The Clerk, the </w:t>
      </w:r>
      <w:proofErr w:type="spellStart"/>
      <w:r>
        <w:rPr>
          <w:w w:val="120"/>
        </w:rPr>
        <w:t>Revd</w:t>
      </w:r>
      <w:proofErr w:type="spellEnd"/>
      <w:r>
        <w:rPr>
          <w:w w:val="120"/>
        </w:rPr>
        <w:t xml:space="preserve"> James Breslin, said that advice had been obtained from the Church’s legal adviser, and that senior counsel had confirmed that that advice was sound. Furthermore, Mr Breslin stated that he stood by the advice which he, as Clerk, had give</w:t>
      </w:r>
      <w:r>
        <w:rPr>
          <w:w w:val="120"/>
        </w:rPr>
        <w:t>n to the other Assembly Officers.</w:t>
      </w:r>
    </w:p>
    <w:p w:rsidR="00873E29" w:rsidRDefault="00873E29">
      <w:pPr>
        <w:pStyle w:val="BodyText"/>
        <w:rPr>
          <w:sz w:val="20"/>
        </w:rPr>
      </w:pPr>
    </w:p>
    <w:p w:rsidR="00873E29" w:rsidRDefault="009A1D29">
      <w:pPr>
        <w:pStyle w:val="BodyText"/>
        <w:spacing w:line="247" w:lineRule="auto"/>
        <w:ind w:left="920" w:right="1357"/>
      </w:pPr>
      <w:r>
        <w:rPr>
          <w:w w:val="120"/>
        </w:rPr>
        <w:t>Questions were asked covering a number of issues. The General Secretary noted that internal investigations were proceeding concerning employment matters and that those matters were covered by employment legislation.</w:t>
      </w:r>
    </w:p>
    <w:p w:rsidR="00873E29" w:rsidRDefault="00873E29">
      <w:pPr>
        <w:pStyle w:val="BodyText"/>
        <w:rPr>
          <w:sz w:val="20"/>
        </w:rPr>
      </w:pPr>
    </w:p>
    <w:p w:rsidR="00873E29" w:rsidRDefault="009A1D29">
      <w:pPr>
        <w:pStyle w:val="BodyText"/>
        <w:spacing w:line="247" w:lineRule="auto"/>
        <w:ind w:left="920" w:right="1031"/>
      </w:pPr>
      <w:r>
        <w:rPr>
          <w:w w:val="120"/>
        </w:rPr>
        <w:t>Ther</w:t>
      </w:r>
      <w:r>
        <w:rPr>
          <w:w w:val="120"/>
        </w:rPr>
        <w:t>e was considerable discussion during which it became clear that although the Assembly would not be minded to pass the resolution as it stood, there was a positive response to several suggested revisions of wording.</w:t>
      </w:r>
    </w:p>
    <w:p w:rsidR="00873E29" w:rsidRDefault="00873E29">
      <w:pPr>
        <w:pStyle w:val="BodyText"/>
        <w:spacing w:before="11"/>
      </w:pPr>
    </w:p>
    <w:p w:rsidR="00873E29" w:rsidRDefault="009A1D29">
      <w:pPr>
        <w:pStyle w:val="BodyText"/>
        <w:spacing w:line="247" w:lineRule="auto"/>
        <w:ind w:left="920" w:right="1357"/>
      </w:pPr>
      <w:r>
        <w:rPr>
          <w:w w:val="120"/>
        </w:rPr>
        <w:t>The Assembly agreed to appoint a facilit</w:t>
      </w:r>
      <w:r>
        <w:rPr>
          <w:w w:val="120"/>
        </w:rPr>
        <w:t>ation group which was charged with bringing    a revised resolution to a later</w:t>
      </w:r>
      <w:r>
        <w:rPr>
          <w:spacing w:val="13"/>
          <w:w w:val="120"/>
        </w:rPr>
        <w:t xml:space="preserve"> </w:t>
      </w:r>
      <w:r>
        <w:rPr>
          <w:w w:val="120"/>
        </w:rPr>
        <w:t>session.</w:t>
      </w:r>
    </w:p>
    <w:p w:rsidR="00873E29" w:rsidRDefault="00873E29">
      <w:pPr>
        <w:pStyle w:val="BodyText"/>
        <w:spacing w:before="10"/>
      </w:pPr>
    </w:p>
    <w:p w:rsidR="00873E29" w:rsidRDefault="009A1D29">
      <w:pPr>
        <w:pStyle w:val="BodyText"/>
        <w:spacing w:before="1"/>
        <w:ind w:left="920"/>
      </w:pPr>
      <w:r>
        <w:rPr>
          <w:w w:val="120"/>
        </w:rPr>
        <w:t>Melanie Smith, chaplain, led closing prayers and the Assembly adjourned.</w:t>
      </w:r>
    </w:p>
    <w:p w:rsidR="00873E29" w:rsidRDefault="00873E29">
      <w:pPr>
        <w:sectPr w:rsidR="00873E29">
          <w:pgSz w:w="11910" w:h="16840"/>
          <w:pgMar w:top="1300" w:right="880" w:bottom="840" w:left="780" w:header="0" w:footer="647" w:gutter="0"/>
          <w:cols w:space="720"/>
        </w:sectPr>
      </w:pPr>
    </w:p>
    <w:p w:rsidR="00873E29" w:rsidRDefault="009A1D29">
      <w:pPr>
        <w:pStyle w:val="BodyText"/>
        <w:rPr>
          <w:sz w:val="20"/>
        </w:rPr>
      </w:pPr>
      <w:r>
        <w:pict>
          <v:group id="_x0000_s1131" style="position:absolute;margin-left:68.05pt;margin-top:29.75pt;width:507.45pt;height:789.45pt;z-index:-256232448;mso-position-horizontal-relative:page;mso-position-vertical-relative:page" coordorigin="1361,595" coordsize="10149,15789">
            <v:shape id="_x0000_s1136" style="position:absolute;left:1360;top:1833;width:10137;height:681" coordorigin="1361,1833" coordsize="10137,681" path="m11157,1833r-9456,l1504,1838r-101,38l1366,1977r-5,196l1366,2370r37,101l1504,2508r197,5l11157,2513r197,-5l11455,2471r37,-101l11497,2173r-5,-196l11455,1876r-101,-38l11157,1833xe" fillcolor="#e74011" stroked="f">
              <v:path arrowok="t"/>
            </v:shape>
            <v:rect id="_x0000_s1135" style="position:absolute;left:1657;top:11768;width:9317;height:3260" filled="f" strokeweight="1pt"/>
            <v:shape id="_x0000_s1134" type="#_x0000_t75" style="position:absolute;left:10643;top:595;width:865;height:15789">
              <v:imagedata r:id="rId62" o:title=""/>
            </v:shape>
            <v:rect id="_x0000_s1133" style="position:absolute;left:6951;top:4637;width:3586;height:2463" fillcolor="black" stroked="f">
              <v:fill opacity="26214f"/>
            </v:rect>
            <v:shape id="_x0000_s1132" type="#_x0000_t75" style="position:absolute;left:6981;top:4667;width:3368;height:2247">
              <v:imagedata r:id="rId63" o:title=""/>
            </v:shape>
            <w10:wrap anchorx="page" anchory="page"/>
          </v:group>
        </w:pict>
      </w:r>
      <w:r>
        <w:pict>
          <v:shape id="_x0000_s1130" type="#_x0000_t202" style="position:absolute;margin-left:533.7pt;margin-top:48.9pt;width:33.2pt;height:278.15pt;z-index:251745280;mso-position-horizontal-relative:page;mso-position-vertical-relative:page" filled="f" stroked="f">
            <v:textbox style="layout-flow:vertical" inset="0,0,0,0">
              <w:txbxContent>
                <w:p w:rsidR="00873E29" w:rsidRDefault="009A1D29">
                  <w:pPr>
                    <w:spacing w:before="10" w:line="654" w:lineRule="exact"/>
                    <w:ind w:left="20"/>
                    <w:rPr>
                      <w:rFonts w:ascii="Stone Sans II ITC Std Bk"/>
                      <w:b/>
                      <w:sz w:val="50"/>
                    </w:rPr>
                  </w:pPr>
                  <w:r>
                    <w:rPr>
                      <w:rFonts w:ascii="Stone Sans II ITC Std Bk"/>
                      <w:b/>
                      <w:color w:val="FFFFFF"/>
                      <w:w w:val="110"/>
                      <w:sz w:val="50"/>
                    </w:rPr>
                    <w:t>Record of Assembly</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spacing w:before="10"/>
        <w:rPr>
          <w:sz w:val="27"/>
        </w:rPr>
      </w:pPr>
    </w:p>
    <w:p w:rsidR="00873E29" w:rsidRDefault="009A1D29">
      <w:pPr>
        <w:pStyle w:val="Heading1"/>
        <w:tabs>
          <w:tab w:val="left" w:pos="6111"/>
        </w:tabs>
        <w:spacing w:before="102"/>
        <w:ind w:left="1071"/>
      </w:pPr>
      <w:r>
        <w:rPr>
          <w:color w:val="FFFFFF"/>
          <w:spacing w:val="-4"/>
          <w:w w:val="120"/>
        </w:rPr>
        <w:t xml:space="preserve">Monday </w:t>
      </w:r>
      <w:r>
        <w:rPr>
          <w:color w:val="FFFFFF"/>
          <w:w w:val="120"/>
        </w:rPr>
        <w:t>9</w:t>
      </w:r>
      <w:r>
        <w:rPr>
          <w:color w:val="FFFFFF"/>
          <w:spacing w:val="12"/>
          <w:w w:val="120"/>
        </w:rPr>
        <w:t xml:space="preserve"> </w:t>
      </w:r>
      <w:r>
        <w:rPr>
          <w:color w:val="FFFFFF"/>
          <w:spacing w:val="-3"/>
          <w:w w:val="120"/>
        </w:rPr>
        <w:t>July</w:t>
      </w:r>
      <w:r>
        <w:rPr>
          <w:color w:val="FFFFFF"/>
          <w:spacing w:val="4"/>
          <w:w w:val="120"/>
        </w:rPr>
        <w:t xml:space="preserve"> </w:t>
      </w:r>
      <w:r>
        <w:rPr>
          <w:color w:val="FFFFFF"/>
          <w:spacing w:val="-17"/>
          <w:w w:val="120"/>
        </w:rPr>
        <w:t>2012</w:t>
      </w:r>
      <w:r>
        <w:rPr>
          <w:color w:val="FFFFFF"/>
          <w:spacing w:val="-17"/>
          <w:w w:val="120"/>
        </w:rPr>
        <w:tab/>
      </w:r>
      <w:r>
        <w:rPr>
          <w:color w:val="FFFFFF"/>
          <w:spacing w:val="-4"/>
          <w:w w:val="120"/>
        </w:rPr>
        <w:t>Final</w:t>
      </w:r>
      <w:r>
        <w:rPr>
          <w:color w:val="FFFFFF"/>
          <w:spacing w:val="3"/>
          <w:w w:val="120"/>
        </w:rPr>
        <w:t xml:space="preserve"> </w:t>
      </w:r>
      <w:r>
        <w:rPr>
          <w:color w:val="FFFFFF"/>
          <w:spacing w:val="-4"/>
          <w:w w:val="120"/>
        </w:rPr>
        <w:t>Session</w:t>
      </w:r>
    </w:p>
    <w:p w:rsidR="00873E29" w:rsidRDefault="00873E29">
      <w:pPr>
        <w:pStyle w:val="BodyText"/>
        <w:rPr>
          <w:sz w:val="42"/>
        </w:rPr>
      </w:pPr>
    </w:p>
    <w:p w:rsidR="00873E29" w:rsidRDefault="009A1D29">
      <w:pPr>
        <w:pStyle w:val="BodyText"/>
        <w:spacing w:before="329"/>
        <w:ind w:left="1071"/>
      </w:pPr>
      <w:r>
        <w:rPr>
          <w:w w:val="120"/>
        </w:rPr>
        <w:t xml:space="preserve">The </w:t>
      </w:r>
      <w:proofErr w:type="spellStart"/>
      <w:r>
        <w:rPr>
          <w:w w:val="120"/>
        </w:rPr>
        <w:t>Revd</w:t>
      </w:r>
      <w:proofErr w:type="spellEnd"/>
      <w:r>
        <w:rPr>
          <w:w w:val="120"/>
        </w:rPr>
        <w:t xml:space="preserve"> Dr Michael Jagessar took the chair.</w:t>
      </w:r>
    </w:p>
    <w:p w:rsidR="00873E29" w:rsidRDefault="00873E29">
      <w:pPr>
        <w:pStyle w:val="BodyText"/>
        <w:spacing w:before="10"/>
      </w:pPr>
    </w:p>
    <w:p w:rsidR="00873E29" w:rsidRDefault="009A1D29">
      <w:pPr>
        <w:pStyle w:val="Heading3"/>
        <w:ind w:left="1071"/>
      </w:pPr>
      <w:r>
        <w:rPr>
          <w:w w:val="110"/>
        </w:rPr>
        <w:t>Opening Worship</w:t>
      </w:r>
    </w:p>
    <w:p w:rsidR="00873E29" w:rsidRDefault="009A1D29">
      <w:pPr>
        <w:pStyle w:val="BodyText"/>
        <w:spacing w:before="32"/>
        <w:ind w:left="1071"/>
      </w:pPr>
      <w:r>
        <w:rPr>
          <w:w w:val="120"/>
        </w:rPr>
        <w:t>The Chaplain, Melanie Smith, led the Assembly in worship.</w:t>
      </w:r>
    </w:p>
    <w:p w:rsidR="00873E29" w:rsidRDefault="00873E29">
      <w:pPr>
        <w:pStyle w:val="BodyText"/>
        <w:spacing w:before="8"/>
        <w:rPr>
          <w:sz w:val="23"/>
        </w:rPr>
      </w:pPr>
    </w:p>
    <w:p w:rsidR="00873E29" w:rsidRDefault="009A1D29">
      <w:pPr>
        <w:pStyle w:val="Heading3"/>
        <w:spacing w:line="329" w:lineRule="exact"/>
        <w:ind w:left="1071"/>
      </w:pPr>
      <w:r>
        <w:rPr>
          <w:w w:val="110"/>
        </w:rPr>
        <w:t>Bible Study –</w:t>
      </w:r>
    </w:p>
    <w:p w:rsidR="00873E29" w:rsidRDefault="009A1D29">
      <w:pPr>
        <w:spacing w:line="329" w:lineRule="exact"/>
        <w:ind w:left="1071"/>
        <w:rPr>
          <w:rFonts w:ascii="Stone Sans II ITC Std Bk" w:hAnsi="Stone Sans II ITC Std Bk"/>
          <w:b/>
          <w:sz w:val="25"/>
        </w:rPr>
      </w:pPr>
      <w:r>
        <w:rPr>
          <w:rFonts w:ascii="Stone Sans II ITC Std Bk" w:hAnsi="Stone Sans II ITC Std Bk"/>
          <w:b/>
          <w:w w:val="110"/>
          <w:sz w:val="25"/>
        </w:rPr>
        <w:t>“Living conversations now”</w:t>
      </w:r>
    </w:p>
    <w:p w:rsidR="00873E29" w:rsidRDefault="009A1D29">
      <w:pPr>
        <w:pStyle w:val="BodyText"/>
        <w:spacing w:before="31" w:line="247" w:lineRule="auto"/>
        <w:ind w:left="1071" w:right="4335"/>
        <w:jc w:val="both"/>
      </w:pPr>
      <w:r>
        <w:rPr>
          <w:w w:val="120"/>
        </w:rPr>
        <w:t xml:space="preserve">Professor Marilyn </w:t>
      </w:r>
      <w:proofErr w:type="spellStart"/>
      <w:r>
        <w:rPr>
          <w:w w:val="120"/>
        </w:rPr>
        <w:t>Legge</w:t>
      </w:r>
      <w:proofErr w:type="spellEnd"/>
      <w:r>
        <w:rPr>
          <w:w w:val="120"/>
        </w:rPr>
        <w:t xml:space="preserve"> completed her third study and the Moderator presented Professor </w:t>
      </w:r>
      <w:proofErr w:type="spellStart"/>
      <w:r>
        <w:rPr>
          <w:w w:val="120"/>
        </w:rPr>
        <w:t>Legge</w:t>
      </w:r>
      <w:proofErr w:type="spellEnd"/>
      <w:r>
        <w:rPr>
          <w:w w:val="120"/>
        </w:rPr>
        <w:t xml:space="preserve"> </w:t>
      </w:r>
      <w:r>
        <w:rPr>
          <w:w w:val="120"/>
        </w:rPr>
        <w:t>with a gift on behalf of the Assembly.</w:t>
      </w:r>
    </w:p>
    <w:p w:rsidR="00873E29" w:rsidRDefault="00873E29">
      <w:pPr>
        <w:pStyle w:val="BodyText"/>
        <w:spacing w:before="12"/>
      </w:pPr>
    </w:p>
    <w:p w:rsidR="00873E29" w:rsidRDefault="009A1D29">
      <w:pPr>
        <w:pStyle w:val="BodyText"/>
        <w:ind w:left="1071"/>
      </w:pPr>
      <w:r>
        <w:rPr>
          <w:w w:val="120"/>
        </w:rPr>
        <w:t>The Clerk presented the business of the day.</w:t>
      </w:r>
    </w:p>
    <w:p w:rsidR="00873E29" w:rsidRDefault="009A1D29">
      <w:pPr>
        <w:pStyle w:val="BodyText"/>
        <w:spacing w:before="8" w:line="247" w:lineRule="auto"/>
        <w:ind w:left="1071" w:right="4284"/>
        <w:jc w:val="both"/>
      </w:pPr>
      <w:r>
        <w:rPr>
          <w:w w:val="120"/>
        </w:rPr>
        <w:t xml:space="preserve">The </w:t>
      </w:r>
      <w:r>
        <w:rPr>
          <w:spacing w:val="-3"/>
          <w:w w:val="120"/>
        </w:rPr>
        <w:t xml:space="preserve">Moderator </w:t>
      </w:r>
      <w:r>
        <w:rPr>
          <w:w w:val="120"/>
        </w:rPr>
        <w:t xml:space="preserve">ruled that those </w:t>
      </w:r>
      <w:r>
        <w:rPr>
          <w:spacing w:val="-3"/>
          <w:w w:val="120"/>
        </w:rPr>
        <w:t xml:space="preserve">speaking should only make </w:t>
      </w:r>
      <w:r>
        <w:rPr>
          <w:w w:val="120"/>
        </w:rPr>
        <w:t xml:space="preserve">one </w:t>
      </w:r>
      <w:r>
        <w:rPr>
          <w:spacing w:val="-3"/>
          <w:w w:val="120"/>
        </w:rPr>
        <w:t xml:space="preserve">point </w:t>
      </w:r>
      <w:r>
        <w:rPr>
          <w:w w:val="120"/>
        </w:rPr>
        <w:t xml:space="preserve">and take no </w:t>
      </w:r>
      <w:r>
        <w:rPr>
          <w:spacing w:val="-3"/>
          <w:w w:val="120"/>
        </w:rPr>
        <w:t xml:space="preserve">more </w:t>
      </w:r>
      <w:r>
        <w:rPr>
          <w:w w:val="120"/>
        </w:rPr>
        <w:t xml:space="preserve">than </w:t>
      </w:r>
      <w:r>
        <w:rPr>
          <w:spacing w:val="-3"/>
          <w:w w:val="120"/>
        </w:rPr>
        <w:t>two minutes.</w:t>
      </w:r>
    </w:p>
    <w:p w:rsidR="00873E29" w:rsidRDefault="00873E29">
      <w:pPr>
        <w:pStyle w:val="BodyText"/>
        <w:spacing w:before="2"/>
        <w:rPr>
          <w:sz w:val="24"/>
        </w:rPr>
      </w:pPr>
    </w:p>
    <w:p w:rsidR="00873E29" w:rsidRDefault="009A1D29">
      <w:pPr>
        <w:pStyle w:val="Heading3"/>
        <w:spacing w:line="228" w:lineRule="auto"/>
        <w:ind w:left="1071" w:right="2014"/>
      </w:pPr>
      <w:r>
        <w:rPr>
          <w:w w:val="110"/>
        </w:rPr>
        <w:t>Resolution 36 – Human Sexuality Task Group: extension of remit</w:t>
      </w:r>
    </w:p>
    <w:p w:rsidR="00873E29" w:rsidRDefault="009A1D29">
      <w:pPr>
        <w:pStyle w:val="ListParagraph"/>
        <w:numPr>
          <w:ilvl w:val="0"/>
          <w:numId w:val="16"/>
        </w:numPr>
        <w:tabs>
          <w:tab w:val="left" w:pos="1752"/>
          <w:tab w:val="left" w:pos="1753"/>
        </w:tabs>
        <w:spacing w:before="35" w:line="247" w:lineRule="auto"/>
        <w:ind w:right="1134"/>
        <w:rPr>
          <w:rFonts w:ascii="Calibri"/>
          <w:sz w:val="19"/>
        </w:rPr>
      </w:pPr>
      <w:r>
        <w:rPr>
          <w:rFonts w:ascii="Calibri"/>
          <w:w w:val="120"/>
          <w:sz w:val="19"/>
        </w:rPr>
        <w:t xml:space="preserve">General Assembly thanks the members of the Human Sexuality </w:t>
      </w:r>
      <w:r>
        <w:rPr>
          <w:rFonts w:ascii="Calibri"/>
          <w:spacing w:val="-4"/>
          <w:w w:val="120"/>
          <w:sz w:val="19"/>
        </w:rPr>
        <w:t xml:space="preserve">Task </w:t>
      </w:r>
      <w:r>
        <w:rPr>
          <w:rFonts w:ascii="Calibri"/>
          <w:w w:val="120"/>
          <w:sz w:val="19"/>
        </w:rPr>
        <w:t>Group for their work and instructs Mission Council to agree the terms of reference for a successor task group and to appoint members to serve on</w:t>
      </w:r>
      <w:r>
        <w:rPr>
          <w:rFonts w:ascii="Calibri"/>
          <w:spacing w:val="39"/>
          <w:w w:val="120"/>
          <w:sz w:val="19"/>
        </w:rPr>
        <w:t xml:space="preserve"> </w:t>
      </w:r>
      <w:r>
        <w:rPr>
          <w:rFonts w:ascii="Calibri"/>
          <w:w w:val="120"/>
          <w:sz w:val="19"/>
        </w:rPr>
        <w:t>it.</w:t>
      </w:r>
    </w:p>
    <w:p w:rsidR="00873E29" w:rsidRDefault="009A1D29">
      <w:pPr>
        <w:pStyle w:val="ListParagraph"/>
        <w:numPr>
          <w:ilvl w:val="0"/>
          <w:numId w:val="16"/>
        </w:numPr>
        <w:tabs>
          <w:tab w:val="left" w:pos="1752"/>
          <w:tab w:val="left" w:pos="1753"/>
        </w:tabs>
        <w:spacing w:before="173"/>
        <w:ind w:right="673"/>
        <w:rPr>
          <w:b/>
          <w:sz w:val="19"/>
        </w:rPr>
      </w:pPr>
      <w:r>
        <w:rPr>
          <w:rFonts w:ascii="Calibri" w:hAnsi="Calibri"/>
          <w:w w:val="120"/>
          <w:sz w:val="19"/>
        </w:rPr>
        <w:t xml:space="preserve">General Assembly instructs Mission Council to include in the remit of the successor task group: “ </w:t>
      </w:r>
      <w:r>
        <w:rPr>
          <w:rFonts w:ascii="Calibri" w:hAnsi="Calibri"/>
          <w:spacing w:val="-7"/>
          <w:w w:val="120"/>
          <w:sz w:val="19"/>
        </w:rPr>
        <w:t xml:space="preserve">To </w:t>
      </w:r>
      <w:r>
        <w:rPr>
          <w:rFonts w:ascii="Calibri" w:hAnsi="Calibri"/>
          <w:w w:val="120"/>
          <w:sz w:val="19"/>
        </w:rPr>
        <w:t>consider the issues arising from government proposals on ‘marriage</w:t>
      </w:r>
      <w:r>
        <w:rPr>
          <w:b/>
          <w:w w:val="120"/>
          <w:sz w:val="19"/>
        </w:rPr>
        <w:t xml:space="preserve">’ </w:t>
      </w:r>
      <w:r>
        <w:rPr>
          <w:rFonts w:ascii="Calibri" w:hAnsi="Calibri"/>
          <w:w w:val="120"/>
          <w:sz w:val="19"/>
        </w:rPr>
        <w:t>between persons of the same gender and, in consultation with the Faith and Order Commit</w:t>
      </w:r>
      <w:r>
        <w:rPr>
          <w:rFonts w:ascii="Calibri" w:hAnsi="Calibri"/>
          <w:w w:val="120"/>
          <w:sz w:val="19"/>
        </w:rPr>
        <w:t xml:space="preserve">tee and the Law and </w:t>
      </w:r>
      <w:proofErr w:type="spellStart"/>
      <w:r>
        <w:rPr>
          <w:rFonts w:ascii="Calibri" w:hAnsi="Calibri"/>
          <w:w w:val="120"/>
          <w:sz w:val="19"/>
        </w:rPr>
        <w:t>Polity</w:t>
      </w:r>
      <w:proofErr w:type="spellEnd"/>
      <w:r>
        <w:rPr>
          <w:rFonts w:ascii="Calibri" w:hAnsi="Calibri"/>
          <w:w w:val="120"/>
          <w:sz w:val="19"/>
        </w:rPr>
        <w:t xml:space="preserve"> Advisory Group, to bring a </w:t>
      </w:r>
      <w:r>
        <w:rPr>
          <w:rFonts w:ascii="Calibri" w:hAnsi="Calibri"/>
          <w:spacing w:val="2"/>
          <w:w w:val="120"/>
          <w:sz w:val="19"/>
        </w:rPr>
        <w:t xml:space="preserve">report </w:t>
      </w:r>
      <w:r>
        <w:rPr>
          <w:rFonts w:ascii="Calibri" w:hAnsi="Calibri"/>
          <w:w w:val="120"/>
          <w:sz w:val="19"/>
        </w:rPr>
        <w:t>to Mission Council by May</w:t>
      </w:r>
      <w:r>
        <w:rPr>
          <w:rFonts w:ascii="Calibri" w:hAnsi="Calibri"/>
          <w:spacing w:val="11"/>
          <w:w w:val="120"/>
          <w:sz w:val="19"/>
        </w:rPr>
        <w:t xml:space="preserve"> </w:t>
      </w:r>
      <w:r>
        <w:rPr>
          <w:rFonts w:ascii="Calibri" w:hAnsi="Calibri"/>
          <w:spacing w:val="-8"/>
          <w:w w:val="120"/>
          <w:sz w:val="19"/>
        </w:rPr>
        <w:t>2013.</w:t>
      </w:r>
      <w:r>
        <w:rPr>
          <w:b/>
          <w:spacing w:val="-8"/>
          <w:w w:val="120"/>
          <w:sz w:val="19"/>
        </w:rPr>
        <w:t>”</w:t>
      </w:r>
    </w:p>
    <w:p w:rsidR="00873E29" w:rsidRDefault="009A1D29">
      <w:pPr>
        <w:pStyle w:val="BodyText"/>
        <w:spacing w:before="191"/>
        <w:ind w:left="1071"/>
      </w:pPr>
      <w:r>
        <w:rPr>
          <w:w w:val="120"/>
        </w:rPr>
        <w:t>The resolution was proposed by the Clerk and seconded by the General Secretary.</w:t>
      </w:r>
    </w:p>
    <w:p w:rsidR="00873E29" w:rsidRDefault="009A1D29">
      <w:pPr>
        <w:pStyle w:val="BodyText"/>
        <w:spacing w:before="188" w:line="247" w:lineRule="auto"/>
        <w:ind w:left="1071" w:right="620"/>
      </w:pPr>
      <w:r>
        <w:rPr>
          <w:w w:val="120"/>
        </w:rPr>
        <w:t xml:space="preserve">The Assembly Clerk reported that Mission Council had already begun this work, and </w:t>
      </w:r>
      <w:r>
        <w:rPr>
          <w:w w:val="120"/>
        </w:rPr>
        <w:t xml:space="preserve">that the </w:t>
      </w:r>
      <w:proofErr w:type="spellStart"/>
      <w:r>
        <w:rPr>
          <w:w w:val="120"/>
        </w:rPr>
        <w:t>Revd</w:t>
      </w:r>
      <w:proofErr w:type="spellEnd"/>
      <w:r>
        <w:rPr>
          <w:w w:val="120"/>
        </w:rPr>
        <w:t xml:space="preserve"> Elizabeth Caswell would be the convener of the group. Resolution 36 was withdrawn.</w:t>
      </w:r>
    </w:p>
    <w:p w:rsidR="00873E29" w:rsidRDefault="009A1D29">
      <w:pPr>
        <w:pStyle w:val="BodyText"/>
        <w:spacing w:before="182"/>
        <w:ind w:left="1071"/>
      </w:pPr>
      <w:r>
        <w:rPr>
          <w:w w:val="120"/>
        </w:rPr>
        <w:t>The facilitation group working on Resolution 33 presented a revised form of the resolution:</w:t>
      </w:r>
    </w:p>
    <w:p w:rsidR="00873E29" w:rsidRDefault="00873E29">
      <w:pPr>
        <w:pStyle w:val="BodyText"/>
        <w:spacing w:before="4"/>
        <w:rPr>
          <w:sz w:val="18"/>
        </w:rPr>
      </w:pPr>
    </w:p>
    <w:p w:rsidR="00873E29" w:rsidRDefault="009A1D29">
      <w:pPr>
        <w:ind w:left="1071"/>
        <w:jc w:val="both"/>
        <w:rPr>
          <w:rFonts w:ascii="Stone Sans II ITC Std Bk"/>
          <w:b/>
          <w:sz w:val="36"/>
        </w:rPr>
      </w:pPr>
      <w:r>
        <w:rPr>
          <w:rFonts w:ascii="Stone Sans II ITC Std Lt"/>
          <w:color w:val="7D4192"/>
          <w:w w:val="110"/>
          <w:sz w:val="29"/>
        </w:rPr>
        <w:t xml:space="preserve">Resolution </w:t>
      </w:r>
      <w:r>
        <w:rPr>
          <w:rFonts w:ascii="Stone Sans II ITC Std Bk"/>
          <w:b/>
          <w:color w:val="7D4192"/>
          <w:w w:val="110"/>
          <w:sz w:val="36"/>
        </w:rPr>
        <w:t>33</w:t>
      </w:r>
    </w:p>
    <w:p w:rsidR="00873E29" w:rsidRDefault="009A1D29">
      <w:pPr>
        <w:spacing w:before="19"/>
        <w:ind w:left="1071"/>
        <w:jc w:val="both"/>
        <w:rPr>
          <w:sz w:val="29"/>
        </w:rPr>
      </w:pPr>
      <w:r>
        <w:rPr>
          <w:w w:val="120"/>
          <w:sz w:val="29"/>
        </w:rPr>
        <w:t>Adults aged 20 to 40</w:t>
      </w:r>
    </w:p>
    <w:p w:rsidR="00873E29" w:rsidRDefault="009A1D29">
      <w:pPr>
        <w:spacing w:before="38" w:line="237" w:lineRule="auto"/>
        <w:ind w:left="1071"/>
        <w:rPr>
          <w:rFonts w:ascii="Stone Sans II ITC Std Bk"/>
          <w:b/>
          <w:sz w:val="18"/>
        </w:rPr>
      </w:pPr>
      <w:r>
        <w:rPr>
          <w:rFonts w:ascii="Stone Sans II ITC Std Bk"/>
          <w:b/>
          <w:w w:val="110"/>
          <w:sz w:val="18"/>
        </w:rPr>
        <w:t>General Assembly celebrates the</w:t>
      </w:r>
      <w:r>
        <w:rPr>
          <w:rFonts w:ascii="Stone Sans II ITC Std Bk"/>
          <w:b/>
          <w:w w:val="110"/>
          <w:sz w:val="18"/>
        </w:rPr>
        <w:t xml:space="preserve"> contributions of young adults in the life of the United Reformed Church and recognises:</w:t>
      </w:r>
    </w:p>
    <w:p w:rsidR="00873E29" w:rsidRDefault="009A1D29">
      <w:pPr>
        <w:pStyle w:val="ListParagraph"/>
        <w:numPr>
          <w:ilvl w:val="0"/>
          <w:numId w:val="15"/>
        </w:numPr>
        <w:tabs>
          <w:tab w:val="left" w:pos="1752"/>
          <w:tab w:val="left" w:pos="1753"/>
        </w:tabs>
        <w:spacing w:line="237" w:lineRule="auto"/>
        <w:ind w:right="1934"/>
        <w:rPr>
          <w:b/>
          <w:sz w:val="18"/>
        </w:rPr>
      </w:pPr>
      <w:r>
        <w:rPr>
          <w:b/>
          <w:w w:val="110"/>
          <w:sz w:val="18"/>
        </w:rPr>
        <w:t xml:space="preserve">the reducing number of adults aged </w:t>
      </w:r>
      <w:r>
        <w:rPr>
          <w:b/>
          <w:spacing w:val="4"/>
          <w:w w:val="110"/>
          <w:sz w:val="18"/>
        </w:rPr>
        <w:t xml:space="preserve">20-40 </w:t>
      </w:r>
      <w:r>
        <w:rPr>
          <w:b/>
          <w:w w:val="110"/>
          <w:sz w:val="18"/>
        </w:rPr>
        <w:t>in the United Reformed Church and</w:t>
      </w:r>
    </w:p>
    <w:p w:rsidR="00873E29" w:rsidRDefault="009A1D29">
      <w:pPr>
        <w:pStyle w:val="ListParagraph"/>
        <w:numPr>
          <w:ilvl w:val="0"/>
          <w:numId w:val="15"/>
        </w:numPr>
        <w:tabs>
          <w:tab w:val="left" w:pos="1752"/>
          <w:tab w:val="left" w:pos="1753"/>
        </w:tabs>
        <w:spacing w:line="237" w:lineRule="auto"/>
        <w:ind w:right="944"/>
        <w:rPr>
          <w:b/>
          <w:sz w:val="18"/>
        </w:rPr>
      </w:pPr>
      <w:r>
        <w:rPr>
          <w:b/>
          <w:w w:val="110"/>
          <w:sz w:val="18"/>
        </w:rPr>
        <w:t xml:space="preserve">the concerns of the United Reformed Church Youth  Assembly  </w:t>
      </w:r>
      <w:r>
        <w:rPr>
          <w:b/>
          <w:spacing w:val="-5"/>
          <w:w w:val="110"/>
          <w:sz w:val="18"/>
        </w:rPr>
        <w:t xml:space="preserve">2012  </w:t>
      </w:r>
      <w:r>
        <w:rPr>
          <w:b/>
          <w:w w:val="110"/>
          <w:sz w:val="18"/>
        </w:rPr>
        <w:t xml:space="preserve">that many people on reaching the age of 26 and leaving FURY </w:t>
      </w:r>
      <w:r>
        <w:rPr>
          <w:b/>
          <w:spacing w:val="2"/>
          <w:w w:val="110"/>
          <w:sz w:val="18"/>
        </w:rPr>
        <w:t xml:space="preserve">drift </w:t>
      </w:r>
      <w:r>
        <w:rPr>
          <w:b/>
          <w:w w:val="110"/>
          <w:sz w:val="18"/>
        </w:rPr>
        <w:t>away from any engagement in the United Reformed</w:t>
      </w:r>
      <w:r>
        <w:rPr>
          <w:b/>
          <w:spacing w:val="7"/>
          <w:w w:val="110"/>
          <w:sz w:val="18"/>
        </w:rPr>
        <w:t xml:space="preserve"> </w:t>
      </w:r>
      <w:r>
        <w:rPr>
          <w:b/>
          <w:w w:val="110"/>
          <w:sz w:val="18"/>
        </w:rPr>
        <w:t>Church.</w:t>
      </w:r>
    </w:p>
    <w:p w:rsidR="00873E29" w:rsidRDefault="009A1D29">
      <w:pPr>
        <w:spacing w:line="237" w:lineRule="auto"/>
        <w:ind w:left="1071" w:right="649"/>
        <w:rPr>
          <w:rFonts w:ascii="Stone Sans II ITC Std Bk"/>
          <w:b/>
          <w:sz w:val="18"/>
        </w:rPr>
      </w:pPr>
      <w:r>
        <w:rPr>
          <w:rFonts w:ascii="Stone Sans II ITC Std Bk"/>
          <w:b/>
          <w:w w:val="110"/>
          <w:sz w:val="18"/>
        </w:rPr>
        <w:t>General Assembly asks Mission Council to address these issues and consider how to improve the integration of this age group at every level of the United Reformed Church.</w:t>
      </w:r>
    </w:p>
    <w:p w:rsidR="00873E29" w:rsidRDefault="00873E29">
      <w:pPr>
        <w:pStyle w:val="BodyText"/>
        <w:spacing w:before="7"/>
        <w:rPr>
          <w:rFonts w:ascii="Stone Sans II ITC Std Bk"/>
          <w:b/>
          <w:sz w:val="24"/>
        </w:rPr>
      </w:pPr>
    </w:p>
    <w:p w:rsidR="00873E29" w:rsidRDefault="009A1D29">
      <w:pPr>
        <w:pStyle w:val="BodyText"/>
        <w:spacing w:line="247" w:lineRule="auto"/>
        <w:ind w:left="1791" w:right="3053"/>
      </w:pPr>
      <w:r>
        <w:rPr>
          <w:w w:val="120"/>
        </w:rPr>
        <w:t>The revised Resolution 33 was passed by consensus. Thanks were offered to the facilit</w:t>
      </w:r>
      <w:r>
        <w:rPr>
          <w:w w:val="120"/>
        </w:rPr>
        <w:t>ation group.</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Heading3"/>
        <w:spacing w:before="66"/>
        <w:ind w:left="920"/>
      </w:pPr>
      <w:r>
        <w:pict>
          <v:shape id="_x0000_s1129" type="#_x0000_t202" style="position:absolute;left:0;text-align:left;margin-left:40.7pt;margin-top:-6.05pt;width:28.05pt;height:222.1pt;z-index:251747328;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spacing w:val="3"/>
          <w:w w:val="110"/>
        </w:rPr>
        <w:t xml:space="preserve">Resolution </w:t>
      </w:r>
      <w:r>
        <w:rPr>
          <w:w w:val="110"/>
        </w:rPr>
        <w:t xml:space="preserve">38 – </w:t>
      </w:r>
      <w:r>
        <w:rPr>
          <w:spacing w:val="2"/>
          <w:w w:val="110"/>
        </w:rPr>
        <w:t xml:space="preserve">Private </w:t>
      </w:r>
      <w:r>
        <w:rPr>
          <w:spacing w:val="3"/>
          <w:w w:val="110"/>
        </w:rPr>
        <w:t>Members’</w:t>
      </w:r>
      <w:r>
        <w:rPr>
          <w:spacing w:val="70"/>
          <w:w w:val="110"/>
        </w:rPr>
        <w:t xml:space="preserve"> </w:t>
      </w:r>
      <w:r>
        <w:rPr>
          <w:spacing w:val="3"/>
          <w:w w:val="110"/>
        </w:rPr>
        <w:t>resolution</w:t>
      </w:r>
    </w:p>
    <w:p w:rsidR="00873E29" w:rsidRDefault="009A1D29">
      <w:pPr>
        <w:pStyle w:val="BodyText"/>
        <w:spacing w:before="32" w:line="247" w:lineRule="auto"/>
        <w:ind w:left="920" w:right="1357"/>
      </w:pPr>
      <w:r>
        <w:rPr>
          <w:w w:val="120"/>
        </w:rPr>
        <w:t xml:space="preserve">Following work done by the facilitation group which comprised the </w:t>
      </w:r>
      <w:proofErr w:type="spellStart"/>
      <w:r>
        <w:rPr>
          <w:w w:val="120"/>
        </w:rPr>
        <w:t>Revd</w:t>
      </w:r>
      <w:proofErr w:type="spellEnd"/>
      <w:r>
        <w:rPr>
          <w:w w:val="120"/>
        </w:rPr>
        <w:t xml:space="preserve"> Nigel Appleton, the </w:t>
      </w:r>
      <w:proofErr w:type="spellStart"/>
      <w:r>
        <w:rPr>
          <w:w w:val="120"/>
        </w:rPr>
        <w:t>Revd</w:t>
      </w:r>
      <w:proofErr w:type="spellEnd"/>
      <w:r>
        <w:rPr>
          <w:w w:val="120"/>
        </w:rPr>
        <w:t xml:space="preserve"> Dr John Bradbury, the </w:t>
      </w:r>
      <w:proofErr w:type="spellStart"/>
      <w:r>
        <w:rPr>
          <w:w w:val="120"/>
        </w:rPr>
        <w:t>Revd</w:t>
      </w:r>
      <w:proofErr w:type="spellEnd"/>
      <w:r>
        <w:rPr>
          <w:w w:val="120"/>
        </w:rPr>
        <w:t xml:space="preserve"> Geoffrey Clarke, the </w:t>
      </w:r>
      <w:proofErr w:type="spellStart"/>
      <w:r>
        <w:rPr>
          <w:w w:val="120"/>
        </w:rPr>
        <w:t>Revd</w:t>
      </w:r>
      <w:proofErr w:type="spellEnd"/>
      <w:r>
        <w:rPr>
          <w:w w:val="120"/>
        </w:rPr>
        <w:t xml:space="preserve"> Richard Ch</w:t>
      </w:r>
      <w:r>
        <w:rPr>
          <w:w w:val="120"/>
        </w:rPr>
        <w:t xml:space="preserve">urch, the </w:t>
      </w:r>
      <w:proofErr w:type="spellStart"/>
      <w:r>
        <w:rPr>
          <w:w w:val="120"/>
        </w:rPr>
        <w:t>Revd</w:t>
      </w:r>
      <w:proofErr w:type="spellEnd"/>
      <w:r>
        <w:rPr>
          <w:w w:val="120"/>
        </w:rPr>
        <w:t xml:space="preserve"> Jacky Embrey, the </w:t>
      </w:r>
      <w:proofErr w:type="spellStart"/>
      <w:r>
        <w:rPr>
          <w:w w:val="120"/>
        </w:rPr>
        <w:t>Revd</w:t>
      </w:r>
      <w:proofErr w:type="spellEnd"/>
      <w:r>
        <w:rPr>
          <w:w w:val="120"/>
        </w:rPr>
        <w:t xml:space="preserve"> Sheila Maxey, the </w:t>
      </w:r>
      <w:proofErr w:type="spellStart"/>
      <w:r>
        <w:rPr>
          <w:w w:val="120"/>
        </w:rPr>
        <w:t>Revd</w:t>
      </w:r>
      <w:proofErr w:type="spellEnd"/>
      <w:r>
        <w:rPr>
          <w:w w:val="120"/>
        </w:rPr>
        <w:t xml:space="preserve"> Stephen Newell and the </w:t>
      </w:r>
      <w:proofErr w:type="spellStart"/>
      <w:r>
        <w:rPr>
          <w:w w:val="120"/>
        </w:rPr>
        <w:t>Revd</w:t>
      </w:r>
      <w:proofErr w:type="spellEnd"/>
      <w:r>
        <w:rPr>
          <w:w w:val="120"/>
        </w:rPr>
        <w:t xml:space="preserve"> Prof David Thompson, Resolution 38 was presented in the following form:</w:t>
      </w:r>
    </w:p>
    <w:p w:rsidR="00873E29" w:rsidRDefault="00873E29">
      <w:pPr>
        <w:pStyle w:val="BodyText"/>
        <w:rPr>
          <w:sz w:val="18"/>
        </w:rPr>
      </w:pPr>
    </w:p>
    <w:p w:rsidR="00873E29" w:rsidRDefault="009A1D29">
      <w:pPr>
        <w:pStyle w:val="Heading2"/>
        <w:spacing w:line="478" w:lineRule="exact"/>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38</w:t>
      </w:r>
    </w:p>
    <w:p w:rsidR="00873E29" w:rsidRDefault="009A1D29">
      <w:pPr>
        <w:pStyle w:val="Heading5"/>
        <w:spacing w:before="5" w:line="223" w:lineRule="auto"/>
        <w:ind w:left="920" w:right="1372"/>
      </w:pPr>
      <w:r>
        <w:rPr>
          <w:w w:val="110"/>
        </w:rPr>
        <w:t xml:space="preserve">In view of a variety of general issues which have been brought to a head by the resignation of the Moderator Elect, Assembly appoints an independent commission </w:t>
      </w:r>
      <w:r>
        <w:rPr>
          <w:spacing w:val="-3"/>
          <w:w w:val="110"/>
        </w:rPr>
        <w:t xml:space="preserve">(the </w:t>
      </w:r>
      <w:r>
        <w:rPr>
          <w:w w:val="110"/>
        </w:rPr>
        <w:t xml:space="preserve">prospective members being the </w:t>
      </w:r>
      <w:proofErr w:type="spellStart"/>
      <w:r>
        <w:rPr>
          <w:w w:val="110"/>
        </w:rPr>
        <w:t>Revd</w:t>
      </w:r>
      <w:proofErr w:type="spellEnd"/>
      <w:r>
        <w:rPr>
          <w:w w:val="110"/>
        </w:rPr>
        <w:t xml:space="preserve"> Dr David Peel, the  </w:t>
      </w:r>
      <w:proofErr w:type="spellStart"/>
      <w:r>
        <w:rPr>
          <w:w w:val="110"/>
        </w:rPr>
        <w:t>Revd</w:t>
      </w:r>
      <w:proofErr w:type="spellEnd"/>
      <w:r>
        <w:rPr>
          <w:w w:val="110"/>
        </w:rPr>
        <w:t xml:space="preserve"> Dr David Dadswell and a female </w:t>
      </w:r>
      <w:r>
        <w:rPr>
          <w:w w:val="110"/>
        </w:rPr>
        <w:t>member) to consult with those involved to identify issues that arise from this unhappy</w:t>
      </w:r>
      <w:r>
        <w:rPr>
          <w:spacing w:val="9"/>
          <w:w w:val="110"/>
        </w:rPr>
        <w:t xml:space="preserve"> </w:t>
      </w:r>
      <w:r>
        <w:rPr>
          <w:w w:val="110"/>
        </w:rPr>
        <w:t>experience.</w:t>
      </w:r>
    </w:p>
    <w:p w:rsidR="00873E29" w:rsidRDefault="00873E29">
      <w:pPr>
        <w:pStyle w:val="BodyText"/>
        <w:spacing w:before="2"/>
        <w:rPr>
          <w:rFonts w:ascii="Stone Sans II ITC Std Bk"/>
          <w:b/>
          <w:sz w:val="17"/>
        </w:rPr>
      </w:pPr>
    </w:p>
    <w:p w:rsidR="00873E29" w:rsidRDefault="009A1D29">
      <w:pPr>
        <w:ind w:left="920"/>
        <w:rPr>
          <w:rFonts w:ascii="Stone Sans II ITC Std Bk"/>
          <w:b/>
          <w:sz w:val="19"/>
        </w:rPr>
      </w:pPr>
      <w:r>
        <w:rPr>
          <w:rFonts w:ascii="Stone Sans II ITC Std Bk"/>
          <w:b/>
          <w:w w:val="110"/>
          <w:sz w:val="19"/>
        </w:rPr>
        <w:t>Assembly requests:</w:t>
      </w:r>
    </w:p>
    <w:p w:rsidR="00873E29" w:rsidRDefault="00873E29">
      <w:pPr>
        <w:pStyle w:val="BodyText"/>
        <w:spacing w:before="6"/>
        <w:rPr>
          <w:rFonts w:ascii="Stone Sans II ITC Std Bk"/>
          <w:b/>
          <w:sz w:val="17"/>
        </w:rPr>
      </w:pPr>
    </w:p>
    <w:p w:rsidR="00873E29" w:rsidRDefault="009A1D29">
      <w:pPr>
        <w:pStyle w:val="ListParagraph"/>
        <w:numPr>
          <w:ilvl w:val="0"/>
          <w:numId w:val="14"/>
        </w:numPr>
        <w:tabs>
          <w:tab w:val="left" w:pos="1261"/>
        </w:tabs>
        <w:spacing w:before="1" w:line="223" w:lineRule="auto"/>
        <w:ind w:right="1534"/>
        <w:jc w:val="left"/>
        <w:rPr>
          <w:b/>
          <w:sz w:val="19"/>
        </w:rPr>
      </w:pPr>
      <w:r>
        <w:rPr>
          <w:b/>
          <w:w w:val="110"/>
          <w:sz w:val="19"/>
        </w:rPr>
        <w:t>They liaise with the Pastoral Reference Committee to initiate a process of reconciliation, both personal and collective,</w:t>
      </w:r>
      <w:r>
        <w:rPr>
          <w:b/>
          <w:spacing w:val="4"/>
          <w:w w:val="110"/>
          <w:sz w:val="19"/>
        </w:rPr>
        <w:t xml:space="preserve"> </w:t>
      </w:r>
      <w:r>
        <w:rPr>
          <w:b/>
          <w:w w:val="110"/>
          <w:sz w:val="19"/>
        </w:rPr>
        <w:t>and</w:t>
      </w:r>
    </w:p>
    <w:p w:rsidR="00873E29" w:rsidRDefault="00873E29">
      <w:pPr>
        <w:pStyle w:val="BodyText"/>
        <w:spacing w:before="12"/>
        <w:rPr>
          <w:rFonts w:ascii="Stone Sans II ITC Std Bk"/>
          <w:b/>
          <w:sz w:val="17"/>
        </w:rPr>
      </w:pPr>
    </w:p>
    <w:p w:rsidR="00873E29" w:rsidRDefault="009A1D29">
      <w:pPr>
        <w:pStyle w:val="ListParagraph"/>
        <w:numPr>
          <w:ilvl w:val="0"/>
          <w:numId w:val="14"/>
        </w:numPr>
        <w:tabs>
          <w:tab w:val="left" w:pos="1261"/>
        </w:tabs>
        <w:spacing w:line="223" w:lineRule="auto"/>
        <w:ind w:right="1333"/>
        <w:jc w:val="left"/>
        <w:rPr>
          <w:b/>
          <w:sz w:val="19"/>
        </w:rPr>
      </w:pPr>
      <w:r>
        <w:rPr>
          <w:b/>
          <w:w w:val="110"/>
          <w:sz w:val="19"/>
        </w:rPr>
        <w:t xml:space="preserve">They refer to the Law and </w:t>
      </w:r>
      <w:proofErr w:type="spellStart"/>
      <w:r>
        <w:rPr>
          <w:b/>
          <w:w w:val="110"/>
          <w:sz w:val="19"/>
        </w:rPr>
        <w:t>Polity</w:t>
      </w:r>
      <w:proofErr w:type="spellEnd"/>
      <w:r>
        <w:rPr>
          <w:b/>
          <w:w w:val="110"/>
          <w:sz w:val="19"/>
        </w:rPr>
        <w:t xml:space="preserve"> Advisory Group any procedural issues that emerge pertaining to the relationship between the Offic</w:t>
      </w:r>
      <w:r>
        <w:rPr>
          <w:b/>
          <w:w w:val="110"/>
          <w:sz w:val="19"/>
        </w:rPr>
        <w:t>ers of Assembly, Mission Council/General Assembly and the</w:t>
      </w:r>
      <w:r>
        <w:rPr>
          <w:b/>
          <w:spacing w:val="2"/>
          <w:w w:val="110"/>
          <w:sz w:val="19"/>
        </w:rPr>
        <w:t xml:space="preserve"> </w:t>
      </w:r>
      <w:r>
        <w:rPr>
          <w:b/>
          <w:spacing w:val="-3"/>
          <w:w w:val="110"/>
          <w:sz w:val="19"/>
        </w:rPr>
        <w:t>law.</w:t>
      </w:r>
    </w:p>
    <w:p w:rsidR="00873E29" w:rsidRDefault="00873E29">
      <w:pPr>
        <w:pStyle w:val="BodyText"/>
        <w:rPr>
          <w:rFonts w:ascii="Stone Sans II ITC Std Bk"/>
          <w:b/>
          <w:sz w:val="18"/>
        </w:rPr>
      </w:pPr>
    </w:p>
    <w:p w:rsidR="00873E29" w:rsidRDefault="009A1D29">
      <w:pPr>
        <w:spacing w:line="223" w:lineRule="auto"/>
        <w:ind w:left="920" w:right="1031"/>
        <w:rPr>
          <w:rFonts w:ascii="Stone Sans II ITC Std Bk"/>
          <w:b/>
          <w:sz w:val="19"/>
        </w:rPr>
      </w:pPr>
      <w:r>
        <w:rPr>
          <w:rFonts w:ascii="Stone Sans II ITC Std Bk"/>
          <w:b/>
          <w:w w:val="110"/>
          <w:sz w:val="19"/>
        </w:rPr>
        <w:t>Assembly requests that the commission make a progress report to the October 2012 Mission Council.</w:t>
      </w:r>
    </w:p>
    <w:p w:rsidR="00873E29" w:rsidRDefault="00873E29">
      <w:pPr>
        <w:pStyle w:val="BodyText"/>
        <w:rPr>
          <w:rFonts w:ascii="Stone Sans II ITC Std Bk"/>
          <w:b/>
          <w:sz w:val="22"/>
        </w:rPr>
      </w:pPr>
    </w:p>
    <w:p w:rsidR="00873E29" w:rsidRDefault="009A1D29">
      <w:pPr>
        <w:pStyle w:val="BodyText"/>
        <w:spacing w:before="183" w:line="247" w:lineRule="auto"/>
        <w:ind w:left="920" w:right="2014"/>
      </w:pPr>
      <w:r>
        <w:rPr>
          <w:w w:val="120"/>
        </w:rPr>
        <w:t xml:space="preserve">This resolution was moved on behalf of the facilitation group by the </w:t>
      </w:r>
      <w:proofErr w:type="spellStart"/>
      <w:r>
        <w:rPr>
          <w:w w:val="120"/>
        </w:rPr>
        <w:t>Revd</w:t>
      </w:r>
      <w:proofErr w:type="spellEnd"/>
      <w:r>
        <w:rPr>
          <w:w w:val="120"/>
        </w:rPr>
        <w:t xml:space="preserve"> Dr John Bradbury an</w:t>
      </w:r>
      <w:r>
        <w:rPr>
          <w:w w:val="120"/>
        </w:rPr>
        <w:t xml:space="preserve">d seconded by the </w:t>
      </w:r>
      <w:proofErr w:type="spellStart"/>
      <w:r>
        <w:rPr>
          <w:w w:val="120"/>
        </w:rPr>
        <w:t>Revd</w:t>
      </w:r>
      <w:proofErr w:type="spellEnd"/>
      <w:r>
        <w:rPr>
          <w:w w:val="120"/>
        </w:rPr>
        <w:t xml:space="preserve"> Richard Church.</w:t>
      </w:r>
    </w:p>
    <w:p w:rsidR="00873E29" w:rsidRDefault="00873E29">
      <w:pPr>
        <w:pStyle w:val="BodyText"/>
        <w:spacing w:before="8"/>
        <w:rPr>
          <w:sz w:val="11"/>
        </w:rPr>
      </w:pPr>
    </w:p>
    <w:p w:rsidR="00873E29" w:rsidRDefault="00873E29">
      <w:pPr>
        <w:rPr>
          <w:sz w:val="11"/>
        </w:rPr>
        <w:sectPr w:rsidR="00873E29">
          <w:pgSz w:w="11910" w:h="16840"/>
          <w:pgMar w:top="1080" w:right="880" w:bottom="840" w:left="780" w:header="0" w:footer="647" w:gutter="0"/>
          <w:cols w:space="720"/>
        </w:sectPr>
      </w:pPr>
    </w:p>
    <w:p w:rsidR="00873E29" w:rsidRDefault="009A1D29">
      <w:pPr>
        <w:pStyle w:val="BodyText"/>
        <w:spacing w:before="100" w:line="496" w:lineRule="auto"/>
        <w:ind w:left="920"/>
      </w:pPr>
      <w:r>
        <w:rPr>
          <w:w w:val="120"/>
        </w:rPr>
        <w:t>The revised Resolution 38 was passed by consensus. The Moderator then led the Assembly in prayer.</w:t>
      </w:r>
    </w:p>
    <w:p w:rsidR="00873E29" w:rsidRDefault="009A1D29">
      <w:pPr>
        <w:spacing w:before="133" w:line="228" w:lineRule="auto"/>
        <w:ind w:left="920" w:right="843"/>
        <w:rPr>
          <w:rFonts w:ascii="Stone Sans II ITC Std Bk"/>
          <w:b/>
          <w:sz w:val="25"/>
        </w:rPr>
      </w:pPr>
      <w:r>
        <w:rPr>
          <w:rFonts w:ascii="Stone Sans II ITC Std Bk"/>
          <w:b/>
          <w:w w:val="110"/>
          <w:sz w:val="25"/>
        </w:rPr>
        <w:t>Mission Council Business 2 Zero Intolerance final report</w:t>
      </w:r>
    </w:p>
    <w:p w:rsidR="00873E29" w:rsidRDefault="009A1D29">
      <w:pPr>
        <w:pStyle w:val="BodyText"/>
        <w:spacing w:before="35" w:line="247" w:lineRule="auto"/>
        <w:ind w:left="920" w:right="319"/>
      </w:pPr>
      <w:r>
        <w:rPr>
          <w:w w:val="120"/>
        </w:rPr>
        <w:t>The General Secretary responded to question</w:t>
      </w:r>
      <w:r>
        <w:rPr>
          <w:w w:val="120"/>
        </w:rPr>
        <w:t>s and reported that the copyright over the posters was held by the United Reformed Church, and that Mission Council would be asked to consider how the material might be used.</w:t>
      </w:r>
    </w:p>
    <w:p w:rsidR="00873E29" w:rsidRDefault="009A1D29">
      <w:pPr>
        <w:pStyle w:val="BodyText"/>
        <w:rPr>
          <w:sz w:val="22"/>
        </w:rPr>
      </w:pPr>
      <w:r>
        <w:br w:type="column"/>
      </w:r>
    </w:p>
    <w:p w:rsidR="00873E29" w:rsidRDefault="00873E29">
      <w:pPr>
        <w:pStyle w:val="BodyText"/>
        <w:spacing w:before="9"/>
        <w:rPr>
          <w:sz w:val="29"/>
        </w:rPr>
      </w:pPr>
    </w:p>
    <w:p w:rsidR="00873E29" w:rsidRDefault="009A1D29">
      <w:pPr>
        <w:ind w:left="920"/>
        <w:rPr>
          <w:sz w:val="18"/>
        </w:rPr>
      </w:pPr>
      <w:r>
        <w:rPr>
          <w:color w:val="7EAAC0"/>
          <w:w w:val="110"/>
          <w:sz w:val="18"/>
        </w:rPr>
        <w:t>One of the Assembly signers at work</w:t>
      </w:r>
    </w:p>
    <w:p w:rsidR="00873E29" w:rsidRDefault="00873E29">
      <w:pPr>
        <w:rPr>
          <w:sz w:val="18"/>
        </w:rPr>
        <w:sectPr w:rsidR="00873E29">
          <w:type w:val="continuous"/>
          <w:pgSz w:w="11910" w:h="16840"/>
          <w:pgMar w:top="1580" w:right="880" w:bottom="280" w:left="780" w:header="720" w:footer="720" w:gutter="0"/>
          <w:cols w:num="2" w:space="720" w:equalWidth="0">
            <w:col w:w="5869" w:space="217"/>
            <w:col w:w="4164"/>
          </w:cols>
        </w:sectPr>
      </w:pPr>
    </w:p>
    <w:p w:rsidR="00873E29" w:rsidRDefault="009A1D29">
      <w:pPr>
        <w:pStyle w:val="BodyText"/>
        <w:spacing w:before="10"/>
        <w:rPr>
          <w:sz w:val="11"/>
        </w:rPr>
      </w:pPr>
      <w:r>
        <w:pict>
          <v:group id="_x0000_s1124" style="position:absolute;margin-left:22.7pt;margin-top:29.75pt;width:526.45pt;height:789.45pt;z-index:-256230400;mso-position-horizontal-relative:page;mso-position-vertical-relative:page" coordorigin="454,595" coordsize="10529,15789">
            <v:rect id="_x0000_s1128" style="position:absolute;left:968;top:2640;width:9317;height:4811" filled="f" strokeweight="1pt"/>
            <v:shape id="_x0000_s1127" type="#_x0000_t75" style="position:absolute;left:453;top:595;width:936;height:15789">
              <v:imagedata r:id="rId64" o:title=""/>
            </v:shape>
            <v:rect id="_x0000_s1126" style="position:absolute;left:6546;top:9286;width:4436;height:3075" fillcolor="black" stroked="f">
              <v:fill opacity="26214f"/>
            </v:rect>
            <v:shape id="_x0000_s1125" type="#_x0000_t75" style="position:absolute;left:6576;top:9316;width:4218;height:2859">
              <v:imagedata r:id="rId65" o:title=""/>
            </v:shape>
            <w10:wrap anchorx="page" anchory="page"/>
          </v:group>
        </w:pict>
      </w:r>
    </w:p>
    <w:p w:rsidR="00873E29" w:rsidRDefault="009A1D29">
      <w:pPr>
        <w:pStyle w:val="BodyText"/>
        <w:spacing w:before="101" w:line="247" w:lineRule="auto"/>
        <w:ind w:left="920" w:right="4524"/>
      </w:pPr>
      <w:r>
        <w:rPr>
          <w:w w:val="120"/>
        </w:rPr>
        <w:t>In response to a question regarding the steering group’s statement on the Evangelical Alliance position on homosexuality, Mrs Rominger confirmed that this statement had been formally</w:t>
      </w:r>
    </w:p>
    <w:p w:rsidR="00873E29" w:rsidRDefault="009A1D29">
      <w:pPr>
        <w:pStyle w:val="BodyText"/>
        <w:spacing w:before="5" w:line="247" w:lineRule="auto"/>
        <w:ind w:left="920" w:right="1434"/>
      </w:pPr>
      <w:r>
        <w:rPr>
          <w:w w:val="120"/>
        </w:rPr>
        <w:t xml:space="preserve">withdrawn and that it was now for each local church to discuss sexuality </w:t>
      </w:r>
      <w:r>
        <w:rPr>
          <w:w w:val="120"/>
        </w:rPr>
        <w:t>within the broad range of issues raised by the challenge of radical welcome.</w:t>
      </w:r>
    </w:p>
    <w:p w:rsidR="00873E29" w:rsidRDefault="00873E29">
      <w:pPr>
        <w:pStyle w:val="BodyText"/>
        <w:spacing w:before="10"/>
      </w:pPr>
    </w:p>
    <w:p w:rsidR="00873E29" w:rsidRDefault="009A1D29">
      <w:pPr>
        <w:pStyle w:val="BodyText"/>
        <w:spacing w:line="247" w:lineRule="auto"/>
        <w:ind w:left="920" w:right="1233"/>
      </w:pPr>
      <w:r>
        <w:rPr>
          <w:w w:val="120"/>
        </w:rPr>
        <w:t>Mrs Rominger reported that the total expenditure on ZI was £325,000 and that the Council for World Mission (CWM) was content that the URC had used and was using its grant in acco</w:t>
      </w:r>
      <w:r>
        <w:rPr>
          <w:w w:val="120"/>
        </w:rPr>
        <w:t xml:space="preserve">rdance with the purposes for which it had been given. £80,000 remained   in the </w:t>
      </w:r>
      <w:r>
        <w:rPr>
          <w:spacing w:val="3"/>
          <w:w w:val="120"/>
        </w:rPr>
        <w:t xml:space="preserve">CWM </w:t>
      </w:r>
      <w:r>
        <w:rPr>
          <w:w w:val="120"/>
        </w:rPr>
        <w:t xml:space="preserve">fund to be used for radical welcome and work was continuing in the Mission, Education and Learning and Communications and Editorial Committees. The Mission Committee would </w:t>
      </w:r>
      <w:r>
        <w:rPr>
          <w:w w:val="120"/>
        </w:rPr>
        <w:t xml:space="preserve">co-ordinate the work and hoped to </w:t>
      </w:r>
      <w:r>
        <w:rPr>
          <w:spacing w:val="2"/>
          <w:w w:val="120"/>
        </w:rPr>
        <w:t xml:space="preserve">report </w:t>
      </w:r>
      <w:r>
        <w:rPr>
          <w:w w:val="120"/>
        </w:rPr>
        <w:t>to the October meeting of Mission Council with proposals for the</w:t>
      </w:r>
      <w:r>
        <w:rPr>
          <w:spacing w:val="25"/>
          <w:w w:val="120"/>
        </w:rPr>
        <w:t xml:space="preserve"> </w:t>
      </w:r>
      <w:r>
        <w:rPr>
          <w:w w:val="120"/>
        </w:rPr>
        <w:t>future.</w:t>
      </w:r>
    </w:p>
    <w:p w:rsidR="00873E29" w:rsidRDefault="00873E29">
      <w:pPr>
        <w:pStyle w:val="BodyText"/>
        <w:spacing w:before="11"/>
        <w:rPr>
          <w:sz w:val="26"/>
        </w:rPr>
      </w:pPr>
    </w:p>
    <w:p w:rsidR="00873E29" w:rsidRDefault="009A1D29">
      <w:pPr>
        <w:pStyle w:val="BodyText"/>
        <w:ind w:left="920"/>
      </w:pPr>
      <w:r>
        <w:rPr>
          <w:w w:val="120"/>
        </w:rPr>
        <w:t>Mrs Morrison took the Chair.</w:t>
      </w:r>
    </w:p>
    <w:p w:rsidR="00873E29" w:rsidRDefault="00873E29">
      <w:pPr>
        <w:sectPr w:rsidR="00873E29">
          <w:type w:val="continuous"/>
          <w:pgSz w:w="11910" w:h="16840"/>
          <w:pgMar w:top="1580" w:right="880" w:bottom="280" w:left="780" w:header="720" w:footer="720" w:gutter="0"/>
          <w:cols w:space="720"/>
        </w:sectPr>
      </w:pPr>
    </w:p>
    <w:p w:rsidR="00873E29" w:rsidRDefault="00873E29">
      <w:pPr>
        <w:pStyle w:val="BodyText"/>
        <w:rPr>
          <w:sz w:val="20"/>
        </w:rPr>
      </w:pPr>
    </w:p>
    <w:p w:rsidR="00873E29" w:rsidRDefault="00873E29">
      <w:pPr>
        <w:pStyle w:val="BodyText"/>
        <w:spacing w:before="10"/>
        <w:rPr>
          <w:sz w:val="21"/>
        </w:rPr>
      </w:pPr>
    </w:p>
    <w:p w:rsidR="00873E29" w:rsidRDefault="009A1D29">
      <w:pPr>
        <w:pStyle w:val="Heading3"/>
        <w:spacing w:before="108" w:line="228" w:lineRule="auto"/>
        <w:ind w:right="4524"/>
      </w:pPr>
      <w:r>
        <w:rPr>
          <w:w w:val="110"/>
        </w:rPr>
        <w:t>Report of the Education and Learning Committee</w:t>
      </w:r>
    </w:p>
    <w:p w:rsidR="00873E29" w:rsidRDefault="009A1D29">
      <w:pPr>
        <w:pStyle w:val="BodyText"/>
        <w:spacing w:before="35" w:line="247" w:lineRule="auto"/>
        <w:ind w:left="1204" w:right="4118"/>
      </w:pPr>
      <w:r>
        <w:rPr>
          <w:w w:val="120"/>
        </w:rPr>
        <w:t xml:space="preserve">The </w:t>
      </w:r>
      <w:proofErr w:type="spellStart"/>
      <w:r>
        <w:rPr>
          <w:w w:val="120"/>
        </w:rPr>
        <w:t>Revd</w:t>
      </w:r>
      <w:proofErr w:type="spellEnd"/>
      <w:r>
        <w:rPr>
          <w:w w:val="120"/>
        </w:rPr>
        <w:t xml:space="preserve"> John Smith, convener of the committee,</w:t>
      </w:r>
      <w:r>
        <w:rPr>
          <w:w w:val="120"/>
        </w:rPr>
        <w:t xml:space="preserve"> presented the report and a DVD was shown which gave an overview of Education and Learning in the United Reformed Church.</w:t>
      </w:r>
    </w:p>
    <w:p w:rsidR="00873E29" w:rsidRDefault="00873E29">
      <w:pPr>
        <w:pStyle w:val="BodyText"/>
        <w:spacing w:before="9"/>
        <w:rPr>
          <w:sz w:val="11"/>
        </w:rPr>
      </w:pPr>
    </w:p>
    <w:p w:rsidR="00873E29" w:rsidRDefault="00873E29">
      <w:pPr>
        <w:rPr>
          <w:sz w:val="11"/>
        </w:rPr>
        <w:sectPr w:rsidR="00873E29">
          <w:pgSz w:w="11910" w:h="16840"/>
          <w:pgMar w:top="540" w:right="880" w:bottom="820" w:left="780" w:header="0" w:footer="647" w:gutter="0"/>
          <w:cols w:space="720"/>
        </w:sectPr>
      </w:pPr>
    </w:p>
    <w:p w:rsidR="00873E29" w:rsidRDefault="009A1D29">
      <w:pPr>
        <w:pStyle w:val="BodyText"/>
        <w:spacing w:before="101" w:line="247" w:lineRule="auto"/>
        <w:ind w:left="1204" w:right="38"/>
      </w:pPr>
      <w:r>
        <w:rPr>
          <w:w w:val="120"/>
        </w:rPr>
        <w:t xml:space="preserve">The Moderator invited questions on the report to which the convener responded. Amongst other  items that were noted, the death of the </w:t>
      </w:r>
      <w:proofErr w:type="spellStart"/>
      <w:r>
        <w:rPr>
          <w:w w:val="120"/>
        </w:rPr>
        <w:t>Revd</w:t>
      </w:r>
      <w:proofErr w:type="spellEnd"/>
      <w:r>
        <w:rPr>
          <w:w w:val="120"/>
        </w:rPr>
        <w:t xml:space="preserve"> Professor John Hick was recorded. Professor Hick</w:t>
      </w:r>
      <w:r>
        <w:rPr>
          <w:spacing w:val="-22"/>
          <w:w w:val="120"/>
        </w:rPr>
        <w:t xml:space="preserve"> </w:t>
      </w:r>
      <w:r>
        <w:rPr>
          <w:w w:val="120"/>
        </w:rPr>
        <w:t>was one of the foremost Reformed theologians of the</w:t>
      </w:r>
      <w:r>
        <w:rPr>
          <w:spacing w:val="-3"/>
          <w:w w:val="120"/>
        </w:rPr>
        <w:t xml:space="preserve"> last</w:t>
      </w:r>
    </w:p>
    <w:p w:rsidR="00873E29" w:rsidRDefault="009A1D29">
      <w:pPr>
        <w:pStyle w:val="BodyText"/>
        <w:rPr>
          <w:sz w:val="22"/>
        </w:rPr>
      </w:pPr>
      <w:r>
        <w:br w:type="column"/>
      </w:r>
    </w:p>
    <w:p w:rsidR="00873E29" w:rsidRDefault="00873E29">
      <w:pPr>
        <w:pStyle w:val="BodyText"/>
        <w:rPr>
          <w:sz w:val="22"/>
        </w:rPr>
      </w:pPr>
    </w:p>
    <w:p w:rsidR="00873E29" w:rsidRDefault="00873E29">
      <w:pPr>
        <w:pStyle w:val="BodyText"/>
        <w:spacing w:before="8"/>
        <w:rPr>
          <w:sz w:val="24"/>
        </w:rPr>
      </w:pPr>
    </w:p>
    <w:p w:rsidR="00873E29" w:rsidRDefault="009A1D29">
      <w:pPr>
        <w:ind w:left="1204"/>
        <w:rPr>
          <w:sz w:val="18"/>
        </w:rPr>
      </w:pPr>
      <w:proofErr w:type="spellStart"/>
      <w:r>
        <w:rPr>
          <w:color w:val="7EAAC0"/>
          <w:w w:val="110"/>
          <w:sz w:val="18"/>
        </w:rPr>
        <w:t>Revd</w:t>
      </w:r>
      <w:proofErr w:type="spellEnd"/>
      <w:r>
        <w:rPr>
          <w:color w:val="7EAAC0"/>
          <w:w w:val="110"/>
          <w:sz w:val="18"/>
        </w:rPr>
        <w:t xml:space="preserve"> Jo</w:t>
      </w:r>
      <w:r>
        <w:rPr>
          <w:color w:val="7EAAC0"/>
          <w:w w:val="110"/>
          <w:sz w:val="18"/>
        </w:rPr>
        <w:t>hn Smith</w:t>
      </w:r>
    </w:p>
    <w:p w:rsidR="00873E29" w:rsidRDefault="00873E29">
      <w:pPr>
        <w:rPr>
          <w:sz w:val="18"/>
        </w:rPr>
        <w:sectPr w:rsidR="00873E29">
          <w:type w:val="continuous"/>
          <w:pgSz w:w="11910" w:h="16840"/>
          <w:pgMar w:top="1580" w:right="880" w:bottom="280" w:left="780" w:header="720" w:footer="720" w:gutter="0"/>
          <w:cols w:num="2" w:space="720" w:equalWidth="0">
            <w:col w:w="6192" w:space="871"/>
            <w:col w:w="3187"/>
          </w:cols>
        </w:sectPr>
      </w:pPr>
    </w:p>
    <w:p w:rsidR="00873E29" w:rsidRDefault="009A1D29">
      <w:pPr>
        <w:pStyle w:val="BodyText"/>
        <w:spacing w:before="6" w:line="247" w:lineRule="auto"/>
        <w:ind w:left="1204" w:right="752" w:hanging="1"/>
      </w:pPr>
      <w:r>
        <w:pict>
          <v:group id="_x0000_s1116" style="position:absolute;left:0;text-align:left;margin-left:82.35pt;margin-top:27.55pt;width:503.4pt;height:791.65pt;z-index:-256228352;mso-position-horizontal-relative:page;mso-position-vertical-relative:page" coordorigin="1647,551" coordsize="10068,15833">
            <v:rect id="_x0000_s1123" style="position:absolute;left:1657;top:6798;width:9317;height:2407" filled="f" strokeweight="1pt"/>
            <v:shape id="_x0000_s1122" type="#_x0000_t75" style="position:absolute;left:10643;top:595;width:865;height:15789">
              <v:imagedata r:id="rId62" o:title=""/>
            </v:shape>
            <v:rect id="_x0000_s1121" style="position:absolute;left:8209;top:9704;width:3328;height:4220" stroked="f"/>
            <v:rect id="_x0000_s1120" style="position:absolute;left:8419;top:9872;width:3276;height:4025" fillcolor="black" stroked="f">
              <v:fill opacity="26214f"/>
            </v:rect>
            <v:shape id="_x0000_s1119" type="#_x0000_t75" style="position:absolute;left:8449;top:9902;width:3060;height:3809">
              <v:imagedata r:id="rId66" o:title=""/>
            </v:shape>
            <v:rect id="_x0000_s1118" style="position:absolute;left:7091;top:551;width:4623;height:3204" fillcolor="black" stroked="f">
              <v:fill opacity="26214f"/>
            </v:rect>
            <v:shape id="_x0000_s1117" type="#_x0000_t75" style="position:absolute;left:7121;top:581;width:4404;height:2985">
              <v:imagedata r:id="rId67" o:title=""/>
            </v:shape>
            <w10:wrap anchorx="page" anchory="page"/>
          </v:group>
        </w:pict>
      </w:r>
      <w:r>
        <w:pict>
          <v:shape id="_x0000_s1115" type="#_x0000_t202" style="position:absolute;left:0;text-align:left;margin-left:534.65pt;margin-top:197.1pt;width:28.05pt;height:222.1pt;z-index:251749376;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anchory="page"/>
          </v:shape>
        </w:pict>
      </w:r>
      <w:r>
        <w:rPr>
          <w:w w:val="120"/>
        </w:rPr>
        <w:t>quarter of the 20</w:t>
      </w:r>
      <w:proofErr w:type="spellStart"/>
      <w:r>
        <w:rPr>
          <w:w w:val="120"/>
          <w:position w:val="6"/>
          <w:sz w:val="11"/>
        </w:rPr>
        <w:t>th</w:t>
      </w:r>
      <w:proofErr w:type="spellEnd"/>
      <w:r>
        <w:rPr>
          <w:w w:val="120"/>
          <w:position w:val="6"/>
          <w:sz w:val="11"/>
        </w:rPr>
        <w:t xml:space="preserve"> </w:t>
      </w:r>
      <w:r>
        <w:rPr>
          <w:w w:val="120"/>
        </w:rPr>
        <w:t>Century. Born in Scarborough and commencing his ministry in Belford Presbyterian Church, Professor Hick had an international academic career in Princeton and</w:t>
      </w:r>
      <w:r>
        <w:rPr>
          <w:spacing w:val="8"/>
          <w:w w:val="120"/>
        </w:rPr>
        <w:t xml:space="preserve"> </w:t>
      </w:r>
      <w:r>
        <w:rPr>
          <w:w w:val="120"/>
        </w:rPr>
        <w:t>Cornell</w:t>
      </w:r>
      <w:r>
        <w:rPr>
          <w:spacing w:val="8"/>
          <w:w w:val="120"/>
        </w:rPr>
        <w:t xml:space="preserve"> </w:t>
      </w:r>
      <w:r>
        <w:rPr>
          <w:w w:val="120"/>
        </w:rPr>
        <w:t>universities</w:t>
      </w:r>
      <w:r>
        <w:rPr>
          <w:spacing w:val="8"/>
          <w:w w:val="120"/>
        </w:rPr>
        <w:t xml:space="preserve"> </w:t>
      </w:r>
      <w:r>
        <w:rPr>
          <w:w w:val="120"/>
        </w:rPr>
        <w:t>in</w:t>
      </w:r>
      <w:r>
        <w:rPr>
          <w:spacing w:val="8"/>
          <w:w w:val="120"/>
        </w:rPr>
        <w:t xml:space="preserve"> </w:t>
      </w:r>
      <w:r>
        <w:rPr>
          <w:w w:val="120"/>
        </w:rPr>
        <w:t>the</w:t>
      </w:r>
      <w:r>
        <w:rPr>
          <w:spacing w:val="8"/>
          <w:w w:val="120"/>
        </w:rPr>
        <w:t xml:space="preserve"> </w:t>
      </w:r>
      <w:r>
        <w:rPr>
          <w:w w:val="120"/>
        </w:rPr>
        <w:t>USA</w:t>
      </w:r>
      <w:r>
        <w:rPr>
          <w:spacing w:val="8"/>
          <w:w w:val="120"/>
        </w:rPr>
        <w:t xml:space="preserve"> </w:t>
      </w:r>
      <w:r>
        <w:rPr>
          <w:w w:val="120"/>
        </w:rPr>
        <w:t>and</w:t>
      </w:r>
      <w:r>
        <w:rPr>
          <w:spacing w:val="8"/>
          <w:w w:val="120"/>
        </w:rPr>
        <w:t xml:space="preserve"> </w:t>
      </w:r>
      <w:r>
        <w:rPr>
          <w:w w:val="120"/>
        </w:rPr>
        <w:t>in</w:t>
      </w:r>
      <w:r>
        <w:rPr>
          <w:spacing w:val="8"/>
          <w:w w:val="120"/>
        </w:rPr>
        <w:t xml:space="preserve"> </w:t>
      </w:r>
      <w:r>
        <w:rPr>
          <w:w w:val="120"/>
        </w:rPr>
        <w:t>Birmingham</w:t>
      </w:r>
      <w:r>
        <w:rPr>
          <w:spacing w:val="8"/>
          <w:w w:val="120"/>
        </w:rPr>
        <w:t xml:space="preserve"> </w:t>
      </w:r>
      <w:r>
        <w:rPr>
          <w:w w:val="120"/>
        </w:rPr>
        <w:t>and</w:t>
      </w:r>
      <w:r>
        <w:rPr>
          <w:spacing w:val="8"/>
          <w:w w:val="120"/>
        </w:rPr>
        <w:t xml:space="preserve"> </w:t>
      </w:r>
      <w:r>
        <w:rPr>
          <w:w w:val="120"/>
        </w:rPr>
        <w:t>Cambridge</w:t>
      </w:r>
      <w:r>
        <w:rPr>
          <w:spacing w:val="8"/>
          <w:w w:val="120"/>
        </w:rPr>
        <w:t xml:space="preserve"> </w:t>
      </w:r>
      <w:r>
        <w:rPr>
          <w:w w:val="120"/>
        </w:rPr>
        <w:t>Universities</w:t>
      </w:r>
      <w:r>
        <w:rPr>
          <w:spacing w:val="8"/>
          <w:w w:val="120"/>
        </w:rPr>
        <w:t xml:space="preserve"> </w:t>
      </w:r>
      <w:r>
        <w:rPr>
          <w:w w:val="120"/>
        </w:rPr>
        <w:t>in</w:t>
      </w:r>
    </w:p>
    <w:p w:rsidR="00873E29" w:rsidRDefault="009A1D29">
      <w:pPr>
        <w:pStyle w:val="BodyText"/>
        <w:spacing w:before="3"/>
        <w:ind w:left="1204"/>
      </w:pPr>
      <w:r>
        <w:rPr>
          <w:w w:val="120"/>
        </w:rPr>
        <w:t>the UK. Tributes w</w:t>
      </w:r>
      <w:r>
        <w:rPr>
          <w:w w:val="120"/>
        </w:rPr>
        <w:t xml:space="preserve">ere paid by the </w:t>
      </w:r>
      <w:proofErr w:type="spellStart"/>
      <w:r>
        <w:rPr>
          <w:w w:val="120"/>
        </w:rPr>
        <w:t>Revd</w:t>
      </w:r>
      <w:proofErr w:type="spellEnd"/>
      <w:r>
        <w:rPr>
          <w:w w:val="120"/>
        </w:rPr>
        <w:t xml:space="preserve"> Kevin Watson and the Assembly Clerk.</w:t>
      </w:r>
    </w:p>
    <w:p w:rsidR="00873E29" w:rsidRDefault="00873E29">
      <w:pPr>
        <w:pStyle w:val="BodyText"/>
        <w:spacing w:before="4"/>
        <w:rPr>
          <w:sz w:val="20"/>
        </w:rPr>
      </w:pPr>
    </w:p>
    <w:p w:rsidR="00873E29" w:rsidRDefault="009A1D29">
      <w:pPr>
        <w:ind w:left="1204"/>
        <w:rPr>
          <w:sz w:val="19"/>
        </w:rPr>
      </w:pPr>
      <w:r>
        <w:rPr>
          <w:w w:val="115"/>
          <w:sz w:val="19"/>
        </w:rPr>
        <w:t xml:space="preserve">A plea was made for affirmation and support for those engaged in </w:t>
      </w:r>
      <w:r>
        <w:rPr>
          <w:i/>
          <w:w w:val="115"/>
          <w:sz w:val="19"/>
        </w:rPr>
        <w:t>Fresh Expressions</w:t>
      </w:r>
      <w:r>
        <w:rPr>
          <w:w w:val="115"/>
          <w:sz w:val="19"/>
        </w:rPr>
        <w:t>.</w:t>
      </w:r>
    </w:p>
    <w:p w:rsidR="00873E29" w:rsidRDefault="00873E29">
      <w:pPr>
        <w:pStyle w:val="BodyText"/>
        <w:spacing w:before="4"/>
        <w:rPr>
          <w:sz w:val="20"/>
        </w:rPr>
      </w:pPr>
    </w:p>
    <w:p w:rsidR="00873E29" w:rsidRDefault="009A1D29">
      <w:pPr>
        <w:pStyle w:val="BodyText"/>
        <w:spacing w:line="247" w:lineRule="auto"/>
        <w:ind w:left="1204" w:right="752"/>
      </w:pPr>
      <w:r>
        <w:rPr>
          <w:w w:val="120"/>
        </w:rPr>
        <w:t xml:space="preserve">It </w:t>
      </w:r>
      <w:r>
        <w:rPr>
          <w:spacing w:val="-3"/>
          <w:w w:val="120"/>
        </w:rPr>
        <w:t xml:space="preserve">was noted </w:t>
      </w:r>
      <w:r>
        <w:rPr>
          <w:w w:val="120"/>
        </w:rPr>
        <w:t xml:space="preserve">that </w:t>
      </w:r>
      <w:r>
        <w:rPr>
          <w:spacing w:val="-3"/>
          <w:w w:val="120"/>
        </w:rPr>
        <w:t xml:space="preserve">recent decisions </w:t>
      </w:r>
      <w:r>
        <w:rPr>
          <w:w w:val="120"/>
        </w:rPr>
        <w:t xml:space="preserve">of the </w:t>
      </w:r>
      <w:r>
        <w:rPr>
          <w:spacing w:val="-3"/>
          <w:w w:val="120"/>
        </w:rPr>
        <w:t xml:space="preserve">Methodist Church could affect some </w:t>
      </w:r>
      <w:r>
        <w:rPr>
          <w:w w:val="120"/>
        </w:rPr>
        <w:t xml:space="preserve">of the </w:t>
      </w:r>
      <w:r>
        <w:rPr>
          <w:spacing w:val="-3"/>
          <w:w w:val="120"/>
        </w:rPr>
        <w:t xml:space="preserve">United Reformed </w:t>
      </w:r>
      <w:r>
        <w:rPr>
          <w:spacing w:val="-7"/>
          <w:w w:val="120"/>
        </w:rPr>
        <w:t xml:space="preserve">Church’s </w:t>
      </w:r>
      <w:r>
        <w:rPr>
          <w:spacing w:val="-3"/>
          <w:w w:val="120"/>
        </w:rPr>
        <w:t>res</w:t>
      </w:r>
      <w:r>
        <w:rPr>
          <w:spacing w:val="-3"/>
          <w:w w:val="120"/>
        </w:rPr>
        <w:t xml:space="preserve">ource </w:t>
      </w:r>
      <w:proofErr w:type="spellStart"/>
      <w:r>
        <w:rPr>
          <w:spacing w:val="-3"/>
          <w:w w:val="120"/>
        </w:rPr>
        <w:t>centres</w:t>
      </w:r>
      <w:proofErr w:type="spellEnd"/>
      <w:r>
        <w:rPr>
          <w:spacing w:val="-3"/>
          <w:w w:val="120"/>
        </w:rPr>
        <w:t xml:space="preserve"> for learning. </w:t>
      </w:r>
      <w:r>
        <w:rPr>
          <w:w w:val="120"/>
        </w:rPr>
        <w:t xml:space="preserve">The </w:t>
      </w:r>
      <w:r>
        <w:rPr>
          <w:spacing w:val="-3"/>
          <w:w w:val="120"/>
        </w:rPr>
        <w:t xml:space="preserve">committee would monitor </w:t>
      </w:r>
      <w:r>
        <w:rPr>
          <w:w w:val="120"/>
        </w:rPr>
        <w:t xml:space="preserve">the </w:t>
      </w:r>
      <w:r>
        <w:rPr>
          <w:spacing w:val="-3"/>
          <w:w w:val="120"/>
        </w:rPr>
        <w:t xml:space="preserve">situation. </w:t>
      </w:r>
      <w:r>
        <w:rPr>
          <w:w w:val="120"/>
        </w:rPr>
        <w:t xml:space="preserve">The </w:t>
      </w:r>
      <w:r>
        <w:rPr>
          <w:spacing w:val="-4"/>
          <w:w w:val="120"/>
        </w:rPr>
        <w:t xml:space="preserve">convener </w:t>
      </w:r>
      <w:r>
        <w:rPr>
          <w:spacing w:val="-3"/>
          <w:w w:val="120"/>
        </w:rPr>
        <w:t xml:space="preserve">confirmed </w:t>
      </w:r>
      <w:r>
        <w:rPr>
          <w:w w:val="120"/>
        </w:rPr>
        <w:t xml:space="preserve">that </w:t>
      </w:r>
      <w:r>
        <w:rPr>
          <w:spacing w:val="-3"/>
          <w:w w:val="120"/>
        </w:rPr>
        <w:t xml:space="preserve">existing </w:t>
      </w:r>
      <w:r>
        <w:rPr>
          <w:w w:val="120"/>
        </w:rPr>
        <w:t xml:space="preserve">EM3 </w:t>
      </w:r>
      <w:r>
        <w:rPr>
          <w:spacing w:val="-3"/>
          <w:w w:val="120"/>
        </w:rPr>
        <w:t xml:space="preserve">commitments would </w:t>
      </w:r>
      <w:r>
        <w:rPr>
          <w:w w:val="120"/>
        </w:rPr>
        <w:t xml:space="preserve">be </w:t>
      </w:r>
      <w:proofErr w:type="spellStart"/>
      <w:r>
        <w:rPr>
          <w:spacing w:val="-3"/>
          <w:w w:val="120"/>
        </w:rPr>
        <w:t>honoured</w:t>
      </w:r>
      <w:proofErr w:type="spellEnd"/>
      <w:r>
        <w:rPr>
          <w:spacing w:val="-3"/>
          <w:w w:val="120"/>
        </w:rPr>
        <w:t>.</w:t>
      </w:r>
    </w:p>
    <w:p w:rsidR="00873E29" w:rsidRDefault="00873E29">
      <w:pPr>
        <w:pStyle w:val="BodyText"/>
        <w:spacing w:before="11"/>
        <w:rPr>
          <w:sz w:val="17"/>
        </w:rPr>
      </w:pPr>
    </w:p>
    <w:p w:rsidR="00873E29" w:rsidRDefault="009A1D29">
      <w:pPr>
        <w:pStyle w:val="Heading2"/>
        <w:ind w:left="1204"/>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16</w:t>
      </w:r>
    </w:p>
    <w:p w:rsidR="00873E29" w:rsidRDefault="009A1D29">
      <w:pPr>
        <w:spacing w:before="19"/>
        <w:ind w:left="1204"/>
        <w:rPr>
          <w:sz w:val="29"/>
        </w:rPr>
      </w:pPr>
      <w:r>
        <w:rPr>
          <w:w w:val="115"/>
          <w:sz w:val="29"/>
        </w:rPr>
        <w:t>Mandatory training</w:t>
      </w:r>
    </w:p>
    <w:p w:rsidR="00873E29" w:rsidRDefault="009A1D29">
      <w:pPr>
        <w:pStyle w:val="Heading5"/>
        <w:spacing w:before="40" w:line="223" w:lineRule="auto"/>
        <w:ind w:right="1115"/>
      </w:pPr>
      <w:r>
        <w:rPr>
          <w:w w:val="110"/>
        </w:rPr>
        <w:t>General Assembly accepts that it will sometimes be appropriate to make certain additional training mandatory under our EM3 provisions for Ministers of Word and Sacraments and Church Related Community Workers. It will be for Mission Council to agree the nat</w:t>
      </w:r>
      <w:r>
        <w:rPr>
          <w:w w:val="110"/>
        </w:rPr>
        <w:t>ure, expected outcomes, and monitoring of such training.</w:t>
      </w:r>
    </w:p>
    <w:p w:rsidR="00873E29" w:rsidRDefault="00873E29">
      <w:pPr>
        <w:pStyle w:val="BodyText"/>
        <w:rPr>
          <w:rFonts w:ascii="Stone Sans II ITC Std Bk"/>
          <w:b/>
          <w:sz w:val="22"/>
        </w:rPr>
      </w:pPr>
    </w:p>
    <w:p w:rsidR="00873E29" w:rsidRDefault="009A1D29">
      <w:pPr>
        <w:pStyle w:val="BodyText"/>
        <w:spacing w:before="187" w:line="247" w:lineRule="auto"/>
        <w:ind w:left="1204" w:right="1592"/>
      </w:pPr>
      <w:r>
        <w:rPr>
          <w:w w:val="120"/>
        </w:rPr>
        <w:t xml:space="preserve">The </w:t>
      </w:r>
      <w:proofErr w:type="spellStart"/>
      <w:r>
        <w:rPr>
          <w:w w:val="120"/>
        </w:rPr>
        <w:t>Revd</w:t>
      </w:r>
      <w:proofErr w:type="spellEnd"/>
      <w:r>
        <w:rPr>
          <w:w w:val="120"/>
        </w:rPr>
        <w:t xml:space="preserve"> Fiona Thomas presented the resolution and responded to questions. The </w:t>
      </w:r>
      <w:proofErr w:type="spellStart"/>
      <w:r>
        <w:rPr>
          <w:w w:val="120"/>
        </w:rPr>
        <w:t>Revd</w:t>
      </w:r>
      <w:proofErr w:type="spellEnd"/>
      <w:r>
        <w:rPr>
          <w:w w:val="120"/>
        </w:rPr>
        <w:t xml:space="preserve"> John Smith moved Resolution 16.</w:t>
      </w:r>
    </w:p>
    <w:p w:rsidR="00873E29" w:rsidRDefault="00873E29">
      <w:pPr>
        <w:pStyle w:val="BodyText"/>
        <w:spacing w:before="10"/>
      </w:pPr>
    </w:p>
    <w:p w:rsidR="00873E29" w:rsidRDefault="009A1D29">
      <w:pPr>
        <w:pStyle w:val="BodyText"/>
        <w:ind w:left="1204"/>
      </w:pPr>
      <w:r>
        <w:rPr>
          <w:w w:val="120"/>
        </w:rPr>
        <w:t>Resolution 16 was passed by consensus.</w:t>
      </w:r>
    </w:p>
    <w:p w:rsidR="00873E29" w:rsidRDefault="00873E29">
      <w:pPr>
        <w:pStyle w:val="BodyText"/>
        <w:spacing w:before="2"/>
        <w:rPr>
          <w:sz w:val="30"/>
        </w:rPr>
      </w:pPr>
    </w:p>
    <w:p w:rsidR="00873E29" w:rsidRDefault="009A1D29">
      <w:pPr>
        <w:ind w:left="1204"/>
        <w:rPr>
          <w:rFonts w:ascii="Stone Sans II ITC Std Bk"/>
          <w:b/>
          <w:sz w:val="25"/>
        </w:rPr>
      </w:pPr>
      <w:r>
        <w:rPr>
          <w:rFonts w:ascii="Stone Sans II ITC Std Bk"/>
          <w:b/>
          <w:w w:val="110"/>
          <w:sz w:val="25"/>
        </w:rPr>
        <w:t>Communications and Editorial report</w:t>
      </w:r>
    </w:p>
    <w:p w:rsidR="00873E29" w:rsidRDefault="009A1D29">
      <w:pPr>
        <w:pStyle w:val="BodyText"/>
        <w:spacing w:before="32" w:line="247" w:lineRule="auto"/>
        <w:ind w:left="1204" w:right="2879"/>
      </w:pPr>
      <w:r>
        <w:rPr>
          <w:w w:val="120"/>
        </w:rPr>
        <w:t xml:space="preserve">The </w:t>
      </w:r>
      <w:r>
        <w:rPr>
          <w:spacing w:val="2"/>
          <w:w w:val="120"/>
        </w:rPr>
        <w:t>r</w:t>
      </w:r>
      <w:r>
        <w:rPr>
          <w:spacing w:val="2"/>
          <w:w w:val="120"/>
        </w:rPr>
        <w:t xml:space="preserve">eport </w:t>
      </w:r>
      <w:r>
        <w:rPr>
          <w:w w:val="120"/>
        </w:rPr>
        <w:t xml:space="preserve">was presented by the </w:t>
      </w:r>
      <w:proofErr w:type="spellStart"/>
      <w:r>
        <w:rPr>
          <w:w w:val="120"/>
        </w:rPr>
        <w:t>Revd</w:t>
      </w:r>
      <w:proofErr w:type="spellEnd"/>
      <w:r>
        <w:rPr>
          <w:w w:val="120"/>
        </w:rPr>
        <w:t xml:space="preserve">  John  Humphreys, convener of the committee. </w:t>
      </w:r>
      <w:r>
        <w:rPr>
          <w:spacing w:val="3"/>
          <w:w w:val="120"/>
        </w:rPr>
        <w:t xml:space="preserve">As </w:t>
      </w:r>
      <w:r>
        <w:rPr>
          <w:w w:val="120"/>
        </w:rPr>
        <w:t xml:space="preserve">this </w:t>
      </w:r>
      <w:r>
        <w:rPr>
          <w:spacing w:val="2"/>
          <w:w w:val="120"/>
        </w:rPr>
        <w:t xml:space="preserve">report </w:t>
      </w:r>
      <w:r>
        <w:rPr>
          <w:w w:val="120"/>
        </w:rPr>
        <w:t xml:space="preserve">was not included in the </w:t>
      </w:r>
      <w:r>
        <w:rPr>
          <w:spacing w:val="2"/>
          <w:w w:val="120"/>
        </w:rPr>
        <w:t xml:space="preserve">Reports </w:t>
      </w:r>
      <w:r>
        <w:rPr>
          <w:w w:val="120"/>
        </w:rPr>
        <w:t xml:space="preserve">to Assembly it appears overleaf. Mr Humphreys stated that the coming two years would be challenging because of the rapidly changing </w:t>
      </w:r>
      <w:r>
        <w:rPr>
          <w:w w:val="120"/>
        </w:rPr>
        <w:t xml:space="preserve">media environment. In reply to questions the convener reported that REFORM had not used the full amount of subsidy which had been budgeted for </w:t>
      </w:r>
      <w:r>
        <w:rPr>
          <w:spacing w:val="-8"/>
          <w:w w:val="120"/>
        </w:rPr>
        <w:t xml:space="preserve">2011  </w:t>
      </w:r>
      <w:r>
        <w:rPr>
          <w:w w:val="120"/>
        </w:rPr>
        <w:t xml:space="preserve">and that the number  of copies of REFORM sold corresponded to about </w:t>
      </w:r>
      <w:r>
        <w:rPr>
          <w:spacing w:val="-3"/>
          <w:w w:val="120"/>
        </w:rPr>
        <w:t xml:space="preserve">10% </w:t>
      </w:r>
      <w:r>
        <w:rPr>
          <w:w w:val="120"/>
        </w:rPr>
        <w:t xml:space="preserve">of the </w:t>
      </w:r>
      <w:r>
        <w:rPr>
          <w:spacing w:val="-3"/>
          <w:w w:val="120"/>
        </w:rPr>
        <w:t xml:space="preserve">Church’s </w:t>
      </w:r>
      <w:r>
        <w:rPr>
          <w:w w:val="120"/>
        </w:rPr>
        <w:t xml:space="preserve">membership, though </w:t>
      </w:r>
      <w:r>
        <w:rPr>
          <w:w w:val="120"/>
        </w:rPr>
        <w:t xml:space="preserve">it was thought that several people read most copies bought. Mr Humphreys undertook to explore ways in which the URC </w:t>
      </w:r>
      <w:r>
        <w:rPr>
          <w:spacing w:val="2"/>
          <w:w w:val="120"/>
        </w:rPr>
        <w:t xml:space="preserve">diary </w:t>
      </w:r>
      <w:r>
        <w:rPr>
          <w:w w:val="120"/>
        </w:rPr>
        <w:t xml:space="preserve">could reflect the </w:t>
      </w:r>
      <w:r>
        <w:rPr>
          <w:spacing w:val="2"/>
          <w:w w:val="120"/>
        </w:rPr>
        <w:t xml:space="preserve">fact </w:t>
      </w:r>
      <w:r>
        <w:rPr>
          <w:w w:val="120"/>
        </w:rPr>
        <w:t>that we</w:t>
      </w:r>
      <w:r>
        <w:rPr>
          <w:spacing w:val="49"/>
          <w:w w:val="120"/>
        </w:rPr>
        <w:t xml:space="preserve"> </w:t>
      </w:r>
      <w:r>
        <w:rPr>
          <w:w w:val="120"/>
        </w:rPr>
        <w:t>are</w:t>
      </w:r>
    </w:p>
    <w:p w:rsidR="00873E29" w:rsidRDefault="009A1D29">
      <w:pPr>
        <w:pStyle w:val="BodyText"/>
        <w:spacing w:before="12"/>
        <w:ind w:left="1204"/>
      </w:pPr>
      <w:r>
        <w:rPr>
          <w:w w:val="120"/>
        </w:rPr>
        <w:t>a Church in three nations. It was explained that the Assembly</w:t>
      </w:r>
    </w:p>
    <w:p w:rsidR="00873E29" w:rsidRDefault="009A1D29">
      <w:pPr>
        <w:pStyle w:val="BodyText"/>
        <w:spacing w:before="8" w:line="247" w:lineRule="auto"/>
        <w:ind w:left="1204" w:right="1031"/>
      </w:pPr>
      <w:r>
        <w:rPr>
          <w:w w:val="120"/>
        </w:rPr>
        <w:t>bookstall was not as large as had bee</w:t>
      </w:r>
      <w:r>
        <w:rPr>
          <w:w w:val="120"/>
        </w:rPr>
        <w:t>n planned, because the bookshop which had expected to supply this withdrew at a very late stage. The URC publications unit had stepped in, but it had not been possible to provide a full range of books or materials.</w:t>
      </w:r>
    </w:p>
    <w:p w:rsidR="00873E29" w:rsidRDefault="00873E29">
      <w:pPr>
        <w:pStyle w:val="BodyText"/>
        <w:spacing w:before="12"/>
      </w:pPr>
    </w:p>
    <w:p w:rsidR="00873E29" w:rsidRDefault="009A1D29">
      <w:pPr>
        <w:pStyle w:val="BodyText"/>
        <w:spacing w:line="247" w:lineRule="auto"/>
        <w:ind w:left="1204" w:right="683"/>
      </w:pPr>
      <w:r>
        <w:rPr>
          <w:w w:val="120"/>
        </w:rPr>
        <w:t>A concern was raised concerning the live</w:t>
      </w:r>
      <w:r>
        <w:rPr>
          <w:w w:val="120"/>
        </w:rPr>
        <w:t xml:space="preserve"> streaming of Assembly. The </w:t>
      </w:r>
      <w:proofErr w:type="spellStart"/>
      <w:r>
        <w:rPr>
          <w:w w:val="120"/>
        </w:rPr>
        <w:t>Revd</w:t>
      </w:r>
      <w:proofErr w:type="spellEnd"/>
      <w:r>
        <w:rPr>
          <w:w w:val="120"/>
        </w:rPr>
        <w:t xml:space="preserve"> Martin Hazell said that it had been intended to provide such streaming for some time, and that this was the first Assembly at which it had been possible. He </w:t>
      </w:r>
      <w:proofErr w:type="spellStart"/>
      <w:r>
        <w:rPr>
          <w:w w:val="120"/>
        </w:rPr>
        <w:t>apologised</w:t>
      </w:r>
      <w:proofErr w:type="spellEnd"/>
      <w:r>
        <w:rPr>
          <w:w w:val="120"/>
        </w:rPr>
        <w:t xml:space="preserve"> that no announcement had been</w:t>
      </w:r>
      <w:r>
        <w:rPr>
          <w:spacing w:val="5"/>
          <w:w w:val="120"/>
        </w:rPr>
        <w:t xml:space="preserve"> </w:t>
      </w:r>
      <w:r>
        <w:rPr>
          <w:w w:val="120"/>
        </w:rPr>
        <w:t>made.</w:t>
      </w:r>
    </w:p>
    <w:p w:rsidR="00873E29" w:rsidRDefault="00873E29">
      <w:pPr>
        <w:spacing w:line="247" w:lineRule="auto"/>
        <w:sectPr w:rsidR="00873E29">
          <w:type w:val="continuous"/>
          <w:pgSz w:w="11910" w:h="16840"/>
          <w:pgMar w:top="1580" w:right="880" w:bottom="280" w:left="780" w:header="720" w:footer="720" w:gutter="0"/>
          <w:cols w:space="720"/>
        </w:sectPr>
      </w:pPr>
    </w:p>
    <w:p w:rsidR="00873E29" w:rsidRDefault="009A1D29">
      <w:pPr>
        <w:pStyle w:val="BodyText"/>
        <w:rPr>
          <w:sz w:val="20"/>
        </w:rPr>
      </w:pPr>
      <w:r>
        <w:rPr>
          <w:noProof/>
        </w:rPr>
        <w:drawing>
          <wp:anchor distT="0" distB="0" distL="0" distR="0" simplePos="0" relativeHeight="247095296"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1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9.png"/>
                    <pic:cNvPicPr/>
                  </pic:nvPicPr>
                  <pic:blipFill>
                    <a:blip r:embed="rId68"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
      </w:pPr>
    </w:p>
    <w:p w:rsidR="00873E29" w:rsidRDefault="009A1D29">
      <w:pPr>
        <w:spacing w:before="99"/>
        <w:ind w:left="920"/>
        <w:rPr>
          <w:rFonts w:ascii="Stone Sans II ITC Std X Bd"/>
          <w:b/>
          <w:sz w:val="32"/>
        </w:rPr>
      </w:pPr>
      <w:r>
        <w:pict>
          <v:shape id="_x0000_s1114" type="#_x0000_t202" style="position:absolute;left:0;text-align:left;margin-left:40.7pt;margin-top:-4.9pt;width:28.05pt;height:222.1pt;z-index:251756544;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rFonts w:ascii="Stone Sans II ITC Std X Bd"/>
          <w:b/>
          <w:w w:val="110"/>
          <w:sz w:val="32"/>
        </w:rPr>
        <w:t>Communications and Editorial report</w:t>
      </w:r>
    </w:p>
    <w:p w:rsidR="00873E29" w:rsidRDefault="009A1D29">
      <w:pPr>
        <w:pStyle w:val="BodyText"/>
        <w:spacing w:before="1"/>
        <w:rPr>
          <w:rFonts w:ascii="Stone Sans II ITC Std X Bd"/>
          <w:b/>
          <w:sz w:val="11"/>
        </w:rPr>
      </w:pPr>
      <w:r>
        <w:pict>
          <v:group id="_x0000_s1108" style="position:absolute;margin-left:85.05pt;margin-top:9.45pt;width:398.75pt;height:105.3pt;z-index:-251561984;mso-wrap-distance-left:0;mso-wrap-distance-right:0;mso-position-horizontal-relative:page" coordorigin="1701,189" coordsize="7975,2106">
            <v:shape id="_x0000_s1113" style="position:absolute;left:1710;top:198;width:7955;height:2086" coordorigin="1711,199" coordsize="7955,2086" path="m1951,199r-4,139l1921,409r-71,26l1711,439r,1605l1850,2048r71,26l1947,2145r4,139l9426,2284r3,-139l9456,2074r71,-26l9666,2044r,-1605l9527,435r-71,-26l9429,338r-3,-139l1951,199xe" filled="f" strokecolor="#e74011" strokeweight="1pt">
              <v:path arrowok="t"/>
            </v:shape>
            <v:shape id="_x0000_s1112" type="#_x0000_t202" style="position:absolute;left:2040;top:428;width:1950;height:233" filled="f" stroked="f">
              <v:textbox inset="0,0,0,0">
                <w:txbxContent>
                  <w:p w:rsidR="00873E29" w:rsidRDefault="009A1D29">
                    <w:pPr>
                      <w:spacing w:line="232" w:lineRule="exact"/>
                      <w:rPr>
                        <w:rFonts w:ascii="Stone Sans II ITC Std Sm"/>
                        <w:b/>
                        <w:i/>
                        <w:sz w:val="19"/>
                      </w:rPr>
                    </w:pPr>
                    <w:r>
                      <w:rPr>
                        <w:rFonts w:ascii="Stone Sans II ITC Std Sm"/>
                        <w:b/>
                        <w:i/>
                        <w:w w:val="110"/>
                        <w:sz w:val="19"/>
                      </w:rPr>
                      <w:t>Committee Members</w:t>
                    </w:r>
                  </w:p>
                </w:txbxContent>
              </v:textbox>
            </v:shape>
            <v:shape id="_x0000_s1111" type="#_x0000_t202" style="position:absolute;left:2040;top:668;width:1035;height:712" filled="f" stroked="f">
              <v:textbox inset="0,0,0,0">
                <w:txbxContent>
                  <w:p w:rsidR="00873E29" w:rsidRDefault="009A1D29">
                    <w:pPr>
                      <w:spacing w:before="5" w:line="223" w:lineRule="auto"/>
                      <w:ind w:right="18"/>
                      <w:jc w:val="both"/>
                      <w:rPr>
                        <w:rFonts w:ascii="Stone Sans II ITC Std Sm"/>
                        <w:b/>
                        <w:sz w:val="19"/>
                      </w:rPr>
                    </w:pPr>
                    <w:r>
                      <w:rPr>
                        <w:rFonts w:ascii="Stone Sans II ITC Std Sm"/>
                        <w:b/>
                        <w:w w:val="110"/>
                        <w:sz w:val="19"/>
                      </w:rPr>
                      <w:t>Convener: Secretary: Members:</w:t>
                    </w:r>
                  </w:p>
                </w:txbxContent>
              </v:textbox>
            </v:shape>
            <v:shape id="_x0000_s1110" type="#_x0000_t202" style="position:absolute;left:3860;top:671;width:5112;height:710" filled="f" stroked="f">
              <v:textbox inset="0,0,0,0">
                <w:txbxContent>
                  <w:p w:rsidR="00873E29" w:rsidRDefault="009A1D29">
                    <w:pPr>
                      <w:spacing w:line="247" w:lineRule="auto"/>
                      <w:rPr>
                        <w:sz w:val="19"/>
                      </w:rPr>
                    </w:pPr>
                    <w:r>
                      <w:rPr>
                        <w:w w:val="120"/>
                        <w:sz w:val="19"/>
                      </w:rPr>
                      <w:t>John Humphreys (Kirsty Thorpe until December 2011) The Director of Communications</w:t>
                    </w:r>
                  </w:p>
                  <w:p w:rsidR="00873E29" w:rsidRDefault="009A1D29">
                    <w:pPr>
                      <w:spacing w:before="3" w:line="228" w:lineRule="exact"/>
                      <w:rPr>
                        <w:sz w:val="19"/>
                      </w:rPr>
                    </w:pPr>
                    <w:r>
                      <w:rPr>
                        <w:w w:val="120"/>
                        <w:sz w:val="19"/>
                      </w:rPr>
                      <w:t>Lucy Berry (until Assembly 2012), Justin Brierley (until</w:t>
                    </w:r>
                  </w:p>
                </w:txbxContent>
              </v:textbox>
            </v:shape>
            <v:shape id="_x0000_s1109" type="#_x0000_t202" style="position:absolute;left:2040;top:1391;width:7315;height:710" filled="f" stroked="f">
              <v:textbox inset="0,0,0,0">
                <w:txbxContent>
                  <w:p w:rsidR="00873E29" w:rsidRDefault="009A1D29">
                    <w:pPr>
                      <w:spacing w:line="247" w:lineRule="auto"/>
                      <w:rPr>
                        <w:sz w:val="19"/>
                      </w:rPr>
                    </w:pPr>
                    <w:r>
                      <w:rPr>
                        <w:w w:val="120"/>
                        <w:sz w:val="19"/>
                      </w:rPr>
                      <w:t>Assembly 2012), Ian Fosten, Stan Hazell (until Assembly 2012), Helen Jones, Andy Littlejohns (until 2010) Peter Lyth, Peter Ranscombe, Esther Searle (until 2011), Orin Stephens, Heather Whyte</w:t>
                    </w:r>
                  </w:p>
                </w:txbxContent>
              </v:textbox>
            </v:shape>
            <w10:wrap type="topAndBottom" anchorx="page"/>
          </v:group>
        </w:pict>
      </w:r>
    </w:p>
    <w:p w:rsidR="00873E29" w:rsidRDefault="00873E29">
      <w:pPr>
        <w:pStyle w:val="BodyText"/>
        <w:rPr>
          <w:rFonts w:ascii="Stone Sans II ITC Std X Bd"/>
          <w:b/>
          <w:sz w:val="20"/>
        </w:rPr>
      </w:pPr>
    </w:p>
    <w:p w:rsidR="00873E29" w:rsidRDefault="00873E29">
      <w:pPr>
        <w:pStyle w:val="BodyText"/>
        <w:spacing w:before="8"/>
        <w:rPr>
          <w:rFonts w:ascii="Stone Sans II ITC Std X Bd"/>
          <w:b/>
          <w:sz w:val="17"/>
        </w:rPr>
      </w:pPr>
    </w:p>
    <w:p w:rsidR="00873E29" w:rsidRDefault="009A1D29">
      <w:pPr>
        <w:pStyle w:val="ListParagraph"/>
        <w:numPr>
          <w:ilvl w:val="0"/>
          <w:numId w:val="13"/>
        </w:numPr>
        <w:tabs>
          <w:tab w:val="left" w:pos="1601"/>
          <w:tab w:val="left" w:pos="1602"/>
        </w:tabs>
        <w:spacing w:line="247" w:lineRule="auto"/>
        <w:ind w:right="1131" w:firstLine="0"/>
        <w:rPr>
          <w:rFonts w:ascii="Calibri"/>
          <w:sz w:val="19"/>
        </w:rPr>
      </w:pPr>
      <w:r>
        <w:rPr>
          <w:rFonts w:ascii="Calibri"/>
          <w:w w:val="120"/>
          <w:sz w:val="19"/>
        </w:rPr>
        <w:t xml:space="preserve">The world we live in is undergoing a communications revolution with social media leading the </w:t>
      </w:r>
      <w:r>
        <w:rPr>
          <w:rFonts w:ascii="Calibri"/>
          <w:spacing w:val="-4"/>
          <w:w w:val="120"/>
          <w:sz w:val="19"/>
        </w:rPr>
        <w:t xml:space="preserve">way. </w:t>
      </w:r>
      <w:r>
        <w:rPr>
          <w:rFonts w:ascii="Calibri"/>
          <w:w w:val="120"/>
          <w:sz w:val="19"/>
        </w:rPr>
        <w:t xml:space="preserve">Millions of people share the </w:t>
      </w:r>
      <w:r>
        <w:rPr>
          <w:rFonts w:ascii="Calibri"/>
          <w:spacing w:val="2"/>
          <w:w w:val="120"/>
          <w:sz w:val="19"/>
        </w:rPr>
        <w:t xml:space="preserve">story </w:t>
      </w:r>
      <w:r>
        <w:rPr>
          <w:rFonts w:ascii="Calibri"/>
          <w:w w:val="120"/>
          <w:sz w:val="19"/>
        </w:rPr>
        <w:t xml:space="preserve">of their lives through </w:t>
      </w:r>
      <w:r>
        <w:rPr>
          <w:rFonts w:ascii="Calibri"/>
          <w:spacing w:val="-3"/>
          <w:w w:val="120"/>
          <w:sz w:val="19"/>
        </w:rPr>
        <w:t xml:space="preserve">Twitter, </w:t>
      </w:r>
      <w:r>
        <w:rPr>
          <w:rFonts w:ascii="Calibri"/>
          <w:w w:val="120"/>
          <w:sz w:val="19"/>
        </w:rPr>
        <w:t xml:space="preserve">Facebook and </w:t>
      </w:r>
      <w:r>
        <w:rPr>
          <w:rFonts w:ascii="Calibri"/>
          <w:spacing w:val="-5"/>
          <w:w w:val="120"/>
          <w:sz w:val="19"/>
        </w:rPr>
        <w:t xml:space="preserve">YouTube. </w:t>
      </w:r>
      <w:r>
        <w:rPr>
          <w:rFonts w:ascii="Calibri"/>
          <w:w w:val="120"/>
          <w:sz w:val="19"/>
        </w:rPr>
        <w:t xml:space="preserve">News coverage is </w:t>
      </w:r>
      <w:r>
        <w:rPr>
          <w:rFonts w:ascii="Calibri"/>
          <w:spacing w:val="-5"/>
          <w:w w:val="120"/>
          <w:sz w:val="19"/>
        </w:rPr>
        <w:t xml:space="preserve">24 </w:t>
      </w:r>
      <w:r>
        <w:rPr>
          <w:rFonts w:ascii="Calibri"/>
          <w:w w:val="120"/>
          <w:sz w:val="19"/>
        </w:rPr>
        <w:t>hour, life moves fast and your mobile telephone c</w:t>
      </w:r>
      <w:r>
        <w:rPr>
          <w:rFonts w:ascii="Calibri"/>
          <w:w w:val="120"/>
          <w:sz w:val="19"/>
        </w:rPr>
        <w:t xml:space="preserve">an get you online, take pictures and offer a wide range of extras. Texts fly between people, conversations in real time litter our lives, and even in the remotest </w:t>
      </w:r>
      <w:r>
        <w:rPr>
          <w:rFonts w:ascii="Calibri"/>
          <w:spacing w:val="3"/>
          <w:w w:val="120"/>
          <w:sz w:val="19"/>
        </w:rPr>
        <w:t xml:space="preserve">parts </w:t>
      </w:r>
      <w:r>
        <w:rPr>
          <w:rFonts w:ascii="Calibri"/>
          <w:w w:val="120"/>
          <w:sz w:val="19"/>
        </w:rPr>
        <w:t>of the world modern communications have usually taken hold. We now rely so much</w:t>
      </w:r>
      <w:r>
        <w:rPr>
          <w:rFonts w:ascii="Calibri"/>
          <w:spacing w:val="4"/>
          <w:w w:val="120"/>
          <w:sz w:val="19"/>
        </w:rPr>
        <w:t xml:space="preserve"> </w:t>
      </w:r>
      <w:r>
        <w:rPr>
          <w:rFonts w:ascii="Calibri"/>
          <w:w w:val="120"/>
          <w:sz w:val="19"/>
        </w:rPr>
        <w:t>on</w:t>
      </w:r>
      <w:r>
        <w:rPr>
          <w:rFonts w:ascii="Calibri"/>
          <w:spacing w:val="5"/>
          <w:w w:val="120"/>
          <w:sz w:val="19"/>
        </w:rPr>
        <w:t xml:space="preserve"> </w:t>
      </w:r>
      <w:r>
        <w:rPr>
          <w:rFonts w:ascii="Calibri"/>
          <w:w w:val="120"/>
          <w:sz w:val="19"/>
        </w:rPr>
        <w:t>mode</w:t>
      </w:r>
      <w:r>
        <w:rPr>
          <w:rFonts w:ascii="Calibri"/>
          <w:w w:val="120"/>
          <w:sz w:val="19"/>
        </w:rPr>
        <w:t>rn</w:t>
      </w:r>
      <w:r>
        <w:rPr>
          <w:rFonts w:ascii="Calibri"/>
          <w:spacing w:val="5"/>
          <w:w w:val="120"/>
          <w:sz w:val="19"/>
        </w:rPr>
        <w:t xml:space="preserve"> </w:t>
      </w:r>
      <w:r>
        <w:rPr>
          <w:rFonts w:ascii="Calibri"/>
          <w:w w:val="120"/>
          <w:sz w:val="19"/>
        </w:rPr>
        <w:t>technology</w:t>
      </w:r>
      <w:r>
        <w:rPr>
          <w:rFonts w:ascii="Calibri"/>
          <w:spacing w:val="5"/>
          <w:w w:val="120"/>
          <w:sz w:val="19"/>
        </w:rPr>
        <w:t xml:space="preserve"> </w:t>
      </w:r>
      <w:r>
        <w:rPr>
          <w:rFonts w:ascii="Calibri"/>
          <w:w w:val="120"/>
          <w:sz w:val="19"/>
        </w:rPr>
        <w:t>that</w:t>
      </w:r>
      <w:r>
        <w:rPr>
          <w:rFonts w:ascii="Calibri"/>
          <w:spacing w:val="5"/>
          <w:w w:val="120"/>
          <w:sz w:val="19"/>
        </w:rPr>
        <w:t xml:space="preserve"> </w:t>
      </w:r>
      <w:r>
        <w:rPr>
          <w:rFonts w:ascii="Calibri"/>
          <w:w w:val="120"/>
          <w:sz w:val="19"/>
        </w:rPr>
        <w:t>when</w:t>
      </w:r>
      <w:r>
        <w:rPr>
          <w:rFonts w:ascii="Calibri"/>
          <w:spacing w:val="5"/>
          <w:w w:val="120"/>
          <w:sz w:val="19"/>
        </w:rPr>
        <w:t xml:space="preserve"> </w:t>
      </w:r>
      <w:r>
        <w:rPr>
          <w:rFonts w:ascii="Calibri"/>
          <w:w w:val="120"/>
          <w:sz w:val="19"/>
        </w:rPr>
        <w:t>it</w:t>
      </w:r>
      <w:r>
        <w:rPr>
          <w:rFonts w:ascii="Calibri"/>
          <w:spacing w:val="4"/>
          <w:w w:val="120"/>
          <w:sz w:val="19"/>
        </w:rPr>
        <w:t xml:space="preserve"> </w:t>
      </w:r>
      <w:r>
        <w:rPr>
          <w:rFonts w:ascii="Calibri"/>
          <w:w w:val="120"/>
          <w:sz w:val="19"/>
        </w:rPr>
        <w:t>disconnects</w:t>
      </w:r>
      <w:r>
        <w:rPr>
          <w:rFonts w:ascii="Calibri"/>
          <w:spacing w:val="5"/>
          <w:w w:val="120"/>
          <w:sz w:val="19"/>
        </w:rPr>
        <w:t xml:space="preserve"> </w:t>
      </w:r>
      <w:r>
        <w:rPr>
          <w:rFonts w:ascii="Calibri"/>
          <w:w w:val="120"/>
          <w:sz w:val="19"/>
        </w:rPr>
        <w:t>we</w:t>
      </w:r>
      <w:r>
        <w:rPr>
          <w:rFonts w:ascii="Calibri"/>
          <w:spacing w:val="5"/>
          <w:w w:val="120"/>
          <w:sz w:val="19"/>
        </w:rPr>
        <w:t xml:space="preserve"> </w:t>
      </w:r>
      <w:r>
        <w:rPr>
          <w:rFonts w:ascii="Calibri"/>
          <w:w w:val="120"/>
          <w:sz w:val="19"/>
        </w:rPr>
        <w:t>are</w:t>
      </w:r>
      <w:r>
        <w:rPr>
          <w:rFonts w:ascii="Calibri"/>
          <w:spacing w:val="5"/>
          <w:w w:val="120"/>
          <w:sz w:val="19"/>
        </w:rPr>
        <w:t xml:space="preserve"> </w:t>
      </w:r>
      <w:r>
        <w:rPr>
          <w:rFonts w:ascii="Calibri"/>
          <w:w w:val="120"/>
          <w:sz w:val="19"/>
        </w:rPr>
        <w:t>at</w:t>
      </w:r>
      <w:r>
        <w:rPr>
          <w:rFonts w:ascii="Calibri"/>
          <w:spacing w:val="5"/>
          <w:w w:val="120"/>
          <w:sz w:val="19"/>
        </w:rPr>
        <w:t xml:space="preserve"> </w:t>
      </w:r>
      <w:r>
        <w:rPr>
          <w:rFonts w:ascii="Calibri"/>
          <w:w w:val="120"/>
          <w:sz w:val="19"/>
        </w:rPr>
        <w:t>a</w:t>
      </w:r>
      <w:r>
        <w:rPr>
          <w:rFonts w:ascii="Calibri"/>
          <w:spacing w:val="5"/>
          <w:w w:val="120"/>
          <w:sz w:val="19"/>
        </w:rPr>
        <w:t xml:space="preserve"> </w:t>
      </w:r>
      <w:r>
        <w:rPr>
          <w:rFonts w:ascii="Calibri"/>
          <w:w w:val="120"/>
          <w:sz w:val="19"/>
        </w:rPr>
        <w:t>total</w:t>
      </w:r>
      <w:r>
        <w:rPr>
          <w:rFonts w:ascii="Calibri"/>
          <w:spacing w:val="5"/>
          <w:w w:val="120"/>
          <w:sz w:val="19"/>
        </w:rPr>
        <w:t xml:space="preserve"> </w:t>
      </w:r>
      <w:r>
        <w:rPr>
          <w:rFonts w:ascii="Calibri"/>
          <w:w w:val="120"/>
          <w:sz w:val="19"/>
        </w:rPr>
        <w:t>loss.</w:t>
      </w:r>
    </w:p>
    <w:p w:rsidR="00873E29" w:rsidRDefault="00873E29">
      <w:pPr>
        <w:pStyle w:val="BodyText"/>
        <w:spacing w:before="4"/>
        <w:rPr>
          <w:sz w:val="20"/>
        </w:rPr>
      </w:pPr>
    </w:p>
    <w:p w:rsidR="00873E29" w:rsidRDefault="009A1D29">
      <w:pPr>
        <w:pStyle w:val="ListParagraph"/>
        <w:numPr>
          <w:ilvl w:val="1"/>
          <w:numId w:val="13"/>
        </w:numPr>
        <w:tabs>
          <w:tab w:val="left" w:pos="1601"/>
          <w:tab w:val="left" w:pos="1602"/>
        </w:tabs>
        <w:spacing w:line="247" w:lineRule="auto"/>
        <w:ind w:right="1233" w:firstLine="0"/>
        <w:rPr>
          <w:rFonts w:ascii="Calibri"/>
          <w:sz w:val="19"/>
        </w:rPr>
      </w:pPr>
      <w:r>
        <w:rPr>
          <w:rFonts w:ascii="Calibri"/>
          <w:w w:val="120"/>
          <w:sz w:val="19"/>
        </w:rPr>
        <w:t xml:space="preserve">Meanwhile, we have seen bookshops closing because people can buy more cheaply on line and some opt for ebooks because these are easy to </w:t>
      </w:r>
      <w:r>
        <w:rPr>
          <w:rFonts w:ascii="Calibri"/>
          <w:spacing w:val="3"/>
          <w:w w:val="120"/>
          <w:sz w:val="19"/>
        </w:rPr>
        <w:t xml:space="preserve">carry </w:t>
      </w:r>
      <w:r>
        <w:rPr>
          <w:rFonts w:ascii="Calibri"/>
          <w:w w:val="120"/>
          <w:sz w:val="19"/>
        </w:rPr>
        <w:t xml:space="preserve">around. Magazines are shutting down because paper costs push up their costs. Meanwhile,   the internet gives people the same information, more cheaply and more immediately. Writing letters is a disappearing </w:t>
      </w:r>
      <w:r>
        <w:rPr>
          <w:rFonts w:ascii="Calibri"/>
          <w:spacing w:val="3"/>
          <w:w w:val="120"/>
          <w:sz w:val="19"/>
        </w:rPr>
        <w:t xml:space="preserve">art </w:t>
      </w:r>
      <w:r>
        <w:rPr>
          <w:rFonts w:ascii="Calibri"/>
          <w:w w:val="120"/>
          <w:sz w:val="19"/>
        </w:rPr>
        <w:t>while posting written material is becoming ev</w:t>
      </w:r>
      <w:r>
        <w:rPr>
          <w:rFonts w:ascii="Calibri"/>
          <w:w w:val="120"/>
          <w:sz w:val="19"/>
        </w:rPr>
        <w:t xml:space="preserve">er more expensive. Some of us may </w:t>
      </w:r>
      <w:r>
        <w:rPr>
          <w:rFonts w:ascii="Calibri"/>
          <w:spacing w:val="2"/>
          <w:w w:val="120"/>
          <w:sz w:val="19"/>
        </w:rPr>
        <w:t xml:space="preserve">decry </w:t>
      </w:r>
      <w:r>
        <w:rPr>
          <w:rFonts w:ascii="Calibri"/>
          <w:w w:val="120"/>
          <w:sz w:val="19"/>
        </w:rPr>
        <w:t xml:space="preserve">these developments but the world is moving on. The Church cannot </w:t>
      </w:r>
      <w:r>
        <w:rPr>
          <w:rFonts w:ascii="Calibri"/>
          <w:spacing w:val="2"/>
          <w:w w:val="120"/>
          <w:sz w:val="19"/>
        </w:rPr>
        <w:t xml:space="preserve">expect </w:t>
      </w:r>
      <w:r>
        <w:rPr>
          <w:rFonts w:ascii="Calibri"/>
          <w:w w:val="120"/>
          <w:sz w:val="19"/>
        </w:rPr>
        <w:t>to keep providing information and communication in</w:t>
      </w:r>
      <w:r>
        <w:rPr>
          <w:rFonts w:ascii="Calibri"/>
          <w:spacing w:val="51"/>
          <w:w w:val="120"/>
          <w:sz w:val="19"/>
        </w:rPr>
        <w:t xml:space="preserve"> </w:t>
      </w:r>
      <w:r>
        <w:rPr>
          <w:rFonts w:ascii="Calibri"/>
          <w:w w:val="120"/>
          <w:sz w:val="19"/>
        </w:rPr>
        <w:t>the same old</w:t>
      </w:r>
      <w:r>
        <w:rPr>
          <w:rFonts w:ascii="Calibri"/>
          <w:spacing w:val="7"/>
          <w:w w:val="120"/>
          <w:sz w:val="19"/>
        </w:rPr>
        <w:t xml:space="preserve"> </w:t>
      </w:r>
      <w:r>
        <w:rPr>
          <w:rFonts w:ascii="Calibri"/>
          <w:w w:val="120"/>
          <w:sz w:val="19"/>
        </w:rPr>
        <w:t>ways.</w:t>
      </w:r>
    </w:p>
    <w:p w:rsidR="00873E29" w:rsidRDefault="00873E29">
      <w:pPr>
        <w:pStyle w:val="BodyText"/>
        <w:spacing w:before="4"/>
        <w:rPr>
          <w:sz w:val="20"/>
        </w:rPr>
      </w:pPr>
    </w:p>
    <w:p w:rsidR="00873E29" w:rsidRDefault="009A1D29">
      <w:pPr>
        <w:pStyle w:val="ListParagraph"/>
        <w:numPr>
          <w:ilvl w:val="1"/>
          <w:numId w:val="13"/>
        </w:numPr>
        <w:tabs>
          <w:tab w:val="left" w:pos="1601"/>
          <w:tab w:val="left" w:pos="1602"/>
        </w:tabs>
        <w:spacing w:before="1" w:line="247" w:lineRule="auto"/>
        <w:ind w:right="1247" w:firstLine="0"/>
        <w:rPr>
          <w:rFonts w:ascii="Calibri" w:hAnsi="Calibri"/>
          <w:sz w:val="19"/>
        </w:rPr>
      </w:pPr>
      <w:r>
        <w:rPr>
          <w:rFonts w:ascii="Calibri" w:hAnsi="Calibri"/>
          <w:w w:val="120"/>
          <w:sz w:val="19"/>
        </w:rPr>
        <w:t xml:space="preserve">So how can the Church respond </w:t>
      </w:r>
      <w:r>
        <w:rPr>
          <w:rFonts w:ascii="Calibri" w:hAnsi="Calibri"/>
          <w:spacing w:val="-3"/>
          <w:w w:val="120"/>
          <w:sz w:val="19"/>
        </w:rPr>
        <w:t xml:space="preserve">to </w:t>
      </w:r>
      <w:r>
        <w:rPr>
          <w:rFonts w:ascii="Calibri" w:hAnsi="Calibri"/>
          <w:w w:val="120"/>
          <w:sz w:val="19"/>
        </w:rPr>
        <w:t>this exciting, life-transforming communi</w:t>
      </w:r>
      <w:r>
        <w:rPr>
          <w:rFonts w:ascii="Calibri" w:hAnsi="Calibri"/>
          <w:w w:val="120"/>
          <w:sz w:val="19"/>
        </w:rPr>
        <w:t xml:space="preserve">cations </w:t>
      </w:r>
      <w:r>
        <w:rPr>
          <w:rFonts w:ascii="Calibri" w:hAnsi="Calibri"/>
          <w:spacing w:val="-3"/>
          <w:w w:val="120"/>
          <w:sz w:val="19"/>
        </w:rPr>
        <w:t xml:space="preserve">revolution? </w:t>
      </w:r>
      <w:r>
        <w:rPr>
          <w:rFonts w:ascii="Calibri" w:hAnsi="Calibri"/>
          <w:w w:val="120"/>
          <w:sz w:val="19"/>
        </w:rPr>
        <w:t xml:space="preserve">The goal and challenge of good communications </w:t>
      </w:r>
      <w:r>
        <w:rPr>
          <w:rFonts w:ascii="Calibri" w:hAnsi="Calibri"/>
          <w:spacing w:val="-3"/>
          <w:w w:val="120"/>
          <w:sz w:val="19"/>
        </w:rPr>
        <w:t xml:space="preserve">continue to </w:t>
      </w:r>
      <w:r>
        <w:rPr>
          <w:rFonts w:ascii="Calibri" w:hAnsi="Calibri"/>
          <w:w w:val="120"/>
          <w:sz w:val="19"/>
        </w:rPr>
        <w:t xml:space="preserve">be at the </w:t>
      </w:r>
      <w:r>
        <w:rPr>
          <w:rFonts w:ascii="Calibri" w:hAnsi="Calibri"/>
          <w:spacing w:val="-3"/>
          <w:w w:val="120"/>
          <w:sz w:val="19"/>
        </w:rPr>
        <w:t xml:space="preserve">centre </w:t>
      </w:r>
      <w:r>
        <w:rPr>
          <w:rFonts w:ascii="Calibri" w:hAnsi="Calibri"/>
          <w:w w:val="120"/>
          <w:sz w:val="19"/>
        </w:rPr>
        <w:t xml:space="preserve">of the life of the communications department and this </w:t>
      </w:r>
      <w:r>
        <w:rPr>
          <w:rFonts w:ascii="Calibri" w:hAnsi="Calibri"/>
          <w:spacing w:val="-3"/>
          <w:w w:val="120"/>
          <w:sz w:val="19"/>
        </w:rPr>
        <w:t xml:space="preserve">committee. </w:t>
      </w:r>
      <w:r>
        <w:rPr>
          <w:rFonts w:ascii="Calibri" w:hAnsi="Calibri"/>
          <w:w w:val="120"/>
          <w:sz w:val="19"/>
        </w:rPr>
        <w:t xml:space="preserve">What can good communication achieve and what does it </w:t>
      </w:r>
      <w:r>
        <w:rPr>
          <w:rFonts w:ascii="Calibri" w:hAnsi="Calibri"/>
          <w:spacing w:val="-3"/>
          <w:w w:val="120"/>
          <w:sz w:val="19"/>
        </w:rPr>
        <w:t xml:space="preserve">engender? </w:t>
      </w:r>
      <w:r>
        <w:rPr>
          <w:rFonts w:ascii="Calibri" w:hAnsi="Calibri"/>
          <w:w w:val="120"/>
          <w:sz w:val="19"/>
        </w:rPr>
        <w:t>What encourages communication and</w:t>
      </w:r>
      <w:r>
        <w:rPr>
          <w:rFonts w:ascii="Calibri" w:hAnsi="Calibri"/>
          <w:w w:val="120"/>
          <w:sz w:val="19"/>
        </w:rPr>
        <w:t xml:space="preserve"> what hinders </w:t>
      </w:r>
      <w:r>
        <w:rPr>
          <w:rFonts w:ascii="Calibri" w:hAnsi="Calibri"/>
          <w:spacing w:val="-4"/>
          <w:w w:val="120"/>
          <w:sz w:val="19"/>
        </w:rPr>
        <w:t xml:space="preserve">it? </w:t>
      </w:r>
      <w:r>
        <w:rPr>
          <w:rFonts w:ascii="Calibri" w:hAnsi="Calibri"/>
          <w:w w:val="120"/>
          <w:sz w:val="19"/>
        </w:rPr>
        <w:t xml:space="preserve">How do these </w:t>
      </w:r>
      <w:r>
        <w:rPr>
          <w:rFonts w:ascii="Calibri" w:hAnsi="Calibri"/>
          <w:spacing w:val="-3"/>
          <w:w w:val="120"/>
          <w:sz w:val="19"/>
        </w:rPr>
        <w:t xml:space="preserve">concerns </w:t>
      </w:r>
      <w:r>
        <w:rPr>
          <w:rFonts w:ascii="Calibri" w:hAnsi="Calibri"/>
          <w:w w:val="120"/>
          <w:sz w:val="19"/>
        </w:rPr>
        <w:t xml:space="preserve">impact on the life of the United Reformed </w:t>
      </w:r>
      <w:r>
        <w:rPr>
          <w:rFonts w:ascii="Calibri" w:hAnsi="Calibri"/>
          <w:spacing w:val="-3"/>
          <w:w w:val="120"/>
          <w:sz w:val="19"/>
        </w:rPr>
        <w:t xml:space="preserve">Church, </w:t>
      </w:r>
      <w:r>
        <w:rPr>
          <w:rFonts w:ascii="Calibri" w:hAnsi="Calibri"/>
          <w:w w:val="120"/>
          <w:sz w:val="19"/>
        </w:rPr>
        <w:t xml:space="preserve">within and beyond the communications department? When we </w:t>
      </w:r>
      <w:r>
        <w:rPr>
          <w:rFonts w:ascii="Calibri" w:hAnsi="Calibri"/>
          <w:spacing w:val="2"/>
          <w:w w:val="120"/>
          <w:sz w:val="19"/>
        </w:rPr>
        <w:t xml:space="preserve">try </w:t>
      </w:r>
      <w:r>
        <w:rPr>
          <w:rFonts w:ascii="Calibri" w:hAnsi="Calibri"/>
          <w:spacing w:val="-3"/>
          <w:w w:val="120"/>
          <w:sz w:val="19"/>
        </w:rPr>
        <w:t xml:space="preserve">to </w:t>
      </w:r>
      <w:r>
        <w:rPr>
          <w:rFonts w:ascii="Calibri" w:hAnsi="Calibri"/>
          <w:w w:val="120"/>
          <w:sz w:val="19"/>
        </w:rPr>
        <w:t xml:space="preserve">answer these questions the contrast between using new forms of media and past </w:t>
      </w:r>
      <w:r>
        <w:rPr>
          <w:rFonts w:ascii="Calibri" w:hAnsi="Calibri"/>
          <w:spacing w:val="-3"/>
          <w:w w:val="120"/>
          <w:sz w:val="19"/>
        </w:rPr>
        <w:t xml:space="preserve">ways </w:t>
      </w:r>
      <w:r>
        <w:rPr>
          <w:rFonts w:ascii="Calibri" w:hAnsi="Calibri"/>
          <w:w w:val="120"/>
          <w:sz w:val="19"/>
        </w:rPr>
        <w:t>of communicating do</w:t>
      </w:r>
      <w:r>
        <w:rPr>
          <w:rFonts w:ascii="Calibri" w:hAnsi="Calibri"/>
          <w:w w:val="120"/>
          <w:sz w:val="19"/>
        </w:rPr>
        <w:t xml:space="preserve">minated by printed paper are more pronounced than </w:t>
      </w:r>
      <w:r>
        <w:rPr>
          <w:rFonts w:ascii="Calibri" w:hAnsi="Calibri"/>
          <w:spacing w:val="-5"/>
          <w:w w:val="120"/>
          <w:sz w:val="19"/>
        </w:rPr>
        <w:t xml:space="preserve">ever. </w:t>
      </w:r>
      <w:r>
        <w:rPr>
          <w:rFonts w:ascii="Calibri" w:hAnsi="Calibri"/>
          <w:w w:val="120"/>
          <w:sz w:val="19"/>
        </w:rPr>
        <w:t xml:space="preserve">Communications and </w:t>
      </w:r>
      <w:r>
        <w:rPr>
          <w:rFonts w:ascii="Calibri" w:hAnsi="Calibri"/>
          <w:spacing w:val="-4"/>
          <w:w w:val="120"/>
          <w:sz w:val="19"/>
        </w:rPr>
        <w:t xml:space="preserve">Editorial’s </w:t>
      </w:r>
      <w:r>
        <w:rPr>
          <w:rFonts w:ascii="Calibri" w:hAnsi="Calibri"/>
          <w:w w:val="120"/>
          <w:sz w:val="19"/>
        </w:rPr>
        <w:t xml:space="preserve">story </w:t>
      </w:r>
      <w:r>
        <w:rPr>
          <w:rFonts w:ascii="Calibri" w:hAnsi="Calibri"/>
          <w:spacing w:val="-3"/>
          <w:w w:val="120"/>
          <w:sz w:val="19"/>
        </w:rPr>
        <w:t xml:space="preserve">over </w:t>
      </w:r>
      <w:r>
        <w:rPr>
          <w:rFonts w:ascii="Calibri" w:hAnsi="Calibri"/>
          <w:w w:val="120"/>
          <w:sz w:val="19"/>
        </w:rPr>
        <w:t>the past two years has been about communicating well using as much new technology as we can without alienating local church members. The reality is that the d</w:t>
      </w:r>
      <w:r>
        <w:rPr>
          <w:rFonts w:ascii="Calibri" w:hAnsi="Calibri"/>
          <w:w w:val="120"/>
          <w:sz w:val="19"/>
        </w:rPr>
        <w:t xml:space="preserve">eclining, old </w:t>
      </w:r>
      <w:r>
        <w:rPr>
          <w:rFonts w:ascii="Calibri" w:hAnsi="Calibri"/>
          <w:spacing w:val="-3"/>
          <w:w w:val="120"/>
          <w:sz w:val="19"/>
        </w:rPr>
        <w:t xml:space="preserve">ways </w:t>
      </w:r>
      <w:r>
        <w:rPr>
          <w:rFonts w:ascii="Calibri" w:hAnsi="Calibri"/>
          <w:w w:val="120"/>
          <w:sz w:val="19"/>
        </w:rPr>
        <w:t xml:space="preserve">of communicating are become </w:t>
      </w:r>
      <w:r>
        <w:rPr>
          <w:rFonts w:ascii="Calibri" w:hAnsi="Calibri"/>
          <w:spacing w:val="-2"/>
          <w:w w:val="120"/>
          <w:sz w:val="19"/>
        </w:rPr>
        <w:t xml:space="preserve">increasingly </w:t>
      </w:r>
      <w:r>
        <w:rPr>
          <w:rFonts w:ascii="Calibri" w:hAnsi="Calibri"/>
          <w:w w:val="120"/>
          <w:sz w:val="19"/>
        </w:rPr>
        <w:t>expensive and sometimes financially</w:t>
      </w:r>
      <w:r>
        <w:rPr>
          <w:rFonts w:ascii="Calibri" w:hAnsi="Calibri"/>
          <w:spacing w:val="-9"/>
          <w:w w:val="120"/>
          <w:sz w:val="19"/>
        </w:rPr>
        <w:t xml:space="preserve"> </w:t>
      </w:r>
      <w:r>
        <w:rPr>
          <w:rFonts w:ascii="Calibri" w:hAnsi="Calibri"/>
          <w:w w:val="120"/>
          <w:sz w:val="19"/>
        </w:rPr>
        <w:t>prohibitive.</w:t>
      </w:r>
    </w:p>
    <w:p w:rsidR="00873E29" w:rsidRDefault="00873E29">
      <w:pPr>
        <w:pStyle w:val="BodyText"/>
        <w:spacing w:before="9"/>
        <w:rPr>
          <w:sz w:val="20"/>
        </w:rPr>
      </w:pPr>
    </w:p>
    <w:p w:rsidR="00873E29" w:rsidRDefault="009A1D29">
      <w:pPr>
        <w:pStyle w:val="ListParagraph"/>
        <w:numPr>
          <w:ilvl w:val="1"/>
          <w:numId w:val="13"/>
        </w:numPr>
        <w:tabs>
          <w:tab w:val="left" w:pos="1601"/>
          <w:tab w:val="left" w:pos="1602"/>
        </w:tabs>
        <w:spacing w:line="247" w:lineRule="auto"/>
        <w:ind w:right="1416" w:firstLine="0"/>
        <w:rPr>
          <w:rFonts w:ascii="Calibri" w:hAnsi="Calibri"/>
          <w:sz w:val="19"/>
        </w:rPr>
      </w:pPr>
      <w:r>
        <w:rPr>
          <w:rFonts w:ascii="Calibri" w:hAnsi="Calibri"/>
          <w:w w:val="120"/>
          <w:sz w:val="19"/>
        </w:rPr>
        <w:t xml:space="preserve">Some of the </w:t>
      </w:r>
      <w:r>
        <w:rPr>
          <w:rFonts w:ascii="Calibri" w:hAnsi="Calibri"/>
          <w:spacing w:val="-3"/>
          <w:w w:val="120"/>
          <w:sz w:val="19"/>
        </w:rPr>
        <w:t xml:space="preserve">Church’s </w:t>
      </w:r>
      <w:r>
        <w:rPr>
          <w:rFonts w:ascii="Calibri" w:hAnsi="Calibri"/>
          <w:w w:val="120"/>
          <w:sz w:val="19"/>
        </w:rPr>
        <w:t xml:space="preserve">communication is outwards, with  the  world,  and needs to be evaluated with that focus in mind. Other </w:t>
      </w:r>
      <w:r>
        <w:rPr>
          <w:rFonts w:ascii="Calibri" w:hAnsi="Calibri"/>
          <w:spacing w:val="3"/>
          <w:w w:val="120"/>
          <w:sz w:val="19"/>
        </w:rPr>
        <w:t xml:space="preserve">parts </w:t>
      </w:r>
      <w:r>
        <w:rPr>
          <w:rFonts w:ascii="Calibri" w:hAnsi="Calibri"/>
          <w:w w:val="120"/>
          <w:sz w:val="19"/>
        </w:rPr>
        <w:t>of the work are about communicating with one another. There are differences between these two areas</w:t>
      </w:r>
      <w:r>
        <w:rPr>
          <w:rFonts w:ascii="Calibri" w:hAnsi="Calibri"/>
          <w:spacing w:val="8"/>
          <w:w w:val="120"/>
          <w:sz w:val="19"/>
        </w:rPr>
        <w:t xml:space="preserve"> </w:t>
      </w:r>
      <w:r>
        <w:rPr>
          <w:rFonts w:ascii="Calibri" w:hAnsi="Calibri"/>
          <w:w w:val="120"/>
          <w:sz w:val="19"/>
        </w:rPr>
        <w:t>of</w:t>
      </w:r>
    </w:p>
    <w:p w:rsidR="00873E29" w:rsidRDefault="009A1D29">
      <w:pPr>
        <w:pStyle w:val="BodyText"/>
        <w:spacing w:before="3" w:line="247" w:lineRule="auto"/>
        <w:ind w:left="920" w:right="1250"/>
      </w:pPr>
      <w:r>
        <w:rPr>
          <w:w w:val="120"/>
        </w:rPr>
        <w:t>operation as well as common factors. Certain</w:t>
      </w:r>
      <w:r>
        <w:rPr>
          <w:w w:val="120"/>
        </w:rPr>
        <w:t xml:space="preserve"> elements of our communicating need to be aimed both at one another and the wider community at the same time.</w:t>
      </w:r>
    </w:p>
    <w:p w:rsidR="00873E29" w:rsidRDefault="00873E29">
      <w:pPr>
        <w:pStyle w:val="BodyText"/>
        <w:spacing w:before="10"/>
      </w:pPr>
    </w:p>
    <w:p w:rsidR="00873E29" w:rsidRDefault="009A1D29">
      <w:pPr>
        <w:pStyle w:val="ListParagraph"/>
        <w:numPr>
          <w:ilvl w:val="1"/>
          <w:numId w:val="13"/>
        </w:numPr>
        <w:tabs>
          <w:tab w:val="left" w:pos="1601"/>
          <w:tab w:val="left" w:pos="1602"/>
        </w:tabs>
        <w:spacing w:line="247" w:lineRule="auto"/>
        <w:ind w:right="1129" w:firstLine="0"/>
        <w:rPr>
          <w:rFonts w:ascii="Calibri"/>
          <w:sz w:val="19"/>
        </w:rPr>
      </w:pPr>
      <w:r>
        <w:rPr>
          <w:rFonts w:ascii="Calibri"/>
          <w:w w:val="120"/>
          <w:sz w:val="19"/>
        </w:rPr>
        <w:t xml:space="preserve">In </w:t>
      </w:r>
      <w:r>
        <w:rPr>
          <w:rFonts w:ascii="Calibri"/>
          <w:spacing w:val="2"/>
          <w:w w:val="120"/>
          <w:sz w:val="19"/>
        </w:rPr>
        <w:t xml:space="preserve">part </w:t>
      </w:r>
      <w:r>
        <w:rPr>
          <w:rFonts w:ascii="Calibri"/>
          <w:w w:val="120"/>
          <w:sz w:val="19"/>
        </w:rPr>
        <w:t xml:space="preserve">the communications department is a service provider for different </w:t>
      </w:r>
      <w:r>
        <w:rPr>
          <w:rFonts w:ascii="Calibri"/>
          <w:spacing w:val="3"/>
          <w:w w:val="120"/>
          <w:sz w:val="19"/>
        </w:rPr>
        <w:t xml:space="preserve">parts </w:t>
      </w:r>
      <w:r>
        <w:rPr>
          <w:rFonts w:ascii="Calibri"/>
          <w:w w:val="120"/>
          <w:sz w:val="19"/>
        </w:rPr>
        <w:t>of the United Reformed Church as well as being a generator of cre</w:t>
      </w:r>
      <w:r>
        <w:rPr>
          <w:rFonts w:ascii="Calibri"/>
          <w:w w:val="120"/>
          <w:sz w:val="19"/>
        </w:rPr>
        <w:t xml:space="preserve">ative material and resources for new initiatives. Whatever the task, the committee aims to be aspirational, offering the </w:t>
      </w:r>
      <w:r>
        <w:rPr>
          <w:rFonts w:ascii="Calibri"/>
          <w:spacing w:val="2"/>
          <w:w w:val="120"/>
          <w:sz w:val="19"/>
        </w:rPr>
        <w:t xml:space="preserve">very </w:t>
      </w:r>
      <w:r>
        <w:rPr>
          <w:rFonts w:ascii="Calibri"/>
          <w:w w:val="120"/>
          <w:sz w:val="19"/>
        </w:rPr>
        <w:t>best communication tools for the United Reformed Church within the limits of the budget and</w:t>
      </w:r>
      <w:r>
        <w:rPr>
          <w:rFonts w:ascii="Calibri"/>
          <w:spacing w:val="14"/>
          <w:w w:val="120"/>
          <w:sz w:val="19"/>
        </w:rPr>
        <w:t xml:space="preserve"> </w:t>
      </w:r>
      <w:r>
        <w:rPr>
          <w:rFonts w:ascii="Calibri"/>
          <w:w w:val="120"/>
          <w:sz w:val="19"/>
        </w:rPr>
        <w:t>resources.</w:t>
      </w:r>
    </w:p>
    <w:p w:rsidR="00873E29" w:rsidRDefault="00873E29">
      <w:pPr>
        <w:pStyle w:val="BodyText"/>
        <w:spacing w:before="2"/>
        <w:rPr>
          <w:sz w:val="20"/>
        </w:rPr>
      </w:pPr>
    </w:p>
    <w:p w:rsidR="00873E29" w:rsidRDefault="009A1D29">
      <w:pPr>
        <w:pStyle w:val="ListParagraph"/>
        <w:numPr>
          <w:ilvl w:val="0"/>
          <w:numId w:val="12"/>
        </w:numPr>
        <w:tabs>
          <w:tab w:val="left" w:pos="1601"/>
          <w:tab w:val="left" w:pos="1602"/>
        </w:tabs>
        <w:spacing w:line="247" w:lineRule="auto"/>
        <w:ind w:right="1247" w:firstLine="0"/>
        <w:jc w:val="left"/>
        <w:rPr>
          <w:rFonts w:ascii="Calibri" w:hAnsi="Calibri"/>
          <w:sz w:val="19"/>
        </w:rPr>
      </w:pPr>
      <w:r>
        <w:rPr>
          <w:rFonts w:ascii="Calibri" w:hAnsi="Calibri"/>
          <w:spacing w:val="3"/>
          <w:w w:val="120"/>
          <w:sz w:val="19"/>
        </w:rPr>
        <w:t xml:space="preserve">REFORM </w:t>
      </w:r>
      <w:r>
        <w:rPr>
          <w:rFonts w:ascii="Calibri" w:hAnsi="Calibri"/>
          <w:w w:val="120"/>
          <w:sz w:val="19"/>
        </w:rPr>
        <w:t xml:space="preserve">is the United </w:t>
      </w:r>
      <w:r>
        <w:rPr>
          <w:rFonts w:ascii="Calibri" w:hAnsi="Calibri"/>
          <w:spacing w:val="2"/>
          <w:w w:val="120"/>
          <w:sz w:val="19"/>
        </w:rPr>
        <w:t xml:space="preserve">Reformed </w:t>
      </w:r>
      <w:r>
        <w:rPr>
          <w:rFonts w:ascii="Calibri" w:hAnsi="Calibri"/>
          <w:w w:val="120"/>
          <w:sz w:val="19"/>
        </w:rPr>
        <w:t xml:space="preserve">Church’s flagship </w:t>
      </w:r>
      <w:r>
        <w:rPr>
          <w:rFonts w:ascii="Calibri" w:hAnsi="Calibri"/>
          <w:spacing w:val="2"/>
          <w:w w:val="120"/>
          <w:sz w:val="19"/>
        </w:rPr>
        <w:t xml:space="preserve">magazine. </w:t>
      </w:r>
      <w:r>
        <w:rPr>
          <w:rFonts w:ascii="Calibri" w:hAnsi="Calibri"/>
          <w:w w:val="120"/>
          <w:sz w:val="19"/>
        </w:rPr>
        <w:t xml:space="preserve">It is </w:t>
      </w:r>
      <w:r>
        <w:rPr>
          <w:rFonts w:ascii="Calibri" w:hAnsi="Calibri"/>
          <w:spacing w:val="2"/>
          <w:w w:val="120"/>
          <w:sz w:val="19"/>
        </w:rPr>
        <w:t xml:space="preserve">valued </w:t>
      </w:r>
      <w:r>
        <w:rPr>
          <w:rFonts w:ascii="Calibri" w:hAnsi="Calibri"/>
          <w:w w:val="120"/>
          <w:sz w:val="19"/>
        </w:rPr>
        <w:t xml:space="preserve">by many </w:t>
      </w:r>
      <w:r>
        <w:rPr>
          <w:rFonts w:ascii="Calibri" w:hAnsi="Calibri"/>
          <w:spacing w:val="2"/>
          <w:w w:val="120"/>
          <w:sz w:val="19"/>
        </w:rPr>
        <w:t xml:space="preserve">more </w:t>
      </w:r>
      <w:r>
        <w:rPr>
          <w:rFonts w:ascii="Calibri" w:hAnsi="Calibri"/>
          <w:w w:val="120"/>
          <w:sz w:val="19"/>
        </w:rPr>
        <w:t xml:space="preserve">than our circulation figure of </w:t>
      </w:r>
      <w:r>
        <w:rPr>
          <w:rFonts w:ascii="Calibri" w:hAnsi="Calibri"/>
          <w:spacing w:val="-2"/>
          <w:w w:val="120"/>
          <w:sz w:val="19"/>
        </w:rPr>
        <w:t xml:space="preserve">11,000 </w:t>
      </w:r>
      <w:r>
        <w:rPr>
          <w:rFonts w:ascii="Calibri" w:hAnsi="Calibri"/>
          <w:spacing w:val="3"/>
          <w:w w:val="120"/>
          <w:sz w:val="19"/>
        </w:rPr>
        <w:t xml:space="preserve">suggests, </w:t>
      </w:r>
      <w:r>
        <w:rPr>
          <w:rFonts w:ascii="Calibri" w:hAnsi="Calibri"/>
          <w:w w:val="120"/>
          <w:sz w:val="19"/>
        </w:rPr>
        <w:t xml:space="preserve">since  most  copies  will have </w:t>
      </w:r>
      <w:r>
        <w:rPr>
          <w:rFonts w:ascii="Calibri" w:hAnsi="Calibri"/>
          <w:spacing w:val="2"/>
          <w:w w:val="120"/>
          <w:sz w:val="19"/>
        </w:rPr>
        <w:t xml:space="preserve">two </w:t>
      </w:r>
      <w:r>
        <w:rPr>
          <w:rFonts w:ascii="Calibri" w:hAnsi="Calibri"/>
          <w:w w:val="120"/>
          <w:sz w:val="19"/>
        </w:rPr>
        <w:t xml:space="preserve">or </w:t>
      </w:r>
      <w:r>
        <w:rPr>
          <w:rFonts w:ascii="Calibri" w:hAnsi="Calibri"/>
          <w:spacing w:val="2"/>
          <w:w w:val="120"/>
          <w:sz w:val="19"/>
        </w:rPr>
        <w:t xml:space="preserve">three readers; </w:t>
      </w:r>
      <w:r>
        <w:rPr>
          <w:rFonts w:ascii="Calibri" w:hAnsi="Calibri"/>
          <w:w w:val="120"/>
          <w:sz w:val="19"/>
        </w:rPr>
        <w:t xml:space="preserve">it is </w:t>
      </w:r>
      <w:r>
        <w:rPr>
          <w:rFonts w:ascii="Calibri" w:hAnsi="Calibri"/>
          <w:spacing w:val="2"/>
          <w:w w:val="120"/>
          <w:sz w:val="19"/>
        </w:rPr>
        <w:t xml:space="preserve">appreciated </w:t>
      </w:r>
      <w:r>
        <w:rPr>
          <w:rFonts w:ascii="Calibri" w:hAnsi="Calibri"/>
          <w:w w:val="120"/>
          <w:sz w:val="19"/>
        </w:rPr>
        <w:t xml:space="preserve">by our </w:t>
      </w:r>
      <w:r>
        <w:rPr>
          <w:rFonts w:ascii="Calibri" w:hAnsi="Calibri"/>
          <w:spacing w:val="2"/>
          <w:w w:val="120"/>
          <w:sz w:val="19"/>
        </w:rPr>
        <w:t xml:space="preserve">ecumenical </w:t>
      </w:r>
      <w:r>
        <w:rPr>
          <w:rFonts w:ascii="Calibri" w:hAnsi="Calibri"/>
          <w:spacing w:val="3"/>
          <w:w w:val="120"/>
          <w:sz w:val="19"/>
        </w:rPr>
        <w:t xml:space="preserve">partners </w:t>
      </w:r>
      <w:r>
        <w:rPr>
          <w:rFonts w:ascii="Calibri" w:hAnsi="Calibri"/>
          <w:w w:val="120"/>
          <w:sz w:val="19"/>
        </w:rPr>
        <w:t xml:space="preserve">and in some </w:t>
      </w:r>
      <w:r>
        <w:rPr>
          <w:rFonts w:ascii="Calibri" w:hAnsi="Calibri"/>
          <w:spacing w:val="4"/>
          <w:w w:val="120"/>
          <w:sz w:val="19"/>
        </w:rPr>
        <w:t xml:space="preserve">part </w:t>
      </w:r>
      <w:r>
        <w:rPr>
          <w:rFonts w:ascii="Calibri" w:hAnsi="Calibri"/>
          <w:w w:val="120"/>
          <w:sz w:val="19"/>
        </w:rPr>
        <w:t xml:space="preserve">it is a </w:t>
      </w:r>
      <w:r>
        <w:rPr>
          <w:rFonts w:ascii="Calibri" w:hAnsi="Calibri"/>
          <w:spacing w:val="2"/>
          <w:w w:val="120"/>
          <w:sz w:val="19"/>
        </w:rPr>
        <w:t xml:space="preserve">successful </w:t>
      </w:r>
      <w:r>
        <w:rPr>
          <w:rFonts w:ascii="Calibri" w:hAnsi="Calibri"/>
          <w:w w:val="120"/>
          <w:sz w:val="19"/>
        </w:rPr>
        <w:t xml:space="preserve">tool for </w:t>
      </w:r>
      <w:r>
        <w:rPr>
          <w:rFonts w:ascii="Calibri" w:hAnsi="Calibri"/>
          <w:spacing w:val="2"/>
          <w:w w:val="120"/>
          <w:sz w:val="19"/>
        </w:rPr>
        <w:t xml:space="preserve">evangelism </w:t>
      </w:r>
      <w:r>
        <w:rPr>
          <w:rFonts w:ascii="Calibri" w:hAnsi="Calibri"/>
          <w:w w:val="120"/>
          <w:sz w:val="19"/>
        </w:rPr>
        <w:t xml:space="preserve">and mission. </w:t>
      </w:r>
      <w:r>
        <w:rPr>
          <w:rFonts w:ascii="Calibri" w:hAnsi="Calibri"/>
          <w:spacing w:val="2"/>
          <w:w w:val="120"/>
          <w:sz w:val="19"/>
        </w:rPr>
        <w:t xml:space="preserve">Under </w:t>
      </w:r>
      <w:r>
        <w:rPr>
          <w:rFonts w:ascii="Calibri" w:hAnsi="Calibri"/>
          <w:w w:val="120"/>
          <w:sz w:val="19"/>
        </w:rPr>
        <w:t xml:space="preserve">the </w:t>
      </w:r>
      <w:r>
        <w:rPr>
          <w:rFonts w:ascii="Calibri" w:hAnsi="Calibri"/>
          <w:spacing w:val="2"/>
          <w:w w:val="120"/>
          <w:sz w:val="19"/>
        </w:rPr>
        <w:t xml:space="preserve">leadership </w:t>
      </w:r>
      <w:r>
        <w:rPr>
          <w:rFonts w:ascii="Calibri" w:hAnsi="Calibri"/>
          <w:w w:val="120"/>
          <w:sz w:val="19"/>
        </w:rPr>
        <w:t xml:space="preserve">of Kay </w:t>
      </w:r>
      <w:r>
        <w:rPr>
          <w:rFonts w:ascii="Calibri" w:hAnsi="Calibri"/>
          <w:spacing w:val="2"/>
          <w:w w:val="120"/>
          <w:sz w:val="19"/>
        </w:rPr>
        <w:t>Parris,</w:t>
      </w:r>
      <w:r>
        <w:rPr>
          <w:rFonts w:ascii="Calibri" w:hAnsi="Calibri"/>
          <w:spacing w:val="9"/>
          <w:w w:val="120"/>
          <w:sz w:val="19"/>
        </w:rPr>
        <w:t xml:space="preserve"> </w:t>
      </w:r>
      <w:r>
        <w:rPr>
          <w:rFonts w:ascii="Calibri" w:hAnsi="Calibri"/>
          <w:w w:val="120"/>
          <w:sz w:val="19"/>
        </w:rPr>
        <w:t>it</w:t>
      </w:r>
      <w:r>
        <w:rPr>
          <w:rFonts w:ascii="Calibri" w:hAnsi="Calibri"/>
          <w:spacing w:val="10"/>
          <w:w w:val="120"/>
          <w:sz w:val="19"/>
        </w:rPr>
        <w:t xml:space="preserve"> </w:t>
      </w:r>
      <w:r>
        <w:rPr>
          <w:rFonts w:ascii="Calibri" w:hAnsi="Calibri"/>
          <w:w w:val="120"/>
          <w:sz w:val="19"/>
        </w:rPr>
        <w:t>remains</w:t>
      </w:r>
      <w:r>
        <w:rPr>
          <w:rFonts w:ascii="Calibri" w:hAnsi="Calibri"/>
          <w:spacing w:val="10"/>
          <w:w w:val="120"/>
          <w:sz w:val="19"/>
        </w:rPr>
        <w:t xml:space="preserve"> </w:t>
      </w:r>
      <w:r>
        <w:rPr>
          <w:rFonts w:ascii="Calibri" w:hAnsi="Calibri"/>
          <w:spacing w:val="2"/>
          <w:w w:val="120"/>
          <w:sz w:val="19"/>
        </w:rPr>
        <w:t>essential</w:t>
      </w:r>
      <w:r>
        <w:rPr>
          <w:rFonts w:ascii="Calibri" w:hAnsi="Calibri"/>
          <w:spacing w:val="10"/>
          <w:w w:val="120"/>
          <w:sz w:val="19"/>
        </w:rPr>
        <w:t xml:space="preserve"> </w:t>
      </w:r>
      <w:r>
        <w:rPr>
          <w:rFonts w:ascii="Calibri" w:hAnsi="Calibri"/>
          <w:spacing w:val="2"/>
          <w:w w:val="120"/>
          <w:sz w:val="19"/>
        </w:rPr>
        <w:t>reading</w:t>
      </w:r>
      <w:r>
        <w:rPr>
          <w:rFonts w:ascii="Calibri" w:hAnsi="Calibri"/>
          <w:spacing w:val="10"/>
          <w:w w:val="120"/>
          <w:sz w:val="19"/>
        </w:rPr>
        <w:t xml:space="preserve"> </w:t>
      </w:r>
      <w:r>
        <w:rPr>
          <w:rFonts w:ascii="Calibri" w:hAnsi="Calibri"/>
          <w:w w:val="120"/>
          <w:sz w:val="19"/>
        </w:rPr>
        <w:t>for</w:t>
      </w:r>
      <w:r>
        <w:rPr>
          <w:rFonts w:ascii="Calibri" w:hAnsi="Calibri"/>
          <w:spacing w:val="10"/>
          <w:w w:val="120"/>
          <w:sz w:val="19"/>
        </w:rPr>
        <w:t xml:space="preserve"> </w:t>
      </w:r>
      <w:r>
        <w:rPr>
          <w:rFonts w:ascii="Calibri" w:hAnsi="Calibri"/>
          <w:w w:val="120"/>
          <w:sz w:val="19"/>
        </w:rPr>
        <w:t>the</w:t>
      </w:r>
      <w:r>
        <w:rPr>
          <w:rFonts w:ascii="Calibri" w:hAnsi="Calibri"/>
          <w:spacing w:val="9"/>
          <w:w w:val="120"/>
          <w:sz w:val="19"/>
        </w:rPr>
        <w:t xml:space="preserve"> </w:t>
      </w:r>
      <w:r>
        <w:rPr>
          <w:rFonts w:ascii="Calibri" w:hAnsi="Calibri"/>
          <w:spacing w:val="2"/>
          <w:w w:val="120"/>
          <w:sz w:val="19"/>
        </w:rPr>
        <w:t>more</w:t>
      </w:r>
      <w:r>
        <w:rPr>
          <w:rFonts w:ascii="Calibri" w:hAnsi="Calibri"/>
          <w:spacing w:val="10"/>
          <w:w w:val="120"/>
          <w:sz w:val="19"/>
        </w:rPr>
        <w:t xml:space="preserve"> </w:t>
      </w:r>
      <w:r>
        <w:rPr>
          <w:rFonts w:ascii="Calibri" w:hAnsi="Calibri"/>
          <w:spacing w:val="2"/>
          <w:w w:val="120"/>
          <w:sz w:val="19"/>
        </w:rPr>
        <w:t>progressive</w:t>
      </w:r>
      <w:r>
        <w:rPr>
          <w:rFonts w:ascii="Calibri" w:hAnsi="Calibri"/>
          <w:spacing w:val="10"/>
          <w:w w:val="120"/>
          <w:sz w:val="19"/>
        </w:rPr>
        <w:t xml:space="preserve"> </w:t>
      </w:r>
      <w:r>
        <w:rPr>
          <w:rFonts w:ascii="Calibri" w:hAnsi="Calibri"/>
          <w:spacing w:val="2"/>
          <w:w w:val="120"/>
          <w:sz w:val="19"/>
        </w:rPr>
        <w:t>Christian.</w:t>
      </w:r>
      <w:r>
        <w:rPr>
          <w:rFonts w:ascii="Calibri" w:hAnsi="Calibri"/>
          <w:spacing w:val="10"/>
          <w:w w:val="120"/>
          <w:sz w:val="19"/>
        </w:rPr>
        <w:t xml:space="preserve"> </w:t>
      </w:r>
      <w:r>
        <w:rPr>
          <w:rFonts w:ascii="Calibri" w:hAnsi="Calibri"/>
          <w:w w:val="120"/>
          <w:sz w:val="19"/>
        </w:rPr>
        <w:t>True,</w:t>
      </w:r>
      <w:r>
        <w:rPr>
          <w:rFonts w:ascii="Calibri" w:hAnsi="Calibri"/>
          <w:spacing w:val="10"/>
          <w:w w:val="120"/>
          <w:sz w:val="19"/>
        </w:rPr>
        <w:t xml:space="preserve"> </w:t>
      </w:r>
      <w:r>
        <w:rPr>
          <w:rFonts w:ascii="Calibri" w:hAnsi="Calibri"/>
          <w:w w:val="120"/>
          <w:sz w:val="19"/>
        </w:rPr>
        <w:t>it</w:t>
      </w:r>
      <w:r>
        <w:rPr>
          <w:rFonts w:ascii="Calibri" w:hAnsi="Calibri"/>
          <w:spacing w:val="10"/>
          <w:w w:val="120"/>
          <w:sz w:val="19"/>
        </w:rPr>
        <w:t xml:space="preserve"> </w:t>
      </w:r>
      <w:r>
        <w:rPr>
          <w:rFonts w:ascii="Calibri" w:hAnsi="Calibri"/>
          <w:w w:val="120"/>
          <w:sz w:val="19"/>
        </w:rPr>
        <w:t>can</w:t>
      </w:r>
    </w:p>
    <w:p w:rsidR="00873E29" w:rsidRDefault="00873E29">
      <w:pPr>
        <w:spacing w:line="247" w:lineRule="auto"/>
        <w:rPr>
          <w:sz w:val="19"/>
        </w:r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757568"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1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7.png"/>
                    <pic:cNvPicPr/>
                  </pic:nvPicPr>
                  <pic:blipFill>
                    <a:blip r:embed="rId69" cstate="print"/>
                    <a:stretch>
                      <a:fillRect/>
                    </a:stretch>
                  </pic:blipFill>
                  <pic:spPr>
                    <a:xfrm>
                      <a:off x="0" y="0"/>
                      <a:ext cx="549071" cy="10026015"/>
                    </a:xfrm>
                    <a:prstGeom prst="rect">
                      <a:avLst/>
                    </a:prstGeom>
                  </pic:spPr>
                </pic:pic>
              </a:graphicData>
            </a:graphic>
          </wp:anchor>
        </w:drawing>
      </w:r>
      <w:r>
        <w:pict>
          <v:shape id="_x0000_s1107" type="#_x0000_t202" style="position:absolute;margin-left:534.65pt;margin-top:48.9pt;width:28.05pt;height:222.1pt;z-index:251758592;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3"/>
        <w:rPr>
          <w:sz w:val="18"/>
        </w:rPr>
      </w:pPr>
    </w:p>
    <w:p w:rsidR="00873E29" w:rsidRDefault="009A1D29">
      <w:pPr>
        <w:pStyle w:val="BodyText"/>
        <w:spacing w:before="101" w:line="247" w:lineRule="auto"/>
        <w:ind w:left="1204" w:right="879"/>
      </w:pPr>
      <w:r>
        <w:rPr>
          <w:w w:val="120"/>
        </w:rPr>
        <w:t xml:space="preserve">be controversial and </w:t>
      </w:r>
      <w:r>
        <w:rPr>
          <w:spacing w:val="2"/>
          <w:w w:val="120"/>
        </w:rPr>
        <w:t xml:space="preserve">cutting </w:t>
      </w:r>
      <w:r>
        <w:rPr>
          <w:w w:val="120"/>
        </w:rPr>
        <w:t xml:space="preserve">edge, </w:t>
      </w:r>
      <w:r>
        <w:rPr>
          <w:spacing w:val="3"/>
          <w:w w:val="120"/>
        </w:rPr>
        <w:t xml:space="preserve">frustrating </w:t>
      </w:r>
      <w:r>
        <w:rPr>
          <w:w w:val="120"/>
        </w:rPr>
        <w:t xml:space="preserve">and </w:t>
      </w:r>
      <w:r>
        <w:rPr>
          <w:spacing w:val="2"/>
          <w:w w:val="120"/>
        </w:rPr>
        <w:t xml:space="preserve">broad, </w:t>
      </w:r>
      <w:r>
        <w:rPr>
          <w:w w:val="120"/>
        </w:rPr>
        <w:t xml:space="preserve">but it is also </w:t>
      </w:r>
      <w:r>
        <w:rPr>
          <w:spacing w:val="2"/>
          <w:w w:val="120"/>
        </w:rPr>
        <w:t xml:space="preserve">spiritual </w:t>
      </w:r>
      <w:r>
        <w:rPr>
          <w:w w:val="120"/>
        </w:rPr>
        <w:t xml:space="preserve">and </w:t>
      </w:r>
      <w:r>
        <w:rPr>
          <w:spacing w:val="3"/>
          <w:w w:val="120"/>
        </w:rPr>
        <w:t xml:space="preserve">thoughtful </w:t>
      </w:r>
      <w:r>
        <w:rPr>
          <w:w w:val="120"/>
        </w:rPr>
        <w:t xml:space="preserve">in </w:t>
      </w:r>
      <w:r>
        <w:rPr>
          <w:spacing w:val="3"/>
          <w:w w:val="120"/>
        </w:rPr>
        <w:t xml:space="preserve">its exploration </w:t>
      </w:r>
      <w:r>
        <w:rPr>
          <w:w w:val="120"/>
        </w:rPr>
        <w:t xml:space="preserve">of difficult issues and </w:t>
      </w:r>
      <w:r>
        <w:rPr>
          <w:spacing w:val="2"/>
          <w:w w:val="120"/>
        </w:rPr>
        <w:t xml:space="preserve">beliefs. </w:t>
      </w:r>
      <w:r>
        <w:rPr>
          <w:w w:val="120"/>
        </w:rPr>
        <w:t xml:space="preserve">REFORM’s team of </w:t>
      </w:r>
      <w:r>
        <w:rPr>
          <w:spacing w:val="2"/>
          <w:w w:val="120"/>
        </w:rPr>
        <w:t xml:space="preserve">three produces </w:t>
      </w:r>
      <w:r>
        <w:rPr>
          <w:w w:val="120"/>
        </w:rPr>
        <w:t xml:space="preserve">ten editions each year. </w:t>
      </w:r>
      <w:r>
        <w:rPr>
          <w:spacing w:val="2"/>
          <w:w w:val="120"/>
        </w:rPr>
        <w:t xml:space="preserve">Charissa King </w:t>
      </w:r>
      <w:r>
        <w:rPr>
          <w:w w:val="120"/>
        </w:rPr>
        <w:t xml:space="preserve">coordinates </w:t>
      </w:r>
      <w:r>
        <w:rPr>
          <w:spacing w:val="2"/>
          <w:w w:val="120"/>
        </w:rPr>
        <w:t xml:space="preserve">marketing </w:t>
      </w:r>
      <w:r>
        <w:rPr>
          <w:w w:val="120"/>
        </w:rPr>
        <w:t xml:space="preserve">and </w:t>
      </w:r>
      <w:r>
        <w:rPr>
          <w:spacing w:val="3"/>
          <w:w w:val="120"/>
        </w:rPr>
        <w:t>production</w:t>
      </w:r>
      <w:r>
        <w:rPr>
          <w:spacing w:val="57"/>
          <w:w w:val="120"/>
        </w:rPr>
        <w:t xml:space="preserve"> </w:t>
      </w:r>
      <w:r>
        <w:rPr>
          <w:w w:val="120"/>
        </w:rPr>
        <w:t xml:space="preserve">as well as </w:t>
      </w:r>
      <w:r>
        <w:rPr>
          <w:spacing w:val="2"/>
          <w:w w:val="120"/>
        </w:rPr>
        <w:t xml:space="preserve">contributing </w:t>
      </w:r>
      <w:r>
        <w:rPr>
          <w:w w:val="120"/>
        </w:rPr>
        <w:t xml:space="preserve">news, </w:t>
      </w:r>
      <w:r>
        <w:rPr>
          <w:spacing w:val="4"/>
          <w:w w:val="120"/>
        </w:rPr>
        <w:t>DIGE</w:t>
      </w:r>
      <w:r>
        <w:rPr>
          <w:spacing w:val="4"/>
          <w:w w:val="120"/>
        </w:rPr>
        <w:t xml:space="preserve">ST </w:t>
      </w:r>
      <w:r>
        <w:rPr>
          <w:w w:val="120"/>
        </w:rPr>
        <w:t xml:space="preserve">and features </w:t>
      </w:r>
      <w:r>
        <w:rPr>
          <w:spacing w:val="2"/>
          <w:w w:val="120"/>
        </w:rPr>
        <w:t xml:space="preserve">stories. </w:t>
      </w:r>
      <w:r>
        <w:rPr>
          <w:w w:val="120"/>
        </w:rPr>
        <w:t xml:space="preserve">Chris </w:t>
      </w:r>
      <w:r>
        <w:rPr>
          <w:spacing w:val="2"/>
          <w:w w:val="120"/>
        </w:rPr>
        <w:t xml:space="preserve">Andrews </w:t>
      </w:r>
      <w:r>
        <w:rPr>
          <w:w w:val="120"/>
        </w:rPr>
        <w:t xml:space="preserve">designs the </w:t>
      </w:r>
      <w:r>
        <w:rPr>
          <w:spacing w:val="2"/>
          <w:w w:val="120"/>
        </w:rPr>
        <w:t xml:space="preserve">magazine </w:t>
      </w:r>
      <w:r>
        <w:rPr>
          <w:w w:val="120"/>
        </w:rPr>
        <w:t xml:space="preserve">to a high </w:t>
      </w:r>
      <w:r>
        <w:rPr>
          <w:spacing w:val="2"/>
          <w:w w:val="120"/>
        </w:rPr>
        <w:t xml:space="preserve">standard, </w:t>
      </w:r>
      <w:r>
        <w:rPr>
          <w:spacing w:val="3"/>
          <w:w w:val="120"/>
        </w:rPr>
        <w:t xml:space="preserve">often </w:t>
      </w:r>
      <w:r>
        <w:rPr>
          <w:w w:val="120"/>
        </w:rPr>
        <w:t xml:space="preserve">including his  own  </w:t>
      </w:r>
      <w:r>
        <w:rPr>
          <w:spacing w:val="2"/>
          <w:w w:val="120"/>
        </w:rPr>
        <w:t xml:space="preserve">illustrations </w:t>
      </w:r>
      <w:r>
        <w:rPr>
          <w:w w:val="120"/>
        </w:rPr>
        <w:t xml:space="preserve">and  photography. </w:t>
      </w:r>
      <w:r>
        <w:rPr>
          <w:spacing w:val="2"/>
          <w:w w:val="120"/>
        </w:rPr>
        <w:t xml:space="preserve">He </w:t>
      </w:r>
      <w:r>
        <w:rPr>
          <w:w w:val="120"/>
        </w:rPr>
        <w:t xml:space="preserve">also maintains REFORM’s website at </w:t>
      </w:r>
      <w:hyperlink r:id="rId70">
        <w:r>
          <w:rPr>
            <w:spacing w:val="2"/>
            <w:w w:val="120"/>
          </w:rPr>
          <w:t xml:space="preserve">www.reform-magazine.co.uk. </w:t>
        </w:r>
      </w:hyperlink>
      <w:r>
        <w:rPr>
          <w:w w:val="120"/>
        </w:rPr>
        <w:t xml:space="preserve">In a </w:t>
      </w:r>
      <w:r>
        <w:rPr>
          <w:spacing w:val="2"/>
          <w:w w:val="120"/>
        </w:rPr>
        <w:t xml:space="preserve">world </w:t>
      </w:r>
      <w:r>
        <w:rPr>
          <w:w w:val="120"/>
        </w:rPr>
        <w:t xml:space="preserve">that has </w:t>
      </w:r>
      <w:r>
        <w:rPr>
          <w:spacing w:val="2"/>
          <w:w w:val="120"/>
        </w:rPr>
        <w:t xml:space="preserve">seen </w:t>
      </w:r>
      <w:r>
        <w:rPr>
          <w:w w:val="120"/>
        </w:rPr>
        <w:t xml:space="preserve">the demise of the </w:t>
      </w:r>
      <w:r>
        <w:rPr>
          <w:spacing w:val="2"/>
          <w:w w:val="120"/>
        </w:rPr>
        <w:t xml:space="preserve">paper version </w:t>
      </w:r>
      <w:r>
        <w:rPr>
          <w:w w:val="120"/>
        </w:rPr>
        <w:t xml:space="preserve">of the </w:t>
      </w:r>
      <w:r>
        <w:rPr>
          <w:spacing w:val="2"/>
          <w:w w:val="120"/>
        </w:rPr>
        <w:t xml:space="preserve">‘Baptist Times’ </w:t>
      </w:r>
      <w:r>
        <w:rPr>
          <w:w w:val="120"/>
        </w:rPr>
        <w:t xml:space="preserve">and a </w:t>
      </w:r>
      <w:r>
        <w:rPr>
          <w:spacing w:val="2"/>
          <w:w w:val="120"/>
        </w:rPr>
        <w:t xml:space="preserve">fast-declining </w:t>
      </w:r>
      <w:r>
        <w:rPr>
          <w:w w:val="120"/>
        </w:rPr>
        <w:t xml:space="preserve">market place for  </w:t>
      </w:r>
      <w:r>
        <w:rPr>
          <w:spacing w:val="2"/>
          <w:w w:val="120"/>
        </w:rPr>
        <w:t xml:space="preserve">print </w:t>
      </w:r>
      <w:r>
        <w:rPr>
          <w:w w:val="120"/>
        </w:rPr>
        <w:t xml:space="preserve">journalism  the  United  </w:t>
      </w:r>
      <w:r>
        <w:rPr>
          <w:spacing w:val="2"/>
          <w:w w:val="120"/>
        </w:rPr>
        <w:t xml:space="preserve">Reformed </w:t>
      </w:r>
      <w:r>
        <w:rPr>
          <w:w w:val="120"/>
        </w:rPr>
        <w:t xml:space="preserve">Church  </w:t>
      </w:r>
      <w:r>
        <w:rPr>
          <w:spacing w:val="2"/>
          <w:w w:val="120"/>
        </w:rPr>
        <w:t xml:space="preserve">should </w:t>
      </w:r>
      <w:r>
        <w:rPr>
          <w:w w:val="120"/>
        </w:rPr>
        <w:t xml:space="preserve">be  </w:t>
      </w:r>
      <w:r>
        <w:rPr>
          <w:spacing w:val="2"/>
          <w:w w:val="120"/>
        </w:rPr>
        <w:t xml:space="preserve">proud </w:t>
      </w:r>
      <w:r>
        <w:rPr>
          <w:w w:val="120"/>
        </w:rPr>
        <w:t xml:space="preserve">of the achievement and </w:t>
      </w:r>
      <w:r>
        <w:rPr>
          <w:spacing w:val="2"/>
          <w:w w:val="120"/>
        </w:rPr>
        <w:t xml:space="preserve">dedication </w:t>
      </w:r>
      <w:r>
        <w:rPr>
          <w:w w:val="120"/>
        </w:rPr>
        <w:t xml:space="preserve">of the </w:t>
      </w:r>
      <w:r>
        <w:rPr>
          <w:spacing w:val="3"/>
          <w:w w:val="120"/>
        </w:rPr>
        <w:t xml:space="preserve">REFORM </w:t>
      </w:r>
      <w:r>
        <w:rPr>
          <w:w w:val="120"/>
        </w:rPr>
        <w:t xml:space="preserve">staff. They </w:t>
      </w:r>
      <w:r>
        <w:rPr>
          <w:spacing w:val="2"/>
          <w:w w:val="120"/>
        </w:rPr>
        <w:t xml:space="preserve">responded </w:t>
      </w:r>
      <w:r>
        <w:rPr>
          <w:w w:val="120"/>
        </w:rPr>
        <w:t>to</w:t>
      </w:r>
      <w:r>
        <w:rPr>
          <w:w w:val="120"/>
        </w:rPr>
        <w:t xml:space="preserve"> the criticism</w:t>
      </w:r>
      <w:r>
        <w:rPr>
          <w:spacing w:val="51"/>
          <w:w w:val="120"/>
        </w:rPr>
        <w:t xml:space="preserve"> </w:t>
      </w:r>
      <w:r>
        <w:rPr>
          <w:w w:val="120"/>
        </w:rPr>
        <w:t xml:space="preserve">of too </w:t>
      </w:r>
      <w:r>
        <w:rPr>
          <w:spacing w:val="2"/>
          <w:w w:val="120"/>
        </w:rPr>
        <w:t xml:space="preserve">little </w:t>
      </w:r>
      <w:r>
        <w:rPr>
          <w:w w:val="120"/>
        </w:rPr>
        <w:t xml:space="preserve">United </w:t>
      </w:r>
      <w:r>
        <w:rPr>
          <w:spacing w:val="2"/>
          <w:w w:val="120"/>
        </w:rPr>
        <w:t xml:space="preserve">Reformed </w:t>
      </w:r>
      <w:r>
        <w:rPr>
          <w:w w:val="120"/>
        </w:rPr>
        <w:t xml:space="preserve">Church news content with the creation of the </w:t>
      </w:r>
      <w:r>
        <w:rPr>
          <w:spacing w:val="4"/>
          <w:w w:val="120"/>
        </w:rPr>
        <w:t xml:space="preserve">DIGEST </w:t>
      </w:r>
      <w:r>
        <w:rPr>
          <w:spacing w:val="2"/>
          <w:w w:val="120"/>
        </w:rPr>
        <w:t>section.</w:t>
      </w:r>
      <w:r>
        <w:rPr>
          <w:spacing w:val="8"/>
          <w:w w:val="120"/>
        </w:rPr>
        <w:t xml:space="preserve"> </w:t>
      </w:r>
      <w:r>
        <w:rPr>
          <w:w w:val="120"/>
        </w:rPr>
        <w:t>We</w:t>
      </w:r>
      <w:r>
        <w:rPr>
          <w:spacing w:val="9"/>
          <w:w w:val="120"/>
        </w:rPr>
        <w:t xml:space="preserve"> </w:t>
      </w:r>
      <w:r>
        <w:rPr>
          <w:spacing w:val="2"/>
          <w:w w:val="120"/>
        </w:rPr>
        <w:t>hope</w:t>
      </w:r>
      <w:r>
        <w:rPr>
          <w:spacing w:val="9"/>
          <w:w w:val="120"/>
        </w:rPr>
        <w:t xml:space="preserve"> </w:t>
      </w:r>
      <w:r>
        <w:rPr>
          <w:w w:val="120"/>
        </w:rPr>
        <w:t>that</w:t>
      </w:r>
      <w:r>
        <w:rPr>
          <w:spacing w:val="9"/>
          <w:w w:val="120"/>
        </w:rPr>
        <w:t xml:space="preserve"> </w:t>
      </w:r>
      <w:r>
        <w:rPr>
          <w:w w:val="120"/>
        </w:rPr>
        <w:t>now</w:t>
      </w:r>
      <w:r>
        <w:rPr>
          <w:spacing w:val="9"/>
          <w:w w:val="120"/>
        </w:rPr>
        <w:t xml:space="preserve"> </w:t>
      </w:r>
      <w:r>
        <w:rPr>
          <w:spacing w:val="2"/>
          <w:w w:val="120"/>
        </w:rPr>
        <w:t>people</w:t>
      </w:r>
      <w:r>
        <w:rPr>
          <w:spacing w:val="9"/>
          <w:w w:val="120"/>
        </w:rPr>
        <w:t xml:space="preserve"> </w:t>
      </w:r>
      <w:r>
        <w:rPr>
          <w:w w:val="120"/>
        </w:rPr>
        <w:t>appreciate</w:t>
      </w:r>
      <w:r>
        <w:rPr>
          <w:spacing w:val="9"/>
          <w:w w:val="120"/>
        </w:rPr>
        <w:t xml:space="preserve"> </w:t>
      </w:r>
      <w:r>
        <w:rPr>
          <w:w w:val="120"/>
        </w:rPr>
        <w:t>the</w:t>
      </w:r>
      <w:r>
        <w:rPr>
          <w:spacing w:val="9"/>
          <w:w w:val="120"/>
        </w:rPr>
        <w:t xml:space="preserve"> </w:t>
      </w:r>
      <w:r>
        <w:rPr>
          <w:spacing w:val="2"/>
          <w:w w:val="120"/>
        </w:rPr>
        <w:t>better</w:t>
      </w:r>
      <w:r>
        <w:rPr>
          <w:spacing w:val="8"/>
          <w:w w:val="120"/>
        </w:rPr>
        <w:t xml:space="preserve"> </w:t>
      </w:r>
      <w:r>
        <w:rPr>
          <w:w w:val="120"/>
        </w:rPr>
        <w:t>balance.</w:t>
      </w:r>
    </w:p>
    <w:p w:rsidR="00873E29" w:rsidRDefault="00873E29">
      <w:pPr>
        <w:pStyle w:val="BodyText"/>
        <w:spacing w:before="8"/>
        <w:rPr>
          <w:sz w:val="20"/>
        </w:rPr>
      </w:pPr>
    </w:p>
    <w:p w:rsidR="00873E29" w:rsidRDefault="009A1D29">
      <w:pPr>
        <w:pStyle w:val="ListParagraph"/>
        <w:numPr>
          <w:ilvl w:val="1"/>
          <w:numId w:val="12"/>
        </w:numPr>
        <w:tabs>
          <w:tab w:val="left" w:pos="1884"/>
          <w:tab w:val="left" w:pos="1885"/>
        </w:tabs>
        <w:spacing w:line="247" w:lineRule="auto"/>
        <w:ind w:right="941" w:firstLine="0"/>
        <w:rPr>
          <w:rFonts w:ascii="Calibri"/>
          <w:sz w:val="19"/>
        </w:rPr>
      </w:pPr>
      <w:r>
        <w:rPr>
          <w:rFonts w:ascii="Calibri"/>
          <w:w w:val="120"/>
          <w:sz w:val="19"/>
        </w:rPr>
        <w:t xml:space="preserve">The cost, though, is high. Subscriptions </w:t>
      </w:r>
      <w:r>
        <w:rPr>
          <w:rFonts w:ascii="Calibri"/>
          <w:spacing w:val="-3"/>
          <w:w w:val="120"/>
          <w:sz w:val="19"/>
        </w:rPr>
        <w:t xml:space="preserve">have </w:t>
      </w:r>
      <w:r>
        <w:rPr>
          <w:rFonts w:ascii="Calibri"/>
          <w:w w:val="120"/>
          <w:sz w:val="19"/>
        </w:rPr>
        <w:t xml:space="preserve">not increased as had been hoped four years ago and advertising revenue has been very hard </w:t>
      </w:r>
      <w:r>
        <w:rPr>
          <w:rFonts w:ascii="Calibri"/>
          <w:spacing w:val="-3"/>
          <w:w w:val="120"/>
          <w:sz w:val="19"/>
        </w:rPr>
        <w:t xml:space="preserve">to </w:t>
      </w:r>
      <w:r>
        <w:rPr>
          <w:rFonts w:ascii="Calibri"/>
          <w:w w:val="120"/>
          <w:sz w:val="19"/>
        </w:rPr>
        <w:t xml:space="preserve">maintain. In </w:t>
      </w:r>
      <w:r>
        <w:rPr>
          <w:rFonts w:ascii="Calibri"/>
          <w:spacing w:val="-11"/>
          <w:w w:val="120"/>
          <w:sz w:val="19"/>
        </w:rPr>
        <w:t xml:space="preserve">2011, </w:t>
      </w:r>
      <w:r>
        <w:rPr>
          <w:rFonts w:ascii="Calibri"/>
          <w:w w:val="120"/>
          <w:sz w:val="19"/>
        </w:rPr>
        <w:t xml:space="preserve">Mission </w:t>
      </w:r>
      <w:r>
        <w:rPr>
          <w:rFonts w:ascii="Calibri"/>
          <w:spacing w:val="-3"/>
          <w:w w:val="120"/>
          <w:sz w:val="19"/>
        </w:rPr>
        <w:t xml:space="preserve">Council </w:t>
      </w:r>
      <w:r>
        <w:rPr>
          <w:rFonts w:ascii="Calibri"/>
          <w:w w:val="120"/>
          <w:sz w:val="19"/>
        </w:rPr>
        <w:t>recognised the place REFORM has in our history and character by allowing it</w:t>
      </w:r>
    </w:p>
    <w:p w:rsidR="00873E29" w:rsidRDefault="009A1D29">
      <w:pPr>
        <w:pStyle w:val="BodyText"/>
        <w:spacing w:before="4" w:line="247" w:lineRule="auto"/>
        <w:ind w:left="1204" w:right="770"/>
      </w:pPr>
      <w:r>
        <w:rPr>
          <w:w w:val="120"/>
        </w:rPr>
        <w:t xml:space="preserve">a deficit of about £90K per </w:t>
      </w:r>
      <w:r>
        <w:rPr>
          <w:spacing w:val="-3"/>
          <w:w w:val="120"/>
        </w:rPr>
        <w:t xml:space="preserve">year </w:t>
      </w:r>
      <w:r>
        <w:rPr>
          <w:w w:val="120"/>
        </w:rPr>
        <w:t>for the next two ye</w:t>
      </w:r>
      <w:r>
        <w:rPr>
          <w:w w:val="120"/>
        </w:rPr>
        <w:t xml:space="preserve">ars. The committee sees this as an investment in a worthwhile </w:t>
      </w:r>
      <w:r>
        <w:rPr>
          <w:spacing w:val="-3"/>
          <w:w w:val="120"/>
        </w:rPr>
        <w:t xml:space="preserve">resource. Recent </w:t>
      </w:r>
      <w:r>
        <w:rPr>
          <w:w w:val="120"/>
        </w:rPr>
        <w:t xml:space="preserve">budget cuts </w:t>
      </w:r>
      <w:r>
        <w:rPr>
          <w:spacing w:val="-3"/>
          <w:w w:val="120"/>
        </w:rPr>
        <w:t xml:space="preserve">have eaten into </w:t>
      </w:r>
      <w:r>
        <w:rPr>
          <w:w w:val="120"/>
        </w:rPr>
        <w:t xml:space="preserve">that amount but the </w:t>
      </w:r>
      <w:r>
        <w:rPr>
          <w:spacing w:val="-3"/>
          <w:w w:val="120"/>
        </w:rPr>
        <w:t xml:space="preserve">team have </w:t>
      </w:r>
      <w:r>
        <w:rPr>
          <w:w w:val="120"/>
        </w:rPr>
        <w:t xml:space="preserve">made savings without </w:t>
      </w:r>
      <w:r>
        <w:rPr>
          <w:spacing w:val="-2"/>
          <w:w w:val="120"/>
        </w:rPr>
        <w:t xml:space="preserve">any </w:t>
      </w:r>
      <w:r>
        <w:rPr>
          <w:w w:val="120"/>
        </w:rPr>
        <w:t>loss of overall quality and seriousness by reducing the number of pages in each edition and th</w:t>
      </w:r>
      <w:r>
        <w:rPr>
          <w:w w:val="120"/>
        </w:rPr>
        <w:t>e quality of paper used.</w:t>
      </w:r>
      <w:r>
        <w:rPr>
          <w:spacing w:val="-4"/>
          <w:w w:val="120"/>
        </w:rPr>
        <w:t xml:space="preserve"> </w:t>
      </w:r>
      <w:r>
        <w:rPr>
          <w:w w:val="120"/>
        </w:rPr>
        <w:t>Explorations</w:t>
      </w:r>
    </w:p>
    <w:p w:rsidR="00873E29" w:rsidRDefault="009A1D29">
      <w:pPr>
        <w:pStyle w:val="BodyText"/>
        <w:spacing w:before="4" w:line="247" w:lineRule="auto"/>
        <w:ind w:left="1204" w:right="620"/>
      </w:pPr>
      <w:r>
        <w:rPr>
          <w:w w:val="120"/>
        </w:rPr>
        <w:t>continue into the possibility of an online or ‘kindle’ version of the magazine. The questions remain though: Is this ‘our’ magazine, full of ‘our’ news, aimed at ‘our’ members or is it a tool to reach, interest and att</w:t>
      </w:r>
      <w:r>
        <w:rPr>
          <w:w w:val="120"/>
        </w:rPr>
        <w:t>ract people who are not ‘us’? Can it be both?</w:t>
      </w:r>
    </w:p>
    <w:p w:rsidR="00873E29" w:rsidRDefault="00873E29">
      <w:pPr>
        <w:pStyle w:val="BodyText"/>
        <w:spacing w:before="11"/>
      </w:pPr>
    </w:p>
    <w:p w:rsidR="00873E29" w:rsidRDefault="009A1D29">
      <w:pPr>
        <w:pStyle w:val="ListParagraph"/>
        <w:numPr>
          <w:ilvl w:val="0"/>
          <w:numId w:val="12"/>
        </w:numPr>
        <w:tabs>
          <w:tab w:val="left" w:pos="1884"/>
          <w:tab w:val="left" w:pos="1885"/>
        </w:tabs>
        <w:spacing w:line="247" w:lineRule="auto"/>
        <w:ind w:left="1204" w:right="802" w:firstLine="0"/>
        <w:jc w:val="left"/>
        <w:rPr>
          <w:rFonts w:ascii="Calibri" w:hAnsi="Calibri"/>
          <w:sz w:val="19"/>
        </w:rPr>
      </w:pPr>
      <w:r>
        <w:rPr>
          <w:rFonts w:ascii="Calibri" w:hAnsi="Calibri"/>
          <w:spacing w:val="2"/>
          <w:w w:val="120"/>
          <w:sz w:val="19"/>
        </w:rPr>
        <w:t xml:space="preserve">The same </w:t>
      </w:r>
      <w:r>
        <w:rPr>
          <w:rFonts w:ascii="Calibri" w:hAnsi="Calibri"/>
          <w:w w:val="120"/>
          <w:sz w:val="19"/>
        </w:rPr>
        <w:t xml:space="preserve">can be asked of our website. Is this a </w:t>
      </w:r>
      <w:r>
        <w:rPr>
          <w:rFonts w:ascii="Calibri" w:hAnsi="Calibri"/>
          <w:spacing w:val="2"/>
          <w:w w:val="120"/>
          <w:sz w:val="19"/>
        </w:rPr>
        <w:t xml:space="preserve">reference </w:t>
      </w:r>
      <w:r>
        <w:rPr>
          <w:rFonts w:ascii="Calibri" w:hAnsi="Calibri"/>
          <w:spacing w:val="4"/>
          <w:w w:val="120"/>
          <w:sz w:val="19"/>
        </w:rPr>
        <w:t xml:space="preserve">library </w:t>
      </w:r>
      <w:r>
        <w:rPr>
          <w:rFonts w:ascii="Calibri" w:hAnsi="Calibri"/>
          <w:w w:val="120"/>
          <w:sz w:val="19"/>
        </w:rPr>
        <w:t xml:space="preserve">for Church </w:t>
      </w:r>
      <w:r>
        <w:rPr>
          <w:rFonts w:ascii="Calibri" w:hAnsi="Calibri"/>
          <w:spacing w:val="2"/>
          <w:w w:val="120"/>
          <w:sz w:val="19"/>
        </w:rPr>
        <w:t xml:space="preserve">documents </w:t>
      </w:r>
      <w:r>
        <w:rPr>
          <w:rFonts w:ascii="Calibri" w:hAnsi="Calibri"/>
          <w:w w:val="120"/>
          <w:sz w:val="19"/>
        </w:rPr>
        <w:t xml:space="preserve">– the Manual, committee </w:t>
      </w:r>
      <w:r>
        <w:rPr>
          <w:rFonts w:ascii="Calibri" w:hAnsi="Calibri"/>
          <w:spacing w:val="2"/>
          <w:w w:val="120"/>
          <w:sz w:val="19"/>
        </w:rPr>
        <w:t xml:space="preserve">papers, rules </w:t>
      </w:r>
      <w:r>
        <w:rPr>
          <w:rFonts w:ascii="Calibri" w:hAnsi="Calibri"/>
          <w:w w:val="120"/>
          <w:sz w:val="19"/>
        </w:rPr>
        <w:t xml:space="preserve">of </w:t>
      </w:r>
      <w:r>
        <w:rPr>
          <w:rFonts w:ascii="Calibri" w:hAnsi="Calibri"/>
          <w:spacing w:val="2"/>
          <w:w w:val="120"/>
          <w:sz w:val="19"/>
        </w:rPr>
        <w:t xml:space="preserve">procedure </w:t>
      </w:r>
      <w:r>
        <w:rPr>
          <w:rFonts w:ascii="Calibri" w:hAnsi="Calibri"/>
          <w:w w:val="120"/>
          <w:sz w:val="19"/>
        </w:rPr>
        <w:t xml:space="preserve">and </w:t>
      </w:r>
      <w:r>
        <w:rPr>
          <w:rFonts w:ascii="Calibri" w:hAnsi="Calibri"/>
          <w:spacing w:val="3"/>
          <w:w w:val="120"/>
          <w:sz w:val="19"/>
        </w:rPr>
        <w:t xml:space="preserve">reports? </w:t>
      </w:r>
      <w:r>
        <w:rPr>
          <w:rFonts w:ascii="Calibri" w:hAnsi="Calibri"/>
          <w:w w:val="120"/>
          <w:sz w:val="19"/>
        </w:rPr>
        <w:t xml:space="preserve">Many think so. </w:t>
      </w:r>
      <w:r>
        <w:rPr>
          <w:rFonts w:ascii="Calibri" w:hAnsi="Calibri"/>
          <w:spacing w:val="2"/>
          <w:w w:val="120"/>
          <w:sz w:val="19"/>
        </w:rPr>
        <w:t xml:space="preserve">For </w:t>
      </w:r>
      <w:r>
        <w:rPr>
          <w:rFonts w:ascii="Calibri" w:hAnsi="Calibri"/>
          <w:w w:val="120"/>
          <w:sz w:val="19"/>
        </w:rPr>
        <w:t xml:space="preserve">those who want to find a </w:t>
      </w:r>
      <w:r>
        <w:rPr>
          <w:rFonts w:ascii="Calibri" w:hAnsi="Calibri"/>
          <w:spacing w:val="2"/>
          <w:w w:val="120"/>
          <w:sz w:val="19"/>
        </w:rPr>
        <w:t xml:space="preserve">local </w:t>
      </w:r>
      <w:r>
        <w:rPr>
          <w:rFonts w:ascii="Calibri" w:hAnsi="Calibri"/>
          <w:w w:val="120"/>
          <w:sz w:val="19"/>
        </w:rPr>
        <w:t xml:space="preserve">church or </w:t>
      </w:r>
      <w:r>
        <w:rPr>
          <w:rFonts w:ascii="Calibri" w:hAnsi="Calibri"/>
          <w:spacing w:val="2"/>
          <w:w w:val="120"/>
          <w:sz w:val="19"/>
        </w:rPr>
        <w:t xml:space="preserve">learn something about </w:t>
      </w:r>
      <w:r>
        <w:rPr>
          <w:rFonts w:ascii="Calibri" w:hAnsi="Calibri"/>
          <w:w w:val="120"/>
          <w:sz w:val="19"/>
        </w:rPr>
        <w:t xml:space="preserve">the   United </w:t>
      </w:r>
      <w:r>
        <w:rPr>
          <w:rFonts w:ascii="Calibri" w:hAnsi="Calibri"/>
          <w:spacing w:val="2"/>
          <w:w w:val="120"/>
          <w:sz w:val="19"/>
        </w:rPr>
        <w:t xml:space="preserve">Reformed </w:t>
      </w:r>
      <w:r>
        <w:rPr>
          <w:rFonts w:ascii="Calibri" w:hAnsi="Calibri"/>
          <w:w w:val="120"/>
          <w:sz w:val="19"/>
        </w:rPr>
        <w:t xml:space="preserve">Church in </w:t>
      </w:r>
      <w:r>
        <w:rPr>
          <w:rFonts w:ascii="Calibri" w:hAnsi="Calibri"/>
          <w:spacing w:val="2"/>
          <w:w w:val="120"/>
          <w:sz w:val="19"/>
        </w:rPr>
        <w:t xml:space="preserve">simple </w:t>
      </w:r>
      <w:r>
        <w:rPr>
          <w:rFonts w:ascii="Calibri" w:hAnsi="Calibri"/>
          <w:w w:val="120"/>
          <w:sz w:val="19"/>
        </w:rPr>
        <w:t xml:space="preserve">terms, all that </w:t>
      </w:r>
      <w:r>
        <w:rPr>
          <w:rFonts w:ascii="Calibri" w:hAnsi="Calibri"/>
          <w:spacing w:val="2"/>
          <w:w w:val="120"/>
          <w:sz w:val="19"/>
        </w:rPr>
        <w:t xml:space="preserve">documentation </w:t>
      </w:r>
      <w:r>
        <w:rPr>
          <w:rFonts w:ascii="Calibri" w:hAnsi="Calibri"/>
          <w:w w:val="120"/>
          <w:sz w:val="19"/>
        </w:rPr>
        <w:t xml:space="preserve">is an </w:t>
      </w:r>
      <w:r>
        <w:rPr>
          <w:rFonts w:ascii="Calibri" w:hAnsi="Calibri"/>
          <w:spacing w:val="2"/>
          <w:w w:val="120"/>
          <w:sz w:val="19"/>
        </w:rPr>
        <w:t xml:space="preserve">irrelevant </w:t>
      </w:r>
      <w:r>
        <w:rPr>
          <w:rFonts w:ascii="Calibri" w:hAnsi="Calibri"/>
          <w:w w:val="120"/>
          <w:sz w:val="19"/>
        </w:rPr>
        <w:t xml:space="preserve">and </w:t>
      </w:r>
      <w:r>
        <w:rPr>
          <w:rFonts w:ascii="Calibri" w:hAnsi="Calibri"/>
          <w:spacing w:val="3"/>
          <w:w w:val="120"/>
          <w:sz w:val="19"/>
        </w:rPr>
        <w:t xml:space="preserve">unnecessary </w:t>
      </w:r>
      <w:r>
        <w:rPr>
          <w:rFonts w:ascii="Calibri" w:hAnsi="Calibri"/>
          <w:w w:val="120"/>
          <w:sz w:val="19"/>
        </w:rPr>
        <w:t xml:space="preserve">hindrance. It may give us a </w:t>
      </w:r>
      <w:r>
        <w:rPr>
          <w:rFonts w:ascii="Calibri" w:hAnsi="Calibri"/>
          <w:spacing w:val="2"/>
          <w:w w:val="120"/>
          <w:sz w:val="19"/>
        </w:rPr>
        <w:t xml:space="preserve">warm, </w:t>
      </w:r>
      <w:proofErr w:type="spellStart"/>
      <w:r>
        <w:rPr>
          <w:rFonts w:ascii="Calibri" w:hAnsi="Calibri"/>
          <w:w w:val="120"/>
          <w:sz w:val="19"/>
        </w:rPr>
        <w:t>cosy</w:t>
      </w:r>
      <w:proofErr w:type="spellEnd"/>
      <w:r>
        <w:rPr>
          <w:rFonts w:ascii="Calibri" w:hAnsi="Calibri"/>
          <w:w w:val="120"/>
          <w:sz w:val="19"/>
        </w:rPr>
        <w:t xml:space="preserve"> </w:t>
      </w:r>
      <w:r>
        <w:rPr>
          <w:rFonts w:ascii="Calibri" w:hAnsi="Calibri"/>
          <w:spacing w:val="2"/>
          <w:w w:val="120"/>
          <w:sz w:val="19"/>
        </w:rPr>
        <w:t xml:space="preserve">feeling </w:t>
      </w:r>
      <w:r>
        <w:rPr>
          <w:rFonts w:ascii="Calibri" w:hAnsi="Calibri"/>
          <w:w w:val="120"/>
          <w:sz w:val="19"/>
        </w:rPr>
        <w:t xml:space="preserve">to </w:t>
      </w:r>
      <w:r>
        <w:rPr>
          <w:rFonts w:ascii="Calibri" w:hAnsi="Calibri"/>
          <w:spacing w:val="2"/>
          <w:w w:val="120"/>
          <w:sz w:val="19"/>
        </w:rPr>
        <w:t xml:space="preserve">see someone </w:t>
      </w:r>
      <w:r>
        <w:rPr>
          <w:rFonts w:ascii="Calibri" w:hAnsi="Calibri"/>
          <w:w w:val="120"/>
          <w:sz w:val="19"/>
        </w:rPr>
        <w:t>we know on</w:t>
      </w:r>
      <w:r>
        <w:rPr>
          <w:rFonts w:ascii="Calibri" w:hAnsi="Calibri"/>
          <w:spacing w:val="13"/>
          <w:w w:val="120"/>
          <w:sz w:val="19"/>
        </w:rPr>
        <w:t xml:space="preserve"> </w:t>
      </w:r>
      <w:r>
        <w:rPr>
          <w:rFonts w:ascii="Calibri" w:hAnsi="Calibri"/>
          <w:w w:val="120"/>
          <w:sz w:val="19"/>
        </w:rPr>
        <w:t>the</w:t>
      </w:r>
      <w:r>
        <w:rPr>
          <w:rFonts w:ascii="Calibri" w:hAnsi="Calibri"/>
          <w:spacing w:val="13"/>
          <w:w w:val="120"/>
          <w:sz w:val="19"/>
        </w:rPr>
        <w:t xml:space="preserve"> </w:t>
      </w:r>
      <w:r>
        <w:rPr>
          <w:rFonts w:ascii="Calibri" w:hAnsi="Calibri"/>
          <w:w w:val="120"/>
          <w:sz w:val="19"/>
        </w:rPr>
        <w:t>website</w:t>
      </w:r>
      <w:r>
        <w:rPr>
          <w:rFonts w:ascii="Calibri" w:hAnsi="Calibri"/>
          <w:spacing w:val="13"/>
          <w:w w:val="120"/>
          <w:sz w:val="19"/>
        </w:rPr>
        <w:t xml:space="preserve"> </w:t>
      </w:r>
      <w:r>
        <w:rPr>
          <w:rFonts w:ascii="Calibri" w:hAnsi="Calibri"/>
          <w:spacing w:val="2"/>
          <w:w w:val="120"/>
          <w:sz w:val="19"/>
        </w:rPr>
        <w:t>front</w:t>
      </w:r>
      <w:r>
        <w:rPr>
          <w:rFonts w:ascii="Calibri" w:hAnsi="Calibri"/>
          <w:spacing w:val="13"/>
          <w:w w:val="120"/>
          <w:sz w:val="19"/>
        </w:rPr>
        <w:t xml:space="preserve"> </w:t>
      </w:r>
      <w:r>
        <w:rPr>
          <w:rFonts w:ascii="Calibri" w:hAnsi="Calibri"/>
          <w:spacing w:val="2"/>
          <w:w w:val="120"/>
          <w:sz w:val="19"/>
        </w:rPr>
        <w:t>page</w:t>
      </w:r>
      <w:r>
        <w:rPr>
          <w:rFonts w:ascii="Calibri" w:hAnsi="Calibri"/>
          <w:spacing w:val="14"/>
          <w:w w:val="120"/>
          <w:sz w:val="19"/>
        </w:rPr>
        <w:t xml:space="preserve"> </w:t>
      </w:r>
      <w:r>
        <w:rPr>
          <w:rFonts w:ascii="Calibri" w:hAnsi="Calibri"/>
          <w:spacing w:val="3"/>
          <w:w w:val="120"/>
          <w:sz w:val="19"/>
        </w:rPr>
        <w:t>story</w:t>
      </w:r>
      <w:r>
        <w:rPr>
          <w:rFonts w:ascii="Calibri" w:hAnsi="Calibri"/>
          <w:spacing w:val="13"/>
          <w:w w:val="120"/>
          <w:sz w:val="19"/>
        </w:rPr>
        <w:t xml:space="preserve"> </w:t>
      </w:r>
      <w:r>
        <w:rPr>
          <w:rFonts w:ascii="Calibri" w:hAnsi="Calibri"/>
          <w:w w:val="120"/>
          <w:sz w:val="19"/>
        </w:rPr>
        <w:t>but</w:t>
      </w:r>
      <w:r>
        <w:rPr>
          <w:rFonts w:ascii="Calibri" w:hAnsi="Calibri"/>
          <w:spacing w:val="13"/>
          <w:w w:val="120"/>
          <w:sz w:val="19"/>
        </w:rPr>
        <w:t xml:space="preserve"> </w:t>
      </w:r>
      <w:r>
        <w:rPr>
          <w:rFonts w:ascii="Calibri" w:hAnsi="Calibri"/>
          <w:w w:val="120"/>
          <w:sz w:val="19"/>
        </w:rPr>
        <w:t>what</w:t>
      </w:r>
      <w:r>
        <w:rPr>
          <w:rFonts w:ascii="Calibri" w:hAnsi="Calibri"/>
          <w:spacing w:val="13"/>
          <w:w w:val="120"/>
          <w:sz w:val="19"/>
        </w:rPr>
        <w:t xml:space="preserve"> </w:t>
      </w:r>
      <w:r>
        <w:rPr>
          <w:rFonts w:ascii="Calibri" w:hAnsi="Calibri"/>
          <w:spacing w:val="2"/>
          <w:w w:val="120"/>
          <w:sz w:val="19"/>
        </w:rPr>
        <w:t>does</w:t>
      </w:r>
      <w:r>
        <w:rPr>
          <w:rFonts w:ascii="Calibri" w:hAnsi="Calibri"/>
          <w:spacing w:val="13"/>
          <w:w w:val="120"/>
          <w:sz w:val="19"/>
        </w:rPr>
        <w:t xml:space="preserve"> </w:t>
      </w:r>
      <w:r>
        <w:rPr>
          <w:rFonts w:ascii="Calibri" w:hAnsi="Calibri"/>
          <w:w w:val="120"/>
          <w:sz w:val="19"/>
        </w:rPr>
        <w:t>it</w:t>
      </w:r>
      <w:r>
        <w:rPr>
          <w:rFonts w:ascii="Calibri" w:hAnsi="Calibri"/>
          <w:spacing w:val="14"/>
          <w:w w:val="120"/>
          <w:sz w:val="19"/>
        </w:rPr>
        <w:t xml:space="preserve"> </w:t>
      </w:r>
      <w:r>
        <w:rPr>
          <w:rFonts w:ascii="Calibri" w:hAnsi="Calibri"/>
          <w:w w:val="120"/>
          <w:sz w:val="19"/>
        </w:rPr>
        <w:t>say</w:t>
      </w:r>
      <w:r>
        <w:rPr>
          <w:rFonts w:ascii="Calibri" w:hAnsi="Calibri"/>
          <w:spacing w:val="13"/>
          <w:w w:val="120"/>
          <w:sz w:val="19"/>
        </w:rPr>
        <w:t xml:space="preserve"> </w:t>
      </w:r>
      <w:r>
        <w:rPr>
          <w:rFonts w:ascii="Calibri" w:hAnsi="Calibri"/>
          <w:w w:val="120"/>
          <w:sz w:val="19"/>
        </w:rPr>
        <w:t>to</w:t>
      </w:r>
      <w:r>
        <w:rPr>
          <w:rFonts w:ascii="Calibri" w:hAnsi="Calibri"/>
          <w:spacing w:val="13"/>
          <w:w w:val="120"/>
          <w:sz w:val="19"/>
        </w:rPr>
        <w:t xml:space="preserve"> </w:t>
      </w:r>
      <w:r>
        <w:rPr>
          <w:rFonts w:ascii="Calibri" w:hAnsi="Calibri"/>
          <w:w w:val="120"/>
          <w:sz w:val="19"/>
        </w:rPr>
        <w:t>visitors</w:t>
      </w:r>
      <w:r>
        <w:rPr>
          <w:rFonts w:ascii="Calibri" w:hAnsi="Calibri"/>
          <w:spacing w:val="13"/>
          <w:w w:val="120"/>
          <w:sz w:val="19"/>
        </w:rPr>
        <w:t xml:space="preserve"> </w:t>
      </w:r>
      <w:r>
        <w:rPr>
          <w:rFonts w:ascii="Calibri" w:hAnsi="Calibri"/>
          <w:w w:val="120"/>
          <w:sz w:val="19"/>
        </w:rPr>
        <w:t>who</w:t>
      </w:r>
      <w:r>
        <w:rPr>
          <w:rFonts w:ascii="Calibri" w:hAnsi="Calibri"/>
          <w:spacing w:val="14"/>
          <w:w w:val="120"/>
          <w:sz w:val="19"/>
        </w:rPr>
        <w:t xml:space="preserve"> </w:t>
      </w:r>
      <w:r>
        <w:rPr>
          <w:rFonts w:ascii="Calibri" w:hAnsi="Calibri"/>
          <w:w w:val="120"/>
          <w:sz w:val="19"/>
        </w:rPr>
        <w:t>are</w:t>
      </w:r>
      <w:r>
        <w:rPr>
          <w:rFonts w:ascii="Calibri" w:hAnsi="Calibri"/>
          <w:spacing w:val="13"/>
          <w:w w:val="120"/>
          <w:sz w:val="19"/>
        </w:rPr>
        <w:t xml:space="preserve"> </w:t>
      </w:r>
      <w:r>
        <w:rPr>
          <w:rFonts w:ascii="Calibri" w:hAnsi="Calibri"/>
          <w:w w:val="120"/>
          <w:sz w:val="19"/>
        </w:rPr>
        <w:t>not</w:t>
      </w:r>
      <w:r>
        <w:rPr>
          <w:rFonts w:ascii="Calibri" w:hAnsi="Calibri"/>
          <w:spacing w:val="13"/>
          <w:w w:val="120"/>
          <w:sz w:val="19"/>
        </w:rPr>
        <w:t xml:space="preserve"> </w:t>
      </w:r>
      <w:r>
        <w:rPr>
          <w:rFonts w:ascii="Calibri" w:hAnsi="Calibri"/>
          <w:w w:val="120"/>
          <w:sz w:val="19"/>
        </w:rPr>
        <w:t>(yet)</w:t>
      </w:r>
      <w:r>
        <w:rPr>
          <w:rFonts w:ascii="Calibri" w:hAnsi="Calibri"/>
          <w:spacing w:val="13"/>
          <w:w w:val="120"/>
          <w:sz w:val="19"/>
        </w:rPr>
        <w:t xml:space="preserve"> </w:t>
      </w:r>
      <w:r>
        <w:rPr>
          <w:rFonts w:ascii="Calibri" w:hAnsi="Calibri"/>
          <w:w w:val="120"/>
          <w:sz w:val="19"/>
        </w:rPr>
        <w:t>‘us’?</w:t>
      </w:r>
    </w:p>
    <w:p w:rsidR="00873E29" w:rsidRDefault="00873E29">
      <w:pPr>
        <w:pStyle w:val="BodyText"/>
        <w:spacing w:before="3"/>
        <w:rPr>
          <w:sz w:val="20"/>
        </w:rPr>
      </w:pPr>
    </w:p>
    <w:p w:rsidR="00873E29" w:rsidRDefault="009A1D29">
      <w:pPr>
        <w:pStyle w:val="ListParagraph"/>
        <w:numPr>
          <w:ilvl w:val="1"/>
          <w:numId w:val="12"/>
        </w:numPr>
        <w:tabs>
          <w:tab w:val="left" w:pos="1884"/>
          <w:tab w:val="left" w:pos="1885"/>
        </w:tabs>
        <w:spacing w:line="247" w:lineRule="auto"/>
        <w:ind w:right="1073" w:firstLine="0"/>
        <w:rPr>
          <w:rFonts w:ascii="Calibri" w:hAnsi="Calibri"/>
          <w:sz w:val="19"/>
        </w:rPr>
      </w:pPr>
      <w:r>
        <w:rPr>
          <w:rFonts w:ascii="Calibri" w:hAnsi="Calibri"/>
          <w:spacing w:val="2"/>
          <w:w w:val="120"/>
          <w:sz w:val="19"/>
        </w:rPr>
        <w:t xml:space="preserve">The </w:t>
      </w:r>
      <w:r>
        <w:rPr>
          <w:rFonts w:ascii="Calibri" w:hAnsi="Calibri"/>
          <w:spacing w:val="3"/>
          <w:w w:val="120"/>
          <w:sz w:val="19"/>
        </w:rPr>
        <w:t xml:space="preserve">department </w:t>
      </w:r>
      <w:r>
        <w:rPr>
          <w:rFonts w:ascii="Calibri" w:hAnsi="Calibri"/>
          <w:w w:val="120"/>
          <w:sz w:val="19"/>
        </w:rPr>
        <w:t xml:space="preserve">encountered </w:t>
      </w:r>
      <w:r>
        <w:rPr>
          <w:rFonts w:ascii="Calibri" w:hAnsi="Calibri"/>
          <w:spacing w:val="2"/>
          <w:w w:val="120"/>
          <w:sz w:val="19"/>
        </w:rPr>
        <w:t xml:space="preserve">problems when </w:t>
      </w:r>
      <w:r>
        <w:rPr>
          <w:rFonts w:ascii="Calibri" w:hAnsi="Calibri"/>
          <w:w w:val="120"/>
          <w:sz w:val="19"/>
        </w:rPr>
        <w:t xml:space="preserve">the website </w:t>
      </w:r>
      <w:r>
        <w:rPr>
          <w:rFonts w:ascii="Calibri" w:hAnsi="Calibri"/>
          <w:spacing w:val="2"/>
          <w:w w:val="120"/>
          <w:sz w:val="19"/>
        </w:rPr>
        <w:t xml:space="preserve">became </w:t>
      </w:r>
      <w:r>
        <w:rPr>
          <w:rFonts w:ascii="Calibri" w:hAnsi="Calibri"/>
          <w:w w:val="120"/>
          <w:sz w:val="19"/>
        </w:rPr>
        <w:t xml:space="preserve">too </w:t>
      </w:r>
      <w:r>
        <w:rPr>
          <w:rFonts w:ascii="Calibri" w:hAnsi="Calibri"/>
          <w:spacing w:val="2"/>
          <w:w w:val="120"/>
          <w:sz w:val="19"/>
        </w:rPr>
        <w:t xml:space="preserve">expensive </w:t>
      </w:r>
      <w:r>
        <w:rPr>
          <w:rFonts w:ascii="Calibri" w:hAnsi="Calibri"/>
          <w:w w:val="120"/>
          <w:sz w:val="19"/>
        </w:rPr>
        <w:t xml:space="preserve">to maintain. </w:t>
      </w:r>
      <w:r>
        <w:rPr>
          <w:rFonts w:ascii="Calibri" w:hAnsi="Calibri"/>
          <w:spacing w:val="4"/>
          <w:w w:val="120"/>
          <w:sz w:val="19"/>
        </w:rPr>
        <w:t xml:space="preserve">As </w:t>
      </w:r>
      <w:r>
        <w:rPr>
          <w:rFonts w:ascii="Calibri" w:hAnsi="Calibri"/>
          <w:w w:val="120"/>
          <w:sz w:val="19"/>
        </w:rPr>
        <w:t xml:space="preserve">a way of gaining </w:t>
      </w:r>
      <w:r>
        <w:rPr>
          <w:rFonts w:ascii="Calibri" w:hAnsi="Calibri"/>
          <w:spacing w:val="2"/>
          <w:w w:val="120"/>
          <w:sz w:val="19"/>
        </w:rPr>
        <w:t xml:space="preserve">better </w:t>
      </w:r>
      <w:r>
        <w:rPr>
          <w:rFonts w:ascii="Calibri" w:hAnsi="Calibri"/>
          <w:w w:val="120"/>
          <w:sz w:val="19"/>
        </w:rPr>
        <w:t xml:space="preserve">control over it we moved to a    new </w:t>
      </w:r>
      <w:r>
        <w:rPr>
          <w:rFonts w:ascii="Calibri" w:hAnsi="Calibri"/>
          <w:spacing w:val="2"/>
          <w:w w:val="120"/>
          <w:sz w:val="19"/>
        </w:rPr>
        <w:t xml:space="preserve">open </w:t>
      </w:r>
      <w:r>
        <w:rPr>
          <w:rFonts w:ascii="Calibri" w:hAnsi="Calibri"/>
          <w:w w:val="120"/>
          <w:sz w:val="19"/>
        </w:rPr>
        <w:t xml:space="preserve">source website in </w:t>
      </w:r>
      <w:r>
        <w:rPr>
          <w:rFonts w:ascii="Calibri" w:hAnsi="Calibri"/>
          <w:spacing w:val="4"/>
          <w:w w:val="120"/>
          <w:sz w:val="19"/>
        </w:rPr>
        <w:t xml:space="preserve">February </w:t>
      </w:r>
      <w:r>
        <w:rPr>
          <w:rFonts w:ascii="Calibri" w:hAnsi="Calibri"/>
          <w:spacing w:val="-4"/>
          <w:w w:val="120"/>
          <w:sz w:val="19"/>
        </w:rPr>
        <w:t xml:space="preserve">2012. </w:t>
      </w:r>
      <w:r>
        <w:rPr>
          <w:rFonts w:ascii="Calibri" w:hAnsi="Calibri"/>
          <w:spacing w:val="2"/>
          <w:w w:val="120"/>
          <w:sz w:val="19"/>
        </w:rPr>
        <w:t xml:space="preserve">Unfortunately </w:t>
      </w:r>
      <w:r>
        <w:rPr>
          <w:rFonts w:ascii="Calibri" w:hAnsi="Calibri"/>
          <w:w w:val="120"/>
          <w:sz w:val="19"/>
        </w:rPr>
        <w:t xml:space="preserve">the </w:t>
      </w:r>
      <w:r>
        <w:rPr>
          <w:rFonts w:ascii="Calibri" w:hAnsi="Calibri"/>
          <w:spacing w:val="2"/>
          <w:w w:val="120"/>
          <w:sz w:val="19"/>
        </w:rPr>
        <w:t xml:space="preserve">need </w:t>
      </w:r>
      <w:r>
        <w:rPr>
          <w:rFonts w:ascii="Calibri" w:hAnsi="Calibri"/>
          <w:w w:val="120"/>
          <w:sz w:val="19"/>
        </w:rPr>
        <w:t xml:space="preserve">to </w:t>
      </w:r>
      <w:r>
        <w:rPr>
          <w:rFonts w:ascii="Calibri" w:hAnsi="Calibri"/>
          <w:spacing w:val="2"/>
          <w:w w:val="120"/>
          <w:sz w:val="19"/>
        </w:rPr>
        <w:t xml:space="preserve">migrate </w:t>
      </w:r>
      <w:r>
        <w:rPr>
          <w:rFonts w:ascii="Calibri" w:hAnsi="Calibri"/>
          <w:w w:val="120"/>
          <w:sz w:val="19"/>
        </w:rPr>
        <w:t xml:space="preserve">a  </w:t>
      </w:r>
      <w:r>
        <w:rPr>
          <w:rFonts w:ascii="Calibri" w:hAnsi="Calibri"/>
          <w:spacing w:val="2"/>
          <w:w w:val="120"/>
          <w:sz w:val="19"/>
        </w:rPr>
        <w:t xml:space="preserve">vast </w:t>
      </w:r>
      <w:r>
        <w:rPr>
          <w:rFonts w:ascii="Calibri" w:hAnsi="Calibri"/>
          <w:w w:val="120"/>
          <w:sz w:val="19"/>
        </w:rPr>
        <w:t xml:space="preserve">amount of material coincided with a </w:t>
      </w:r>
      <w:r>
        <w:rPr>
          <w:rFonts w:ascii="Calibri" w:hAnsi="Calibri"/>
          <w:spacing w:val="3"/>
          <w:w w:val="120"/>
          <w:sz w:val="19"/>
        </w:rPr>
        <w:t xml:space="preserve">period </w:t>
      </w:r>
      <w:r>
        <w:rPr>
          <w:rFonts w:ascii="Calibri" w:hAnsi="Calibri"/>
          <w:w w:val="120"/>
          <w:sz w:val="19"/>
        </w:rPr>
        <w:t xml:space="preserve">of </w:t>
      </w:r>
      <w:r>
        <w:rPr>
          <w:rFonts w:ascii="Calibri" w:hAnsi="Calibri"/>
          <w:spacing w:val="2"/>
          <w:w w:val="120"/>
          <w:sz w:val="19"/>
        </w:rPr>
        <w:t xml:space="preserve">staff sickness. </w:t>
      </w:r>
      <w:r>
        <w:rPr>
          <w:rFonts w:ascii="Calibri" w:hAnsi="Calibri"/>
          <w:w w:val="120"/>
          <w:sz w:val="19"/>
        </w:rPr>
        <w:t xml:space="preserve">A year’s </w:t>
      </w:r>
      <w:r>
        <w:rPr>
          <w:rFonts w:ascii="Calibri" w:hAnsi="Calibri"/>
          <w:spacing w:val="2"/>
          <w:w w:val="120"/>
          <w:sz w:val="19"/>
        </w:rPr>
        <w:t xml:space="preserve">work </w:t>
      </w:r>
      <w:r>
        <w:rPr>
          <w:rFonts w:ascii="Calibri" w:hAnsi="Calibri"/>
          <w:w w:val="120"/>
          <w:sz w:val="19"/>
        </w:rPr>
        <w:t xml:space="preserve">was </w:t>
      </w:r>
      <w:r>
        <w:rPr>
          <w:rFonts w:ascii="Calibri" w:hAnsi="Calibri"/>
          <w:spacing w:val="2"/>
          <w:w w:val="120"/>
          <w:sz w:val="19"/>
        </w:rPr>
        <w:t xml:space="preserve">squeezed </w:t>
      </w:r>
      <w:r>
        <w:rPr>
          <w:rFonts w:ascii="Calibri" w:hAnsi="Calibri"/>
          <w:w w:val="120"/>
          <w:sz w:val="19"/>
        </w:rPr>
        <w:t xml:space="preserve">into four </w:t>
      </w:r>
      <w:r>
        <w:rPr>
          <w:rFonts w:ascii="Calibri" w:hAnsi="Calibri"/>
          <w:spacing w:val="2"/>
          <w:w w:val="120"/>
          <w:sz w:val="19"/>
        </w:rPr>
        <w:t xml:space="preserve">weeks, </w:t>
      </w:r>
      <w:r>
        <w:rPr>
          <w:rFonts w:ascii="Calibri" w:hAnsi="Calibri"/>
          <w:w w:val="120"/>
          <w:sz w:val="19"/>
        </w:rPr>
        <w:t>with a loss of the site for a whi</w:t>
      </w:r>
      <w:r>
        <w:rPr>
          <w:rFonts w:ascii="Calibri" w:hAnsi="Calibri"/>
          <w:w w:val="120"/>
          <w:sz w:val="19"/>
        </w:rPr>
        <w:t xml:space="preserve">le. </w:t>
      </w:r>
      <w:r>
        <w:rPr>
          <w:rFonts w:ascii="Calibri" w:hAnsi="Calibri"/>
          <w:spacing w:val="2"/>
          <w:w w:val="120"/>
          <w:sz w:val="19"/>
        </w:rPr>
        <w:t xml:space="preserve">The </w:t>
      </w:r>
      <w:r>
        <w:rPr>
          <w:rFonts w:ascii="Calibri" w:hAnsi="Calibri"/>
          <w:spacing w:val="3"/>
          <w:w w:val="120"/>
          <w:sz w:val="19"/>
        </w:rPr>
        <w:t xml:space="preserve">transfer </w:t>
      </w:r>
      <w:r>
        <w:rPr>
          <w:rFonts w:ascii="Calibri" w:hAnsi="Calibri"/>
          <w:w w:val="120"/>
          <w:sz w:val="19"/>
        </w:rPr>
        <w:t xml:space="preserve">was an </w:t>
      </w:r>
      <w:r>
        <w:rPr>
          <w:rFonts w:ascii="Calibri" w:hAnsi="Calibri"/>
          <w:spacing w:val="2"/>
          <w:w w:val="120"/>
          <w:sz w:val="19"/>
        </w:rPr>
        <w:t>amazing</w:t>
      </w:r>
      <w:r>
        <w:rPr>
          <w:rFonts w:ascii="Calibri" w:hAnsi="Calibri"/>
          <w:spacing w:val="14"/>
          <w:w w:val="120"/>
          <w:sz w:val="19"/>
        </w:rPr>
        <w:t xml:space="preserve"> </w:t>
      </w:r>
      <w:r>
        <w:rPr>
          <w:rFonts w:ascii="Calibri" w:hAnsi="Calibri"/>
          <w:w w:val="120"/>
          <w:sz w:val="19"/>
        </w:rPr>
        <w:t>achievement</w:t>
      </w:r>
      <w:r>
        <w:rPr>
          <w:rFonts w:ascii="Calibri" w:hAnsi="Calibri"/>
          <w:spacing w:val="15"/>
          <w:w w:val="120"/>
          <w:sz w:val="19"/>
        </w:rPr>
        <w:t xml:space="preserve"> </w:t>
      </w:r>
      <w:r>
        <w:rPr>
          <w:rFonts w:ascii="Calibri" w:hAnsi="Calibri"/>
          <w:spacing w:val="2"/>
          <w:w w:val="120"/>
          <w:sz w:val="19"/>
        </w:rPr>
        <w:t>made</w:t>
      </w:r>
      <w:r>
        <w:rPr>
          <w:rFonts w:ascii="Calibri" w:hAnsi="Calibri"/>
          <w:spacing w:val="15"/>
          <w:w w:val="120"/>
          <w:sz w:val="19"/>
        </w:rPr>
        <w:t xml:space="preserve"> </w:t>
      </w:r>
      <w:r>
        <w:rPr>
          <w:rFonts w:ascii="Calibri" w:hAnsi="Calibri"/>
          <w:spacing w:val="2"/>
          <w:w w:val="120"/>
          <w:sz w:val="19"/>
        </w:rPr>
        <w:t>possible</w:t>
      </w:r>
      <w:r>
        <w:rPr>
          <w:rFonts w:ascii="Calibri" w:hAnsi="Calibri"/>
          <w:spacing w:val="15"/>
          <w:w w:val="120"/>
          <w:sz w:val="19"/>
        </w:rPr>
        <w:t xml:space="preserve"> </w:t>
      </w:r>
      <w:r>
        <w:rPr>
          <w:rFonts w:ascii="Calibri" w:hAnsi="Calibri"/>
          <w:w w:val="120"/>
          <w:sz w:val="19"/>
        </w:rPr>
        <w:t>by</w:t>
      </w:r>
      <w:r>
        <w:rPr>
          <w:rFonts w:ascii="Calibri" w:hAnsi="Calibri"/>
          <w:spacing w:val="14"/>
          <w:w w:val="120"/>
          <w:sz w:val="19"/>
        </w:rPr>
        <w:t xml:space="preserve"> </w:t>
      </w:r>
      <w:r>
        <w:rPr>
          <w:rFonts w:ascii="Calibri" w:hAnsi="Calibri"/>
          <w:spacing w:val="2"/>
          <w:w w:val="120"/>
          <w:sz w:val="19"/>
        </w:rPr>
        <w:t>several</w:t>
      </w:r>
      <w:r>
        <w:rPr>
          <w:rFonts w:ascii="Calibri" w:hAnsi="Calibri"/>
          <w:spacing w:val="15"/>
          <w:w w:val="120"/>
          <w:sz w:val="19"/>
        </w:rPr>
        <w:t xml:space="preserve"> </w:t>
      </w:r>
      <w:r>
        <w:rPr>
          <w:rFonts w:ascii="Calibri" w:hAnsi="Calibri"/>
          <w:spacing w:val="2"/>
          <w:w w:val="120"/>
          <w:sz w:val="19"/>
        </w:rPr>
        <w:t>people</w:t>
      </w:r>
      <w:r>
        <w:rPr>
          <w:rFonts w:ascii="Calibri" w:hAnsi="Calibri"/>
          <w:spacing w:val="15"/>
          <w:w w:val="120"/>
          <w:sz w:val="19"/>
        </w:rPr>
        <w:t xml:space="preserve"> </w:t>
      </w:r>
      <w:r>
        <w:rPr>
          <w:rFonts w:ascii="Calibri" w:hAnsi="Calibri"/>
          <w:w w:val="120"/>
          <w:sz w:val="19"/>
        </w:rPr>
        <w:t>who</w:t>
      </w:r>
      <w:r>
        <w:rPr>
          <w:rFonts w:ascii="Calibri" w:hAnsi="Calibri"/>
          <w:spacing w:val="15"/>
          <w:w w:val="120"/>
          <w:sz w:val="19"/>
        </w:rPr>
        <w:t xml:space="preserve"> </w:t>
      </w:r>
      <w:r>
        <w:rPr>
          <w:rFonts w:ascii="Calibri" w:hAnsi="Calibri"/>
          <w:w w:val="120"/>
          <w:sz w:val="19"/>
        </w:rPr>
        <w:t>worked</w:t>
      </w:r>
      <w:r>
        <w:rPr>
          <w:rFonts w:ascii="Calibri" w:hAnsi="Calibri"/>
          <w:spacing w:val="15"/>
          <w:w w:val="120"/>
          <w:sz w:val="19"/>
        </w:rPr>
        <w:t xml:space="preserve"> </w:t>
      </w:r>
      <w:r>
        <w:rPr>
          <w:rFonts w:ascii="Calibri" w:hAnsi="Calibri"/>
          <w:spacing w:val="4"/>
          <w:w w:val="120"/>
          <w:sz w:val="19"/>
        </w:rPr>
        <w:t>extra</w:t>
      </w:r>
      <w:r>
        <w:rPr>
          <w:rFonts w:ascii="Calibri" w:hAnsi="Calibri"/>
          <w:spacing w:val="14"/>
          <w:w w:val="120"/>
          <w:sz w:val="19"/>
        </w:rPr>
        <w:t xml:space="preserve"> </w:t>
      </w:r>
      <w:r>
        <w:rPr>
          <w:rFonts w:ascii="Calibri" w:hAnsi="Calibri"/>
          <w:spacing w:val="2"/>
          <w:w w:val="120"/>
          <w:sz w:val="19"/>
        </w:rPr>
        <w:t>hours</w:t>
      </w:r>
    </w:p>
    <w:p w:rsidR="00873E29" w:rsidRDefault="009A1D29">
      <w:pPr>
        <w:pStyle w:val="BodyText"/>
        <w:spacing w:before="7" w:line="247" w:lineRule="auto"/>
        <w:ind w:left="1204" w:right="1031"/>
      </w:pPr>
      <w:r>
        <w:rPr>
          <w:w w:val="120"/>
        </w:rPr>
        <w:t>to build the new site. It is not problem-free, by any means, and after Assembly the department will work on the comments that have been received. Pablo Cabel</w:t>
      </w:r>
      <w:r>
        <w:rPr>
          <w:w w:val="120"/>
        </w:rPr>
        <w:t>lo</w:t>
      </w:r>
    </w:p>
    <w:p w:rsidR="00873E29" w:rsidRDefault="009A1D29">
      <w:pPr>
        <w:pStyle w:val="BodyText"/>
        <w:spacing w:before="2" w:line="247" w:lineRule="auto"/>
        <w:ind w:left="1204" w:right="772"/>
      </w:pPr>
      <w:r>
        <w:rPr>
          <w:w w:val="120"/>
        </w:rPr>
        <w:t xml:space="preserve">is a new </w:t>
      </w:r>
      <w:r>
        <w:rPr>
          <w:spacing w:val="2"/>
          <w:w w:val="120"/>
        </w:rPr>
        <w:t xml:space="preserve">member </w:t>
      </w:r>
      <w:r>
        <w:rPr>
          <w:w w:val="120"/>
        </w:rPr>
        <w:t xml:space="preserve">of staff, </w:t>
      </w:r>
      <w:r>
        <w:rPr>
          <w:spacing w:val="2"/>
          <w:w w:val="120"/>
        </w:rPr>
        <w:t xml:space="preserve">responsible </w:t>
      </w:r>
      <w:r>
        <w:rPr>
          <w:w w:val="120"/>
        </w:rPr>
        <w:t xml:space="preserve">for the website’s </w:t>
      </w:r>
      <w:r>
        <w:rPr>
          <w:spacing w:val="2"/>
          <w:w w:val="120"/>
        </w:rPr>
        <w:t xml:space="preserve">development </w:t>
      </w:r>
      <w:r>
        <w:rPr>
          <w:w w:val="120"/>
        </w:rPr>
        <w:t xml:space="preserve">and the </w:t>
      </w:r>
      <w:r>
        <w:rPr>
          <w:spacing w:val="2"/>
          <w:w w:val="120"/>
        </w:rPr>
        <w:t xml:space="preserve">improvements </w:t>
      </w:r>
      <w:r>
        <w:rPr>
          <w:w w:val="120"/>
        </w:rPr>
        <w:t xml:space="preserve">which are </w:t>
      </w:r>
      <w:r>
        <w:rPr>
          <w:spacing w:val="2"/>
          <w:w w:val="120"/>
        </w:rPr>
        <w:t xml:space="preserve">ongoing. The </w:t>
      </w:r>
      <w:r>
        <w:rPr>
          <w:w w:val="120"/>
        </w:rPr>
        <w:t xml:space="preserve">committee </w:t>
      </w:r>
      <w:r>
        <w:rPr>
          <w:spacing w:val="2"/>
          <w:w w:val="120"/>
        </w:rPr>
        <w:t xml:space="preserve">thanks  </w:t>
      </w:r>
      <w:r>
        <w:rPr>
          <w:w w:val="120"/>
        </w:rPr>
        <w:t xml:space="preserve">Sudhir  </w:t>
      </w:r>
      <w:proofErr w:type="spellStart"/>
      <w:r>
        <w:rPr>
          <w:w w:val="120"/>
        </w:rPr>
        <w:t>Pasham</w:t>
      </w:r>
      <w:proofErr w:type="spellEnd"/>
      <w:r>
        <w:rPr>
          <w:w w:val="120"/>
        </w:rPr>
        <w:t xml:space="preserve">,  who  has now </w:t>
      </w:r>
      <w:r>
        <w:rPr>
          <w:spacing w:val="4"/>
          <w:w w:val="120"/>
        </w:rPr>
        <w:t xml:space="preserve">left </w:t>
      </w:r>
      <w:r>
        <w:rPr>
          <w:w w:val="120"/>
        </w:rPr>
        <w:t xml:space="preserve">the </w:t>
      </w:r>
      <w:r>
        <w:rPr>
          <w:spacing w:val="2"/>
          <w:w w:val="120"/>
        </w:rPr>
        <w:t xml:space="preserve">staff </w:t>
      </w:r>
      <w:r>
        <w:rPr>
          <w:w w:val="120"/>
        </w:rPr>
        <w:t xml:space="preserve">team, for his </w:t>
      </w:r>
      <w:r>
        <w:rPr>
          <w:spacing w:val="2"/>
          <w:w w:val="120"/>
        </w:rPr>
        <w:t xml:space="preserve">perseverance, </w:t>
      </w:r>
      <w:r>
        <w:rPr>
          <w:spacing w:val="3"/>
          <w:w w:val="120"/>
        </w:rPr>
        <w:t xml:space="preserve">expertise </w:t>
      </w:r>
      <w:r>
        <w:rPr>
          <w:w w:val="120"/>
        </w:rPr>
        <w:t xml:space="preserve">and serenity. </w:t>
      </w:r>
      <w:r>
        <w:rPr>
          <w:spacing w:val="2"/>
          <w:w w:val="120"/>
        </w:rPr>
        <w:t xml:space="preserve">He managed </w:t>
      </w:r>
      <w:r>
        <w:rPr>
          <w:w w:val="120"/>
        </w:rPr>
        <w:t xml:space="preserve">the </w:t>
      </w:r>
      <w:r>
        <w:rPr>
          <w:spacing w:val="3"/>
          <w:w w:val="120"/>
        </w:rPr>
        <w:t xml:space="preserve">transfer </w:t>
      </w:r>
      <w:r>
        <w:rPr>
          <w:spacing w:val="2"/>
          <w:w w:val="120"/>
        </w:rPr>
        <w:t xml:space="preserve">from </w:t>
      </w:r>
      <w:r>
        <w:rPr>
          <w:w w:val="120"/>
        </w:rPr>
        <w:t xml:space="preserve">one </w:t>
      </w:r>
      <w:r>
        <w:rPr>
          <w:spacing w:val="3"/>
          <w:w w:val="120"/>
        </w:rPr>
        <w:t xml:space="preserve">platform </w:t>
      </w:r>
      <w:r>
        <w:rPr>
          <w:w w:val="120"/>
        </w:rPr>
        <w:t xml:space="preserve">to </w:t>
      </w:r>
      <w:r>
        <w:rPr>
          <w:spacing w:val="2"/>
          <w:w w:val="120"/>
        </w:rPr>
        <w:t xml:space="preserve">another </w:t>
      </w:r>
      <w:r>
        <w:rPr>
          <w:w w:val="120"/>
        </w:rPr>
        <w:t xml:space="preserve">and </w:t>
      </w:r>
      <w:r>
        <w:rPr>
          <w:spacing w:val="2"/>
          <w:w w:val="120"/>
        </w:rPr>
        <w:t xml:space="preserve">maintained </w:t>
      </w:r>
      <w:r>
        <w:rPr>
          <w:w w:val="120"/>
        </w:rPr>
        <w:t xml:space="preserve">the </w:t>
      </w:r>
      <w:r>
        <w:rPr>
          <w:spacing w:val="2"/>
          <w:w w:val="120"/>
        </w:rPr>
        <w:t xml:space="preserve">database </w:t>
      </w:r>
      <w:r>
        <w:rPr>
          <w:w w:val="120"/>
        </w:rPr>
        <w:t xml:space="preserve">and </w:t>
      </w:r>
      <w:r>
        <w:rPr>
          <w:spacing w:val="2"/>
          <w:w w:val="120"/>
        </w:rPr>
        <w:t xml:space="preserve">backing </w:t>
      </w:r>
      <w:r>
        <w:rPr>
          <w:w w:val="120"/>
        </w:rPr>
        <w:t xml:space="preserve">up of over 100 </w:t>
      </w:r>
      <w:r>
        <w:rPr>
          <w:spacing w:val="2"/>
          <w:w w:val="120"/>
        </w:rPr>
        <w:t xml:space="preserve">local </w:t>
      </w:r>
      <w:r>
        <w:rPr>
          <w:w w:val="120"/>
        </w:rPr>
        <w:t>church</w:t>
      </w:r>
      <w:r>
        <w:rPr>
          <w:spacing w:val="26"/>
          <w:w w:val="120"/>
        </w:rPr>
        <w:t xml:space="preserve"> </w:t>
      </w:r>
      <w:r>
        <w:rPr>
          <w:w w:val="120"/>
        </w:rPr>
        <w:t>websites.</w:t>
      </w:r>
    </w:p>
    <w:p w:rsidR="00873E29" w:rsidRDefault="00873E29">
      <w:pPr>
        <w:pStyle w:val="BodyText"/>
        <w:spacing w:before="1"/>
        <w:rPr>
          <w:sz w:val="20"/>
        </w:rPr>
      </w:pPr>
    </w:p>
    <w:p w:rsidR="00873E29" w:rsidRDefault="009A1D29">
      <w:pPr>
        <w:pStyle w:val="ListParagraph"/>
        <w:numPr>
          <w:ilvl w:val="0"/>
          <w:numId w:val="12"/>
        </w:numPr>
        <w:tabs>
          <w:tab w:val="left" w:pos="1884"/>
          <w:tab w:val="left" w:pos="1885"/>
        </w:tabs>
        <w:spacing w:line="247" w:lineRule="auto"/>
        <w:ind w:left="1204" w:right="739" w:firstLine="0"/>
        <w:jc w:val="left"/>
        <w:rPr>
          <w:rFonts w:ascii="Calibri" w:hAnsi="Calibri"/>
          <w:sz w:val="19"/>
        </w:rPr>
      </w:pPr>
      <w:r>
        <w:rPr>
          <w:rFonts w:ascii="Calibri" w:hAnsi="Calibri"/>
          <w:w w:val="120"/>
          <w:sz w:val="19"/>
        </w:rPr>
        <w:t xml:space="preserve">We have </w:t>
      </w:r>
      <w:r>
        <w:rPr>
          <w:rFonts w:ascii="Calibri" w:hAnsi="Calibri"/>
          <w:spacing w:val="2"/>
          <w:w w:val="120"/>
          <w:sz w:val="19"/>
        </w:rPr>
        <w:t xml:space="preserve">had </w:t>
      </w:r>
      <w:r>
        <w:rPr>
          <w:rFonts w:ascii="Calibri" w:hAnsi="Calibri"/>
          <w:w w:val="120"/>
          <w:sz w:val="19"/>
        </w:rPr>
        <w:t xml:space="preserve">a </w:t>
      </w:r>
      <w:r>
        <w:rPr>
          <w:rFonts w:ascii="Calibri" w:hAnsi="Calibri"/>
          <w:spacing w:val="2"/>
          <w:w w:val="120"/>
          <w:sz w:val="19"/>
        </w:rPr>
        <w:t xml:space="preserve">successful two </w:t>
      </w:r>
      <w:r>
        <w:rPr>
          <w:rFonts w:ascii="Calibri" w:hAnsi="Calibri"/>
          <w:w w:val="120"/>
          <w:sz w:val="19"/>
        </w:rPr>
        <w:t xml:space="preserve">years in terms of </w:t>
      </w:r>
      <w:r>
        <w:rPr>
          <w:rFonts w:ascii="Calibri" w:hAnsi="Calibri"/>
          <w:spacing w:val="2"/>
          <w:w w:val="120"/>
          <w:sz w:val="19"/>
        </w:rPr>
        <w:t xml:space="preserve">publications </w:t>
      </w:r>
      <w:r>
        <w:rPr>
          <w:rFonts w:ascii="Calibri" w:hAnsi="Calibri"/>
          <w:w w:val="120"/>
          <w:sz w:val="19"/>
        </w:rPr>
        <w:t xml:space="preserve">despite the </w:t>
      </w:r>
      <w:r>
        <w:rPr>
          <w:rFonts w:ascii="Calibri" w:hAnsi="Calibri"/>
          <w:spacing w:val="2"/>
          <w:w w:val="120"/>
          <w:sz w:val="19"/>
        </w:rPr>
        <w:t xml:space="preserve">devastating </w:t>
      </w:r>
      <w:r>
        <w:rPr>
          <w:rFonts w:ascii="Calibri" w:hAnsi="Calibri"/>
          <w:w w:val="120"/>
          <w:sz w:val="19"/>
        </w:rPr>
        <w:t xml:space="preserve">blow of the loss of the United  </w:t>
      </w:r>
      <w:r>
        <w:rPr>
          <w:rFonts w:ascii="Calibri" w:hAnsi="Calibri"/>
          <w:spacing w:val="2"/>
          <w:w w:val="120"/>
          <w:sz w:val="19"/>
        </w:rPr>
        <w:t xml:space="preserve">Reformed  </w:t>
      </w:r>
      <w:r>
        <w:rPr>
          <w:rFonts w:ascii="Calibri" w:hAnsi="Calibri"/>
          <w:w w:val="120"/>
          <w:sz w:val="19"/>
        </w:rPr>
        <w:t xml:space="preserve">Church  </w:t>
      </w:r>
      <w:r>
        <w:rPr>
          <w:rFonts w:ascii="Calibri" w:hAnsi="Calibri"/>
          <w:spacing w:val="3"/>
          <w:w w:val="120"/>
          <w:sz w:val="19"/>
        </w:rPr>
        <w:t>books</w:t>
      </w:r>
      <w:r>
        <w:rPr>
          <w:rFonts w:ascii="Calibri" w:hAnsi="Calibri"/>
          <w:spacing w:val="3"/>
          <w:w w:val="120"/>
          <w:sz w:val="19"/>
        </w:rPr>
        <w:t xml:space="preserve">hop </w:t>
      </w:r>
      <w:r>
        <w:rPr>
          <w:rFonts w:ascii="Calibri" w:hAnsi="Calibri"/>
          <w:w w:val="120"/>
          <w:sz w:val="19"/>
        </w:rPr>
        <w:t xml:space="preserve">in  autumn </w:t>
      </w:r>
      <w:r>
        <w:rPr>
          <w:rFonts w:ascii="Calibri" w:hAnsi="Calibri"/>
          <w:spacing w:val="-3"/>
          <w:w w:val="120"/>
          <w:sz w:val="19"/>
        </w:rPr>
        <w:t xml:space="preserve">2010. </w:t>
      </w:r>
      <w:r>
        <w:rPr>
          <w:rFonts w:ascii="Calibri" w:hAnsi="Calibri"/>
          <w:spacing w:val="2"/>
          <w:w w:val="120"/>
          <w:sz w:val="19"/>
        </w:rPr>
        <w:t xml:space="preserve">Disappointing though </w:t>
      </w:r>
      <w:r>
        <w:rPr>
          <w:rFonts w:ascii="Calibri" w:hAnsi="Calibri"/>
          <w:w w:val="120"/>
          <w:sz w:val="19"/>
        </w:rPr>
        <w:t xml:space="preserve">this was, the closure was the </w:t>
      </w:r>
      <w:r>
        <w:rPr>
          <w:rFonts w:ascii="Calibri" w:hAnsi="Calibri"/>
          <w:spacing w:val="2"/>
          <w:w w:val="120"/>
          <w:sz w:val="19"/>
        </w:rPr>
        <w:t xml:space="preserve">right </w:t>
      </w:r>
      <w:r>
        <w:rPr>
          <w:rFonts w:ascii="Calibri" w:hAnsi="Calibri"/>
          <w:w w:val="120"/>
          <w:sz w:val="19"/>
        </w:rPr>
        <w:t xml:space="preserve">thing to do. </w:t>
      </w:r>
      <w:r>
        <w:rPr>
          <w:rFonts w:ascii="Calibri" w:hAnsi="Calibri"/>
          <w:spacing w:val="2"/>
          <w:w w:val="120"/>
          <w:sz w:val="19"/>
        </w:rPr>
        <w:t xml:space="preserve">Our battle against </w:t>
      </w:r>
      <w:r>
        <w:rPr>
          <w:rFonts w:ascii="Calibri" w:hAnsi="Calibri"/>
          <w:w w:val="120"/>
          <w:sz w:val="19"/>
        </w:rPr>
        <w:t xml:space="preserve">online </w:t>
      </w:r>
      <w:r>
        <w:rPr>
          <w:rFonts w:ascii="Calibri" w:hAnsi="Calibri"/>
          <w:spacing w:val="2"/>
          <w:w w:val="120"/>
          <w:sz w:val="19"/>
        </w:rPr>
        <w:t xml:space="preserve">book retailers </w:t>
      </w:r>
      <w:r>
        <w:rPr>
          <w:rFonts w:ascii="Calibri" w:hAnsi="Calibri"/>
          <w:w w:val="120"/>
          <w:sz w:val="19"/>
        </w:rPr>
        <w:t xml:space="preserve">was always </w:t>
      </w:r>
      <w:r>
        <w:rPr>
          <w:rFonts w:ascii="Calibri" w:hAnsi="Calibri"/>
          <w:spacing w:val="2"/>
          <w:w w:val="120"/>
          <w:sz w:val="19"/>
        </w:rPr>
        <w:t xml:space="preserve">going </w:t>
      </w:r>
      <w:r>
        <w:rPr>
          <w:rFonts w:ascii="Calibri" w:hAnsi="Calibri"/>
          <w:w w:val="120"/>
          <w:sz w:val="19"/>
        </w:rPr>
        <w:t xml:space="preserve">to be tough but we hoped that people would continue to shop with us out of loyalty. Instead, a lot of our </w:t>
      </w:r>
      <w:r>
        <w:rPr>
          <w:rFonts w:ascii="Calibri" w:hAnsi="Calibri"/>
          <w:spacing w:val="2"/>
          <w:w w:val="120"/>
          <w:sz w:val="19"/>
        </w:rPr>
        <w:t>c</w:t>
      </w:r>
      <w:r>
        <w:rPr>
          <w:rFonts w:ascii="Calibri" w:hAnsi="Calibri"/>
          <w:spacing w:val="2"/>
          <w:w w:val="120"/>
          <w:sz w:val="19"/>
        </w:rPr>
        <w:t xml:space="preserve">ustomers </w:t>
      </w:r>
      <w:r>
        <w:rPr>
          <w:rFonts w:ascii="Calibri" w:hAnsi="Calibri"/>
          <w:w w:val="120"/>
          <w:sz w:val="19"/>
        </w:rPr>
        <w:t xml:space="preserve">viewed </w:t>
      </w:r>
      <w:r>
        <w:rPr>
          <w:rFonts w:ascii="Calibri" w:hAnsi="Calibri"/>
          <w:spacing w:val="3"/>
          <w:w w:val="120"/>
          <w:sz w:val="19"/>
        </w:rPr>
        <w:t xml:space="preserve">books </w:t>
      </w:r>
      <w:r>
        <w:rPr>
          <w:rFonts w:ascii="Calibri" w:hAnsi="Calibri"/>
          <w:w w:val="120"/>
          <w:sz w:val="19"/>
        </w:rPr>
        <w:t xml:space="preserve">in our shop only to buy </w:t>
      </w:r>
      <w:r>
        <w:rPr>
          <w:rFonts w:ascii="Calibri" w:hAnsi="Calibri"/>
          <w:spacing w:val="2"/>
          <w:w w:val="120"/>
          <w:sz w:val="19"/>
        </w:rPr>
        <w:t xml:space="preserve">them </w:t>
      </w:r>
      <w:r>
        <w:rPr>
          <w:rFonts w:ascii="Calibri" w:hAnsi="Calibri"/>
          <w:w w:val="120"/>
          <w:sz w:val="19"/>
        </w:rPr>
        <w:t xml:space="preserve">online at a </w:t>
      </w:r>
      <w:r>
        <w:rPr>
          <w:rFonts w:ascii="Calibri" w:hAnsi="Calibri"/>
          <w:spacing w:val="2"/>
          <w:w w:val="120"/>
          <w:sz w:val="19"/>
        </w:rPr>
        <w:t xml:space="preserve">huge saving. </w:t>
      </w:r>
      <w:r>
        <w:rPr>
          <w:rFonts w:ascii="Calibri" w:hAnsi="Calibri"/>
          <w:spacing w:val="3"/>
          <w:w w:val="120"/>
          <w:sz w:val="19"/>
        </w:rPr>
        <w:t xml:space="preserve">When </w:t>
      </w:r>
      <w:r>
        <w:rPr>
          <w:rFonts w:ascii="Calibri" w:hAnsi="Calibri"/>
          <w:w w:val="120"/>
          <w:sz w:val="19"/>
        </w:rPr>
        <w:t xml:space="preserve">the new </w:t>
      </w:r>
      <w:r>
        <w:rPr>
          <w:rFonts w:ascii="Calibri" w:hAnsi="Calibri"/>
          <w:spacing w:val="2"/>
          <w:w w:val="120"/>
          <w:sz w:val="19"/>
        </w:rPr>
        <w:t xml:space="preserve">manager resigned, </w:t>
      </w:r>
      <w:r>
        <w:rPr>
          <w:rFonts w:ascii="Calibri" w:hAnsi="Calibri"/>
          <w:w w:val="120"/>
          <w:sz w:val="19"/>
        </w:rPr>
        <w:t xml:space="preserve">the cost of </w:t>
      </w:r>
      <w:r>
        <w:rPr>
          <w:rFonts w:ascii="Calibri" w:hAnsi="Calibri"/>
          <w:spacing w:val="2"/>
          <w:w w:val="120"/>
          <w:sz w:val="19"/>
        </w:rPr>
        <w:t xml:space="preserve">advertising, interviewing </w:t>
      </w:r>
      <w:r>
        <w:rPr>
          <w:rFonts w:ascii="Calibri" w:hAnsi="Calibri"/>
          <w:w w:val="120"/>
          <w:sz w:val="19"/>
        </w:rPr>
        <w:t xml:space="preserve">and </w:t>
      </w:r>
      <w:r>
        <w:rPr>
          <w:rFonts w:ascii="Calibri" w:hAnsi="Calibri"/>
          <w:spacing w:val="2"/>
          <w:w w:val="120"/>
          <w:sz w:val="19"/>
        </w:rPr>
        <w:t xml:space="preserve">appointing </w:t>
      </w:r>
      <w:r>
        <w:rPr>
          <w:rFonts w:ascii="Calibri" w:hAnsi="Calibri"/>
          <w:w w:val="120"/>
          <w:sz w:val="19"/>
        </w:rPr>
        <w:t xml:space="preserve">a successor </w:t>
      </w:r>
      <w:r>
        <w:rPr>
          <w:rFonts w:ascii="Calibri" w:hAnsi="Calibri"/>
          <w:spacing w:val="2"/>
          <w:w w:val="120"/>
          <w:sz w:val="19"/>
        </w:rPr>
        <w:t xml:space="preserve">during </w:t>
      </w:r>
      <w:r>
        <w:rPr>
          <w:rFonts w:ascii="Calibri" w:hAnsi="Calibri"/>
          <w:w w:val="120"/>
          <w:sz w:val="19"/>
        </w:rPr>
        <w:t xml:space="preserve">the </w:t>
      </w:r>
      <w:proofErr w:type="spellStart"/>
      <w:r>
        <w:rPr>
          <w:rFonts w:ascii="Calibri" w:hAnsi="Calibri"/>
          <w:spacing w:val="3"/>
          <w:w w:val="120"/>
          <w:sz w:val="19"/>
        </w:rPr>
        <w:t xml:space="preserve">best </w:t>
      </w:r>
      <w:r>
        <w:rPr>
          <w:rFonts w:ascii="Calibri" w:hAnsi="Calibri"/>
          <w:w w:val="120"/>
          <w:sz w:val="19"/>
        </w:rPr>
        <w:t>selling</w:t>
      </w:r>
      <w:proofErr w:type="spellEnd"/>
      <w:r>
        <w:rPr>
          <w:rFonts w:ascii="Calibri" w:hAnsi="Calibri"/>
          <w:w w:val="120"/>
          <w:sz w:val="19"/>
        </w:rPr>
        <w:t xml:space="preserve"> </w:t>
      </w:r>
      <w:r>
        <w:rPr>
          <w:rFonts w:ascii="Calibri" w:hAnsi="Calibri"/>
          <w:spacing w:val="3"/>
          <w:w w:val="120"/>
          <w:sz w:val="19"/>
        </w:rPr>
        <w:t xml:space="preserve">period </w:t>
      </w:r>
      <w:r>
        <w:rPr>
          <w:rFonts w:ascii="Calibri" w:hAnsi="Calibri"/>
          <w:w w:val="120"/>
          <w:sz w:val="19"/>
        </w:rPr>
        <w:t xml:space="preserve">of the </w:t>
      </w:r>
      <w:r>
        <w:rPr>
          <w:rFonts w:ascii="Calibri" w:hAnsi="Calibri"/>
          <w:spacing w:val="2"/>
          <w:w w:val="120"/>
          <w:sz w:val="19"/>
        </w:rPr>
        <w:t xml:space="preserve">bookselling </w:t>
      </w:r>
      <w:r>
        <w:rPr>
          <w:rFonts w:ascii="Calibri" w:hAnsi="Calibri"/>
          <w:w w:val="120"/>
          <w:sz w:val="19"/>
        </w:rPr>
        <w:t xml:space="preserve">year was too  high  to  contemplate.  </w:t>
      </w:r>
      <w:r>
        <w:rPr>
          <w:rFonts w:ascii="Calibri" w:hAnsi="Calibri"/>
          <w:spacing w:val="2"/>
          <w:w w:val="120"/>
          <w:sz w:val="19"/>
        </w:rPr>
        <w:t xml:space="preserve">The </w:t>
      </w:r>
      <w:r>
        <w:rPr>
          <w:rFonts w:ascii="Calibri" w:hAnsi="Calibri"/>
          <w:w w:val="120"/>
          <w:sz w:val="19"/>
        </w:rPr>
        <w:t>end  of the</w:t>
      </w:r>
      <w:r>
        <w:rPr>
          <w:rFonts w:ascii="Calibri" w:hAnsi="Calibri"/>
          <w:spacing w:val="7"/>
          <w:w w:val="120"/>
          <w:sz w:val="19"/>
        </w:rPr>
        <w:t xml:space="preserve"> </w:t>
      </w:r>
      <w:r>
        <w:rPr>
          <w:rFonts w:ascii="Calibri" w:hAnsi="Calibri"/>
          <w:spacing w:val="3"/>
          <w:w w:val="120"/>
          <w:sz w:val="19"/>
        </w:rPr>
        <w:t>bookshop</w:t>
      </w:r>
      <w:r>
        <w:rPr>
          <w:rFonts w:ascii="Calibri" w:hAnsi="Calibri"/>
          <w:spacing w:val="7"/>
          <w:w w:val="120"/>
          <w:sz w:val="19"/>
        </w:rPr>
        <w:t xml:space="preserve"> </w:t>
      </w:r>
      <w:r>
        <w:rPr>
          <w:rFonts w:ascii="Calibri" w:hAnsi="Calibri"/>
          <w:w w:val="120"/>
          <w:sz w:val="19"/>
        </w:rPr>
        <w:t>was</w:t>
      </w:r>
      <w:r>
        <w:rPr>
          <w:rFonts w:ascii="Calibri" w:hAnsi="Calibri"/>
          <w:spacing w:val="7"/>
          <w:w w:val="120"/>
          <w:sz w:val="19"/>
        </w:rPr>
        <w:t xml:space="preserve"> </w:t>
      </w:r>
      <w:r>
        <w:rPr>
          <w:rFonts w:ascii="Calibri" w:hAnsi="Calibri"/>
          <w:w w:val="120"/>
          <w:sz w:val="19"/>
        </w:rPr>
        <w:t>not</w:t>
      </w:r>
      <w:r>
        <w:rPr>
          <w:rFonts w:ascii="Calibri" w:hAnsi="Calibri"/>
          <w:spacing w:val="7"/>
          <w:w w:val="120"/>
          <w:sz w:val="19"/>
        </w:rPr>
        <w:t xml:space="preserve"> </w:t>
      </w:r>
      <w:r>
        <w:rPr>
          <w:rFonts w:ascii="Calibri" w:hAnsi="Calibri"/>
          <w:w w:val="120"/>
          <w:sz w:val="19"/>
        </w:rPr>
        <w:t>a</w:t>
      </w:r>
      <w:r>
        <w:rPr>
          <w:rFonts w:ascii="Calibri" w:hAnsi="Calibri"/>
          <w:spacing w:val="7"/>
          <w:w w:val="120"/>
          <w:sz w:val="19"/>
        </w:rPr>
        <w:t xml:space="preserve"> </w:t>
      </w:r>
      <w:r>
        <w:rPr>
          <w:rFonts w:ascii="Calibri" w:hAnsi="Calibri"/>
          <w:spacing w:val="2"/>
          <w:w w:val="120"/>
          <w:sz w:val="19"/>
        </w:rPr>
        <w:t>failure</w:t>
      </w:r>
      <w:r>
        <w:rPr>
          <w:rFonts w:ascii="Calibri" w:hAnsi="Calibri"/>
          <w:spacing w:val="7"/>
          <w:w w:val="120"/>
          <w:sz w:val="19"/>
        </w:rPr>
        <w:t xml:space="preserve"> </w:t>
      </w:r>
      <w:r>
        <w:rPr>
          <w:rFonts w:ascii="Calibri" w:hAnsi="Calibri"/>
          <w:w w:val="120"/>
          <w:sz w:val="19"/>
        </w:rPr>
        <w:t>–</w:t>
      </w:r>
      <w:r>
        <w:rPr>
          <w:rFonts w:ascii="Calibri" w:hAnsi="Calibri"/>
          <w:spacing w:val="7"/>
          <w:w w:val="120"/>
          <w:sz w:val="19"/>
        </w:rPr>
        <w:t xml:space="preserve"> </w:t>
      </w:r>
      <w:r>
        <w:rPr>
          <w:rFonts w:ascii="Calibri" w:hAnsi="Calibri"/>
          <w:spacing w:val="2"/>
          <w:w w:val="120"/>
          <w:sz w:val="19"/>
        </w:rPr>
        <w:t>rather</w:t>
      </w:r>
      <w:r>
        <w:rPr>
          <w:rFonts w:ascii="Calibri" w:hAnsi="Calibri"/>
          <w:spacing w:val="7"/>
          <w:w w:val="120"/>
          <w:sz w:val="19"/>
        </w:rPr>
        <w:t xml:space="preserve"> </w:t>
      </w:r>
      <w:r>
        <w:rPr>
          <w:rFonts w:ascii="Calibri" w:hAnsi="Calibri"/>
          <w:w w:val="120"/>
          <w:sz w:val="19"/>
        </w:rPr>
        <w:t>a</w:t>
      </w:r>
      <w:r>
        <w:rPr>
          <w:rFonts w:ascii="Calibri" w:hAnsi="Calibri"/>
          <w:spacing w:val="8"/>
          <w:w w:val="120"/>
          <w:sz w:val="19"/>
        </w:rPr>
        <w:t xml:space="preserve"> </w:t>
      </w:r>
      <w:r>
        <w:rPr>
          <w:rFonts w:ascii="Calibri" w:hAnsi="Calibri"/>
          <w:w w:val="120"/>
          <w:sz w:val="19"/>
        </w:rPr>
        <w:t>sign</w:t>
      </w:r>
      <w:r>
        <w:rPr>
          <w:rFonts w:ascii="Calibri" w:hAnsi="Calibri"/>
          <w:spacing w:val="7"/>
          <w:w w:val="120"/>
          <w:sz w:val="19"/>
        </w:rPr>
        <w:t xml:space="preserve"> </w:t>
      </w:r>
      <w:r>
        <w:rPr>
          <w:rFonts w:ascii="Calibri" w:hAnsi="Calibri"/>
          <w:w w:val="120"/>
          <w:sz w:val="19"/>
        </w:rPr>
        <w:t>of</w:t>
      </w:r>
      <w:r>
        <w:rPr>
          <w:rFonts w:ascii="Calibri" w:hAnsi="Calibri"/>
          <w:spacing w:val="7"/>
          <w:w w:val="120"/>
          <w:sz w:val="19"/>
        </w:rPr>
        <w:t xml:space="preserve"> </w:t>
      </w:r>
      <w:r>
        <w:rPr>
          <w:rFonts w:ascii="Calibri" w:hAnsi="Calibri"/>
          <w:w w:val="120"/>
          <w:sz w:val="19"/>
        </w:rPr>
        <w:t>the</w:t>
      </w:r>
      <w:r>
        <w:rPr>
          <w:rFonts w:ascii="Calibri" w:hAnsi="Calibri"/>
          <w:spacing w:val="7"/>
          <w:w w:val="120"/>
          <w:sz w:val="19"/>
        </w:rPr>
        <w:t xml:space="preserve"> </w:t>
      </w:r>
      <w:r>
        <w:rPr>
          <w:rFonts w:ascii="Calibri" w:hAnsi="Calibri"/>
          <w:spacing w:val="2"/>
          <w:w w:val="120"/>
          <w:sz w:val="19"/>
        </w:rPr>
        <w:t>times.</w:t>
      </w:r>
    </w:p>
    <w:p w:rsidR="00873E29" w:rsidRDefault="00873E29">
      <w:pPr>
        <w:pStyle w:val="BodyText"/>
        <w:spacing w:before="6"/>
        <w:rPr>
          <w:sz w:val="20"/>
        </w:rPr>
      </w:pPr>
    </w:p>
    <w:p w:rsidR="00873E29" w:rsidRDefault="009A1D29">
      <w:pPr>
        <w:pStyle w:val="ListParagraph"/>
        <w:numPr>
          <w:ilvl w:val="1"/>
          <w:numId w:val="12"/>
        </w:numPr>
        <w:tabs>
          <w:tab w:val="left" w:pos="1884"/>
          <w:tab w:val="left" w:pos="1885"/>
        </w:tabs>
        <w:spacing w:line="247" w:lineRule="auto"/>
        <w:ind w:left="1203" w:right="668" w:firstLine="0"/>
        <w:rPr>
          <w:rFonts w:ascii="Calibri"/>
          <w:sz w:val="19"/>
        </w:rPr>
      </w:pPr>
      <w:r>
        <w:rPr>
          <w:rFonts w:ascii="Calibri"/>
          <w:spacing w:val="2"/>
          <w:w w:val="120"/>
          <w:sz w:val="19"/>
        </w:rPr>
        <w:t xml:space="preserve">Our </w:t>
      </w:r>
      <w:r>
        <w:rPr>
          <w:rFonts w:ascii="Calibri"/>
          <w:w w:val="120"/>
          <w:sz w:val="19"/>
        </w:rPr>
        <w:t xml:space="preserve">published </w:t>
      </w:r>
      <w:r>
        <w:rPr>
          <w:rFonts w:ascii="Calibri"/>
          <w:spacing w:val="2"/>
          <w:w w:val="120"/>
          <w:sz w:val="19"/>
        </w:rPr>
        <w:t xml:space="preserve">output </w:t>
      </w:r>
      <w:r>
        <w:rPr>
          <w:rFonts w:ascii="Calibri"/>
          <w:w w:val="120"/>
          <w:sz w:val="19"/>
        </w:rPr>
        <w:t xml:space="preserve">continues to include </w:t>
      </w:r>
      <w:r>
        <w:rPr>
          <w:rFonts w:ascii="Calibri"/>
          <w:spacing w:val="2"/>
          <w:w w:val="120"/>
          <w:sz w:val="19"/>
        </w:rPr>
        <w:t xml:space="preserve">regular titles </w:t>
      </w:r>
      <w:r>
        <w:rPr>
          <w:rFonts w:ascii="Calibri"/>
          <w:w w:val="120"/>
          <w:sz w:val="19"/>
        </w:rPr>
        <w:t xml:space="preserve">such as the </w:t>
      </w:r>
      <w:r>
        <w:rPr>
          <w:rFonts w:ascii="Calibri"/>
          <w:i/>
          <w:w w:val="120"/>
          <w:sz w:val="19"/>
        </w:rPr>
        <w:t xml:space="preserve">Prayer </w:t>
      </w:r>
      <w:r>
        <w:rPr>
          <w:rFonts w:ascii="Calibri"/>
          <w:i/>
          <w:spacing w:val="2"/>
          <w:w w:val="120"/>
          <w:sz w:val="19"/>
        </w:rPr>
        <w:t>Handbook</w:t>
      </w:r>
      <w:r>
        <w:rPr>
          <w:rFonts w:ascii="Calibri"/>
          <w:spacing w:val="2"/>
          <w:w w:val="120"/>
          <w:sz w:val="19"/>
        </w:rPr>
        <w:t xml:space="preserve">, ably </w:t>
      </w:r>
      <w:r>
        <w:rPr>
          <w:rFonts w:ascii="Calibri"/>
          <w:w w:val="120"/>
          <w:sz w:val="19"/>
        </w:rPr>
        <w:t xml:space="preserve">edited over the </w:t>
      </w:r>
      <w:r>
        <w:rPr>
          <w:rFonts w:ascii="Calibri"/>
          <w:spacing w:val="2"/>
          <w:w w:val="120"/>
          <w:sz w:val="19"/>
        </w:rPr>
        <w:t xml:space="preserve">past three </w:t>
      </w:r>
      <w:r>
        <w:rPr>
          <w:rFonts w:ascii="Calibri"/>
          <w:w w:val="120"/>
          <w:sz w:val="19"/>
        </w:rPr>
        <w:t xml:space="preserve">years by Susan </w:t>
      </w:r>
      <w:proofErr w:type="spellStart"/>
      <w:r>
        <w:rPr>
          <w:rFonts w:ascii="Calibri"/>
          <w:w w:val="120"/>
          <w:sz w:val="19"/>
        </w:rPr>
        <w:t>Durber</w:t>
      </w:r>
      <w:proofErr w:type="spellEnd"/>
      <w:r>
        <w:rPr>
          <w:rFonts w:ascii="Calibri"/>
          <w:w w:val="120"/>
          <w:sz w:val="19"/>
        </w:rPr>
        <w:t xml:space="preserve">. We </w:t>
      </w:r>
      <w:r>
        <w:rPr>
          <w:rFonts w:ascii="Calibri"/>
          <w:w w:val="120"/>
          <w:sz w:val="19"/>
        </w:rPr>
        <w:t xml:space="preserve">thank her </w:t>
      </w:r>
      <w:r>
        <w:rPr>
          <w:rFonts w:ascii="Calibri"/>
          <w:spacing w:val="2"/>
          <w:w w:val="120"/>
          <w:sz w:val="19"/>
        </w:rPr>
        <w:t xml:space="preserve">warmly </w:t>
      </w:r>
      <w:r>
        <w:rPr>
          <w:rFonts w:ascii="Calibri"/>
          <w:w w:val="120"/>
          <w:sz w:val="19"/>
        </w:rPr>
        <w:t xml:space="preserve">as she hands on that </w:t>
      </w:r>
      <w:r>
        <w:rPr>
          <w:rFonts w:ascii="Calibri"/>
          <w:spacing w:val="2"/>
          <w:w w:val="120"/>
          <w:sz w:val="19"/>
        </w:rPr>
        <w:t xml:space="preserve">role </w:t>
      </w:r>
      <w:r>
        <w:rPr>
          <w:rFonts w:ascii="Calibri"/>
          <w:w w:val="120"/>
          <w:sz w:val="19"/>
        </w:rPr>
        <w:t xml:space="preserve">to </w:t>
      </w:r>
      <w:r>
        <w:rPr>
          <w:rFonts w:ascii="Calibri"/>
          <w:spacing w:val="2"/>
          <w:w w:val="120"/>
          <w:sz w:val="19"/>
        </w:rPr>
        <w:t xml:space="preserve">Francis </w:t>
      </w:r>
      <w:r>
        <w:rPr>
          <w:rFonts w:ascii="Calibri"/>
          <w:spacing w:val="3"/>
          <w:w w:val="120"/>
          <w:sz w:val="19"/>
        </w:rPr>
        <w:t xml:space="preserve">Brienen </w:t>
      </w:r>
      <w:r>
        <w:rPr>
          <w:rFonts w:ascii="Calibri"/>
          <w:w w:val="120"/>
          <w:sz w:val="19"/>
        </w:rPr>
        <w:t xml:space="preserve">and </w:t>
      </w:r>
      <w:r>
        <w:rPr>
          <w:rFonts w:ascii="Calibri"/>
          <w:spacing w:val="2"/>
          <w:w w:val="120"/>
          <w:sz w:val="19"/>
        </w:rPr>
        <w:t xml:space="preserve">Michael </w:t>
      </w:r>
      <w:r>
        <w:rPr>
          <w:rFonts w:ascii="Calibri"/>
          <w:w w:val="120"/>
          <w:sz w:val="19"/>
        </w:rPr>
        <w:t xml:space="preserve">Jagessar. </w:t>
      </w:r>
      <w:r>
        <w:rPr>
          <w:rFonts w:ascii="Calibri"/>
          <w:spacing w:val="2"/>
          <w:w w:val="120"/>
          <w:sz w:val="19"/>
        </w:rPr>
        <w:t xml:space="preserve">The possibility </w:t>
      </w:r>
      <w:r>
        <w:rPr>
          <w:rFonts w:ascii="Calibri"/>
          <w:w w:val="120"/>
          <w:sz w:val="19"/>
        </w:rPr>
        <w:t xml:space="preserve">of selling this </w:t>
      </w:r>
      <w:r>
        <w:rPr>
          <w:rFonts w:ascii="Calibri"/>
          <w:spacing w:val="2"/>
          <w:w w:val="120"/>
          <w:sz w:val="19"/>
        </w:rPr>
        <w:t xml:space="preserve">valuable </w:t>
      </w:r>
      <w:r>
        <w:rPr>
          <w:rFonts w:ascii="Calibri"/>
          <w:w w:val="120"/>
          <w:sz w:val="19"/>
        </w:rPr>
        <w:t xml:space="preserve">resource </w:t>
      </w:r>
      <w:r>
        <w:rPr>
          <w:rFonts w:ascii="Calibri"/>
          <w:spacing w:val="2"/>
          <w:w w:val="120"/>
          <w:sz w:val="19"/>
        </w:rPr>
        <w:t xml:space="preserve">more widely through </w:t>
      </w:r>
      <w:r>
        <w:rPr>
          <w:rFonts w:ascii="Calibri"/>
          <w:w w:val="120"/>
          <w:sz w:val="19"/>
        </w:rPr>
        <w:t xml:space="preserve">other churches in </w:t>
      </w:r>
      <w:r>
        <w:rPr>
          <w:rFonts w:ascii="Calibri"/>
          <w:spacing w:val="2"/>
          <w:w w:val="120"/>
          <w:sz w:val="19"/>
        </w:rPr>
        <w:t xml:space="preserve">future </w:t>
      </w:r>
      <w:r>
        <w:rPr>
          <w:rFonts w:ascii="Calibri"/>
          <w:w w:val="120"/>
          <w:sz w:val="19"/>
        </w:rPr>
        <w:t xml:space="preserve">is </w:t>
      </w:r>
      <w:r>
        <w:rPr>
          <w:rFonts w:ascii="Calibri"/>
          <w:spacing w:val="2"/>
          <w:w w:val="120"/>
          <w:sz w:val="19"/>
        </w:rPr>
        <w:t xml:space="preserve">being explored. Whilst </w:t>
      </w:r>
      <w:r>
        <w:rPr>
          <w:rFonts w:ascii="Calibri"/>
          <w:w w:val="120"/>
          <w:sz w:val="19"/>
        </w:rPr>
        <w:t xml:space="preserve">the </w:t>
      </w:r>
      <w:r>
        <w:rPr>
          <w:rFonts w:ascii="Calibri"/>
          <w:i/>
          <w:w w:val="120"/>
          <w:sz w:val="19"/>
        </w:rPr>
        <w:t xml:space="preserve">Year </w:t>
      </w:r>
      <w:r>
        <w:rPr>
          <w:rFonts w:ascii="Calibri"/>
          <w:i/>
          <w:spacing w:val="2"/>
          <w:w w:val="120"/>
          <w:sz w:val="19"/>
        </w:rPr>
        <w:t xml:space="preserve">Book </w:t>
      </w:r>
      <w:r>
        <w:rPr>
          <w:rFonts w:ascii="Calibri"/>
          <w:w w:val="120"/>
          <w:sz w:val="19"/>
        </w:rPr>
        <w:t xml:space="preserve">continues to appear, </w:t>
      </w:r>
      <w:r>
        <w:rPr>
          <w:rFonts w:ascii="Calibri"/>
          <w:spacing w:val="3"/>
          <w:w w:val="120"/>
          <w:sz w:val="19"/>
        </w:rPr>
        <w:t xml:space="preserve">its </w:t>
      </w:r>
      <w:r>
        <w:rPr>
          <w:rFonts w:ascii="Calibri"/>
          <w:spacing w:val="2"/>
          <w:w w:val="120"/>
          <w:sz w:val="19"/>
        </w:rPr>
        <w:t xml:space="preserve">future </w:t>
      </w:r>
      <w:r>
        <w:rPr>
          <w:rFonts w:ascii="Calibri"/>
          <w:w w:val="120"/>
          <w:sz w:val="19"/>
        </w:rPr>
        <w:t xml:space="preserve">remains </w:t>
      </w:r>
      <w:r>
        <w:rPr>
          <w:rFonts w:ascii="Calibri"/>
          <w:spacing w:val="2"/>
          <w:w w:val="120"/>
          <w:sz w:val="19"/>
        </w:rPr>
        <w:t xml:space="preserve">under </w:t>
      </w:r>
      <w:r>
        <w:rPr>
          <w:rFonts w:ascii="Calibri"/>
          <w:w w:val="120"/>
          <w:sz w:val="19"/>
        </w:rPr>
        <w:t xml:space="preserve">constant review </w:t>
      </w:r>
      <w:r>
        <w:rPr>
          <w:rFonts w:ascii="Calibri"/>
          <w:spacing w:val="2"/>
          <w:w w:val="120"/>
          <w:sz w:val="19"/>
        </w:rPr>
        <w:t xml:space="preserve">because </w:t>
      </w:r>
      <w:r>
        <w:rPr>
          <w:rFonts w:ascii="Calibri"/>
          <w:w w:val="120"/>
          <w:sz w:val="19"/>
        </w:rPr>
        <w:t>of the high cost</w:t>
      </w:r>
      <w:r>
        <w:rPr>
          <w:rFonts w:ascii="Calibri"/>
          <w:spacing w:val="43"/>
          <w:w w:val="120"/>
          <w:sz w:val="19"/>
        </w:rPr>
        <w:t xml:space="preserve"> </w:t>
      </w:r>
      <w:r>
        <w:rPr>
          <w:rFonts w:ascii="Calibri"/>
          <w:w w:val="120"/>
          <w:sz w:val="19"/>
        </w:rPr>
        <w:t>involved.</w:t>
      </w:r>
    </w:p>
    <w:p w:rsidR="00873E29" w:rsidRDefault="00873E29">
      <w:pPr>
        <w:spacing w:line="247" w:lineRule="auto"/>
        <w:rPr>
          <w:sz w:val="19"/>
        </w:r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099392"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1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9.png"/>
                    <pic:cNvPicPr/>
                  </pic:nvPicPr>
                  <pic:blipFill>
                    <a:blip r:embed="rId68"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3"/>
        <w:rPr>
          <w:sz w:val="18"/>
        </w:rPr>
      </w:pPr>
    </w:p>
    <w:p w:rsidR="00873E29" w:rsidRDefault="009A1D29">
      <w:pPr>
        <w:pStyle w:val="ListParagraph"/>
        <w:numPr>
          <w:ilvl w:val="1"/>
          <w:numId w:val="12"/>
        </w:numPr>
        <w:tabs>
          <w:tab w:val="left" w:pos="1601"/>
          <w:tab w:val="left" w:pos="1602"/>
        </w:tabs>
        <w:spacing w:before="101" w:line="247" w:lineRule="auto"/>
        <w:ind w:left="920" w:right="1329" w:firstLine="0"/>
        <w:rPr>
          <w:rFonts w:ascii="Calibri" w:hAnsi="Calibri"/>
          <w:sz w:val="19"/>
        </w:rPr>
      </w:pPr>
      <w:r>
        <w:pict>
          <v:shape id="_x0000_s1106" type="#_x0000_t202" style="position:absolute;left:0;text-align:left;margin-left:40.7pt;margin-top:-4.35pt;width:28.05pt;height:222.1pt;z-index:251760640;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rFonts w:ascii="Calibri" w:hAnsi="Calibri"/>
          <w:spacing w:val="2"/>
          <w:w w:val="120"/>
          <w:sz w:val="19"/>
        </w:rPr>
        <w:t xml:space="preserve">Keeping </w:t>
      </w:r>
      <w:r>
        <w:rPr>
          <w:rFonts w:ascii="Calibri" w:hAnsi="Calibri"/>
          <w:w w:val="120"/>
          <w:sz w:val="19"/>
        </w:rPr>
        <w:t xml:space="preserve">on top of the </w:t>
      </w:r>
      <w:r>
        <w:rPr>
          <w:rFonts w:ascii="Calibri" w:hAnsi="Calibri"/>
          <w:spacing w:val="2"/>
          <w:w w:val="120"/>
          <w:sz w:val="19"/>
        </w:rPr>
        <w:t xml:space="preserve">design </w:t>
      </w:r>
      <w:r>
        <w:rPr>
          <w:rFonts w:ascii="Calibri" w:hAnsi="Calibri"/>
          <w:w w:val="120"/>
          <w:sz w:val="19"/>
        </w:rPr>
        <w:t xml:space="preserve">and </w:t>
      </w:r>
      <w:r>
        <w:rPr>
          <w:rFonts w:ascii="Calibri" w:hAnsi="Calibri"/>
          <w:spacing w:val="2"/>
          <w:w w:val="120"/>
          <w:sz w:val="19"/>
        </w:rPr>
        <w:t xml:space="preserve">print </w:t>
      </w:r>
      <w:r>
        <w:rPr>
          <w:rFonts w:ascii="Calibri" w:hAnsi="Calibri"/>
          <w:spacing w:val="3"/>
          <w:w w:val="120"/>
          <w:sz w:val="19"/>
        </w:rPr>
        <w:t xml:space="preserve">tasks </w:t>
      </w:r>
      <w:r>
        <w:rPr>
          <w:rFonts w:ascii="Calibri" w:hAnsi="Calibri"/>
          <w:w w:val="120"/>
          <w:sz w:val="19"/>
        </w:rPr>
        <w:t xml:space="preserve">for the United </w:t>
      </w:r>
      <w:r>
        <w:rPr>
          <w:rFonts w:ascii="Calibri" w:hAnsi="Calibri"/>
          <w:spacing w:val="2"/>
          <w:w w:val="120"/>
          <w:sz w:val="19"/>
        </w:rPr>
        <w:t xml:space="preserve">Reformed </w:t>
      </w:r>
      <w:r>
        <w:rPr>
          <w:rFonts w:ascii="Calibri" w:hAnsi="Calibri"/>
          <w:w w:val="120"/>
          <w:sz w:val="19"/>
        </w:rPr>
        <w:t xml:space="preserve">Church’s </w:t>
      </w:r>
      <w:r>
        <w:rPr>
          <w:rFonts w:ascii="Calibri" w:hAnsi="Calibri"/>
          <w:spacing w:val="3"/>
          <w:w w:val="120"/>
          <w:sz w:val="19"/>
        </w:rPr>
        <w:t xml:space="preserve">books, booklets, </w:t>
      </w:r>
      <w:r>
        <w:rPr>
          <w:rFonts w:ascii="Calibri" w:hAnsi="Calibri"/>
          <w:spacing w:val="2"/>
          <w:w w:val="120"/>
          <w:sz w:val="19"/>
        </w:rPr>
        <w:t xml:space="preserve">leaflets, certificates </w:t>
      </w:r>
      <w:r>
        <w:rPr>
          <w:rFonts w:ascii="Calibri" w:hAnsi="Calibri"/>
          <w:w w:val="120"/>
          <w:sz w:val="19"/>
        </w:rPr>
        <w:t xml:space="preserve">and </w:t>
      </w:r>
      <w:r>
        <w:rPr>
          <w:rFonts w:ascii="Calibri" w:hAnsi="Calibri"/>
          <w:spacing w:val="2"/>
          <w:w w:val="120"/>
          <w:sz w:val="19"/>
        </w:rPr>
        <w:t xml:space="preserve">fliers </w:t>
      </w:r>
      <w:r>
        <w:rPr>
          <w:rFonts w:ascii="Calibri" w:hAnsi="Calibri"/>
          <w:w w:val="120"/>
          <w:sz w:val="19"/>
        </w:rPr>
        <w:t xml:space="preserve">is down to </w:t>
      </w:r>
      <w:r>
        <w:rPr>
          <w:rFonts w:ascii="Calibri" w:hAnsi="Calibri"/>
          <w:spacing w:val="2"/>
          <w:w w:val="120"/>
          <w:sz w:val="19"/>
        </w:rPr>
        <w:t xml:space="preserve">two </w:t>
      </w:r>
      <w:r>
        <w:rPr>
          <w:rFonts w:ascii="Calibri" w:hAnsi="Calibri"/>
          <w:w w:val="120"/>
          <w:sz w:val="19"/>
        </w:rPr>
        <w:t xml:space="preserve">of our hard </w:t>
      </w:r>
      <w:r>
        <w:rPr>
          <w:rFonts w:ascii="Calibri" w:hAnsi="Calibri"/>
          <w:spacing w:val="2"/>
          <w:w w:val="120"/>
          <w:sz w:val="19"/>
        </w:rPr>
        <w:t xml:space="preserve">working staff </w:t>
      </w:r>
      <w:r>
        <w:rPr>
          <w:rFonts w:ascii="Calibri" w:hAnsi="Calibri"/>
          <w:w w:val="120"/>
          <w:sz w:val="19"/>
        </w:rPr>
        <w:t xml:space="preserve">– </w:t>
      </w:r>
      <w:r>
        <w:rPr>
          <w:rFonts w:ascii="Calibri" w:hAnsi="Calibri"/>
          <w:spacing w:val="3"/>
          <w:w w:val="120"/>
          <w:sz w:val="19"/>
        </w:rPr>
        <w:t xml:space="preserve">Sara </w:t>
      </w:r>
      <w:r>
        <w:rPr>
          <w:rFonts w:ascii="Calibri" w:hAnsi="Calibri"/>
          <w:spacing w:val="2"/>
          <w:w w:val="120"/>
          <w:sz w:val="19"/>
        </w:rPr>
        <w:t xml:space="preserve">Foyle </w:t>
      </w:r>
      <w:r>
        <w:rPr>
          <w:rFonts w:ascii="Calibri" w:hAnsi="Calibri"/>
          <w:w w:val="120"/>
          <w:sz w:val="19"/>
        </w:rPr>
        <w:t xml:space="preserve">and </w:t>
      </w:r>
      <w:r>
        <w:rPr>
          <w:rFonts w:ascii="Calibri" w:hAnsi="Calibri"/>
          <w:spacing w:val="2"/>
          <w:w w:val="120"/>
          <w:sz w:val="19"/>
        </w:rPr>
        <w:t xml:space="preserve">Tina </w:t>
      </w:r>
      <w:r>
        <w:rPr>
          <w:rFonts w:ascii="Calibri" w:hAnsi="Calibri"/>
          <w:w w:val="120"/>
          <w:sz w:val="19"/>
        </w:rPr>
        <w:t xml:space="preserve">Yardley. In an </w:t>
      </w:r>
      <w:r>
        <w:rPr>
          <w:rFonts w:ascii="Calibri" w:hAnsi="Calibri"/>
          <w:spacing w:val="2"/>
          <w:w w:val="120"/>
          <w:sz w:val="19"/>
        </w:rPr>
        <w:t xml:space="preserve">average </w:t>
      </w:r>
      <w:r>
        <w:rPr>
          <w:rFonts w:ascii="Calibri" w:hAnsi="Calibri"/>
          <w:w w:val="120"/>
          <w:sz w:val="19"/>
        </w:rPr>
        <w:t xml:space="preserve">month they </w:t>
      </w:r>
      <w:r>
        <w:rPr>
          <w:rFonts w:ascii="Calibri" w:hAnsi="Calibri"/>
          <w:spacing w:val="2"/>
          <w:w w:val="120"/>
          <w:sz w:val="19"/>
        </w:rPr>
        <w:t xml:space="preserve">design </w:t>
      </w:r>
      <w:r>
        <w:rPr>
          <w:rFonts w:ascii="Calibri" w:hAnsi="Calibri"/>
          <w:w w:val="120"/>
          <w:sz w:val="19"/>
        </w:rPr>
        <w:t xml:space="preserve">and </w:t>
      </w:r>
      <w:r>
        <w:rPr>
          <w:rFonts w:ascii="Calibri" w:hAnsi="Calibri"/>
          <w:spacing w:val="2"/>
          <w:w w:val="120"/>
          <w:sz w:val="19"/>
        </w:rPr>
        <w:t xml:space="preserve">print about </w:t>
      </w:r>
      <w:r>
        <w:rPr>
          <w:rFonts w:ascii="Calibri" w:hAnsi="Calibri"/>
          <w:spacing w:val="-4"/>
          <w:w w:val="120"/>
          <w:sz w:val="19"/>
        </w:rPr>
        <w:t xml:space="preserve">125 </w:t>
      </w:r>
      <w:r>
        <w:rPr>
          <w:rFonts w:ascii="Calibri" w:hAnsi="Calibri"/>
          <w:spacing w:val="2"/>
          <w:w w:val="120"/>
          <w:sz w:val="19"/>
        </w:rPr>
        <w:t xml:space="preserve">different </w:t>
      </w:r>
      <w:r>
        <w:rPr>
          <w:rFonts w:ascii="Calibri" w:hAnsi="Calibri"/>
          <w:w w:val="120"/>
          <w:sz w:val="19"/>
        </w:rPr>
        <w:t xml:space="preserve">jobs. </w:t>
      </w:r>
      <w:r>
        <w:rPr>
          <w:rFonts w:ascii="Calibri" w:hAnsi="Calibri"/>
          <w:spacing w:val="3"/>
          <w:w w:val="120"/>
          <w:sz w:val="19"/>
        </w:rPr>
        <w:t xml:space="preserve">Booking </w:t>
      </w:r>
      <w:r>
        <w:rPr>
          <w:rFonts w:ascii="Calibri" w:hAnsi="Calibri"/>
          <w:w w:val="120"/>
          <w:sz w:val="19"/>
        </w:rPr>
        <w:t xml:space="preserve">jobs in and </w:t>
      </w:r>
      <w:r>
        <w:rPr>
          <w:rFonts w:ascii="Calibri" w:hAnsi="Calibri"/>
          <w:spacing w:val="2"/>
          <w:w w:val="120"/>
          <w:sz w:val="19"/>
        </w:rPr>
        <w:t xml:space="preserve">overseeing </w:t>
      </w:r>
      <w:r>
        <w:rPr>
          <w:rFonts w:ascii="Calibri" w:hAnsi="Calibri"/>
          <w:w w:val="120"/>
          <w:sz w:val="19"/>
        </w:rPr>
        <w:t xml:space="preserve">their position in the </w:t>
      </w:r>
      <w:r>
        <w:rPr>
          <w:rFonts w:ascii="Calibri" w:hAnsi="Calibri"/>
          <w:spacing w:val="2"/>
          <w:w w:val="120"/>
          <w:sz w:val="19"/>
        </w:rPr>
        <w:t xml:space="preserve">process </w:t>
      </w:r>
      <w:r>
        <w:rPr>
          <w:rFonts w:ascii="Calibri" w:hAnsi="Calibri"/>
          <w:w w:val="120"/>
          <w:sz w:val="19"/>
        </w:rPr>
        <w:t xml:space="preserve">is </w:t>
      </w:r>
      <w:r>
        <w:rPr>
          <w:rFonts w:ascii="Calibri" w:hAnsi="Calibri"/>
          <w:spacing w:val="3"/>
          <w:w w:val="120"/>
          <w:sz w:val="19"/>
        </w:rPr>
        <w:t xml:space="preserve">often </w:t>
      </w:r>
      <w:r>
        <w:rPr>
          <w:rFonts w:ascii="Calibri" w:hAnsi="Calibri"/>
          <w:spacing w:val="2"/>
          <w:w w:val="120"/>
          <w:sz w:val="19"/>
        </w:rPr>
        <w:t xml:space="preserve">made more </w:t>
      </w:r>
      <w:r>
        <w:rPr>
          <w:rFonts w:ascii="Calibri" w:hAnsi="Calibri"/>
          <w:w w:val="120"/>
          <w:sz w:val="19"/>
        </w:rPr>
        <w:t>di</w:t>
      </w:r>
      <w:r>
        <w:rPr>
          <w:rFonts w:ascii="Calibri" w:hAnsi="Calibri"/>
          <w:w w:val="120"/>
          <w:sz w:val="19"/>
        </w:rPr>
        <w:t xml:space="preserve">fficult by  </w:t>
      </w:r>
      <w:r>
        <w:rPr>
          <w:rFonts w:ascii="Calibri" w:hAnsi="Calibri"/>
          <w:spacing w:val="3"/>
          <w:w w:val="120"/>
          <w:sz w:val="19"/>
        </w:rPr>
        <w:t xml:space="preserve">unexpected  </w:t>
      </w:r>
      <w:r>
        <w:rPr>
          <w:rFonts w:ascii="Calibri" w:hAnsi="Calibri"/>
          <w:spacing w:val="2"/>
          <w:w w:val="120"/>
          <w:sz w:val="19"/>
        </w:rPr>
        <w:t xml:space="preserve">demands  from  </w:t>
      </w:r>
      <w:r>
        <w:rPr>
          <w:rFonts w:ascii="Calibri" w:hAnsi="Calibri"/>
          <w:w w:val="120"/>
          <w:sz w:val="19"/>
        </w:rPr>
        <w:t xml:space="preserve">committees and </w:t>
      </w:r>
      <w:r>
        <w:rPr>
          <w:rFonts w:ascii="Calibri" w:hAnsi="Calibri"/>
          <w:spacing w:val="2"/>
          <w:w w:val="120"/>
          <w:sz w:val="19"/>
        </w:rPr>
        <w:t xml:space="preserve">staff members. Juggling </w:t>
      </w:r>
      <w:r>
        <w:rPr>
          <w:rFonts w:ascii="Calibri" w:hAnsi="Calibri"/>
          <w:w w:val="120"/>
          <w:sz w:val="19"/>
        </w:rPr>
        <w:t xml:space="preserve">this is a mammoth task and we </w:t>
      </w:r>
      <w:r>
        <w:rPr>
          <w:rFonts w:ascii="Calibri" w:hAnsi="Calibri"/>
          <w:spacing w:val="2"/>
          <w:w w:val="120"/>
          <w:sz w:val="19"/>
        </w:rPr>
        <w:t xml:space="preserve">rely </w:t>
      </w:r>
      <w:r>
        <w:rPr>
          <w:rFonts w:ascii="Calibri" w:hAnsi="Calibri"/>
          <w:w w:val="120"/>
          <w:sz w:val="19"/>
        </w:rPr>
        <w:t xml:space="preserve">totally on </w:t>
      </w:r>
      <w:r>
        <w:rPr>
          <w:rFonts w:ascii="Calibri" w:hAnsi="Calibri"/>
          <w:spacing w:val="3"/>
          <w:w w:val="120"/>
          <w:sz w:val="19"/>
        </w:rPr>
        <w:t xml:space="preserve">Sara </w:t>
      </w:r>
      <w:r>
        <w:rPr>
          <w:rFonts w:ascii="Calibri" w:hAnsi="Calibri"/>
          <w:w w:val="120"/>
          <w:sz w:val="19"/>
        </w:rPr>
        <w:t>and Tina’s</w:t>
      </w:r>
      <w:r>
        <w:rPr>
          <w:rFonts w:ascii="Calibri" w:hAnsi="Calibri"/>
          <w:spacing w:val="10"/>
          <w:w w:val="120"/>
          <w:sz w:val="19"/>
        </w:rPr>
        <w:t xml:space="preserve"> </w:t>
      </w:r>
      <w:r>
        <w:rPr>
          <w:rFonts w:ascii="Calibri" w:hAnsi="Calibri"/>
          <w:w w:val="120"/>
          <w:sz w:val="19"/>
        </w:rPr>
        <w:t>skill</w:t>
      </w:r>
      <w:r>
        <w:rPr>
          <w:rFonts w:ascii="Calibri" w:hAnsi="Calibri"/>
          <w:spacing w:val="10"/>
          <w:w w:val="120"/>
          <w:sz w:val="19"/>
        </w:rPr>
        <w:t xml:space="preserve"> </w:t>
      </w:r>
      <w:r>
        <w:rPr>
          <w:rFonts w:ascii="Calibri" w:hAnsi="Calibri"/>
          <w:w w:val="120"/>
          <w:sz w:val="19"/>
        </w:rPr>
        <w:t>and</w:t>
      </w:r>
      <w:r>
        <w:rPr>
          <w:rFonts w:ascii="Calibri" w:hAnsi="Calibri"/>
          <w:spacing w:val="11"/>
          <w:w w:val="120"/>
          <w:sz w:val="19"/>
        </w:rPr>
        <w:t xml:space="preserve"> </w:t>
      </w:r>
      <w:r>
        <w:rPr>
          <w:rFonts w:ascii="Calibri" w:hAnsi="Calibri"/>
          <w:spacing w:val="2"/>
          <w:w w:val="120"/>
          <w:sz w:val="19"/>
        </w:rPr>
        <w:t>knowledge</w:t>
      </w:r>
      <w:r>
        <w:rPr>
          <w:rFonts w:ascii="Calibri" w:hAnsi="Calibri"/>
          <w:spacing w:val="10"/>
          <w:w w:val="120"/>
          <w:sz w:val="19"/>
        </w:rPr>
        <w:t xml:space="preserve"> </w:t>
      </w:r>
      <w:r>
        <w:rPr>
          <w:rFonts w:ascii="Calibri" w:hAnsi="Calibri"/>
          <w:w w:val="120"/>
          <w:sz w:val="19"/>
        </w:rPr>
        <w:t>to</w:t>
      </w:r>
      <w:r>
        <w:rPr>
          <w:rFonts w:ascii="Calibri" w:hAnsi="Calibri"/>
          <w:spacing w:val="10"/>
          <w:w w:val="120"/>
          <w:sz w:val="19"/>
        </w:rPr>
        <w:t xml:space="preserve"> </w:t>
      </w:r>
      <w:r>
        <w:rPr>
          <w:rFonts w:ascii="Calibri" w:hAnsi="Calibri"/>
          <w:w w:val="120"/>
          <w:sz w:val="19"/>
        </w:rPr>
        <w:t>complete</w:t>
      </w:r>
      <w:r>
        <w:rPr>
          <w:rFonts w:ascii="Calibri" w:hAnsi="Calibri"/>
          <w:spacing w:val="11"/>
          <w:w w:val="120"/>
          <w:sz w:val="19"/>
        </w:rPr>
        <w:t xml:space="preserve"> </w:t>
      </w:r>
      <w:r>
        <w:rPr>
          <w:rFonts w:ascii="Calibri" w:hAnsi="Calibri"/>
          <w:w w:val="120"/>
          <w:sz w:val="19"/>
        </w:rPr>
        <w:t>all</w:t>
      </w:r>
      <w:r>
        <w:rPr>
          <w:rFonts w:ascii="Calibri" w:hAnsi="Calibri"/>
          <w:spacing w:val="10"/>
          <w:w w:val="120"/>
          <w:sz w:val="19"/>
        </w:rPr>
        <w:t xml:space="preserve"> </w:t>
      </w:r>
      <w:r>
        <w:rPr>
          <w:rFonts w:ascii="Calibri" w:hAnsi="Calibri"/>
          <w:w w:val="120"/>
          <w:sz w:val="19"/>
        </w:rPr>
        <w:t>this</w:t>
      </w:r>
      <w:r>
        <w:rPr>
          <w:rFonts w:ascii="Calibri" w:hAnsi="Calibri"/>
          <w:spacing w:val="10"/>
          <w:w w:val="120"/>
          <w:sz w:val="19"/>
        </w:rPr>
        <w:t xml:space="preserve"> </w:t>
      </w:r>
      <w:r>
        <w:rPr>
          <w:rFonts w:ascii="Calibri" w:hAnsi="Calibri"/>
          <w:spacing w:val="2"/>
          <w:w w:val="120"/>
          <w:sz w:val="19"/>
        </w:rPr>
        <w:t>work.</w:t>
      </w:r>
      <w:r>
        <w:rPr>
          <w:rFonts w:ascii="Calibri" w:hAnsi="Calibri"/>
          <w:spacing w:val="11"/>
          <w:w w:val="120"/>
          <w:sz w:val="19"/>
        </w:rPr>
        <w:t xml:space="preserve"> </w:t>
      </w:r>
      <w:r>
        <w:rPr>
          <w:rFonts w:ascii="Calibri" w:hAnsi="Calibri"/>
          <w:spacing w:val="3"/>
          <w:w w:val="120"/>
          <w:sz w:val="19"/>
        </w:rPr>
        <w:t>Sara</w:t>
      </w:r>
      <w:r>
        <w:rPr>
          <w:rFonts w:ascii="Calibri" w:hAnsi="Calibri"/>
          <w:spacing w:val="10"/>
          <w:w w:val="120"/>
          <w:sz w:val="19"/>
        </w:rPr>
        <w:t xml:space="preserve"> </w:t>
      </w:r>
      <w:r>
        <w:rPr>
          <w:rFonts w:ascii="Calibri" w:hAnsi="Calibri"/>
          <w:w w:val="120"/>
          <w:sz w:val="19"/>
        </w:rPr>
        <w:t>designs</w:t>
      </w:r>
      <w:r>
        <w:rPr>
          <w:rFonts w:ascii="Calibri" w:hAnsi="Calibri"/>
          <w:spacing w:val="11"/>
          <w:w w:val="120"/>
          <w:sz w:val="19"/>
        </w:rPr>
        <w:t xml:space="preserve"> </w:t>
      </w:r>
      <w:r>
        <w:rPr>
          <w:rFonts w:ascii="Calibri" w:hAnsi="Calibri"/>
          <w:w w:val="120"/>
          <w:sz w:val="19"/>
        </w:rPr>
        <w:t>the</w:t>
      </w:r>
      <w:r>
        <w:rPr>
          <w:rFonts w:ascii="Calibri" w:hAnsi="Calibri"/>
          <w:spacing w:val="11"/>
          <w:w w:val="120"/>
          <w:sz w:val="19"/>
        </w:rPr>
        <w:t xml:space="preserve"> </w:t>
      </w:r>
      <w:r>
        <w:rPr>
          <w:rFonts w:ascii="Calibri" w:hAnsi="Calibri"/>
          <w:i/>
          <w:w w:val="120"/>
          <w:sz w:val="19"/>
        </w:rPr>
        <w:t>Year</w:t>
      </w:r>
      <w:r>
        <w:rPr>
          <w:rFonts w:ascii="Calibri" w:hAnsi="Calibri"/>
          <w:i/>
          <w:spacing w:val="7"/>
          <w:w w:val="120"/>
          <w:sz w:val="19"/>
        </w:rPr>
        <w:t xml:space="preserve"> </w:t>
      </w:r>
      <w:r>
        <w:rPr>
          <w:rFonts w:ascii="Calibri" w:hAnsi="Calibri"/>
          <w:i/>
          <w:spacing w:val="2"/>
          <w:w w:val="120"/>
          <w:sz w:val="19"/>
        </w:rPr>
        <w:t>Book</w:t>
      </w:r>
      <w:r>
        <w:rPr>
          <w:rFonts w:ascii="Calibri" w:hAnsi="Calibri"/>
          <w:spacing w:val="2"/>
          <w:w w:val="120"/>
          <w:sz w:val="19"/>
        </w:rPr>
        <w:t>,</w:t>
      </w:r>
      <w:r>
        <w:rPr>
          <w:rFonts w:ascii="Calibri" w:hAnsi="Calibri"/>
          <w:spacing w:val="11"/>
          <w:w w:val="120"/>
          <w:sz w:val="19"/>
        </w:rPr>
        <w:t xml:space="preserve"> </w:t>
      </w:r>
      <w:r>
        <w:rPr>
          <w:rFonts w:ascii="Calibri" w:hAnsi="Calibri"/>
          <w:w w:val="120"/>
          <w:sz w:val="19"/>
        </w:rPr>
        <w:t>the</w:t>
      </w:r>
    </w:p>
    <w:p w:rsidR="00873E29" w:rsidRDefault="009A1D29">
      <w:pPr>
        <w:spacing w:before="8" w:line="247" w:lineRule="auto"/>
        <w:ind w:left="920" w:right="1250" w:hanging="1"/>
        <w:rPr>
          <w:sz w:val="19"/>
        </w:rPr>
      </w:pPr>
      <w:r>
        <w:rPr>
          <w:spacing w:val="3"/>
          <w:w w:val="115"/>
          <w:sz w:val="19"/>
        </w:rPr>
        <w:t xml:space="preserve">Assembly </w:t>
      </w:r>
      <w:r>
        <w:rPr>
          <w:i/>
          <w:spacing w:val="2"/>
          <w:w w:val="115"/>
          <w:sz w:val="19"/>
        </w:rPr>
        <w:t xml:space="preserve">Book </w:t>
      </w:r>
      <w:r>
        <w:rPr>
          <w:i/>
          <w:w w:val="115"/>
          <w:sz w:val="19"/>
        </w:rPr>
        <w:t xml:space="preserve">of </w:t>
      </w:r>
      <w:r>
        <w:rPr>
          <w:i/>
          <w:spacing w:val="3"/>
          <w:w w:val="115"/>
          <w:sz w:val="19"/>
        </w:rPr>
        <w:t>Reports</w:t>
      </w:r>
      <w:r>
        <w:rPr>
          <w:spacing w:val="3"/>
          <w:w w:val="115"/>
          <w:sz w:val="19"/>
        </w:rPr>
        <w:t xml:space="preserve">, </w:t>
      </w:r>
      <w:r>
        <w:rPr>
          <w:spacing w:val="4"/>
          <w:w w:val="115"/>
          <w:sz w:val="19"/>
        </w:rPr>
        <w:t xml:space="preserve">TLS </w:t>
      </w:r>
      <w:r>
        <w:rPr>
          <w:w w:val="115"/>
          <w:sz w:val="19"/>
        </w:rPr>
        <w:t xml:space="preserve">material and other </w:t>
      </w:r>
      <w:r>
        <w:rPr>
          <w:spacing w:val="2"/>
          <w:w w:val="115"/>
          <w:sz w:val="19"/>
        </w:rPr>
        <w:t xml:space="preserve">publications </w:t>
      </w:r>
      <w:r>
        <w:rPr>
          <w:w w:val="115"/>
          <w:sz w:val="19"/>
        </w:rPr>
        <w:t xml:space="preserve">such as  this  year’s  </w:t>
      </w:r>
      <w:r>
        <w:rPr>
          <w:i/>
          <w:spacing w:val="2"/>
          <w:w w:val="115"/>
          <w:sz w:val="19"/>
        </w:rPr>
        <w:t xml:space="preserve">Story </w:t>
      </w:r>
      <w:r>
        <w:rPr>
          <w:i/>
          <w:w w:val="115"/>
          <w:sz w:val="19"/>
        </w:rPr>
        <w:t xml:space="preserve">of the </w:t>
      </w:r>
      <w:r>
        <w:rPr>
          <w:i/>
          <w:spacing w:val="2"/>
          <w:w w:val="115"/>
          <w:sz w:val="19"/>
        </w:rPr>
        <w:t xml:space="preserve">Moderators </w:t>
      </w:r>
      <w:r>
        <w:rPr>
          <w:w w:val="115"/>
          <w:sz w:val="19"/>
        </w:rPr>
        <w:t xml:space="preserve">and </w:t>
      </w:r>
      <w:r>
        <w:rPr>
          <w:i/>
          <w:w w:val="115"/>
          <w:sz w:val="19"/>
        </w:rPr>
        <w:t>Pathway to the Cross</w:t>
      </w:r>
      <w:r>
        <w:rPr>
          <w:w w:val="115"/>
          <w:sz w:val="19"/>
        </w:rPr>
        <w:t xml:space="preserve">. </w:t>
      </w:r>
      <w:r>
        <w:rPr>
          <w:spacing w:val="3"/>
          <w:w w:val="115"/>
          <w:sz w:val="19"/>
        </w:rPr>
        <w:t xml:space="preserve">Mark </w:t>
      </w:r>
      <w:r>
        <w:rPr>
          <w:spacing w:val="2"/>
          <w:w w:val="115"/>
          <w:sz w:val="19"/>
        </w:rPr>
        <w:t xml:space="preserve">Howard, </w:t>
      </w:r>
      <w:r>
        <w:rPr>
          <w:w w:val="115"/>
          <w:sz w:val="19"/>
        </w:rPr>
        <w:t xml:space="preserve">a top </w:t>
      </w:r>
      <w:r>
        <w:rPr>
          <w:spacing w:val="2"/>
          <w:w w:val="115"/>
          <w:sz w:val="19"/>
        </w:rPr>
        <w:t xml:space="preserve">photographer </w:t>
      </w:r>
      <w:r>
        <w:rPr>
          <w:w w:val="115"/>
          <w:sz w:val="19"/>
        </w:rPr>
        <w:t xml:space="preserve">and designer, </w:t>
      </w:r>
      <w:r>
        <w:rPr>
          <w:spacing w:val="2"/>
          <w:w w:val="115"/>
          <w:sz w:val="19"/>
        </w:rPr>
        <w:t xml:space="preserve">regularly </w:t>
      </w:r>
      <w:r>
        <w:rPr>
          <w:w w:val="115"/>
          <w:sz w:val="19"/>
        </w:rPr>
        <w:t xml:space="preserve">designs the </w:t>
      </w:r>
      <w:r>
        <w:rPr>
          <w:i/>
          <w:w w:val="115"/>
          <w:sz w:val="19"/>
        </w:rPr>
        <w:t xml:space="preserve">Prayer </w:t>
      </w:r>
      <w:r>
        <w:rPr>
          <w:i/>
          <w:spacing w:val="2"/>
          <w:w w:val="115"/>
          <w:sz w:val="19"/>
        </w:rPr>
        <w:t xml:space="preserve">Handbook </w:t>
      </w:r>
      <w:r>
        <w:rPr>
          <w:w w:val="115"/>
          <w:sz w:val="19"/>
        </w:rPr>
        <w:t xml:space="preserve">and  recently  the  second  in  the  </w:t>
      </w:r>
      <w:r>
        <w:rPr>
          <w:spacing w:val="2"/>
          <w:w w:val="115"/>
          <w:sz w:val="19"/>
        </w:rPr>
        <w:t xml:space="preserve">series </w:t>
      </w:r>
      <w:r>
        <w:rPr>
          <w:w w:val="115"/>
          <w:sz w:val="19"/>
        </w:rPr>
        <w:t xml:space="preserve">of </w:t>
      </w:r>
      <w:r>
        <w:rPr>
          <w:spacing w:val="3"/>
          <w:w w:val="115"/>
          <w:sz w:val="19"/>
        </w:rPr>
        <w:t xml:space="preserve">Barbara </w:t>
      </w:r>
      <w:r>
        <w:rPr>
          <w:w w:val="115"/>
          <w:sz w:val="19"/>
        </w:rPr>
        <w:t xml:space="preserve">Bennett’s </w:t>
      </w:r>
      <w:r>
        <w:rPr>
          <w:spacing w:val="3"/>
          <w:w w:val="115"/>
          <w:sz w:val="19"/>
        </w:rPr>
        <w:t>re</w:t>
      </w:r>
      <w:r>
        <w:rPr>
          <w:spacing w:val="3"/>
          <w:w w:val="115"/>
          <w:sz w:val="19"/>
        </w:rPr>
        <w:t xml:space="preserve">markable books </w:t>
      </w:r>
      <w:r>
        <w:rPr>
          <w:i/>
          <w:w w:val="115"/>
          <w:sz w:val="19"/>
        </w:rPr>
        <w:t xml:space="preserve">A Great Cloud of </w:t>
      </w:r>
      <w:r>
        <w:rPr>
          <w:i/>
          <w:spacing w:val="2"/>
          <w:w w:val="115"/>
          <w:sz w:val="19"/>
        </w:rPr>
        <w:t>Witnesses</w:t>
      </w:r>
      <w:r>
        <w:rPr>
          <w:spacing w:val="2"/>
          <w:w w:val="115"/>
          <w:sz w:val="19"/>
        </w:rPr>
        <w:t xml:space="preserve">. Both </w:t>
      </w:r>
      <w:r>
        <w:rPr>
          <w:spacing w:val="3"/>
          <w:w w:val="115"/>
          <w:sz w:val="19"/>
        </w:rPr>
        <w:t xml:space="preserve">Sara </w:t>
      </w:r>
      <w:r>
        <w:rPr>
          <w:w w:val="115"/>
          <w:sz w:val="19"/>
        </w:rPr>
        <w:t xml:space="preserve">and </w:t>
      </w:r>
      <w:r>
        <w:rPr>
          <w:spacing w:val="3"/>
          <w:w w:val="115"/>
          <w:sz w:val="19"/>
        </w:rPr>
        <w:t xml:space="preserve">Mark </w:t>
      </w:r>
      <w:r>
        <w:rPr>
          <w:w w:val="115"/>
          <w:sz w:val="19"/>
        </w:rPr>
        <w:t>are</w:t>
      </w:r>
      <w:r>
        <w:rPr>
          <w:spacing w:val="17"/>
          <w:w w:val="115"/>
          <w:sz w:val="19"/>
        </w:rPr>
        <w:t xml:space="preserve"> </w:t>
      </w:r>
      <w:r>
        <w:rPr>
          <w:spacing w:val="3"/>
          <w:w w:val="115"/>
          <w:sz w:val="19"/>
        </w:rPr>
        <w:t>wonderfully</w:t>
      </w:r>
      <w:r>
        <w:rPr>
          <w:spacing w:val="17"/>
          <w:w w:val="115"/>
          <w:sz w:val="19"/>
        </w:rPr>
        <w:t xml:space="preserve"> </w:t>
      </w:r>
      <w:r>
        <w:rPr>
          <w:w w:val="115"/>
          <w:sz w:val="19"/>
        </w:rPr>
        <w:t>creative</w:t>
      </w:r>
      <w:r>
        <w:rPr>
          <w:spacing w:val="18"/>
          <w:w w:val="115"/>
          <w:sz w:val="19"/>
        </w:rPr>
        <w:t xml:space="preserve"> </w:t>
      </w:r>
      <w:r>
        <w:rPr>
          <w:spacing w:val="3"/>
          <w:w w:val="115"/>
          <w:sz w:val="19"/>
        </w:rPr>
        <w:t>spirits</w:t>
      </w:r>
      <w:r>
        <w:rPr>
          <w:spacing w:val="17"/>
          <w:w w:val="115"/>
          <w:sz w:val="19"/>
        </w:rPr>
        <w:t xml:space="preserve"> </w:t>
      </w:r>
      <w:r>
        <w:rPr>
          <w:w w:val="115"/>
          <w:sz w:val="19"/>
        </w:rPr>
        <w:t>who</w:t>
      </w:r>
      <w:r>
        <w:rPr>
          <w:spacing w:val="18"/>
          <w:w w:val="115"/>
          <w:sz w:val="19"/>
        </w:rPr>
        <w:t xml:space="preserve"> </w:t>
      </w:r>
      <w:r>
        <w:rPr>
          <w:w w:val="115"/>
          <w:sz w:val="19"/>
        </w:rPr>
        <w:t>turn</w:t>
      </w:r>
      <w:r>
        <w:rPr>
          <w:spacing w:val="17"/>
          <w:w w:val="115"/>
          <w:sz w:val="19"/>
        </w:rPr>
        <w:t xml:space="preserve"> </w:t>
      </w:r>
      <w:r>
        <w:rPr>
          <w:w w:val="115"/>
          <w:sz w:val="19"/>
        </w:rPr>
        <w:t>words</w:t>
      </w:r>
      <w:r>
        <w:rPr>
          <w:spacing w:val="18"/>
          <w:w w:val="115"/>
          <w:sz w:val="19"/>
        </w:rPr>
        <w:t xml:space="preserve"> </w:t>
      </w:r>
      <w:r>
        <w:rPr>
          <w:w w:val="115"/>
          <w:sz w:val="19"/>
        </w:rPr>
        <w:t>into</w:t>
      </w:r>
      <w:r>
        <w:rPr>
          <w:spacing w:val="17"/>
          <w:w w:val="115"/>
          <w:sz w:val="19"/>
        </w:rPr>
        <w:t xml:space="preserve"> </w:t>
      </w:r>
      <w:r>
        <w:rPr>
          <w:spacing w:val="2"/>
          <w:w w:val="115"/>
          <w:sz w:val="19"/>
        </w:rPr>
        <w:t>living</w:t>
      </w:r>
      <w:r>
        <w:rPr>
          <w:spacing w:val="18"/>
          <w:w w:val="115"/>
          <w:sz w:val="19"/>
        </w:rPr>
        <w:t xml:space="preserve"> </w:t>
      </w:r>
      <w:r>
        <w:rPr>
          <w:w w:val="115"/>
          <w:sz w:val="19"/>
        </w:rPr>
        <w:t>material.</w:t>
      </w:r>
    </w:p>
    <w:p w:rsidR="00873E29" w:rsidRDefault="00873E29">
      <w:pPr>
        <w:pStyle w:val="BodyText"/>
        <w:spacing w:before="1"/>
        <w:rPr>
          <w:sz w:val="20"/>
        </w:rPr>
      </w:pPr>
    </w:p>
    <w:p w:rsidR="00873E29" w:rsidRDefault="009A1D29">
      <w:pPr>
        <w:pStyle w:val="ListParagraph"/>
        <w:numPr>
          <w:ilvl w:val="1"/>
          <w:numId w:val="12"/>
        </w:numPr>
        <w:tabs>
          <w:tab w:val="left" w:pos="1601"/>
          <w:tab w:val="left" w:pos="1602"/>
        </w:tabs>
        <w:spacing w:line="247" w:lineRule="auto"/>
        <w:ind w:left="920" w:right="1499" w:firstLine="0"/>
        <w:rPr>
          <w:rFonts w:ascii="Calibri" w:hAnsi="Calibri"/>
          <w:sz w:val="19"/>
        </w:rPr>
      </w:pPr>
      <w:r>
        <w:rPr>
          <w:rFonts w:ascii="Calibri" w:hAnsi="Calibri"/>
          <w:w w:val="120"/>
          <w:sz w:val="19"/>
        </w:rPr>
        <w:t xml:space="preserve">However, in the </w:t>
      </w:r>
      <w:r>
        <w:rPr>
          <w:rFonts w:ascii="Calibri" w:hAnsi="Calibri"/>
          <w:spacing w:val="3"/>
          <w:w w:val="120"/>
          <w:sz w:val="19"/>
        </w:rPr>
        <w:t xml:space="preserve">next </w:t>
      </w:r>
      <w:r>
        <w:rPr>
          <w:rFonts w:ascii="Calibri" w:hAnsi="Calibri"/>
          <w:w w:val="120"/>
          <w:sz w:val="19"/>
        </w:rPr>
        <w:t xml:space="preserve">few years, hard decisions will have to be made. It is </w:t>
      </w:r>
      <w:r>
        <w:rPr>
          <w:rFonts w:ascii="Calibri" w:hAnsi="Calibri"/>
          <w:spacing w:val="2"/>
          <w:w w:val="120"/>
          <w:sz w:val="19"/>
        </w:rPr>
        <w:t xml:space="preserve">impossible </w:t>
      </w:r>
      <w:r>
        <w:rPr>
          <w:rFonts w:ascii="Calibri" w:hAnsi="Calibri"/>
          <w:w w:val="120"/>
          <w:sz w:val="19"/>
        </w:rPr>
        <w:t xml:space="preserve">to keep </w:t>
      </w:r>
      <w:r>
        <w:rPr>
          <w:rFonts w:ascii="Calibri" w:hAnsi="Calibri"/>
          <w:spacing w:val="2"/>
          <w:w w:val="120"/>
          <w:sz w:val="19"/>
        </w:rPr>
        <w:t xml:space="preserve">adding </w:t>
      </w:r>
      <w:r>
        <w:rPr>
          <w:rFonts w:ascii="Calibri" w:hAnsi="Calibri"/>
          <w:w w:val="120"/>
          <w:sz w:val="19"/>
        </w:rPr>
        <w:t xml:space="preserve">to the </w:t>
      </w:r>
      <w:r>
        <w:rPr>
          <w:rFonts w:ascii="Calibri" w:hAnsi="Calibri"/>
          <w:spacing w:val="2"/>
          <w:w w:val="120"/>
          <w:sz w:val="19"/>
        </w:rPr>
        <w:t xml:space="preserve">department’s </w:t>
      </w:r>
      <w:r>
        <w:rPr>
          <w:rFonts w:ascii="Calibri" w:hAnsi="Calibri"/>
          <w:spacing w:val="3"/>
          <w:w w:val="120"/>
          <w:sz w:val="19"/>
        </w:rPr>
        <w:t xml:space="preserve">portfolio </w:t>
      </w:r>
      <w:r>
        <w:rPr>
          <w:rFonts w:ascii="Calibri" w:hAnsi="Calibri"/>
          <w:spacing w:val="2"/>
          <w:w w:val="120"/>
          <w:sz w:val="19"/>
        </w:rPr>
        <w:t xml:space="preserve">without reviewing </w:t>
      </w:r>
      <w:r>
        <w:rPr>
          <w:rFonts w:ascii="Calibri" w:hAnsi="Calibri"/>
          <w:w w:val="120"/>
          <w:sz w:val="19"/>
        </w:rPr>
        <w:t xml:space="preserve">and ceasing some </w:t>
      </w:r>
      <w:r>
        <w:rPr>
          <w:rFonts w:ascii="Calibri" w:hAnsi="Calibri"/>
          <w:spacing w:val="3"/>
          <w:w w:val="120"/>
          <w:sz w:val="19"/>
        </w:rPr>
        <w:t xml:space="preserve">activities. </w:t>
      </w:r>
      <w:r>
        <w:rPr>
          <w:rFonts w:ascii="Calibri" w:hAnsi="Calibri"/>
          <w:spacing w:val="2"/>
          <w:w w:val="120"/>
          <w:sz w:val="19"/>
        </w:rPr>
        <w:t xml:space="preserve">Because </w:t>
      </w:r>
      <w:r>
        <w:rPr>
          <w:rFonts w:ascii="Calibri" w:hAnsi="Calibri"/>
          <w:w w:val="120"/>
          <w:sz w:val="19"/>
        </w:rPr>
        <w:t xml:space="preserve">we publish a limited </w:t>
      </w:r>
      <w:r>
        <w:rPr>
          <w:rFonts w:ascii="Calibri" w:hAnsi="Calibri"/>
          <w:spacing w:val="2"/>
          <w:w w:val="120"/>
          <w:sz w:val="19"/>
        </w:rPr>
        <w:t xml:space="preserve">number </w:t>
      </w:r>
      <w:r>
        <w:rPr>
          <w:rFonts w:ascii="Calibri" w:hAnsi="Calibri"/>
          <w:w w:val="120"/>
          <w:sz w:val="19"/>
        </w:rPr>
        <w:t xml:space="preserve">of </w:t>
      </w:r>
      <w:r>
        <w:rPr>
          <w:rFonts w:ascii="Calibri" w:hAnsi="Calibri"/>
          <w:spacing w:val="3"/>
          <w:w w:val="120"/>
          <w:sz w:val="19"/>
        </w:rPr>
        <w:t xml:space="preserve">books </w:t>
      </w:r>
      <w:r>
        <w:rPr>
          <w:rFonts w:ascii="Calibri" w:hAnsi="Calibri"/>
          <w:w w:val="120"/>
          <w:sz w:val="19"/>
        </w:rPr>
        <w:t>each year we</w:t>
      </w:r>
      <w:r>
        <w:rPr>
          <w:rFonts w:ascii="Calibri" w:hAnsi="Calibri"/>
          <w:spacing w:val="13"/>
          <w:w w:val="120"/>
          <w:sz w:val="19"/>
        </w:rPr>
        <w:t xml:space="preserve"> </w:t>
      </w:r>
      <w:r>
        <w:rPr>
          <w:rFonts w:ascii="Calibri" w:hAnsi="Calibri"/>
          <w:w w:val="120"/>
          <w:sz w:val="19"/>
        </w:rPr>
        <w:t>only</w:t>
      </w:r>
      <w:r>
        <w:rPr>
          <w:rFonts w:ascii="Calibri" w:hAnsi="Calibri"/>
          <w:spacing w:val="14"/>
          <w:w w:val="120"/>
          <w:sz w:val="19"/>
        </w:rPr>
        <w:t xml:space="preserve"> </w:t>
      </w:r>
      <w:r>
        <w:rPr>
          <w:rFonts w:ascii="Calibri" w:hAnsi="Calibri"/>
          <w:w w:val="120"/>
          <w:sz w:val="19"/>
        </w:rPr>
        <w:t>employ</w:t>
      </w:r>
      <w:r>
        <w:rPr>
          <w:rFonts w:ascii="Calibri" w:hAnsi="Calibri"/>
          <w:spacing w:val="14"/>
          <w:w w:val="120"/>
          <w:sz w:val="19"/>
        </w:rPr>
        <w:t xml:space="preserve"> </w:t>
      </w:r>
      <w:r>
        <w:rPr>
          <w:rFonts w:ascii="Calibri" w:hAnsi="Calibri"/>
          <w:spacing w:val="3"/>
          <w:w w:val="120"/>
          <w:sz w:val="19"/>
        </w:rPr>
        <w:t>Becky</w:t>
      </w:r>
      <w:r>
        <w:rPr>
          <w:rFonts w:ascii="Calibri" w:hAnsi="Calibri"/>
          <w:spacing w:val="14"/>
          <w:w w:val="120"/>
          <w:sz w:val="19"/>
        </w:rPr>
        <w:t xml:space="preserve"> </w:t>
      </w:r>
      <w:r>
        <w:rPr>
          <w:rFonts w:ascii="Calibri" w:hAnsi="Calibri"/>
          <w:spacing w:val="2"/>
          <w:w w:val="120"/>
          <w:sz w:val="19"/>
        </w:rPr>
        <w:t>Harrington</w:t>
      </w:r>
      <w:r>
        <w:rPr>
          <w:rFonts w:ascii="Calibri" w:hAnsi="Calibri"/>
          <w:spacing w:val="13"/>
          <w:w w:val="120"/>
          <w:sz w:val="19"/>
        </w:rPr>
        <w:t xml:space="preserve"> </w:t>
      </w:r>
      <w:r>
        <w:rPr>
          <w:rFonts w:ascii="Calibri" w:hAnsi="Calibri"/>
          <w:w w:val="120"/>
          <w:sz w:val="19"/>
        </w:rPr>
        <w:t>to</w:t>
      </w:r>
      <w:r>
        <w:rPr>
          <w:rFonts w:ascii="Calibri" w:hAnsi="Calibri"/>
          <w:spacing w:val="14"/>
          <w:w w:val="120"/>
          <w:sz w:val="19"/>
        </w:rPr>
        <w:t xml:space="preserve"> </w:t>
      </w:r>
      <w:r>
        <w:rPr>
          <w:rFonts w:ascii="Calibri" w:hAnsi="Calibri"/>
          <w:spacing w:val="2"/>
          <w:w w:val="120"/>
          <w:sz w:val="19"/>
        </w:rPr>
        <w:t>oversee</w:t>
      </w:r>
      <w:r>
        <w:rPr>
          <w:rFonts w:ascii="Calibri" w:hAnsi="Calibri"/>
          <w:spacing w:val="14"/>
          <w:w w:val="120"/>
          <w:sz w:val="19"/>
        </w:rPr>
        <w:t xml:space="preserve"> </w:t>
      </w:r>
      <w:r>
        <w:rPr>
          <w:rFonts w:ascii="Calibri" w:hAnsi="Calibri"/>
          <w:spacing w:val="2"/>
          <w:w w:val="120"/>
          <w:sz w:val="19"/>
        </w:rPr>
        <w:t>b</w:t>
      </w:r>
      <w:r>
        <w:rPr>
          <w:rFonts w:ascii="Calibri" w:hAnsi="Calibri"/>
          <w:spacing w:val="2"/>
          <w:w w:val="120"/>
          <w:sz w:val="19"/>
        </w:rPr>
        <w:t>ook</w:t>
      </w:r>
      <w:r>
        <w:rPr>
          <w:rFonts w:ascii="Calibri" w:hAnsi="Calibri"/>
          <w:spacing w:val="14"/>
          <w:w w:val="120"/>
          <w:sz w:val="19"/>
        </w:rPr>
        <w:t xml:space="preserve"> </w:t>
      </w:r>
      <w:r>
        <w:rPr>
          <w:rFonts w:ascii="Calibri" w:hAnsi="Calibri"/>
          <w:spacing w:val="2"/>
          <w:w w:val="120"/>
          <w:sz w:val="19"/>
        </w:rPr>
        <w:t>orders</w:t>
      </w:r>
      <w:r>
        <w:rPr>
          <w:rFonts w:ascii="Calibri" w:hAnsi="Calibri"/>
          <w:spacing w:val="14"/>
          <w:w w:val="120"/>
          <w:sz w:val="19"/>
        </w:rPr>
        <w:t xml:space="preserve"> </w:t>
      </w:r>
      <w:r>
        <w:rPr>
          <w:rFonts w:ascii="Calibri" w:hAnsi="Calibri"/>
          <w:w w:val="120"/>
          <w:sz w:val="19"/>
        </w:rPr>
        <w:t>on</w:t>
      </w:r>
      <w:r>
        <w:rPr>
          <w:rFonts w:ascii="Calibri" w:hAnsi="Calibri"/>
          <w:spacing w:val="13"/>
          <w:w w:val="120"/>
          <w:sz w:val="19"/>
        </w:rPr>
        <w:t xml:space="preserve"> </w:t>
      </w:r>
      <w:r>
        <w:rPr>
          <w:rFonts w:ascii="Calibri" w:hAnsi="Calibri"/>
          <w:w w:val="120"/>
          <w:sz w:val="19"/>
        </w:rPr>
        <w:t>a</w:t>
      </w:r>
      <w:r>
        <w:rPr>
          <w:rFonts w:ascii="Calibri" w:hAnsi="Calibri"/>
          <w:spacing w:val="14"/>
          <w:w w:val="120"/>
          <w:sz w:val="19"/>
        </w:rPr>
        <w:t xml:space="preserve"> </w:t>
      </w:r>
      <w:r>
        <w:rPr>
          <w:rFonts w:ascii="Calibri" w:hAnsi="Calibri"/>
          <w:w w:val="120"/>
          <w:sz w:val="19"/>
        </w:rPr>
        <w:t>Friday.</w:t>
      </w:r>
      <w:r>
        <w:rPr>
          <w:rFonts w:ascii="Calibri" w:hAnsi="Calibri"/>
          <w:spacing w:val="14"/>
          <w:w w:val="120"/>
          <w:sz w:val="19"/>
        </w:rPr>
        <w:t xml:space="preserve"> </w:t>
      </w:r>
      <w:r>
        <w:rPr>
          <w:rFonts w:ascii="Calibri" w:hAnsi="Calibri"/>
          <w:w w:val="120"/>
          <w:sz w:val="19"/>
        </w:rPr>
        <w:t>We</w:t>
      </w:r>
      <w:r>
        <w:rPr>
          <w:rFonts w:ascii="Calibri" w:hAnsi="Calibri"/>
          <w:spacing w:val="14"/>
          <w:w w:val="120"/>
          <w:sz w:val="19"/>
        </w:rPr>
        <w:t xml:space="preserve"> </w:t>
      </w:r>
      <w:r>
        <w:rPr>
          <w:rFonts w:ascii="Calibri" w:hAnsi="Calibri"/>
          <w:w w:val="120"/>
          <w:sz w:val="19"/>
        </w:rPr>
        <w:t>receive</w:t>
      </w:r>
    </w:p>
    <w:p w:rsidR="00873E29" w:rsidRDefault="009A1D29">
      <w:pPr>
        <w:pStyle w:val="BodyText"/>
        <w:spacing w:before="5" w:line="247" w:lineRule="auto"/>
        <w:ind w:left="920" w:right="1250"/>
      </w:pPr>
      <w:r>
        <w:rPr>
          <w:spacing w:val="2"/>
          <w:w w:val="120"/>
        </w:rPr>
        <w:t xml:space="preserve">frequent </w:t>
      </w:r>
      <w:r>
        <w:rPr>
          <w:w w:val="120"/>
        </w:rPr>
        <w:t xml:space="preserve">complaints </w:t>
      </w:r>
      <w:r>
        <w:rPr>
          <w:spacing w:val="2"/>
          <w:w w:val="120"/>
        </w:rPr>
        <w:t xml:space="preserve">about </w:t>
      </w:r>
      <w:r>
        <w:rPr>
          <w:w w:val="120"/>
        </w:rPr>
        <w:t xml:space="preserve">this but we </w:t>
      </w:r>
      <w:r>
        <w:rPr>
          <w:spacing w:val="2"/>
          <w:w w:val="120"/>
        </w:rPr>
        <w:t xml:space="preserve">need </w:t>
      </w:r>
      <w:r>
        <w:rPr>
          <w:w w:val="120"/>
        </w:rPr>
        <w:t xml:space="preserve">to use our limited resources wisely so we can reap some </w:t>
      </w:r>
      <w:r>
        <w:rPr>
          <w:spacing w:val="2"/>
          <w:w w:val="120"/>
        </w:rPr>
        <w:t xml:space="preserve">benefit from </w:t>
      </w:r>
      <w:r>
        <w:rPr>
          <w:w w:val="120"/>
        </w:rPr>
        <w:t xml:space="preserve">our </w:t>
      </w:r>
      <w:r>
        <w:rPr>
          <w:spacing w:val="2"/>
          <w:w w:val="120"/>
        </w:rPr>
        <w:t xml:space="preserve">investment </w:t>
      </w:r>
      <w:r>
        <w:rPr>
          <w:w w:val="120"/>
        </w:rPr>
        <w:t xml:space="preserve">in publishing. We are also </w:t>
      </w:r>
      <w:r>
        <w:rPr>
          <w:spacing w:val="2"/>
          <w:w w:val="120"/>
        </w:rPr>
        <w:t xml:space="preserve">grateful </w:t>
      </w:r>
      <w:r>
        <w:rPr>
          <w:w w:val="120"/>
        </w:rPr>
        <w:t xml:space="preserve">to our dispatch </w:t>
      </w:r>
      <w:r>
        <w:rPr>
          <w:spacing w:val="2"/>
          <w:w w:val="120"/>
        </w:rPr>
        <w:t xml:space="preserve">person </w:t>
      </w:r>
      <w:r>
        <w:rPr>
          <w:spacing w:val="3"/>
          <w:w w:val="120"/>
        </w:rPr>
        <w:t xml:space="preserve">Robert </w:t>
      </w:r>
      <w:proofErr w:type="spellStart"/>
      <w:r>
        <w:rPr>
          <w:w w:val="120"/>
        </w:rPr>
        <w:t>Wadey</w:t>
      </w:r>
      <w:proofErr w:type="spellEnd"/>
      <w:r>
        <w:rPr>
          <w:w w:val="120"/>
        </w:rPr>
        <w:t xml:space="preserve">, who helps </w:t>
      </w:r>
      <w:r>
        <w:rPr>
          <w:spacing w:val="2"/>
          <w:w w:val="120"/>
        </w:rPr>
        <w:t xml:space="preserve">staff </w:t>
      </w:r>
      <w:r>
        <w:rPr>
          <w:w w:val="120"/>
        </w:rPr>
        <w:t xml:space="preserve">in Church </w:t>
      </w:r>
      <w:r>
        <w:rPr>
          <w:spacing w:val="2"/>
          <w:w w:val="120"/>
        </w:rPr>
        <w:t xml:space="preserve">House </w:t>
      </w:r>
      <w:r>
        <w:rPr>
          <w:w w:val="120"/>
        </w:rPr>
        <w:t xml:space="preserve">to send out their material, while </w:t>
      </w:r>
      <w:r>
        <w:rPr>
          <w:spacing w:val="2"/>
          <w:w w:val="120"/>
        </w:rPr>
        <w:t xml:space="preserve">keeping </w:t>
      </w:r>
      <w:r>
        <w:rPr>
          <w:w w:val="120"/>
        </w:rPr>
        <w:t xml:space="preserve">on top of the </w:t>
      </w:r>
      <w:r>
        <w:rPr>
          <w:spacing w:val="2"/>
          <w:w w:val="120"/>
        </w:rPr>
        <w:t xml:space="preserve">publications orders </w:t>
      </w:r>
      <w:r>
        <w:rPr>
          <w:w w:val="120"/>
        </w:rPr>
        <w:t xml:space="preserve">and  covering  reception </w:t>
      </w:r>
      <w:r>
        <w:rPr>
          <w:spacing w:val="2"/>
          <w:w w:val="120"/>
        </w:rPr>
        <w:t>during</w:t>
      </w:r>
      <w:r>
        <w:rPr>
          <w:spacing w:val="7"/>
          <w:w w:val="120"/>
        </w:rPr>
        <w:t xml:space="preserve"> </w:t>
      </w:r>
      <w:r>
        <w:rPr>
          <w:w w:val="120"/>
        </w:rPr>
        <w:t>lunchtime.</w:t>
      </w:r>
    </w:p>
    <w:p w:rsidR="00873E29" w:rsidRDefault="00873E29">
      <w:pPr>
        <w:pStyle w:val="BodyText"/>
        <w:spacing w:before="1"/>
        <w:rPr>
          <w:sz w:val="20"/>
        </w:rPr>
      </w:pPr>
    </w:p>
    <w:p w:rsidR="00873E29" w:rsidRDefault="009A1D29">
      <w:pPr>
        <w:pStyle w:val="ListParagraph"/>
        <w:numPr>
          <w:ilvl w:val="0"/>
          <w:numId w:val="12"/>
        </w:numPr>
        <w:tabs>
          <w:tab w:val="left" w:pos="1601"/>
          <w:tab w:val="left" w:pos="1602"/>
        </w:tabs>
        <w:spacing w:line="247" w:lineRule="auto"/>
        <w:ind w:right="1622" w:firstLine="0"/>
        <w:jc w:val="left"/>
        <w:rPr>
          <w:rFonts w:ascii="Calibri"/>
          <w:sz w:val="19"/>
        </w:rPr>
      </w:pPr>
      <w:r>
        <w:rPr>
          <w:rFonts w:ascii="Calibri"/>
          <w:w w:val="120"/>
          <w:sz w:val="19"/>
        </w:rPr>
        <w:t xml:space="preserve">A </w:t>
      </w:r>
      <w:r>
        <w:rPr>
          <w:rFonts w:ascii="Calibri"/>
          <w:spacing w:val="2"/>
          <w:w w:val="120"/>
          <w:sz w:val="19"/>
        </w:rPr>
        <w:t xml:space="preserve">significant development </w:t>
      </w:r>
      <w:r>
        <w:rPr>
          <w:rFonts w:ascii="Calibri"/>
          <w:w w:val="120"/>
          <w:sz w:val="19"/>
        </w:rPr>
        <w:t xml:space="preserve">over the </w:t>
      </w:r>
      <w:r>
        <w:rPr>
          <w:rFonts w:ascii="Calibri"/>
          <w:spacing w:val="2"/>
          <w:w w:val="120"/>
          <w:sz w:val="19"/>
        </w:rPr>
        <w:t xml:space="preserve">past two </w:t>
      </w:r>
      <w:r>
        <w:rPr>
          <w:rFonts w:ascii="Calibri"/>
          <w:w w:val="120"/>
          <w:sz w:val="19"/>
        </w:rPr>
        <w:t xml:space="preserve">years has </w:t>
      </w:r>
      <w:r>
        <w:rPr>
          <w:rFonts w:ascii="Calibri"/>
          <w:spacing w:val="2"/>
          <w:w w:val="120"/>
          <w:sz w:val="19"/>
        </w:rPr>
        <w:t xml:space="preserve">been addressing </w:t>
      </w:r>
      <w:r>
        <w:rPr>
          <w:rFonts w:ascii="Calibri"/>
          <w:w w:val="120"/>
          <w:sz w:val="19"/>
        </w:rPr>
        <w:t>the</w:t>
      </w:r>
      <w:r>
        <w:rPr>
          <w:rFonts w:ascii="Calibri"/>
          <w:spacing w:val="17"/>
          <w:w w:val="120"/>
          <w:sz w:val="19"/>
        </w:rPr>
        <w:t xml:space="preserve"> </w:t>
      </w:r>
      <w:r>
        <w:rPr>
          <w:rFonts w:ascii="Calibri"/>
          <w:spacing w:val="2"/>
          <w:w w:val="120"/>
          <w:sz w:val="19"/>
        </w:rPr>
        <w:t>need</w:t>
      </w:r>
      <w:r>
        <w:rPr>
          <w:rFonts w:ascii="Calibri"/>
          <w:spacing w:val="17"/>
          <w:w w:val="120"/>
          <w:sz w:val="19"/>
        </w:rPr>
        <w:t xml:space="preserve"> </w:t>
      </w:r>
      <w:r>
        <w:rPr>
          <w:rFonts w:ascii="Calibri"/>
          <w:w w:val="120"/>
          <w:sz w:val="19"/>
        </w:rPr>
        <w:t>for</w:t>
      </w:r>
      <w:r>
        <w:rPr>
          <w:rFonts w:ascii="Calibri"/>
          <w:spacing w:val="18"/>
          <w:w w:val="120"/>
          <w:sz w:val="19"/>
        </w:rPr>
        <w:t xml:space="preserve"> </w:t>
      </w:r>
      <w:r>
        <w:rPr>
          <w:rFonts w:ascii="Calibri"/>
          <w:spacing w:val="2"/>
          <w:w w:val="120"/>
          <w:sz w:val="19"/>
        </w:rPr>
        <w:t>local</w:t>
      </w:r>
      <w:r>
        <w:rPr>
          <w:rFonts w:ascii="Calibri"/>
          <w:spacing w:val="17"/>
          <w:w w:val="120"/>
          <w:sz w:val="19"/>
        </w:rPr>
        <w:t xml:space="preserve"> </w:t>
      </w:r>
      <w:r>
        <w:rPr>
          <w:rFonts w:ascii="Calibri"/>
          <w:w w:val="120"/>
          <w:sz w:val="19"/>
        </w:rPr>
        <w:t>churches</w:t>
      </w:r>
      <w:r>
        <w:rPr>
          <w:rFonts w:ascii="Calibri"/>
          <w:spacing w:val="18"/>
          <w:w w:val="120"/>
          <w:sz w:val="19"/>
        </w:rPr>
        <w:t xml:space="preserve"> </w:t>
      </w:r>
      <w:r>
        <w:rPr>
          <w:rFonts w:ascii="Calibri"/>
          <w:w w:val="120"/>
          <w:sz w:val="19"/>
        </w:rPr>
        <w:t>to</w:t>
      </w:r>
      <w:r>
        <w:rPr>
          <w:rFonts w:ascii="Calibri"/>
          <w:spacing w:val="17"/>
          <w:w w:val="120"/>
          <w:sz w:val="19"/>
        </w:rPr>
        <w:t xml:space="preserve"> </w:t>
      </w:r>
      <w:r>
        <w:rPr>
          <w:rFonts w:ascii="Calibri"/>
          <w:w w:val="120"/>
          <w:sz w:val="19"/>
        </w:rPr>
        <w:t>receive</w:t>
      </w:r>
      <w:r>
        <w:rPr>
          <w:rFonts w:ascii="Calibri"/>
          <w:spacing w:val="18"/>
          <w:w w:val="120"/>
          <w:sz w:val="19"/>
        </w:rPr>
        <w:t xml:space="preserve"> </w:t>
      </w:r>
      <w:r>
        <w:rPr>
          <w:rFonts w:ascii="Calibri"/>
          <w:spacing w:val="2"/>
          <w:w w:val="120"/>
          <w:sz w:val="19"/>
        </w:rPr>
        <w:t>specific</w:t>
      </w:r>
      <w:r>
        <w:rPr>
          <w:rFonts w:ascii="Calibri"/>
          <w:spacing w:val="17"/>
          <w:w w:val="120"/>
          <w:sz w:val="19"/>
        </w:rPr>
        <w:t xml:space="preserve"> </w:t>
      </w:r>
      <w:r>
        <w:rPr>
          <w:rFonts w:ascii="Calibri"/>
          <w:w w:val="120"/>
          <w:sz w:val="19"/>
        </w:rPr>
        <w:t>United</w:t>
      </w:r>
      <w:r>
        <w:rPr>
          <w:rFonts w:ascii="Calibri"/>
          <w:spacing w:val="17"/>
          <w:w w:val="120"/>
          <w:sz w:val="19"/>
        </w:rPr>
        <w:t xml:space="preserve"> </w:t>
      </w:r>
      <w:r>
        <w:rPr>
          <w:rFonts w:ascii="Calibri"/>
          <w:spacing w:val="2"/>
          <w:w w:val="120"/>
          <w:sz w:val="19"/>
        </w:rPr>
        <w:t>Reformed</w:t>
      </w:r>
      <w:r>
        <w:rPr>
          <w:rFonts w:ascii="Calibri"/>
          <w:spacing w:val="18"/>
          <w:w w:val="120"/>
          <w:sz w:val="19"/>
        </w:rPr>
        <w:t xml:space="preserve"> </w:t>
      </w:r>
      <w:r>
        <w:rPr>
          <w:rFonts w:ascii="Calibri"/>
          <w:w w:val="120"/>
          <w:sz w:val="19"/>
        </w:rPr>
        <w:t>Church</w:t>
      </w:r>
      <w:r>
        <w:rPr>
          <w:rFonts w:ascii="Calibri"/>
          <w:spacing w:val="17"/>
          <w:w w:val="120"/>
          <w:sz w:val="19"/>
        </w:rPr>
        <w:t xml:space="preserve"> </w:t>
      </w:r>
      <w:r>
        <w:rPr>
          <w:rFonts w:ascii="Calibri"/>
          <w:w w:val="120"/>
          <w:sz w:val="19"/>
        </w:rPr>
        <w:t>material</w:t>
      </w:r>
    </w:p>
    <w:p w:rsidR="00873E29" w:rsidRDefault="009A1D29">
      <w:pPr>
        <w:pStyle w:val="BodyText"/>
        <w:spacing w:before="2" w:line="247" w:lineRule="auto"/>
        <w:ind w:left="920" w:right="1434"/>
      </w:pPr>
      <w:r>
        <w:rPr>
          <w:w w:val="120"/>
        </w:rPr>
        <w:t xml:space="preserve">and information. Gill Nichol, our press and media officer, has been instrumental in making this possible. Not only does she contribute stories for the DIGEST pages in REFORM, but she writes and oversees </w:t>
      </w:r>
      <w:r>
        <w:rPr>
          <w:w w:val="120"/>
        </w:rPr>
        <w:t>the production of our electronic newsletter, Quarterly Update, QU, to all church ministers and secretaries with an email address. This has been very successful and replaces the old postal mailing which cost many hundreds of pounds each time. It has also pr</w:t>
      </w:r>
      <w:r>
        <w:rPr>
          <w:w w:val="120"/>
        </w:rPr>
        <w:t>evented Celia Meiras (and during Celia’s maternity leave Lauren Parrish) and Emma Pearce having to spend hours away from their administrative roles to prepare and stuff nearly 1700 envelopes.</w:t>
      </w:r>
    </w:p>
    <w:p w:rsidR="00873E29" w:rsidRDefault="00873E29">
      <w:pPr>
        <w:pStyle w:val="BodyText"/>
        <w:spacing w:before="5"/>
        <w:rPr>
          <w:sz w:val="20"/>
        </w:rPr>
      </w:pPr>
    </w:p>
    <w:p w:rsidR="00873E29" w:rsidRDefault="009A1D29">
      <w:pPr>
        <w:pStyle w:val="ListParagraph"/>
        <w:numPr>
          <w:ilvl w:val="1"/>
          <w:numId w:val="12"/>
        </w:numPr>
        <w:tabs>
          <w:tab w:val="left" w:pos="1600"/>
          <w:tab w:val="left" w:pos="1601"/>
        </w:tabs>
        <w:spacing w:line="247" w:lineRule="auto"/>
        <w:ind w:left="920" w:right="1187" w:firstLine="0"/>
        <w:rPr>
          <w:rFonts w:ascii="Calibri"/>
          <w:sz w:val="19"/>
        </w:rPr>
      </w:pPr>
      <w:r>
        <w:rPr>
          <w:rFonts w:ascii="Calibri"/>
          <w:w w:val="120"/>
          <w:sz w:val="19"/>
        </w:rPr>
        <w:t xml:space="preserve">Gill </w:t>
      </w:r>
      <w:r>
        <w:rPr>
          <w:rFonts w:ascii="Calibri"/>
          <w:spacing w:val="2"/>
          <w:w w:val="120"/>
          <w:sz w:val="19"/>
        </w:rPr>
        <w:t xml:space="preserve">Nichol </w:t>
      </w:r>
      <w:r>
        <w:rPr>
          <w:rFonts w:ascii="Calibri"/>
          <w:w w:val="120"/>
          <w:sz w:val="19"/>
        </w:rPr>
        <w:t xml:space="preserve">has </w:t>
      </w:r>
      <w:r>
        <w:rPr>
          <w:rFonts w:ascii="Calibri"/>
          <w:spacing w:val="2"/>
          <w:w w:val="120"/>
          <w:sz w:val="19"/>
        </w:rPr>
        <w:t xml:space="preserve">provided </w:t>
      </w:r>
      <w:r>
        <w:rPr>
          <w:rFonts w:ascii="Calibri"/>
          <w:w w:val="120"/>
          <w:sz w:val="19"/>
        </w:rPr>
        <w:t xml:space="preserve">an </w:t>
      </w:r>
      <w:r>
        <w:rPr>
          <w:rFonts w:ascii="Calibri"/>
          <w:spacing w:val="2"/>
          <w:w w:val="120"/>
          <w:sz w:val="19"/>
        </w:rPr>
        <w:t xml:space="preserve">essential </w:t>
      </w:r>
      <w:r>
        <w:rPr>
          <w:rFonts w:ascii="Calibri"/>
          <w:w w:val="120"/>
          <w:sz w:val="19"/>
        </w:rPr>
        <w:t xml:space="preserve">public </w:t>
      </w:r>
      <w:r>
        <w:rPr>
          <w:rFonts w:ascii="Calibri"/>
          <w:spacing w:val="2"/>
          <w:w w:val="120"/>
          <w:sz w:val="19"/>
        </w:rPr>
        <w:t xml:space="preserve">relations </w:t>
      </w:r>
      <w:r>
        <w:rPr>
          <w:rFonts w:ascii="Calibri"/>
          <w:w w:val="120"/>
          <w:sz w:val="19"/>
        </w:rPr>
        <w:t xml:space="preserve">(PR) oversight for our communications </w:t>
      </w:r>
      <w:r>
        <w:rPr>
          <w:rFonts w:ascii="Calibri"/>
          <w:spacing w:val="2"/>
          <w:w w:val="120"/>
          <w:sz w:val="19"/>
        </w:rPr>
        <w:t xml:space="preserve">work. </w:t>
      </w:r>
      <w:r>
        <w:rPr>
          <w:rFonts w:ascii="Calibri"/>
          <w:w w:val="120"/>
          <w:sz w:val="19"/>
        </w:rPr>
        <w:t xml:space="preserve">She has </w:t>
      </w:r>
      <w:r>
        <w:rPr>
          <w:rFonts w:ascii="Calibri"/>
          <w:spacing w:val="2"/>
          <w:w w:val="120"/>
          <w:sz w:val="19"/>
        </w:rPr>
        <w:t xml:space="preserve">helped </w:t>
      </w:r>
      <w:r>
        <w:rPr>
          <w:rFonts w:ascii="Calibri"/>
          <w:w w:val="120"/>
          <w:sz w:val="19"/>
        </w:rPr>
        <w:t xml:space="preserve">tell the </w:t>
      </w:r>
      <w:r>
        <w:rPr>
          <w:rFonts w:ascii="Calibri"/>
          <w:spacing w:val="2"/>
          <w:w w:val="120"/>
          <w:sz w:val="19"/>
        </w:rPr>
        <w:t xml:space="preserve">stories </w:t>
      </w:r>
      <w:r>
        <w:rPr>
          <w:rFonts w:ascii="Calibri"/>
          <w:w w:val="120"/>
          <w:sz w:val="19"/>
        </w:rPr>
        <w:t xml:space="preserve">of many of our </w:t>
      </w:r>
      <w:r>
        <w:rPr>
          <w:rFonts w:ascii="Calibri"/>
          <w:spacing w:val="2"/>
          <w:w w:val="120"/>
          <w:sz w:val="19"/>
        </w:rPr>
        <w:t xml:space="preserve">members,  </w:t>
      </w:r>
      <w:r>
        <w:rPr>
          <w:rFonts w:ascii="Calibri"/>
          <w:spacing w:val="3"/>
          <w:w w:val="120"/>
          <w:sz w:val="19"/>
        </w:rPr>
        <w:t xml:space="preserve">crafted </w:t>
      </w:r>
      <w:r>
        <w:rPr>
          <w:rFonts w:ascii="Calibri"/>
          <w:w w:val="120"/>
          <w:sz w:val="19"/>
        </w:rPr>
        <w:t xml:space="preserve">news and </w:t>
      </w:r>
      <w:r>
        <w:rPr>
          <w:rFonts w:ascii="Calibri"/>
          <w:spacing w:val="2"/>
          <w:w w:val="120"/>
          <w:sz w:val="19"/>
        </w:rPr>
        <w:t xml:space="preserve">press </w:t>
      </w:r>
      <w:r>
        <w:rPr>
          <w:rFonts w:ascii="Calibri"/>
          <w:w w:val="120"/>
          <w:sz w:val="19"/>
        </w:rPr>
        <w:t xml:space="preserve">items and </w:t>
      </w:r>
      <w:r>
        <w:rPr>
          <w:rFonts w:ascii="Calibri"/>
          <w:spacing w:val="2"/>
          <w:w w:val="120"/>
          <w:sz w:val="19"/>
        </w:rPr>
        <w:t xml:space="preserve">maintained </w:t>
      </w:r>
      <w:r>
        <w:rPr>
          <w:rFonts w:ascii="Calibri"/>
          <w:w w:val="120"/>
          <w:sz w:val="19"/>
        </w:rPr>
        <w:t xml:space="preserve">the </w:t>
      </w:r>
      <w:r>
        <w:rPr>
          <w:rFonts w:ascii="Calibri"/>
          <w:spacing w:val="2"/>
          <w:w w:val="120"/>
          <w:sz w:val="19"/>
        </w:rPr>
        <w:t xml:space="preserve">reputation </w:t>
      </w:r>
      <w:r>
        <w:rPr>
          <w:rFonts w:ascii="Calibri"/>
          <w:w w:val="120"/>
          <w:sz w:val="19"/>
        </w:rPr>
        <w:t xml:space="preserve">of the United </w:t>
      </w:r>
      <w:r>
        <w:rPr>
          <w:rFonts w:ascii="Calibri"/>
          <w:spacing w:val="2"/>
          <w:w w:val="120"/>
          <w:sz w:val="19"/>
        </w:rPr>
        <w:t xml:space="preserve">Reformed </w:t>
      </w:r>
      <w:r>
        <w:rPr>
          <w:rFonts w:ascii="Calibri"/>
          <w:w w:val="120"/>
          <w:sz w:val="19"/>
        </w:rPr>
        <w:t xml:space="preserve">Church. </w:t>
      </w:r>
      <w:r>
        <w:rPr>
          <w:rFonts w:ascii="Calibri"/>
          <w:spacing w:val="2"/>
          <w:w w:val="120"/>
          <w:sz w:val="19"/>
        </w:rPr>
        <w:t xml:space="preserve">Working </w:t>
      </w:r>
      <w:r>
        <w:rPr>
          <w:rFonts w:ascii="Calibri"/>
          <w:w w:val="120"/>
          <w:sz w:val="19"/>
        </w:rPr>
        <w:t xml:space="preserve">with many </w:t>
      </w:r>
      <w:r>
        <w:rPr>
          <w:rFonts w:ascii="Calibri"/>
          <w:spacing w:val="2"/>
          <w:w w:val="120"/>
          <w:sz w:val="19"/>
        </w:rPr>
        <w:t xml:space="preserve">members </w:t>
      </w:r>
      <w:r>
        <w:rPr>
          <w:rFonts w:ascii="Calibri"/>
          <w:w w:val="120"/>
          <w:sz w:val="19"/>
        </w:rPr>
        <w:t xml:space="preserve">over the </w:t>
      </w:r>
      <w:r>
        <w:rPr>
          <w:rFonts w:ascii="Calibri"/>
          <w:spacing w:val="3"/>
          <w:w w:val="120"/>
          <w:sz w:val="19"/>
        </w:rPr>
        <w:t xml:space="preserve">UK </w:t>
      </w:r>
      <w:r>
        <w:rPr>
          <w:rFonts w:ascii="Calibri"/>
          <w:w w:val="120"/>
          <w:sz w:val="19"/>
        </w:rPr>
        <w:t xml:space="preserve">she has kept </w:t>
      </w:r>
      <w:r>
        <w:rPr>
          <w:rFonts w:ascii="Calibri"/>
          <w:spacing w:val="2"/>
          <w:w w:val="120"/>
          <w:sz w:val="19"/>
        </w:rPr>
        <w:t xml:space="preserve">them </w:t>
      </w:r>
      <w:r>
        <w:rPr>
          <w:rFonts w:ascii="Calibri"/>
          <w:w w:val="120"/>
          <w:sz w:val="19"/>
        </w:rPr>
        <w:t xml:space="preserve">up to date, visited </w:t>
      </w:r>
      <w:r>
        <w:rPr>
          <w:rFonts w:ascii="Calibri"/>
          <w:spacing w:val="2"/>
          <w:w w:val="120"/>
          <w:sz w:val="19"/>
        </w:rPr>
        <w:t xml:space="preserve">them </w:t>
      </w:r>
      <w:r>
        <w:rPr>
          <w:rFonts w:ascii="Calibri"/>
          <w:w w:val="120"/>
          <w:sz w:val="19"/>
        </w:rPr>
        <w:t xml:space="preserve">and </w:t>
      </w:r>
      <w:r>
        <w:rPr>
          <w:rFonts w:ascii="Calibri"/>
          <w:spacing w:val="2"/>
          <w:w w:val="120"/>
          <w:sz w:val="19"/>
        </w:rPr>
        <w:t xml:space="preserve">encouraged them </w:t>
      </w:r>
      <w:r>
        <w:rPr>
          <w:rFonts w:ascii="Calibri"/>
          <w:w w:val="120"/>
          <w:sz w:val="19"/>
        </w:rPr>
        <w:t xml:space="preserve">with </w:t>
      </w:r>
      <w:r>
        <w:rPr>
          <w:rFonts w:ascii="Calibri"/>
          <w:spacing w:val="2"/>
          <w:w w:val="120"/>
          <w:sz w:val="19"/>
        </w:rPr>
        <w:t xml:space="preserve">information </w:t>
      </w:r>
      <w:r>
        <w:rPr>
          <w:rFonts w:ascii="Calibri"/>
          <w:w w:val="120"/>
          <w:sz w:val="19"/>
        </w:rPr>
        <w:t>and</w:t>
      </w:r>
      <w:r>
        <w:rPr>
          <w:rFonts w:ascii="Calibri"/>
          <w:spacing w:val="14"/>
          <w:w w:val="120"/>
          <w:sz w:val="19"/>
        </w:rPr>
        <w:t xml:space="preserve"> </w:t>
      </w:r>
      <w:r>
        <w:rPr>
          <w:rFonts w:ascii="Calibri"/>
          <w:w w:val="120"/>
          <w:sz w:val="19"/>
        </w:rPr>
        <w:t>assistance.</w:t>
      </w:r>
    </w:p>
    <w:p w:rsidR="00873E29" w:rsidRDefault="00873E29">
      <w:pPr>
        <w:pStyle w:val="BodyText"/>
        <w:spacing w:before="1"/>
        <w:rPr>
          <w:sz w:val="20"/>
        </w:rPr>
      </w:pPr>
    </w:p>
    <w:p w:rsidR="00873E29" w:rsidRDefault="009A1D29">
      <w:pPr>
        <w:pStyle w:val="ListParagraph"/>
        <w:numPr>
          <w:ilvl w:val="1"/>
          <w:numId w:val="12"/>
        </w:numPr>
        <w:tabs>
          <w:tab w:val="left" w:pos="1600"/>
          <w:tab w:val="left" w:pos="1601"/>
        </w:tabs>
        <w:spacing w:line="247" w:lineRule="auto"/>
        <w:ind w:left="920" w:right="1552" w:firstLine="0"/>
        <w:rPr>
          <w:rFonts w:ascii="Calibri"/>
          <w:sz w:val="19"/>
        </w:rPr>
      </w:pPr>
      <w:r>
        <w:rPr>
          <w:rFonts w:ascii="Calibri"/>
          <w:spacing w:val="2"/>
          <w:w w:val="120"/>
          <w:sz w:val="19"/>
        </w:rPr>
        <w:t xml:space="preserve">With </w:t>
      </w:r>
      <w:r>
        <w:rPr>
          <w:rFonts w:ascii="Calibri"/>
          <w:w w:val="120"/>
          <w:sz w:val="19"/>
        </w:rPr>
        <w:t xml:space="preserve">the cost of </w:t>
      </w:r>
      <w:r>
        <w:rPr>
          <w:rFonts w:ascii="Calibri"/>
          <w:spacing w:val="3"/>
          <w:w w:val="120"/>
          <w:sz w:val="19"/>
        </w:rPr>
        <w:t xml:space="preserve">mail-outs </w:t>
      </w:r>
      <w:r>
        <w:rPr>
          <w:rFonts w:ascii="Calibri"/>
          <w:w w:val="120"/>
          <w:sz w:val="19"/>
        </w:rPr>
        <w:t xml:space="preserve">rising it is now </w:t>
      </w:r>
      <w:r>
        <w:rPr>
          <w:rFonts w:ascii="Calibri"/>
          <w:spacing w:val="2"/>
          <w:w w:val="120"/>
          <w:sz w:val="19"/>
        </w:rPr>
        <w:t xml:space="preserve">vital </w:t>
      </w:r>
      <w:r>
        <w:rPr>
          <w:rFonts w:ascii="Calibri"/>
          <w:w w:val="120"/>
          <w:sz w:val="19"/>
        </w:rPr>
        <w:t xml:space="preserve">for </w:t>
      </w:r>
      <w:r>
        <w:rPr>
          <w:rFonts w:ascii="Calibri"/>
          <w:spacing w:val="3"/>
          <w:w w:val="120"/>
          <w:sz w:val="19"/>
        </w:rPr>
        <w:t xml:space="preserve">every </w:t>
      </w:r>
      <w:r>
        <w:rPr>
          <w:rFonts w:ascii="Calibri"/>
          <w:w w:val="120"/>
          <w:sz w:val="19"/>
        </w:rPr>
        <w:t xml:space="preserve">church to </w:t>
      </w:r>
      <w:r>
        <w:rPr>
          <w:rFonts w:ascii="Calibri"/>
          <w:spacing w:val="2"/>
          <w:w w:val="120"/>
          <w:sz w:val="19"/>
        </w:rPr>
        <w:t xml:space="preserve">provide </w:t>
      </w:r>
      <w:r>
        <w:rPr>
          <w:rFonts w:ascii="Calibri"/>
          <w:w w:val="120"/>
          <w:sz w:val="19"/>
        </w:rPr>
        <w:t xml:space="preserve">us with an email </w:t>
      </w:r>
      <w:r>
        <w:rPr>
          <w:rFonts w:ascii="Calibri"/>
          <w:spacing w:val="2"/>
          <w:w w:val="120"/>
          <w:sz w:val="19"/>
        </w:rPr>
        <w:t xml:space="preserve">contact </w:t>
      </w:r>
      <w:r>
        <w:rPr>
          <w:rFonts w:ascii="Calibri"/>
          <w:w w:val="120"/>
          <w:sz w:val="19"/>
        </w:rPr>
        <w:t xml:space="preserve">who can receive communications and </w:t>
      </w:r>
      <w:r>
        <w:rPr>
          <w:rFonts w:ascii="Calibri"/>
          <w:spacing w:val="2"/>
          <w:w w:val="120"/>
          <w:sz w:val="19"/>
        </w:rPr>
        <w:t xml:space="preserve">information. Our </w:t>
      </w:r>
      <w:r>
        <w:rPr>
          <w:rFonts w:ascii="Calibri"/>
          <w:w w:val="120"/>
          <w:sz w:val="19"/>
        </w:rPr>
        <w:t>comm</w:t>
      </w:r>
      <w:r>
        <w:rPr>
          <w:rFonts w:ascii="Calibri"/>
          <w:w w:val="120"/>
          <w:sz w:val="19"/>
        </w:rPr>
        <w:t>unications</w:t>
      </w:r>
      <w:r>
        <w:rPr>
          <w:rFonts w:ascii="Calibri"/>
          <w:spacing w:val="16"/>
          <w:w w:val="120"/>
          <w:sz w:val="19"/>
        </w:rPr>
        <w:t xml:space="preserve"> </w:t>
      </w:r>
      <w:r>
        <w:rPr>
          <w:rFonts w:ascii="Calibri"/>
          <w:spacing w:val="2"/>
          <w:w w:val="120"/>
          <w:sz w:val="19"/>
        </w:rPr>
        <w:t>response</w:t>
      </w:r>
      <w:r>
        <w:rPr>
          <w:rFonts w:ascii="Calibri"/>
          <w:spacing w:val="17"/>
          <w:w w:val="120"/>
          <w:sz w:val="19"/>
        </w:rPr>
        <w:t xml:space="preserve"> </w:t>
      </w:r>
      <w:r>
        <w:rPr>
          <w:rFonts w:ascii="Calibri"/>
          <w:w w:val="120"/>
          <w:sz w:val="19"/>
        </w:rPr>
        <w:t>to</w:t>
      </w:r>
      <w:r>
        <w:rPr>
          <w:rFonts w:ascii="Calibri"/>
          <w:spacing w:val="17"/>
          <w:w w:val="120"/>
          <w:sz w:val="19"/>
        </w:rPr>
        <w:t xml:space="preserve"> </w:t>
      </w:r>
      <w:r>
        <w:rPr>
          <w:rFonts w:ascii="Calibri"/>
          <w:w w:val="120"/>
          <w:sz w:val="19"/>
        </w:rPr>
        <w:t>the</w:t>
      </w:r>
      <w:r>
        <w:rPr>
          <w:rFonts w:ascii="Calibri"/>
          <w:spacing w:val="16"/>
          <w:w w:val="120"/>
          <w:sz w:val="19"/>
        </w:rPr>
        <w:t xml:space="preserve"> </w:t>
      </w:r>
      <w:r>
        <w:rPr>
          <w:rFonts w:ascii="Calibri"/>
          <w:spacing w:val="-5"/>
          <w:w w:val="120"/>
          <w:sz w:val="19"/>
        </w:rPr>
        <w:t>2012</w:t>
      </w:r>
      <w:r>
        <w:rPr>
          <w:rFonts w:ascii="Calibri"/>
          <w:spacing w:val="17"/>
          <w:w w:val="120"/>
          <w:sz w:val="19"/>
        </w:rPr>
        <w:t xml:space="preserve"> </w:t>
      </w:r>
      <w:r>
        <w:rPr>
          <w:rFonts w:ascii="Calibri"/>
          <w:spacing w:val="2"/>
          <w:w w:val="120"/>
          <w:sz w:val="19"/>
        </w:rPr>
        <w:t>Olympics</w:t>
      </w:r>
      <w:r>
        <w:rPr>
          <w:rFonts w:ascii="Calibri"/>
          <w:spacing w:val="17"/>
          <w:w w:val="120"/>
          <w:sz w:val="19"/>
        </w:rPr>
        <w:t xml:space="preserve"> </w:t>
      </w:r>
      <w:r>
        <w:rPr>
          <w:rFonts w:ascii="Calibri"/>
          <w:w w:val="120"/>
          <w:sz w:val="19"/>
        </w:rPr>
        <w:t>has</w:t>
      </w:r>
      <w:r>
        <w:rPr>
          <w:rFonts w:ascii="Calibri"/>
          <w:spacing w:val="16"/>
          <w:w w:val="120"/>
          <w:sz w:val="19"/>
        </w:rPr>
        <w:t xml:space="preserve"> </w:t>
      </w:r>
      <w:r>
        <w:rPr>
          <w:rFonts w:ascii="Calibri"/>
          <w:w w:val="120"/>
          <w:sz w:val="19"/>
        </w:rPr>
        <w:t>also</w:t>
      </w:r>
      <w:r>
        <w:rPr>
          <w:rFonts w:ascii="Calibri"/>
          <w:spacing w:val="17"/>
          <w:w w:val="120"/>
          <w:sz w:val="19"/>
        </w:rPr>
        <w:t xml:space="preserve"> </w:t>
      </w:r>
      <w:r>
        <w:rPr>
          <w:rFonts w:ascii="Calibri"/>
          <w:spacing w:val="2"/>
          <w:w w:val="120"/>
          <w:sz w:val="19"/>
        </w:rPr>
        <w:t>been</w:t>
      </w:r>
      <w:r>
        <w:rPr>
          <w:rFonts w:ascii="Calibri"/>
          <w:spacing w:val="17"/>
          <w:w w:val="120"/>
          <w:sz w:val="19"/>
        </w:rPr>
        <w:t xml:space="preserve"> </w:t>
      </w:r>
      <w:r>
        <w:rPr>
          <w:rFonts w:ascii="Calibri"/>
          <w:spacing w:val="2"/>
          <w:w w:val="120"/>
          <w:sz w:val="19"/>
        </w:rPr>
        <w:t>overseen</w:t>
      </w:r>
      <w:r>
        <w:rPr>
          <w:rFonts w:ascii="Calibri"/>
          <w:spacing w:val="16"/>
          <w:w w:val="120"/>
          <w:sz w:val="19"/>
        </w:rPr>
        <w:t xml:space="preserve"> </w:t>
      </w:r>
      <w:r>
        <w:rPr>
          <w:rFonts w:ascii="Calibri"/>
          <w:w w:val="120"/>
          <w:sz w:val="19"/>
        </w:rPr>
        <w:t>by</w:t>
      </w:r>
      <w:r>
        <w:rPr>
          <w:rFonts w:ascii="Calibri"/>
          <w:spacing w:val="17"/>
          <w:w w:val="120"/>
          <w:sz w:val="19"/>
        </w:rPr>
        <w:t xml:space="preserve"> </w:t>
      </w:r>
      <w:r>
        <w:rPr>
          <w:rFonts w:ascii="Calibri"/>
          <w:w w:val="120"/>
          <w:sz w:val="19"/>
        </w:rPr>
        <w:t>Gill</w:t>
      </w:r>
    </w:p>
    <w:p w:rsidR="00873E29" w:rsidRDefault="009A1D29">
      <w:pPr>
        <w:pStyle w:val="BodyText"/>
        <w:spacing w:before="4" w:line="247" w:lineRule="auto"/>
        <w:ind w:left="920" w:right="1434"/>
      </w:pPr>
      <w:r>
        <w:rPr>
          <w:w w:val="120"/>
        </w:rPr>
        <w:t>Nichol, primarily through her involvement with More than Gold. She is an important link between that organisation and events across our Church.</w:t>
      </w:r>
    </w:p>
    <w:p w:rsidR="00873E29" w:rsidRDefault="00873E29">
      <w:pPr>
        <w:pStyle w:val="BodyText"/>
        <w:spacing w:before="10"/>
      </w:pPr>
    </w:p>
    <w:p w:rsidR="00873E29" w:rsidRDefault="009A1D29">
      <w:pPr>
        <w:pStyle w:val="BodyText"/>
        <w:tabs>
          <w:tab w:val="left" w:pos="1601"/>
        </w:tabs>
        <w:spacing w:line="247" w:lineRule="auto"/>
        <w:ind w:left="920" w:right="1434"/>
      </w:pPr>
      <w:r>
        <w:rPr>
          <w:w w:val="120"/>
        </w:rPr>
        <w:t>5.4</w:t>
      </w:r>
      <w:r>
        <w:rPr>
          <w:w w:val="120"/>
        </w:rPr>
        <w:tab/>
        <w:t xml:space="preserve">We </w:t>
      </w:r>
      <w:r>
        <w:rPr>
          <w:spacing w:val="2"/>
          <w:w w:val="120"/>
        </w:rPr>
        <w:t xml:space="preserve">encourage leaders </w:t>
      </w:r>
      <w:r>
        <w:rPr>
          <w:w w:val="120"/>
        </w:rPr>
        <w:t xml:space="preserve">in the Church to become </w:t>
      </w:r>
      <w:r>
        <w:rPr>
          <w:spacing w:val="2"/>
          <w:w w:val="120"/>
        </w:rPr>
        <w:t xml:space="preserve">better able </w:t>
      </w:r>
      <w:r>
        <w:rPr>
          <w:w w:val="120"/>
        </w:rPr>
        <w:t xml:space="preserve">to </w:t>
      </w:r>
      <w:r>
        <w:rPr>
          <w:spacing w:val="2"/>
          <w:w w:val="120"/>
        </w:rPr>
        <w:t xml:space="preserve">present </w:t>
      </w:r>
      <w:r>
        <w:rPr>
          <w:w w:val="120"/>
        </w:rPr>
        <w:t xml:space="preserve">our </w:t>
      </w:r>
      <w:r>
        <w:rPr>
          <w:spacing w:val="3"/>
          <w:w w:val="120"/>
        </w:rPr>
        <w:t xml:space="preserve">message </w:t>
      </w:r>
      <w:r>
        <w:rPr>
          <w:spacing w:val="2"/>
          <w:w w:val="120"/>
        </w:rPr>
        <w:t xml:space="preserve">through </w:t>
      </w:r>
      <w:r>
        <w:rPr>
          <w:w w:val="120"/>
        </w:rPr>
        <w:t>the media and Gill’</w:t>
      </w:r>
      <w:r>
        <w:rPr>
          <w:w w:val="120"/>
        </w:rPr>
        <w:t xml:space="preserve">s </w:t>
      </w:r>
      <w:r>
        <w:rPr>
          <w:spacing w:val="2"/>
          <w:w w:val="120"/>
        </w:rPr>
        <w:t xml:space="preserve">training </w:t>
      </w:r>
      <w:r>
        <w:rPr>
          <w:w w:val="120"/>
        </w:rPr>
        <w:t xml:space="preserve">and </w:t>
      </w:r>
      <w:r>
        <w:rPr>
          <w:spacing w:val="2"/>
          <w:w w:val="120"/>
        </w:rPr>
        <w:t xml:space="preserve">experience </w:t>
      </w:r>
      <w:r>
        <w:rPr>
          <w:w w:val="120"/>
        </w:rPr>
        <w:t xml:space="preserve">have also </w:t>
      </w:r>
      <w:r>
        <w:rPr>
          <w:spacing w:val="2"/>
          <w:w w:val="120"/>
        </w:rPr>
        <w:t xml:space="preserve">been valuable </w:t>
      </w:r>
      <w:r>
        <w:rPr>
          <w:w w:val="120"/>
        </w:rPr>
        <w:t xml:space="preserve">here. </w:t>
      </w:r>
      <w:r>
        <w:rPr>
          <w:spacing w:val="2"/>
          <w:w w:val="120"/>
        </w:rPr>
        <w:t xml:space="preserve">These became </w:t>
      </w:r>
      <w:r>
        <w:rPr>
          <w:spacing w:val="4"/>
          <w:w w:val="120"/>
        </w:rPr>
        <w:t xml:space="preserve">very </w:t>
      </w:r>
      <w:r>
        <w:rPr>
          <w:spacing w:val="3"/>
          <w:w w:val="120"/>
        </w:rPr>
        <w:t xml:space="preserve">important </w:t>
      </w:r>
      <w:r>
        <w:rPr>
          <w:w w:val="120"/>
        </w:rPr>
        <w:t xml:space="preserve">as the Zero </w:t>
      </w:r>
      <w:r>
        <w:rPr>
          <w:spacing w:val="2"/>
          <w:w w:val="120"/>
        </w:rPr>
        <w:t xml:space="preserve">Intolerance </w:t>
      </w:r>
      <w:r>
        <w:rPr>
          <w:w w:val="120"/>
        </w:rPr>
        <w:t xml:space="preserve">(ZI) </w:t>
      </w:r>
      <w:r>
        <w:rPr>
          <w:spacing w:val="2"/>
          <w:w w:val="120"/>
        </w:rPr>
        <w:t xml:space="preserve">campaign </w:t>
      </w:r>
      <w:r>
        <w:rPr>
          <w:w w:val="120"/>
        </w:rPr>
        <w:t>grew</w:t>
      </w:r>
      <w:r>
        <w:rPr>
          <w:spacing w:val="12"/>
          <w:w w:val="120"/>
        </w:rPr>
        <w:t xml:space="preserve"> </w:t>
      </w:r>
      <w:r>
        <w:rPr>
          <w:w w:val="120"/>
        </w:rPr>
        <w:t>and</w:t>
      </w:r>
      <w:r>
        <w:rPr>
          <w:spacing w:val="12"/>
          <w:w w:val="120"/>
        </w:rPr>
        <w:t xml:space="preserve"> </w:t>
      </w:r>
      <w:r>
        <w:rPr>
          <w:spacing w:val="2"/>
          <w:w w:val="120"/>
        </w:rPr>
        <w:t>developed.</w:t>
      </w:r>
      <w:r>
        <w:rPr>
          <w:spacing w:val="13"/>
          <w:w w:val="120"/>
        </w:rPr>
        <w:t xml:space="preserve"> </w:t>
      </w:r>
      <w:r>
        <w:rPr>
          <w:w w:val="120"/>
        </w:rPr>
        <w:t>Gill</w:t>
      </w:r>
      <w:r>
        <w:rPr>
          <w:spacing w:val="12"/>
          <w:w w:val="120"/>
        </w:rPr>
        <w:t xml:space="preserve"> </w:t>
      </w:r>
      <w:r>
        <w:rPr>
          <w:w w:val="120"/>
        </w:rPr>
        <w:t>edited</w:t>
      </w:r>
      <w:r>
        <w:rPr>
          <w:spacing w:val="13"/>
          <w:w w:val="120"/>
        </w:rPr>
        <w:t xml:space="preserve"> </w:t>
      </w:r>
      <w:r>
        <w:rPr>
          <w:w w:val="120"/>
        </w:rPr>
        <w:t>the</w:t>
      </w:r>
      <w:r>
        <w:rPr>
          <w:spacing w:val="12"/>
          <w:w w:val="120"/>
        </w:rPr>
        <w:t xml:space="preserve"> </w:t>
      </w:r>
      <w:r>
        <w:rPr>
          <w:spacing w:val="3"/>
          <w:w w:val="120"/>
        </w:rPr>
        <w:t>majority</w:t>
      </w:r>
      <w:r>
        <w:rPr>
          <w:spacing w:val="13"/>
          <w:w w:val="120"/>
        </w:rPr>
        <w:t xml:space="preserve"> </w:t>
      </w:r>
      <w:r>
        <w:rPr>
          <w:w w:val="120"/>
        </w:rPr>
        <w:t>of</w:t>
      </w:r>
      <w:r>
        <w:rPr>
          <w:spacing w:val="12"/>
          <w:w w:val="120"/>
        </w:rPr>
        <w:t xml:space="preserve"> </w:t>
      </w:r>
      <w:r>
        <w:rPr>
          <w:w w:val="120"/>
        </w:rPr>
        <w:t>the</w:t>
      </w:r>
      <w:r>
        <w:rPr>
          <w:spacing w:val="13"/>
          <w:w w:val="120"/>
        </w:rPr>
        <w:t xml:space="preserve"> </w:t>
      </w:r>
      <w:r>
        <w:rPr>
          <w:spacing w:val="2"/>
          <w:w w:val="120"/>
        </w:rPr>
        <w:t>training</w:t>
      </w:r>
      <w:r>
        <w:rPr>
          <w:spacing w:val="12"/>
          <w:w w:val="120"/>
        </w:rPr>
        <w:t xml:space="preserve"> </w:t>
      </w:r>
      <w:r>
        <w:rPr>
          <w:w w:val="120"/>
        </w:rPr>
        <w:t>material</w:t>
      </w:r>
      <w:r>
        <w:rPr>
          <w:spacing w:val="13"/>
          <w:w w:val="120"/>
        </w:rPr>
        <w:t xml:space="preserve"> </w:t>
      </w:r>
      <w:r>
        <w:rPr>
          <w:w w:val="120"/>
        </w:rPr>
        <w:t>for</w:t>
      </w:r>
      <w:r>
        <w:rPr>
          <w:spacing w:val="12"/>
          <w:w w:val="120"/>
        </w:rPr>
        <w:t xml:space="preserve"> </w:t>
      </w:r>
      <w:r>
        <w:rPr>
          <w:w w:val="120"/>
        </w:rPr>
        <w:t>this</w:t>
      </w:r>
    </w:p>
    <w:p w:rsidR="00873E29" w:rsidRDefault="009A1D29">
      <w:pPr>
        <w:pStyle w:val="BodyText"/>
        <w:spacing w:before="5" w:line="247" w:lineRule="auto"/>
        <w:ind w:left="920" w:right="1151"/>
      </w:pPr>
      <w:r>
        <w:rPr>
          <w:w w:val="120"/>
        </w:rPr>
        <w:t xml:space="preserve">and </w:t>
      </w:r>
      <w:r>
        <w:rPr>
          <w:spacing w:val="2"/>
          <w:w w:val="120"/>
        </w:rPr>
        <w:t xml:space="preserve">advised </w:t>
      </w:r>
      <w:r>
        <w:rPr>
          <w:w w:val="120"/>
        </w:rPr>
        <w:t xml:space="preserve">the </w:t>
      </w:r>
      <w:r>
        <w:rPr>
          <w:spacing w:val="2"/>
          <w:w w:val="120"/>
        </w:rPr>
        <w:t xml:space="preserve">Steering Group </w:t>
      </w:r>
      <w:r>
        <w:rPr>
          <w:w w:val="120"/>
        </w:rPr>
        <w:t xml:space="preserve">how </w:t>
      </w:r>
      <w:r>
        <w:rPr>
          <w:spacing w:val="3"/>
          <w:w w:val="120"/>
        </w:rPr>
        <w:t xml:space="preserve">best </w:t>
      </w:r>
      <w:r>
        <w:rPr>
          <w:w w:val="120"/>
        </w:rPr>
        <w:t xml:space="preserve">to </w:t>
      </w:r>
      <w:r>
        <w:rPr>
          <w:spacing w:val="2"/>
          <w:w w:val="120"/>
        </w:rPr>
        <w:t xml:space="preserve">present </w:t>
      </w:r>
      <w:r>
        <w:rPr>
          <w:w w:val="120"/>
        </w:rPr>
        <w:t xml:space="preserve">the </w:t>
      </w:r>
      <w:r>
        <w:rPr>
          <w:w w:val="120"/>
        </w:rPr>
        <w:t xml:space="preserve">material to churches. </w:t>
      </w:r>
      <w:r>
        <w:rPr>
          <w:spacing w:val="2"/>
          <w:w w:val="120"/>
        </w:rPr>
        <w:t xml:space="preserve">Following </w:t>
      </w:r>
      <w:r>
        <w:rPr>
          <w:w w:val="120"/>
        </w:rPr>
        <w:t xml:space="preserve">the </w:t>
      </w:r>
      <w:r>
        <w:rPr>
          <w:spacing w:val="3"/>
          <w:w w:val="120"/>
        </w:rPr>
        <w:t xml:space="preserve">departure </w:t>
      </w:r>
      <w:r>
        <w:rPr>
          <w:w w:val="120"/>
        </w:rPr>
        <w:t xml:space="preserve">of the </w:t>
      </w:r>
      <w:proofErr w:type="spellStart"/>
      <w:r>
        <w:rPr>
          <w:spacing w:val="2"/>
          <w:w w:val="120"/>
        </w:rPr>
        <w:t>co-ordinator</w:t>
      </w:r>
      <w:proofErr w:type="spellEnd"/>
      <w:r>
        <w:rPr>
          <w:spacing w:val="2"/>
          <w:w w:val="120"/>
        </w:rPr>
        <w:t xml:space="preserve"> </w:t>
      </w:r>
      <w:r>
        <w:rPr>
          <w:w w:val="120"/>
        </w:rPr>
        <w:t xml:space="preserve">of the </w:t>
      </w:r>
      <w:r>
        <w:rPr>
          <w:spacing w:val="3"/>
          <w:w w:val="120"/>
        </w:rPr>
        <w:t xml:space="preserve">project, </w:t>
      </w:r>
      <w:r>
        <w:rPr>
          <w:w w:val="120"/>
        </w:rPr>
        <w:t xml:space="preserve">Gill was the key </w:t>
      </w:r>
      <w:r>
        <w:rPr>
          <w:spacing w:val="2"/>
          <w:w w:val="120"/>
        </w:rPr>
        <w:t xml:space="preserve">person      </w:t>
      </w:r>
      <w:r>
        <w:rPr>
          <w:w w:val="120"/>
        </w:rPr>
        <w:t xml:space="preserve">in </w:t>
      </w:r>
      <w:r>
        <w:rPr>
          <w:spacing w:val="2"/>
          <w:w w:val="120"/>
        </w:rPr>
        <w:t xml:space="preserve">formulating </w:t>
      </w:r>
      <w:r>
        <w:rPr>
          <w:spacing w:val="3"/>
          <w:w w:val="120"/>
        </w:rPr>
        <w:t xml:space="preserve">action </w:t>
      </w:r>
      <w:r>
        <w:rPr>
          <w:w w:val="120"/>
        </w:rPr>
        <w:t xml:space="preserve">plans and </w:t>
      </w:r>
      <w:r>
        <w:rPr>
          <w:spacing w:val="2"/>
          <w:w w:val="120"/>
        </w:rPr>
        <w:t xml:space="preserve">taking </w:t>
      </w:r>
      <w:r>
        <w:rPr>
          <w:w w:val="120"/>
        </w:rPr>
        <w:t xml:space="preserve">the venture </w:t>
      </w:r>
      <w:r>
        <w:rPr>
          <w:spacing w:val="3"/>
          <w:w w:val="120"/>
        </w:rPr>
        <w:t xml:space="preserve">forward. </w:t>
      </w:r>
      <w:r>
        <w:rPr>
          <w:spacing w:val="2"/>
          <w:w w:val="120"/>
        </w:rPr>
        <w:t xml:space="preserve">The </w:t>
      </w:r>
      <w:r>
        <w:rPr>
          <w:w w:val="120"/>
        </w:rPr>
        <w:t xml:space="preserve">time and </w:t>
      </w:r>
      <w:r>
        <w:rPr>
          <w:spacing w:val="2"/>
          <w:w w:val="120"/>
        </w:rPr>
        <w:t xml:space="preserve">energy </w:t>
      </w:r>
      <w:r>
        <w:rPr>
          <w:w w:val="120"/>
        </w:rPr>
        <w:t xml:space="preserve">she put into ZI </w:t>
      </w:r>
      <w:r>
        <w:rPr>
          <w:spacing w:val="3"/>
          <w:w w:val="120"/>
        </w:rPr>
        <w:t>deserve</w:t>
      </w:r>
      <w:r>
        <w:rPr>
          <w:spacing w:val="29"/>
          <w:w w:val="120"/>
        </w:rPr>
        <w:t xml:space="preserve"> </w:t>
      </w:r>
      <w:r>
        <w:rPr>
          <w:w w:val="120"/>
        </w:rPr>
        <w:t>recognition.</w:t>
      </w:r>
    </w:p>
    <w:p w:rsidR="00873E29" w:rsidRDefault="00873E29">
      <w:pPr>
        <w:pStyle w:val="BodyText"/>
        <w:rPr>
          <w:sz w:val="20"/>
        </w:rPr>
      </w:pPr>
    </w:p>
    <w:p w:rsidR="00873E29" w:rsidRDefault="009A1D29">
      <w:pPr>
        <w:pStyle w:val="ListParagraph"/>
        <w:numPr>
          <w:ilvl w:val="0"/>
          <w:numId w:val="12"/>
        </w:numPr>
        <w:tabs>
          <w:tab w:val="left" w:pos="1601"/>
          <w:tab w:val="left" w:pos="1602"/>
        </w:tabs>
        <w:spacing w:line="247" w:lineRule="auto"/>
        <w:ind w:right="1412" w:firstLine="0"/>
        <w:jc w:val="left"/>
        <w:rPr>
          <w:rFonts w:ascii="Calibri"/>
          <w:sz w:val="19"/>
        </w:rPr>
      </w:pPr>
      <w:r>
        <w:rPr>
          <w:rFonts w:ascii="Calibri"/>
          <w:spacing w:val="2"/>
          <w:w w:val="120"/>
          <w:sz w:val="19"/>
        </w:rPr>
        <w:t xml:space="preserve">The work </w:t>
      </w:r>
      <w:r>
        <w:rPr>
          <w:rFonts w:ascii="Calibri"/>
          <w:w w:val="120"/>
          <w:sz w:val="19"/>
        </w:rPr>
        <w:t xml:space="preserve">of the communications </w:t>
      </w:r>
      <w:r>
        <w:rPr>
          <w:rFonts w:ascii="Calibri"/>
          <w:spacing w:val="3"/>
          <w:w w:val="120"/>
          <w:sz w:val="19"/>
        </w:rPr>
        <w:t xml:space="preserve">department </w:t>
      </w:r>
      <w:r>
        <w:rPr>
          <w:rFonts w:ascii="Calibri"/>
          <w:w w:val="120"/>
          <w:sz w:val="19"/>
        </w:rPr>
        <w:t xml:space="preserve">also  </w:t>
      </w:r>
      <w:r>
        <w:rPr>
          <w:rFonts w:ascii="Calibri"/>
          <w:spacing w:val="2"/>
          <w:w w:val="120"/>
          <w:sz w:val="19"/>
        </w:rPr>
        <w:t xml:space="preserve">includes  </w:t>
      </w:r>
      <w:r>
        <w:rPr>
          <w:rFonts w:ascii="Calibri"/>
          <w:w w:val="120"/>
          <w:sz w:val="19"/>
        </w:rPr>
        <w:t xml:space="preserve">major  </w:t>
      </w:r>
      <w:r>
        <w:rPr>
          <w:rFonts w:ascii="Calibri"/>
          <w:spacing w:val="3"/>
          <w:w w:val="120"/>
          <w:sz w:val="19"/>
        </w:rPr>
        <w:t xml:space="preserve">tasks </w:t>
      </w:r>
      <w:r>
        <w:rPr>
          <w:rFonts w:ascii="Calibri"/>
          <w:w w:val="120"/>
          <w:sz w:val="19"/>
        </w:rPr>
        <w:t xml:space="preserve">such as maintaining the central </w:t>
      </w:r>
      <w:r>
        <w:rPr>
          <w:rFonts w:ascii="Calibri"/>
          <w:spacing w:val="2"/>
          <w:w w:val="120"/>
          <w:sz w:val="19"/>
        </w:rPr>
        <w:t xml:space="preserve">information database </w:t>
      </w:r>
      <w:r>
        <w:rPr>
          <w:rFonts w:ascii="Calibri"/>
          <w:w w:val="120"/>
          <w:sz w:val="19"/>
        </w:rPr>
        <w:t xml:space="preserve">in Church House, </w:t>
      </w:r>
      <w:r>
        <w:rPr>
          <w:rFonts w:ascii="Calibri"/>
          <w:spacing w:val="2"/>
          <w:w w:val="120"/>
          <w:sz w:val="19"/>
        </w:rPr>
        <w:t xml:space="preserve">advising     </w:t>
      </w:r>
      <w:r>
        <w:rPr>
          <w:rFonts w:ascii="Calibri"/>
          <w:w w:val="120"/>
          <w:sz w:val="19"/>
        </w:rPr>
        <w:t xml:space="preserve">on copyright </w:t>
      </w:r>
      <w:r>
        <w:rPr>
          <w:rFonts w:ascii="Calibri"/>
          <w:spacing w:val="2"/>
          <w:w w:val="120"/>
          <w:sz w:val="19"/>
        </w:rPr>
        <w:t xml:space="preserve">matters, providing </w:t>
      </w:r>
      <w:r>
        <w:rPr>
          <w:rFonts w:ascii="Calibri"/>
          <w:w w:val="120"/>
          <w:sz w:val="19"/>
        </w:rPr>
        <w:t xml:space="preserve">technical </w:t>
      </w:r>
      <w:r>
        <w:rPr>
          <w:rFonts w:ascii="Calibri"/>
          <w:spacing w:val="3"/>
          <w:w w:val="120"/>
          <w:sz w:val="19"/>
        </w:rPr>
        <w:t xml:space="preserve">support </w:t>
      </w:r>
      <w:r>
        <w:rPr>
          <w:rFonts w:ascii="Calibri"/>
          <w:w w:val="120"/>
          <w:sz w:val="19"/>
        </w:rPr>
        <w:t xml:space="preserve">at </w:t>
      </w:r>
      <w:r>
        <w:rPr>
          <w:rFonts w:ascii="Calibri"/>
          <w:spacing w:val="2"/>
          <w:w w:val="120"/>
          <w:sz w:val="19"/>
        </w:rPr>
        <w:t xml:space="preserve">meetings </w:t>
      </w:r>
      <w:r>
        <w:rPr>
          <w:rFonts w:ascii="Calibri"/>
          <w:w w:val="120"/>
          <w:sz w:val="19"/>
        </w:rPr>
        <w:t xml:space="preserve">of Mission Council, </w:t>
      </w:r>
      <w:r>
        <w:rPr>
          <w:rFonts w:ascii="Calibri"/>
          <w:spacing w:val="2"/>
          <w:w w:val="120"/>
          <w:sz w:val="19"/>
        </w:rPr>
        <w:t xml:space="preserve">preparing </w:t>
      </w:r>
      <w:r>
        <w:rPr>
          <w:rFonts w:ascii="Calibri"/>
          <w:w w:val="120"/>
          <w:sz w:val="19"/>
        </w:rPr>
        <w:t xml:space="preserve">and </w:t>
      </w:r>
      <w:r>
        <w:rPr>
          <w:rFonts w:ascii="Calibri"/>
          <w:spacing w:val="3"/>
          <w:w w:val="120"/>
          <w:sz w:val="19"/>
        </w:rPr>
        <w:t xml:space="preserve">undertaking </w:t>
      </w:r>
      <w:r>
        <w:rPr>
          <w:rFonts w:ascii="Calibri"/>
          <w:w w:val="120"/>
          <w:sz w:val="19"/>
        </w:rPr>
        <w:t>all</w:t>
      </w:r>
      <w:r>
        <w:rPr>
          <w:rFonts w:ascii="Calibri"/>
          <w:w w:val="120"/>
          <w:sz w:val="19"/>
        </w:rPr>
        <w:t xml:space="preserve"> communication </w:t>
      </w:r>
      <w:r>
        <w:rPr>
          <w:rFonts w:ascii="Calibri"/>
          <w:spacing w:val="3"/>
          <w:w w:val="120"/>
          <w:sz w:val="19"/>
        </w:rPr>
        <w:t xml:space="preserve">aspects </w:t>
      </w:r>
      <w:r>
        <w:rPr>
          <w:rFonts w:ascii="Calibri"/>
          <w:w w:val="120"/>
          <w:sz w:val="19"/>
        </w:rPr>
        <w:t xml:space="preserve">of </w:t>
      </w:r>
      <w:r>
        <w:rPr>
          <w:rFonts w:ascii="Calibri"/>
          <w:spacing w:val="3"/>
          <w:w w:val="120"/>
          <w:sz w:val="19"/>
        </w:rPr>
        <w:t xml:space="preserve">General Assembly </w:t>
      </w:r>
      <w:r>
        <w:rPr>
          <w:rFonts w:ascii="Calibri"/>
          <w:w w:val="120"/>
          <w:sz w:val="19"/>
        </w:rPr>
        <w:t xml:space="preserve">and </w:t>
      </w:r>
      <w:r>
        <w:rPr>
          <w:rFonts w:ascii="Calibri"/>
          <w:spacing w:val="3"/>
          <w:w w:val="120"/>
          <w:sz w:val="19"/>
        </w:rPr>
        <w:t xml:space="preserve">reporting </w:t>
      </w:r>
      <w:r>
        <w:rPr>
          <w:rFonts w:ascii="Calibri"/>
          <w:spacing w:val="2"/>
          <w:w w:val="120"/>
          <w:sz w:val="19"/>
        </w:rPr>
        <w:t xml:space="preserve">from </w:t>
      </w:r>
      <w:r>
        <w:rPr>
          <w:rFonts w:ascii="Calibri"/>
          <w:w w:val="120"/>
          <w:sz w:val="19"/>
        </w:rPr>
        <w:t xml:space="preserve">it and </w:t>
      </w:r>
      <w:proofErr w:type="spellStart"/>
      <w:r>
        <w:rPr>
          <w:rFonts w:ascii="Calibri"/>
          <w:spacing w:val="2"/>
          <w:w w:val="120"/>
          <w:sz w:val="19"/>
        </w:rPr>
        <w:t>organising</w:t>
      </w:r>
      <w:proofErr w:type="spellEnd"/>
      <w:r>
        <w:rPr>
          <w:rFonts w:ascii="Calibri"/>
          <w:spacing w:val="2"/>
          <w:w w:val="120"/>
          <w:sz w:val="19"/>
        </w:rPr>
        <w:t xml:space="preserve"> </w:t>
      </w:r>
      <w:r>
        <w:rPr>
          <w:rFonts w:ascii="Calibri"/>
          <w:w w:val="120"/>
          <w:sz w:val="19"/>
        </w:rPr>
        <w:t xml:space="preserve">the </w:t>
      </w:r>
      <w:r>
        <w:rPr>
          <w:rFonts w:ascii="Calibri"/>
          <w:spacing w:val="2"/>
          <w:w w:val="120"/>
          <w:sz w:val="19"/>
        </w:rPr>
        <w:t xml:space="preserve">biennial </w:t>
      </w:r>
      <w:r>
        <w:rPr>
          <w:rFonts w:ascii="Calibri"/>
          <w:w w:val="120"/>
          <w:sz w:val="19"/>
        </w:rPr>
        <w:t>community</w:t>
      </w:r>
      <w:r>
        <w:rPr>
          <w:rFonts w:ascii="Calibri"/>
          <w:spacing w:val="19"/>
          <w:w w:val="120"/>
          <w:sz w:val="19"/>
        </w:rPr>
        <w:t xml:space="preserve"> </w:t>
      </w:r>
      <w:r>
        <w:rPr>
          <w:rFonts w:ascii="Calibri"/>
          <w:spacing w:val="2"/>
          <w:w w:val="120"/>
          <w:sz w:val="19"/>
        </w:rPr>
        <w:t>awards.</w:t>
      </w:r>
    </w:p>
    <w:p w:rsidR="00873E29" w:rsidRDefault="00873E29">
      <w:pPr>
        <w:spacing w:line="247" w:lineRule="auto"/>
        <w:rPr>
          <w:sz w:val="19"/>
        </w:rPr>
        <w:sectPr w:rsidR="00873E29">
          <w:pgSz w:w="11910" w:h="16840"/>
          <w:pgMar w:top="580" w:right="880" w:bottom="840" w:left="780" w:header="0" w:footer="647" w:gutter="0"/>
          <w:cols w:space="720"/>
        </w:sectPr>
      </w:pPr>
    </w:p>
    <w:p w:rsidR="00873E29" w:rsidRDefault="009A1D29">
      <w:pPr>
        <w:pStyle w:val="BodyText"/>
        <w:rPr>
          <w:sz w:val="20"/>
        </w:rPr>
      </w:pPr>
      <w:r>
        <w:pict>
          <v:group id="_x0000_s1103" style="position:absolute;margin-left:77.1pt;margin-top:29.75pt;width:498.35pt;height:789.45pt;z-index:-256215040;mso-position-horizontal-relative:page;mso-position-vertical-relative:page" coordorigin="1542,595" coordsize="9967,15789">
            <v:shape id="_x0000_s1105" type="#_x0000_t75" style="position:absolute;left:10643;top:595;width:865;height:15789">
              <v:imagedata r:id="rId62" o:title=""/>
            </v:shape>
            <v:line id="_x0000_s1104" style="position:absolute" from="1542,4422" to="10658,4422" strokecolor="#e74011" strokeweight="1pt"/>
            <w10:wrap anchorx="page" anchory="page"/>
          </v:group>
        </w:pict>
      </w:r>
      <w:r>
        <w:pict>
          <v:shape id="_x0000_s1102" type="#_x0000_t202" style="position:absolute;margin-left:534.65pt;margin-top:48.9pt;width:28.05pt;height:222.1pt;z-index:251762688;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3"/>
        <w:rPr>
          <w:sz w:val="18"/>
        </w:rPr>
      </w:pPr>
    </w:p>
    <w:p w:rsidR="00873E29" w:rsidRDefault="009A1D29">
      <w:pPr>
        <w:pStyle w:val="ListParagraph"/>
        <w:numPr>
          <w:ilvl w:val="0"/>
          <w:numId w:val="12"/>
        </w:numPr>
        <w:tabs>
          <w:tab w:val="left" w:pos="1884"/>
          <w:tab w:val="left" w:pos="1885"/>
        </w:tabs>
        <w:spacing w:before="101" w:line="247" w:lineRule="auto"/>
        <w:ind w:left="1204" w:right="962" w:firstLine="0"/>
        <w:jc w:val="left"/>
        <w:rPr>
          <w:rFonts w:ascii="Calibri"/>
          <w:sz w:val="19"/>
        </w:rPr>
      </w:pPr>
      <w:r>
        <w:rPr>
          <w:rFonts w:ascii="Calibri"/>
          <w:w w:val="120"/>
          <w:sz w:val="19"/>
        </w:rPr>
        <w:t xml:space="preserve">In common with all other central </w:t>
      </w:r>
      <w:r>
        <w:rPr>
          <w:rFonts w:ascii="Calibri"/>
          <w:spacing w:val="3"/>
          <w:w w:val="120"/>
          <w:sz w:val="19"/>
        </w:rPr>
        <w:t xml:space="preserve">departments </w:t>
      </w:r>
      <w:r>
        <w:rPr>
          <w:rFonts w:ascii="Calibri"/>
          <w:w w:val="120"/>
          <w:sz w:val="19"/>
        </w:rPr>
        <w:t xml:space="preserve">we are now </w:t>
      </w:r>
      <w:r>
        <w:rPr>
          <w:rFonts w:ascii="Calibri"/>
          <w:spacing w:val="2"/>
          <w:w w:val="120"/>
          <w:sz w:val="19"/>
        </w:rPr>
        <w:t xml:space="preserve">engaged </w:t>
      </w:r>
      <w:r>
        <w:rPr>
          <w:rFonts w:ascii="Calibri"/>
          <w:w w:val="120"/>
          <w:sz w:val="19"/>
        </w:rPr>
        <w:t xml:space="preserve">with the </w:t>
      </w:r>
      <w:r>
        <w:rPr>
          <w:rFonts w:ascii="Calibri"/>
          <w:spacing w:val="2"/>
          <w:w w:val="120"/>
          <w:sz w:val="19"/>
        </w:rPr>
        <w:t xml:space="preserve">challenges </w:t>
      </w:r>
      <w:r>
        <w:rPr>
          <w:rFonts w:ascii="Calibri"/>
          <w:w w:val="120"/>
          <w:sz w:val="19"/>
        </w:rPr>
        <w:t xml:space="preserve">presented to us by reduced resources. This is </w:t>
      </w:r>
      <w:r>
        <w:rPr>
          <w:rFonts w:ascii="Calibri"/>
          <w:spacing w:val="2"/>
          <w:w w:val="120"/>
          <w:sz w:val="19"/>
        </w:rPr>
        <w:t xml:space="preserve">work </w:t>
      </w:r>
      <w:r>
        <w:rPr>
          <w:rFonts w:ascii="Calibri"/>
          <w:w w:val="120"/>
          <w:sz w:val="19"/>
        </w:rPr>
        <w:t xml:space="preserve">in </w:t>
      </w:r>
      <w:r>
        <w:rPr>
          <w:rFonts w:ascii="Calibri"/>
          <w:spacing w:val="2"/>
          <w:w w:val="120"/>
          <w:sz w:val="19"/>
        </w:rPr>
        <w:t xml:space="preserve">progress, </w:t>
      </w:r>
      <w:r>
        <w:rPr>
          <w:rFonts w:ascii="Calibri"/>
          <w:w w:val="120"/>
          <w:sz w:val="19"/>
        </w:rPr>
        <w:t xml:space="preserve">which </w:t>
      </w:r>
      <w:r>
        <w:rPr>
          <w:rFonts w:ascii="Calibri"/>
          <w:spacing w:val="2"/>
          <w:w w:val="120"/>
          <w:sz w:val="19"/>
        </w:rPr>
        <w:t xml:space="preserve">requires </w:t>
      </w:r>
      <w:r>
        <w:rPr>
          <w:rFonts w:ascii="Calibri"/>
          <w:w w:val="120"/>
          <w:sz w:val="19"/>
        </w:rPr>
        <w:t xml:space="preserve">us to do some difficult </w:t>
      </w:r>
      <w:proofErr w:type="spellStart"/>
      <w:r>
        <w:rPr>
          <w:rFonts w:ascii="Calibri"/>
          <w:spacing w:val="2"/>
          <w:w w:val="120"/>
          <w:sz w:val="19"/>
        </w:rPr>
        <w:t>prioritising</w:t>
      </w:r>
      <w:proofErr w:type="spellEnd"/>
      <w:r>
        <w:rPr>
          <w:rFonts w:ascii="Calibri"/>
          <w:spacing w:val="2"/>
          <w:w w:val="120"/>
          <w:sz w:val="19"/>
        </w:rPr>
        <w:t xml:space="preserve"> </w:t>
      </w:r>
      <w:r>
        <w:rPr>
          <w:rFonts w:ascii="Calibri"/>
          <w:w w:val="120"/>
          <w:sz w:val="19"/>
        </w:rPr>
        <w:t>of our</w:t>
      </w:r>
      <w:r>
        <w:rPr>
          <w:rFonts w:ascii="Calibri"/>
          <w:spacing w:val="14"/>
          <w:w w:val="120"/>
          <w:sz w:val="19"/>
        </w:rPr>
        <w:t xml:space="preserve"> </w:t>
      </w:r>
      <w:r>
        <w:rPr>
          <w:rFonts w:ascii="Calibri"/>
          <w:spacing w:val="2"/>
          <w:w w:val="120"/>
          <w:sz w:val="19"/>
        </w:rPr>
        <w:t>work.</w:t>
      </w:r>
    </w:p>
    <w:p w:rsidR="00873E29" w:rsidRDefault="00873E29">
      <w:pPr>
        <w:pStyle w:val="BodyText"/>
        <w:spacing w:before="11"/>
      </w:pPr>
    </w:p>
    <w:p w:rsidR="00873E29" w:rsidRDefault="009A1D29">
      <w:pPr>
        <w:pStyle w:val="ListParagraph"/>
        <w:numPr>
          <w:ilvl w:val="0"/>
          <w:numId w:val="12"/>
        </w:numPr>
        <w:tabs>
          <w:tab w:val="left" w:pos="1884"/>
          <w:tab w:val="left" w:pos="1885"/>
        </w:tabs>
        <w:spacing w:before="1"/>
        <w:ind w:left="1884"/>
        <w:jc w:val="left"/>
        <w:rPr>
          <w:rFonts w:ascii="Calibri"/>
          <w:sz w:val="19"/>
        </w:rPr>
      </w:pPr>
      <w:r>
        <w:rPr>
          <w:rFonts w:ascii="Calibri"/>
          <w:spacing w:val="3"/>
          <w:w w:val="120"/>
          <w:sz w:val="19"/>
        </w:rPr>
        <w:t xml:space="preserve">Last </w:t>
      </w:r>
      <w:r>
        <w:rPr>
          <w:rFonts w:ascii="Calibri"/>
          <w:w w:val="120"/>
          <w:sz w:val="19"/>
        </w:rPr>
        <w:t xml:space="preserve">year the committee said </w:t>
      </w:r>
      <w:r>
        <w:rPr>
          <w:rFonts w:ascii="Calibri"/>
          <w:spacing w:val="2"/>
          <w:w w:val="120"/>
          <w:sz w:val="19"/>
        </w:rPr>
        <w:t xml:space="preserve">farewell </w:t>
      </w:r>
      <w:r>
        <w:rPr>
          <w:rFonts w:ascii="Calibri"/>
          <w:w w:val="120"/>
          <w:sz w:val="19"/>
        </w:rPr>
        <w:t xml:space="preserve">to </w:t>
      </w:r>
      <w:r>
        <w:rPr>
          <w:rFonts w:ascii="Calibri"/>
          <w:spacing w:val="2"/>
          <w:w w:val="120"/>
          <w:sz w:val="19"/>
        </w:rPr>
        <w:t xml:space="preserve">Andy </w:t>
      </w:r>
      <w:proofErr w:type="spellStart"/>
      <w:r>
        <w:rPr>
          <w:rFonts w:ascii="Calibri"/>
          <w:spacing w:val="2"/>
          <w:w w:val="120"/>
          <w:sz w:val="19"/>
        </w:rPr>
        <w:t>Littlejohns</w:t>
      </w:r>
      <w:proofErr w:type="spellEnd"/>
      <w:r>
        <w:rPr>
          <w:rFonts w:ascii="Calibri"/>
          <w:spacing w:val="2"/>
          <w:w w:val="120"/>
          <w:sz w:val="19"/>
        </w:rPr>
        <w:t xml:space="preserve"> </w:t>
      </w:r>
      <w:r>
        <w:rPr>
          <w:rFonts w:ascii="Calibri"/>
          <w:w w:val="120"/>
          <w:sz w:val="19"/>
        </w:rPr>
        <w:t>and</w:t>
      </w:r>
      <w:r>
        <w:rPr>
          <w:rFonts w:ascii="Calibri"/>
          <w:spacing w:val="14"/>
          <w:w w:val="120"/>
          <w:sz w:val="19"/>
        </w:rPr>
        <w:t xml:space="preserve"> </w:t>
      </w:r>
      <w:r>
        <w:rPr>
          <w:rFonts w:ascii="Calibri"/>
          <w:spacing w:val="3"/>
          <w:w w:val="120"/>
          <w:sz w:val="19"/>
        </w:rPr>
        <w:t>Esther</w:t>
      </w:r>
    </w:p>
    <w:p w:rsidR="00873E29" w:rsidRDefault="009A1D29">
      <w:pPr>
        <w:pStyle w:val="BodyText"/>
        <w:spacing w:before="8" w:line="247" w:lineRule="auto"/>
        <w:ind w:left="1204" w:right="1031"/>
      </w:pPr>
      <w:r>
        <w:rPr>
          <w:w w:val="120"/>
        </w:rPr>
        <w:t>Searle, and this year Lucy Berry, Justin Brierley, and St</w:t>
      </w:r>
      <w:r>
        <w:rPr>
          <w:w w:val="120"/>
        </w:rPr>
        <w:t>an Hazell have completed their membership with us. The committee thanks them for seeing the work of</w:t>
      </w:r>
    </w:p>
    <w:p w:rsidR="00873E29" w:rsidRDefault="009A1D29">
      <w:pPr>
        <w:pStyle w:val="BodyText"/>
        <w:spacing w:before="2" w:line="247" w:lineRule="auto"/>
        <w:ind w:left="1204" w:right="879"/>
      </w:pPr>
      <w:r>
        <w:rPr>
          <w:w w:val="120"/>
        </w:rPr>
        <w:t xml:space="preserve">the </w:t>
      </w:r>
      <w:r>
        <w:rPr>
          <w:spacing w:val="3"/>
          <w:w w:val="120"/>
        </w:rPr>
        <w:t xml:space="preserve">department </w:t>
      </w:r>
      <w:r>
        <w:rPr>
          <w:spacing w:val="2"/>
          <w:w w:val="120"/>
        </w:rPr>
        <w:t xml:space="preserve">through </w:t>
      </w:r>
      <w:r>
        <w:rPr>
          <w:w w:val="120"/>
        </w:rPr>
        <w:t xml:space="preserve">a difficult </w:t>
      </w:r>
      <w:r>
        <w:rPr>
          <w:spacing w:val="2"/>
          <w:w w:val="120"/>
        </w:rPr>
        <w:t xml:space="preserve">two years. </w:t>
      </w:r>
      <w:r>
        <w:rPr>
          <w:w w:val="120"/>
        </w:rPr>
        <w:t xml:space="preserve">A special thank you is </w:t>
      </w:r>
      <w:r>
        <w:rPr>
          <w:spacing w:val="2"/>
          <w:w w:val="120"/>
        </w:rPr>
        <w:t xml:space="preserve">needed </w:t>
      </w:r>
      <w:r>
        <w:rPr>
          <w:w w:val="120"/>
        </w:rPr>
        <w:t xml:space="preserve">to </w:t>
      </w:r>
      <w:r>
        <w:rPr>
          <w:spacing w:val="3"/>
          <w:w w:val="120"/>
        </w:rPr>
        <w:t xml:space="preserve">Kirsty Thorpe </w:t>
      </w:r>
      <w:r>
        <w:rPr>
          <w:w w:val="120"/>
        </w:rPr>
        <w:t xml:space="preserve">who continued as convener </w:t>
      </w:r>
      <w:r>
        <w:rPr>
          <w:spacing w:val="3"/>
          <w:w w:val="120"/>
        </w:rPr>
        <w:t xml:space="preserve">after </w:t>
      </w:r>
      <w:r>
        <w:rPr>
          <w:w w:val="120"/>
        </w:rPr>
        <w:t xml:space="preserve">convener  </w:t>
      </w:r>
      <w:r>
        <w:rPr>
          <w:spacing w:val="3"/>
          <w:w w:val="120"/>
        </w:rPr>
        <w:t xml:space="preserve">elect </w:t>
      </w:r>
      <w:r>
        <w:rPr>
          <w:w w:val="120"/>
        </w:rPr>
        <w:t xml:space="preserve">Richard  </w:t>
      </w:r>
      <w:proofErr w:type="spellStart"/>
      <w:r>
        <w:rPr>
          <w:spacing w:val="2"/>
          <w:w w:val="120"/>
        </w:rPr>
        <w:t>Bittle</w:t>
      </w:r>
      <w:r>
        <w:rPr>
          <w:spacing w:val="2"/>
          <w:w w:val="120"/>
        </w:rPr>
        <w:t>ston</w:t>
      </w:r>
      <w:proofErr w:type="spellEnd"/>
      <w:r>
        <w:rPr>
          <w:spacing w:val="2"/>
          <w:w w:val="120"/>
        </w:rPr>
        <w:t xml:space="preserve"> stood </w:t>
      </w:r>
      <w:r>
        <w:rPr>
          <w:w w:val="120"/>
        </w:rPr>
        <w:t xml:space="preserve">down following major </w:t>
      </w:r>
      <w:r>
        <w:rPr>
          <w:spacing w:val="2"/>
          <w:w w:val="120"/>
        </w:rPr>
        <w:t xml:space="preserve">illness last </w:t>
      </w:r>
      <w:r>
        <w:rPr>
          <w:w w:val="120"/>
        </w:rPr>
        <w:t xml:space="preserve">year. </w:t>
      </w:r>
      <w:r>
        <w:rPr>
          <w:spacing w:val="3"/>
          <w:w w:val="120"/>
        </w:rPr>
        <w:t xml:space="preserve">Kirsty </w:t>
      </w:r>
      <w:r>
        <w:rPr>
          <w:spacing w:val="2"/>
          <w:w w:val="120"/>
        </w:rPr>
        <w:t xml:space="preserve">brought </w:t>
      </w:r>
      <w:r>
        <w:rPr>
          <w:w w:val="120"/>
        </w:rPr>
        <w:t xml:space="preserve">her </w:t>
      </w:r>
      <w:r>
        <w:rPr>
          <w:spacing w:val="2"/>
          <w:w w:val="120"/>
        </w:rPr>
        <w:t xml:space="preserve">experienced journalistic </w:t>
      </w:r>
      <w:r>
        <w:rPr>
          <w:w w:val="120"/>
        </w:rPr>
        <w:t xml:space="preserve">background to the role, </w:t>
      </w:r>
      <w:r>
        <w:rPr>
          <w:spacing w:val="2"/>
          <w:w w:val="120"/>
        </w:rPr>
        <w:t xml:space="preserve">offering </w:t>
      </w:r>
      <w:r>
        <w:rPr>
          <w:spacing w:val="3"/>
          <w:w w:val="120"/>
        </w:rPr>
        <w:t xml:space="preserve">support </w:t>
      </w:r>
      <w:r>
        <w:rPr>
          <w:w w:val="120"/>
        </w:rPr>
        <w:t xml:space="preserve">to the </w:t>
      </w:r>
      <w:r>
        <w:rPr>
          <w:spacing w:val="2"/>
          <w:w w:val="120"/>
        </w:rPr>
        <w:t xml:space="preserve">staff </w:t>
      </w:r>
      <w:r>
        <w:rPr>
          <w:w w:val="120"/>
        </w:rPr>
        <w:t xml:space="preserve">and committee </w:t>
      </w:r>
      <w:r>
        <w:rPr>
          <w:spacing w:val="2"/>
          <w:w w:val="120"/>
        </w:rPr>
        <w:t xml:space="preserve">through </w:t>
      </w:r>
      <w:r>
        <w:rPr>
          <w:w w:val="120"/>
        </w:rPr>
        <w:t xml:space="preserve">a </w:t>
      </w:r>
      <w:r>
        <w:rPr>
          <w:spacing w:val="3"/>
          <w:w w:val="120"/>
        </w:rPr>
        <w:t>period</w:t>
      </w:r>
      <w:r>
        <w:rPr>
          <w:spacing w:val="57"/>
          <w:w w:val="120"/>
        </w:rPr>
        <w:t xml:space="preserve"> </w:t>
      </w:r>
      <w:r>
        <w:rPr>
          <w:w w:val="120"/>
        </w:rPr>
        <w:t>of</w:t>
      </w:r>
      <w:r>
        <w:rPr>
          <w:spacing w:val="11"/>
          <w:w w:val="120"/>
        </w:rPr>
        <w:t xml:space="preserve"> </w:t>
      </w:r>
      <w:r>
        <w:rPr>
          <w:w w:val="120"/>
        </w:rPr>
        <w:t>many</w:t>
      </w:r>
      <w:r>
        <w:rPr>
          <w:spacing w:val="11"/>
          <w:w w:val="120"/>
        </w:rPr>
        <w:t xml:space="preserve"> </w:t>
      </w:r>
      <w:r>
        <w:rPr>
          <w:spacing w:val="2"/>
          <w:w w:val="120"/>
        </w:rPr>
        <w:t>changes.</w:t>
      </w:r>
      <w:r>
        <w:rPr>
          <w:spacing w:val="12"/>
          <w:w w:val="120"/>
        </w:rPr>
        <w:t xml:space="preserve"> </w:t>
      </w:r>
      <w:r>
        <w:rPr>
          <w:w w:val="120"/>
        </w:rPr>
        <w:t>In</w:t>
      </w:r>
      <w:r>
        <w:rPr>
          <w:spacing w:val="11"/>
          <w:w w:val="120"/>
        </w:rPr>
        <w:t xml:space="preserve"> </w:t>
      </w:r>
      <w:r>
        <w:rPr>
          <w:spacing w:val="2"/>
          <w:w w:val="120"/>
        </w:rPr>
        <w:t>December</w:t>
      </w:r>
      <w:r>
        <w:rPr>
          <w:spacing w:val="11"/>
          <w:w w:val="120"/>
        </w:rPr>
        <w:t xml:space="preserve"> </w:t>
      </w:r>
      <w:r>
        <w:rPr>
          <w:spacing w:val="-7"/>
          <w:w w:val="120"/>
        </w:rPr>
        <w:t>2011,</w:t>
      </w:r>
      <w:r>
        <w:rPr>
          <w:spacing w:val="12"/>
          <w:w w:val="120"/>
        </w:rPr>
        <w:t xml:space="preserve"> </w:t>
      </w:r>
      <w:r>
        <w:rPr>
          <w:spacing w:val="3"/>
          <w:w w:val="120"/>
        </w:rPr>
        <w:t>Kirsty</w:t>
      </w:r>
      <w:r>
        <w:rPr>
          <w:spacing w:val="11"/>
          <w:w w:val="120"/>
        </w:rPr>
        <w:t xml:space="preserve"> </w:t>
      </w:r>
      <w:r>
        <w:rPr>
          <w:spacing w:val="2"/>
          <w:w w:val="120"/>
        </w:rPr>
        <w:t>handed</w:t>
      </w:r>
      <w:r>
        <w:rPr>
          <w:spacing w:val="11"/>
          <w:w w:val="120"/>
        </w:rPr>
        <w:t xml:space="preserve"> </w:t>
      </w:r>
      <w:r>
        <w:rPr>
          <w:w w:val="120"/>
        </w:rPr>
        <w:t>over</w:t>
      </w:r>
      <w:r>
        <w:rPr>
          <w:spacing w:val="12"/>
          <w:w w:val="120"/>
        </w:rPr>
        <w:t xml:space="preserve"> </w:t>
      </w:r>
      <w:r>
        <w:rPr>
          <w:w w:val="120"/>
        </w:rPr>
        <w:t>to</w:t>
      </w:r>
      <w:r>
        <w:rPr>
          <w:spacing w:val="11"/>
          <w:w w:val="120"/>
        </w:rPr>
        <w:t xml:space="preserve"> </w:t>
      </w:r>
      <w:r>
        <w:rPr>
          <w:spacing w:val="2"/>
          <w:w w:val="120"/>
        </w:rPr>
        <w:t>John</w:t>
      </w:r>
      <w:r>
        <w:rPr>
          <w:spacing w:val="11"/>
          <w:w w:val="120"/>
        </w:rPr>
        <w:t xml:space="preserve"> </w:t>
      </w:r>
      <w:r>
        <w:rPr>
          <w:spacing w:val="2"/>
          <w:w w:val="120"/>
        </w:rPr>
        <w:t>Humphreys.</w:t>
      </w:r>
    </w:p>
    <w:p w:rsidR="00873E29" w:rsidRDefault="00873E29">
      <w:pPr>
        <w:pStyle w:val="BodyText"/>
        <w:rPr>
          <w:sz w:val="22"/>
        </w:rPr>
      </w:pPr>
    </w:p>
    <w:p w:rsidR="00873E29" w:rsidRDefault="00873E29">
      <w:pPr>
        <w:pStyle w:val="BodyText"/>
        <w:rPr>
          <w:sz w:val="22"/>
        </w:rPr>
      </w:pPr>
    </w:p>
    <w:p w:rsidR="00873E29" w:rsidRDefault="00873E29">
      <w:pPr>
        <w:pStyle w:val="BodyText"/>
        <w:spacing w:before="1"/>
        <w:rPr>
          <w:sz w:val="26"/>
        </w:rPr>
      </w:pPr>
    </w:p>
    <w:p w:rsidR="00873E29" w:rsidRDefault="009A1D29">
      <w:pPr>
        <w:pStyle w:val="Heading3"/>
      </w:pPr>
      <w:r>
        <w:rPr>
          <w:w w:val="110"/>
        </w:rPr>
        <w:t>Pastoral Reference and Welfare Committee</w:t>
      </w:r>
    </w:p>
    <w:p w:rsidR="00873E29" w:rsidRDefault="009A1D29">
      <w:pPr>
        <w:pStyle w:val="BodyText"/>
        <w:spacing w:before="32"/>
        <w:ind w:left="1204"/>
      </w:pPr>
      <w:r>
        <w:rPr>
          <w:w w:val="120"/>
        </w:rPr>
        <w:t xml:space="preserve">The convener of the committee, the </w:t>
      </w:r>
      <w:proofErr w:type="spellStart"/>
      <w:r>
        <w:rPr>
          <w:w w:val="120"/>
        </w:rPr>
        <w:t>Revd</w:t>
      </w:r>
      <w:proofErr w:type="spellEnd"/>
      <w:r>
        <w:rPr>
          <w:w w:val="120"/>
        </w:rPr>
        <w:t xml:space="preserve"> Sheila Maxey, presented the report.</w:t>
      </w:r>
    </w:p>
    <w:p w:rsidR="00873E29" w:rsidRDefault="00873E29">
      <w:pPr>
        <w:pStyle w:val="BodyText"/>
        <w:spacing w:before="2"/>
        <w:rPr>
          <w:sz w:val="30"/>
        </w:rPr>
      </w:pPr>
    </w:p>
    <w:p w:rsidR="00873E29" w:rsidRDefault="009A1D29">
      <w:pPr>
        <w:pStyle w:val="Heading3"/>
      </w:pPr>
      <w:r>
        <w:rPr>
          <w:w w:val="110"/>
        </w:rPr>
        <w:t>Equal Opportunities Committee report</w:t>
      </w:r>
    </w:p>
    <w:p w:rsidR="00873E29" w:rsidRDefault="009A1D29">
      <w:pPr>
        <w:pStyle w:val="BodyText"/>
        <w:spacing w:before="32" w:line="247" w:lineRule="auto"/>
        <w:ind w:left="1204" w:right="781"/>
      </w:pPr>
      <w:r>
        <w:rPr>
          <w:w w:val="120"/>
        </w:rPr>
        <w:t xml:space="preserve">The convener of the committee, the </w:t>
      </w:r>
      <w:proofErr w:type="spellStart"/>
      <w:r>
        <w:rPr>
          <w:w w:val="120"/>
        </w:rPr>
        <w:t>Revd</w:t>
      </w:r>
      <w:proofErr w:type="spellEnd"/>
      <w:r>
        <w:rPr>
          <w:w w:val="120"/>
        </w:rPr>
        <w:t xml:space="preserve"> Elizabeth Nash, presented the </w:t>
      </w:r>
      <w:r>
        <w:rPr>
          <w:spacing w:val="2"/>
          <w:w w:val="120"/>
        </w:rPr>
        <w:t xml:space="preserve">report. </w:t>
      </w:r>
      <w:r>
        <w:rPr>
          <w:w w:val="120"/>
        </w:rPr>
        <w:t xml:space="preserve">She   drew particular attention to the new remit of the committee and </w:t>
      </w:r>
      <w:proofErr w:type="spellStart"/>
      <w:r>
        <w:rPr>
          <w:w w:val="120"/>
        </w:rPr>
        <w:t>apologised</w:t>
      </w:r>
      <w:proofErr w:type="spellEnd"/>
      <w:r>
        <w:rPr>
          <w:w w:val="120"/>
        </w:rPr>
        <w:t xml:space="preserve"> that the  loop system in the church on Sunday was not as efficient as had been hoped. She agreed </w:t>
      </w:r>
      <w:r>
        <w:rPr>
          <w:w w:val="120"/>
        </w:rPr>
        <w:t>that any loop system to be used in future would be properly</w:t>
      </w:r>
      <w:r>
        <w:rPr>
          <w:spacing w:val="1"/>
          <w:w w:val="120"/>
        </w:rPr>
        <w:t xml:space="preserve"> </w:t>
      </w:r>
      <w:r>
        <w:rPr>
          <w:w w:val="120"/>
        </w:rPr>
        <w:t>checked.</w:t>
      </w:r>
    </w:p>
    <w:p w:rsidR="00873E29" w:rsidRDefault="00873E29">
      <w:pPr>
        <w:pStyle w:val="BodyText"/>
        <w:spacing w:before="11"/>
        <w:rPr>
          <w:sz w:val="29"/>
        </w:rPr>
      </w:pPr>
    </w:p>
    <w:p w:rsidR="00873E29" w:rsidRDefault="009A1D29">
      <w:pPr>
        <w:pStyle w:val="Heading3"/>
      </w:pPr>
      <w:r>
        <w:rPr>
          <w:w w:val="110"/>
        </w:rPr>
        <w:t>Report on the Disciplinary Process</w:t>
      </w:r>
    </w:p>
    <w:p w:rsidR="00873E29" w:rsidRDefault="009A1D29">
      <w:pPr>
        <w:pStyle w:val="BodyText"/>
        <w:spacing w:before="31" w:line="247" w:lineRule="auto"/>
        <w:ind w:left="1204" w:right="811"/>
      </w:pPr>
      <w:r>
        <w:rPr>
          <w:w w:val="120"/>
        </w:rPr>
        <w:t xml:space="preserve">The General Secretary reported on the outcome of the one case since the last Assembly. The cost was </w:t>
      </w:r>
      <w:r>
        <w:rPr>
          <w:spacing w:val="-3"/>
          <w:w w:val="120"/>
        </w:rPr>
        <w:t xml:space="preserve">£6409.71 </w:t>
      </w:r>
      <w:r>
        <w:rPr>
          <w:w w:val="120"/>
        </w:rPr>
        <w:t>and the name of Peter Crocker had been rem</w:t>
      </w:r>
      <w:r>
        <w:rPr>
          <w:w w:val="120"/>
        </w:rPr>
        <w:t>oved from the Roll</w:t>
      </w:r>
      <w:r>
        <w:rPr>
          <w:spacing w:val="51"/>
          <w:w w:val="120"/>
        </w:rPr>
        <w:t xml:space="preserve"> </w:t>
      </w:r>
      <w:r>
        <w:rPr>
          <w:w w:val="120"/>
        </w:rPr>
        <w:t>of</w:t>
      </w:r>
      <w:r>
        <w:rPr>
          <w:spacing w:val="2"/>
          <w:w w:val="120"/>
        </w:rPr>
        <w:t xml:space="preserve"> </w:t>
      </w:r>
      <w:r>
        <w:rPr>
          <w:w w:val="120"/>
        </w:rPr>
        <w:t>Ministers.</w:t>
      </w:r>
    </w:p>
    <w:p w:rsidR="00873E29" w:rsidRDefault="00873E29">
      <w:pPr>
        <w:pStyle w:val="BodyText"/>
        <w:spacing w:before="10"/>
        <w:rPr>
          <w:sz w:val="29"/>
        </w:rPr>
      </w:pPr>
    </w:p>
    <w:p w:rsidR="00873E29" w:rsidRDefault="009A1D29">
      <w:pPr>
        <w:pStyle w:val="Heading3"/>
      </w:pPr>
      <w:r>
        <w:rPr>
          <w:spacing w:val="3"/>
          <w:w w:val="110"/>
        </w:rPr>
        <w:t xml:space="preserve">Resolution </w:t>
      </w:r>
      <w:r>
        <w:rPr>
          <w:w w:val="110"/>
        </w:rPr>
        <w:t xml:space="preserve">26 – </w:t>
      </w:r>
      <w:r>
        <w:rPr>
          <w:spacing w:val="3"/>
          <w:w w:val="110"/>
        </w:rPr>
        <w:t>Resourcing</w:t>
      </w:r>
      <w:r>
        <w:rPr>
          <w:spacing w:val="54"/>
          <w:w w:val="110"/>
        </w:rPr>
        <w:t xml:space="preserve"> </w:t>
      </w:r>
      <w:r>
        <w:rPr>
          <w:spacing w:val="3"/>
          <w:w w:val="110"/>
        </w:rPr>
        <w:t>Ministries</w:t>
      </w:r>
    </w:p>
    <w:p w:rsidR="00873E29" w:rsidRDefault="009A1D29">
      <w:pPr>
        <w:pStyle w:val="Heading5"/>
        <w:spacing w:before="20" w:line="254" w:lineRule="exact"/>
      </w:pPr>
      <w:r>
        <w:rPr>
          <w:w w:val="110"/>
        </w:rPr>
        <w:t>General Assembly</w:t>
      </w:r>
    </w:p>
    <w:p w:rsidR="00873E29" w:rsidRDefault="009A1D29">
      <w:pPr>
        <w:pStyle w:val="ListParagraph"/>
        <w:numPr>
          <w:ilvl w:val="0"/>
          <w:numId w:val="11"/>
        </w:numPr>
        <w:tabs>
          <w:tab w:val="left" w:pos="1884"/>
          <w:tab w:val="left" w:pos="1885"/>
        </w:tabs>
        <w:spacing w:line="247" w:lineRule="auto"/>
        <w:ind w:right="1119"/>
        <w:rPr>
          <w:rFonts w:ascii="Calibri"/>
          <w:sz w:val="19"/>
        </w:rPr>
      </w:pPr>
      <w:r>
        <w:rPr>
          <w:rFonts w:ascii="Calibri"/>
          <w:w w:val="120"/>
          <w:sz w:val="19"/>
        </w:rPr>
        <w:t xml:space="preserve">receives the </w:t>
      </w:r>
      <w:r>
        <w:rPr>
          <w:rFonts w:ascii="Calibri"/>
          <w:spacing w:val="2"/>
          <w:w w:val="120"/>
          <w:sz w:val="19"/>
        </w:rPr>
        <w:t xml:space="preserve">report </w:t>
      </w:r>
      <w:r>
        <w:rPr>
          <w:rFonts w:ascii="Calibri"/>
          <w:w w:val="120"/>
          <w:sz w:val="19"/>
        </w:rPr>
        <w:t xml:space="preserve">of the Ministries Committee Working </w:t>
      </w:r>
      <w:r>
        <w:rPr>
          <w:rFonts w:ascii="Calibri"/>
          <w:spacing w:val="3"/>
          <w:w w:val="120"/>
          <w:sz w:val="19"/>
        </w:rPr>
        <w:t xml:space="preserve">Party </w:t>
      </w:r>
      <w:r>
        <w:rPr>
          <w:rFonts w:ascii="Calibri"/>
          <w:w w:val="120"/>
          <w:sz w:val="19"/>
        </w:rPr>
        <w:t>on resourcing ministry.</w:t>
      </w:r>
    </w:p>
    <w:p w:rsidR="00873E29" w:rsidRDefault="009A1D29">
      <w:pPr>
        <w:pStyle w:val="ListParagraph"/>
        <w:numPr>
          <w:ilvl w:val="0"/>
          <w:numId w:val="11"/>
        </w:numPr>
        <w:tabs>
          <w:tab w:val="left" w:pos="1884"/>
          <w:tab w:val="left" w:pos="1885"/>
        </w:tabs>
        <w:spacing w:line="247" w:lineRule="auto"/>
        <w:ind w:right="1352"/>
        <w:rPr>
          <w:rFonts w:ascii="Calibri"/>
          <w:sz w:val="19"/>
        </w:rPr>
      </w:pPr>
      <w:r>
        <w:rPr>
          <w:rFonts w:ascii="Calibri"/>
          <w:w w:val="120"/>
          <w:sz w:val="19"/>
        </w:rPr>
        <w:t xml:space="preserve">accepts a moratorium on the renewal of all special category ministry posts </w:t>
      </w:r>
      <w:r>
        <w:rPr>
          <w:rFonts w:ascii="Calibri"/>
          <w:spacing w:val="-3"/>
          <w:w w:val="120"/>
          <w:sz w:val="19"/>
        </w:rPr>
        <w:t xml:space="preserve">(except </w:t>
      </w:r>
      <w:r>
        <w:rPr>
          <w:rFonts w:ascii="Calibri"/>
          <w:w w:val="120"/>
          <w:sz w:val="19"/>
        </w:rPr>
        <w:t>for the three agreed evangelist posts) and of the creation of new SCM</w:t>
      </w:r>
      <w:r>
        <w:rPr>
          <w:rFonts w:ascii="Calibri"/>
          <w:spacing w:val="2"/>
          <w:w w:val="120"/>
          <w:sz w:val="19"/>
        </w:rPr>
        <w:t xml:space="preserve"> </w:t>
      </w:r>
      <w:r>
        <w:rPr>
          <w:rFonts w:ascii="Calibri"/>
          <w:w w:val="120"/>
          <w:sz w:val="19"/>
        </w:rPr>
        <w:t>posts.</w:t>
      </w:r>
    </w:p>
    <w:p w:rsidR="00873E29" w:rsidRDefault="009A1D29">
      <w:pPr>
        <w:pStyle w:val="ListParagraph"/>
        <w:numPr>
          <w:ilvl w:val="0"/>
          <w:numId w:val="11"/>
        </w:numPr>
        <w:tabs>
          <w:tab w:val="left" w:pos="1884"/>
          <w:tab w:val="left" w:pos="1885"/>
        </w:tabs>
        <w:spacing w:before="3" w:line="247" w:lineRule="auto"/>
        <w:ind w:right="1074"/>
        <w:rPr>
          <w:rFonts w:ascii="Calibri"/>
          <w:sz w:val="19"/>
        </w:rPr>
      </w:pPr>
      <w:r>
        <w:rPr>
          <w:rFonts w:ascii="Calibri"/>
          <w:w w:val="120"/>
          <w:sz w:val="19"/>
        </w:rPr>
        <w:t>Releases the synods to choose to take up to 2.5 full time equivalent posts as a grant in place o</w:t>
      </w:r>
      <w:r>
        <w:rPr>
          <w:rFonts w:ascii="Calibri"/>
          <w:w w:val="120"/>
          <w:sz w:val="19"/>
        </w:rPr>
        <w:t>f current deployment</w:t>
      </w:r>
      <w:r>
        <w:rPr>
          <w:rFonts w:ascii="Calibri"/>
          <w:spacing w:val="21"/>
          <w:w w:val="120"/>
          <w:sz w:val="19"/>
        </w:rPr>
        <w:t xml:space="preserve"> </w:t>
      </w:r>
      <w:r>
        <w:rPr>
          <w:rFonts w:ascii="Calibri"/>
          <w:w w:val="120"/>
          <w:sz w:val="19"/>
        </w:rPr>
        <w:t>figures.</w:t>
      </w:r>
    </w:p>
    <w:p w:rsidR="00873E29" w:rsidRDefault="009A1D29">
      <w:pPr>
        <w:pStyle w:val="ListParagraph"/>
        <w:numPr>
          <w:ilvl w:val="0"/>
          <w:numId w:val="11"/>
        </w:numPr>
        <w:tabs>
          <w:tab w:val="left" w:pos="1884"/>
          <w:tab w:val="left" w:pos="1885"/>
        </w:tabs>
        <w:spacing w:before="2"/>
        <w:rPr>
          <w:rFonts w:ascii="Calibri"/>
          <w:sz w:val="19"/>
        </w:rPr>
      </w:pPr>
      <w:r>
        <w:rPr>
          <w:rFonts w:ascii="Calibri"/>
          <w:w w:val="120"/>
          <w:sz w:val="19"/>
        </w:rPr>
        <w:t xml:space="preserve">Requests the Ministries Committee to monitor the </w:t>
      </w:r>
      <w:r>
        <w:rPr>
          <w:rFonts w:ascii="Calibri"/>
          <w:spacing w:val="2"/>
          <w:w w:val="120"/>
          <w:sz w:val="19"/>
        </w:rPr>
        <w:t xml:space="preserve">effects </w:t>
      </w:r>
      <w:r>
        <w:rPr>
          <w:rFonts w:ascii="Calibri"/>
          <w:w w:val="120"/>
          <w:sz w:val="19"/>
        </w:rPr>
        <w:t xml:space="preserve">of actions </w:t>
      </w:r>
      <w:r>
        <w:rPr>
          <w:rFonts w:ascii="Calibri"/>
          <w:spacing w:val="-8"/>
          <w:w w:val="120"/>
          <w:sz w:val="19"/>
        </w:rPr>
        <w:t>b)</w:t>
      </w:r>
      <w:r>
        <w:rPr>
          <w:rFonts w:ascii="Calibri"/>
          <w:spacing w:val="33"/>
          <w:w w:val="120"/>
          <w:sz w:val="19"/>
        </w:rPr>
        <w:t xml:space="preserve"> </w:t>
      </w:r>
      <w:r>
        <w:rPr>
          <w:rFonts w:ascii="Calibri"/>
          <w:w w:val="120"/>
          <w:sz w:val="19"/>
        </w:rPr>
        <w:t>and</w:t>
      </w:r>
    </w:p>
    <w:p w:rsidR="00873E29" w:rsidRDefault="009A1D29">
      <w:pPr>
        <w:pStyle w:val="ListParagraph"/>
        <w:numPr>
          <w:ilvl w:val="0"/>
          <w:numId w:val="14"/>
        </w:numPr>
        <w:tabs>
          <w:tab w:val="left" w:pos="2115"/>
        </w:tabs>
        <w:spacing w:before="8" w:line="247" w:lineRule="auto"/>
        <w:ind w:left="1884" w:right="1657" w:firstLine="0"/>
        <w:jc w:val="left"/>
        <w:rPr>
          <w:rFonts w:ascii="Calibri"/>
          <w:sz w:val="19"/>
        </w:rPr>
      </w:pPr>
      <w:r>
        <w:rPr>
          <w:rFonts w:ascii="Calibri"/>
          <w:w w:val="120"/>
          <w:sz w:val="19"/>
        </w:rPr>
        <w:t xml:space="preserve">above through discussion with synods and to </w:t>
      </w:r>
      <w:r>
        <w:rPr>
          <w:rFonts w:ascii="Calibri"/>
          <w:spacing w:val="2"/>
          <w:w w:val="120"/>
          <w:sz w:val="19"/>
        </w:rPr>
        <w:t xml:space="preserve">report </w:t>
      </w:r>
      <w:r>
        <w:rPr>
          <w:rFonts w:ascii="Calibri"/>
          <w:w w:val="120"/>
          <w:sz w:val="19"/>
        </w:rPr>
        <w:t>back to General Assembly</w:t>
      </w:r>
      <w:r>
        <w:rPr>
          <w:rFonts w:ascii="Calibri"/>
          <w:spacing w:val="2"/>
          <w:w w:val="120"/>
          <w:sz w:val="19"/>
        </w:rPr>
        <w:t xml:space="preserve"> </w:t>
      </w:r>
      <w:r>
        <w:rPr>
          <w:rFonts w:ascii="Calibri"/>
          <w:spacing w:val="-6"/>
          <w:w w:val="120"/>
          <w:sz w:val="19"/>
        </w:rPr>
        <w:t>2014.</w:t>
      </w:r>
    </w:p>
    <w:p w:rsidR="00873E29" w:rsidRDefault="009A1D29">
      <w:pPr>
        <w:pStyle w:val="ListParagraph"/>
        <w:numPr>
          <w:ilvl w:val="0"/>
          <w:numId w:val="11"/>
        </w:numPr>
        <w:tabs>
          <w:tab w:val="left" w:pos="1884"/>
          <w:tab w:val="left" w:pos="1885"/>
        </w:tabs>
        <w:spacing w:before="2" w:line="247" w:lineRule="auto"/>
        <w:ind w:right="1800"/>
        <w:rPr>
          <w:rFonts w:ascii="Calibri"/>
          <w:sz w:val="19"/>
        </w:rPr>
      </w:pPr>
      <w:r>
        <w:rPr>
          <w:rFonts w:ascii="Calibri"/>
          <w:spacing w:val="2"/>
          <w:w w:val="120"/>
          <w:sz w:val="19"/>
        </w:rPr>
        <w:t xml:space="preserve">Instructs </w:t>
      </w:r>
      <w:r>
        <w:rPr>
          <w:rFonts w:ascii="Calibri"/>
          <w:w w:val="120"/>
          <w:sz w:val="19"/>
        </w:rPr>
        <w:t xml:space="preserve">the Mission Committee to </w:t>
      </w:r>
      <w:r>
        <w:rPr>
          <w:rFonts w:ascii="Calibri"/>
          <w:spacing w:val="2"/>
          <w:w w:val="120"/>
          <w:sz w:val="19"/>
        </w:rPr>
        <w:t xml:space="preserve">report </w:t>
      </w:r>
      <w:r>
        <w:rPr>
          <w:rFonts w:ascii="Calibri"/>
          <w:w w:val="120"/>
          <w:sz w:val="19"/>
        </w:rPr>
        <w:t>back to Mission Council on the appropriateness of making grants from central funds to support individual</w:t>
      </w:r>
      <w:r>
        <w:rPr>
          <w:rFonts w:ascii="Calibri"/>
          <w:spacing w:val="2"/>
          <w:w w:val="120"/>
          <w:sz w:val="19"/>
        </w:rPr>
        <w:t xml:space="preserve"> </w:t>
      </w:r>
      <w:r>
        <w:rPr>
          <w:rFonts w:ascii="Calibri"/>
          <w:w w:val="120"/>
          <w:sz w:val="19"/>
        </w:rPr>
        <w:t>ministries.</w:t>
      </w:r>
    </w:p>
    <w:p w:rsidR="00873E29" w:rsidRDefault="00873E29">
      <w:pPr>
        <w:pStyle w:val="BodyText"/>
        <w:rPr>
          <w:sz w:val="20"/>
        </w:rPr>
      </w:pPr>
    </w:p>
    <w:p w:rsidR="00873E29" w:rsidRDefault="009A1D29">
      <w:pPr>
        <w:pStyle w:val="BodyText"/>
        <w:spacing w:line="247" w:lineRule="auto"/>
        <w:ind w:left="1204" w:right="1156"/>
      </w:pPr>
      <w:r>
        <w:rPr>
          <w:w w:val="120"/>
        </w:rPr>
        <w:t xml:space="preserve">The convener of the Ministries Committee, the </w:t>
      </w:r>
      <w:proofErr w:type="spellStart"/>
      <w:r>
        <w:rPr>
          <w:w w:val="120"/>
        </w:rPr>
        <w:t>Revd</w:t>
      </w:r>
      <w:proofErr w:type="spellEnd"/>
      <w:r>
        <w:rPr>
          <w:w w:val="120"/>
        </w:rPr>
        <w:t xml:space="preserve"> Ruth Whitehead, presented   the revised Resolution 26. She replied to questions and gav</w:t>
      </w:r>
      <w:r>
        <w:rPr>
          <w:w w:val="120"/>
        </w:rPr>
        <w:t>e assurance that: those approaching</w:t>
      </w:r>
      <w:r>
        <w:rPr>
          <w:spacing w:val="10"/>
          <w:w w:val="120"/>
        </w:rPr>
        <w:t xml:space="preserve"> </w:t>
      </w:r>
      <w:r>
        <w:rPr>
          <w:w w:val="120"/>
        </w:rPr>
        <w:t>retirement</w:t>
      </w:r>
      <w:r>
        <w:rPr>
          <w:spacing w:val="11"/>
          <w:w w:val="120"/>
        </w:rPr>
        <w:t xml:space="preserve"> </w:t>
      </w:r>
      <w:r>
        <w:rPr>
          <w:w w:val="120"/>
        </w:rPr>
        <w:t>would</w:t>
      </w:r>
      <w:r>
        <w:rPr>
          <w:spacing w:val="10"/>
          <w:w w:val="120"/>
        </w:rPr>
        <w:t xml:space="preserve"> </w:t>
      </w:r>
      <w:r>
        <w:rPr>
          <w:w w:val="120"/>
        </w:rPr>
        <w:t>be</w:t>
      </w:r>
      <w:r>
        <w:rPr>
          <w:spacing w:val="11"/>
          <w:w w:val="120"/>
        </w:rPr>
        <w:t xml:space="preserve"> </w:t>
      </w:r>
      <w:r>
        <w:rPr>
          <w:w w:val="120"/>
        </w:rPr>
        <w:t>dealt</w:t>
      </w:r>
      <w:r>
        <w:rPr>
          <w:spacing w:val="10"/>
          <w:w w:val="120"/>
        </w:rPr>
        <w:t xml:space="preserve"> </w:t>
      </w:r>
      <w:r>
        <w:rPr>
          <w:w w:val="120"/>
        </w:rPr>
        <w:t>with</w:t>
      </w:r>
      <w:r>
        <w:rPr>
          <w:spacing w:val="11"/>
          <w:w w:val="120"/>
        </w:rPr>
        <w:t xml:space="preserve"> </w:t>
      </w:r>
      <w:r>
        <w:rPr>
          <w:w w:val="120"/>
        </w:rPr>
        <w:t>sensitively;</w:t>
      </w:r>
      <w:r>
        <w:rPr>
          <w:spacing w:val="10"/>
          <w:w w:val="120"/>
        </w:rPr>
        <w:t xml:space="preserve"> </w:t>
      </w:r>
      <w:r>
        <w:rPr>
          <w:w w:val="120"/>
        </w:rPr>
        <w:t>there</w:t>
      </w:r>
      <w:r>
        <w:rPr>
          <w:spacing w:val="11"/>
          <w:w w:val="120"/>
        </w:rPr>
        <w:t xml:space="preserve"> </w:t>
      </w:r>
      <w:r>
        <w:rPr>
          <w:w w:val="120"/>
        </w:rPr>
        <w:t>would</w:t>
      </w:r>
      <w:r>
        <w:rPr>
          <w:spacing w:val="10"/>
          <w:w w:val="120"/>
        </w:rPr>
        <w:t xml:space="preserve"> </w:t>
      </w:r>
      <w:r>
        <w:rPr>
          <w:w w:val="120"/>
        </w:rPr>
        <w:t>be</w:t>
      </w:r>
      <w:r>
        <w:rPr>
          <w:spacing w:val="11"/>
          <w:w w:val="120"/>
        </w:rPr>
        <w:t xml:space="preserve"> </w:t>
      </w:r>
      <w:r>
        <w:rPr>
          <w:w w:val="120"/>
        </w:rPr>
        <w:t>a</w:t>
      </w:r>
      <w:r>
        <w:rPr>
          <w:spacing w:val="10"/>
          <w:w w:val="120"/>
        </w:rPr>
        <w:t xml:space="preserve"> </w:t>
      </w:r>
      <w:r>
        <w:rPr>
          <w:w w:val="120"/>
        </w:rPr>
        <w:t>review</w:t>
      </w:r>
      <w:r>
        <w:rPr>
          <w:spacing w:val="11"/>
          <w:w w:val="120"/>
        </w:rPr>
        <w:t xml:space="preserve"> </w:t>
      </w:r>
      <w:r>
        <w:rPr>
          <w:w w:val="120"/>
        </w:rPr>
        <w:t>of</w:t>
      </w:r>
    </w:p>
    <w:p w:rsidR="00873E29" w:rsidRDefault="009A1D29">
      <w:pPr>
        <w:pStyle w:val="BodyText"/>
        <w:spacing w:before="3" w:line="247" w:lineRule="auto"/>
        <w:ind w:left="1204"/>
      </w:pPr>
      <w:r>
        <w:rPr>
          <w:w w:val="120"/>
        </w:rPr>
        <w:t>evangelist posts; the Mission Committee would help synods needing assistance with administering the scheme and provide a consultancy for those planning special posts.</w:t>
      </w:r>
    </w:p>
    <w:p w:rsidR="00873E29" w:rsidRDefault="00873E29">
      <w:pPr>
        <w:pStyle w:val="BodyText"/>
        <w:spacing w:before="10"/>
      </w:pPr>
    </w:p>
    <w:p w:rsidR="00873E29" w:rsidRDefault="009A1D29">
      <w:pPr>
        <w:pStyle w:val="BodyText"/>
        <w:spacing w:before="1" w:line="247" w:lineRule="auto"/>
        <w:ind w:left="1204" w:right="752"/>
      </w:pPr>
      <w:r>
        <w:rPr>
          <w:w w:val="120"/>
        </w:rPr>
        <w:t>Following discussion clause a. of the resolution was passed by consensus. It was further</w:t>
      </w:r>
      <w:r>
        <w:rPr>
          <w:w w:val="120"/>
        </w:rPr>
        <w:t xml:space="preserve"> resolved by consensus that the remaining clauses should be referred back to the Ministries Committee which following further consideration on the matter should then report to Mission Council.</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Heading2"/>
        <w:spacing w:before="76"/>
        <w:rPr>
          <w:rFonts w:ascii="Stone Sans II ITC Std Bk"/>
          <w:b/>
          <w:sz w:val="36"/>
        </w:rPr>
      </w:pPr>
      <w:r>
        <w:pict>
          <v:group id="_x0000_s1098" style="position:absolute;left:0;text-align:left;margin-left:22.7pt;margin-top:29.75pt;width:515.75pt;height:789.45pt;z-index:-256212992;mso-position-horizontal-relative:page;mso-position-vertical-relative:page" coordorigin="454,595" coordsize="10315,15789">
            <v:shape id="_x0000_s1101" style="position:absolute;left:968;top:1053;width:9317;height:14823" coordorigin="968,1053" coordsize="9317,14823" o:spt="100" adj="0,,0" path="m10285,10677r-9317,l968,1053r9317,l10285,10677xm10285,15875r-9317,l968,12086r9317,l10285,15875xe" filled="f" strokeweight="1pt">
              <v:stroke joinstyle="round"/>
              <v:formulas/>
              <v:path arrowok="t" o:connecttype="segments"/>
            </v:shape>
            <v:rect id="_x0000_s1100" style="position:absolute;left:1417;top:15794;width:9351;height:193" stroked="f"/>
            <v:shape id="_x0000_s1099" type="#_x0000_t75" style="position:absolute;left:453;top:595;width:936;height:15789">
              <v:imagedata r:id="rId64" o:title=""/>
            </v:shape>
            <w10:wrap anchorx="page" anchory="page"/>
          </v:group>
        </w:pict>
      </w:r>
      <w:r>
        <w:pict>
          <v:shape id="_x0000_s1097" type="#_x0000_t202" style="position:absolute;left:0;text-align:left;margin-left:40.7pt;margin-top:-6.05pt;width:28.05pt;height:222.1pt;z-index:251764736;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rFonts w:ascii="Stone Sans II ITC Std Lt"/>
          <w:color w:val="7D4192"/>
          <w:w w:val="110"/>
        </w:rPr>
        <w:t xml:space="preserve">Resolution </w:t>
      </w:r>
      <w:r>
        <w:rPr>
          <w:rFonts w:ascii="Stone Sans II ITC Std Bk"/>
          <w:b/>
          <w:color w:val="7D4192"/>
          <w:w w:val="110"/>
          <w:sz w:val="36"/>
        </w:rPr>
        <w:t>29</w:t>
      </w:r>
    </w:p>
    <w:p w:rsidR="00873E29" w:rsidRDefault="009A1D29">
      <w:pPr>
        <w:spacing w:before="20"/>
        <w:ind w:left="920"/>
        <w:rPr>
          <w:sz w:val="29"/>
        </w:rPr>
      </w:pPr>
      <w:r>
        <w:rPr>
          <w:w w:val="120"/>
          <w:sz w:val="29"/>
        </w:rPr>
        <w:t>Drone</w:t>
      </w:r>
      <w:r>
        <w:rPr>
          <w:w w:val="120"/>
          <w:sz w:val="29"/>
        </w:rPr>
        <w:t>s</w:t>
      </w:r>
    </w:p>
    <w:p w:rsidR="00873E29" w:rsidRDefault="009A1D29">
      <w:pPr>
        <w:pStyle w:val="Heading5"/>
        <w:spacing w:before="26" w:line="248" w:lineRule="exact"/>
        <w:ind w:left="976"/>
      </w:pPr>
      <w:r>
        <w:rPr>
          <w:w w:val="110"/>
        </w:rPr>
        <w:t>General Assembly:</w:t>
      </w:r>
    </w:p>
    <w:p w:rsidR="00873E29" w:rsidRDefault="009A1D29">
      <w:pPr>
        <w:pStyle w:val="ListParagraph"/>
        <w:numPr>
          <w:ilvl w:val="0"/>
          <w:numId w:val="10"/>
        </w:numPr>
        <w:tabs>
          <w:tab w:val="left" w:pos="1600"/>
          <w:tab w:val="left" w:pos="1601"/>
        </w:tabs>
        <w:spacing w:line="240" w:lineRule="exact"/>
        <w:ind w:hanging="681"/>
        <w:rPr>
          <w:b/>
          <w:sz w:val="19"/>
        </w:rPr>
      </w:pPr>
      <w:r>
        <w:rPr>
          <w:b/>
          <w:w w:val="110"/>
          <w:sz w:val="19"/>
        </w:rPr>
        <w:t>receives the report and commends it for</w:t>
      </w:r>
      <w:r>
        <w:rPr>
          <w:b/>
          <w:spacing w:val="3"/>
          <w:w w:val="110"/>
          <w:sz w:val="19"/>
        </w:rPr>
        <w:t xml:space="preserve"> </w:t>
      </w:r>
      <w:r>
        <w:rPr>
          <w:b/>
          <w:w w:val="110"/>
          <w:sz w:val="19"/>
        </w:rPr>
        <w:t>study;</w:t>
      </w:r>
    </w:p>
    <w:p w:rsidR="00873E29" w:rsidRDefault="009A1D29">
      <w:pPr>
        <w:pStyle w:val="ListParagraph"/>
        <w:numPr>
          <w:ilvl w:val="0"/>
          <w:numId w:val="10"/>
        </w:numPr>
        <w:tabs>
          <w:tab w:val="left" w:pos="1600"/>
          <w:tab w:val="left" w:pos="1601"/>
        </w:tabs>
        <w:spacing w:before="5" w:line="223" w:lineRule="auto"/>
        <w:ind w:right="1310"/>
        <w:rPr>
          <w:b/>
          <w:sz w:val="19"/>
        </w:rPr>
      </w:pPr>
      <w:r>
        <w:rPr>
          <w:b/>
          <w:w w:val="110"/>
          <w:sz w:val="19"/>
        </w:rPr>
        <w:t xml:space="preserve">directs the Joint Public Issues </w:t>
      </w:r>
      <w:r>
        <w:rPr>
          <w:b/>
          <w:spacing w:val="-3"/>
          <w:w w:val="110"/>
          <w:sz w:val="19"/>
        </w:rPr>
        <w:t xml:space="preserve">Team </w:t>
      </w:r>
      <w:r>
        <w:rPr>
          <w:b/>
          <w:w w:val="110"/>
          <w:sz w:val="19"/>
        </w:rPr>
        <w:t>to produce appropriate materials to enable our churches to reflect biblically on the issues</w:t>
      </w:r>
      <w:r>
        <w:rPr>
          <w:b/>
          <w:spacing w:val="16"/>
          <w:w w:val="110"/>
          <w:sz w:val="19"/>
        </w:rPr>
        <w:t xml:space="preserve"> </w:t>
      </w:r>
      <w:r>
        <w:rPr>
          <w:b/>
          <w:w w:val="110"/>
          <w:sz w:val="19"/>
        </w:rPr>
        <w:t>raised;</w:t>
      </w:r>
    </w:p>
    <w:p w:rsidR="00873E29" w:rsidRDefault="009A1D29">
      <w:pPr>
        <w:pStyle w:val="ListParagraph"/>
        <w:numPr>
          <w:ilvl w:val="0"/>
          <w:numId w:val="10"/>
        </w:numPr>
        <w:tabs>
          <w:tab w:val="left" w:pos="1600"/>
          <w:tab w:val="left" w:pos="1601"/>
        </w:tabs>
        <w:spacing w:before="2" w:line="223" w:lineRule="auto"/>
        <w:ind w:right="1177"/>
        <w:rPr>
          <w:b/>
          <w:sz w:val="19"/>
        </w:rPr>
      </w:pPr>
      <w:r>
        <w:rPr>
          <w:b/>
          <w:w w:val="110"/>
          <w:sz w:val="19"/>
        </w:rPr>
        <w:t>reaffirms the Christian vocation of peacemaking and the crucial importance of strict adherence to international law in the deployment of military force;</w:t>
      </w:r>
    </w:p>
    <w:p w:rsidR="00873E29" w:rsidRDefault="009A1D29">
      <w:pPr>
        <w:pStyle w:val="ListParagraph"/>
        <w:numPr>
          <w:ilvl w:val="0"/>
          <w:numId w:val="10"/>
        </w:numPr>
        <w:tabs>
          <w:tab w:val="left" w:pos="1600"/>
          <w:tab w:val="left" w:pos="1601"/>
        </w:tabs>
        <w:spacing w:before="3" w:line="223" w:lineRule="auto"/>
        <w:ind w:right="913"/>
        <w:rPr>
          <w:b/>
          <w:sz w:val="19"/>
        </w:rPr>
      </w:pPr>
      <w:r>
        <w:rPr>
          <w:b/>
          <w:w w:val="110"/>
          <w:sz w:val="19"/>
        </w:rPr>
        <w:t>not</w:t>
      </w:r>
      <w:r>
        <w:rPr>
          <w:b/>
          <w:w w:val="110"/>
          <w:sz w:val="19"/>
        </w:rPr>
        <w:t>es the growing concern regarding the humanitarian impact of explosive weaponry in civilian areas and urges that this concern be addressed in any use of Armed Unmanned Aerial Systems</w:t>
      </w:r>
      <w:r>
        <w:rPr>
          <w:b/>
          <w:spacing w:val="4"/>
          <w:w w:val="110"/>
          <w:sz w:val="19"/>
        </w:rPr>
        <w:t xml:space="preserve"> </w:t>
      </w:r>
      <w:r>
        <w:rPr>
          <w:b/>
          <w:spacing w:val="-3"/>
          <w:w w:val="110"/>
          <w:sz w:val="19"/>
        </w:rPr>
        <w:t>(AUAS);</w:t>
      </w:r>
    </w:p>
    <w:p w:rsidR="00873E29" w:rsidRDefault="009A1D29">
      <w:pPr>
        <w:pStyle w:val="ListParagraph"/>
        <w:numPr>
          <w:ilvl w:val="0"/>
          <w:numId w:val="10"/>
        </w:numPr>
        <w:tabs>
          <w:tab w:val="left" w:pos="1600"/>
          <w:tab w:val="left" w:pos="1601"/>
        </w:tabs>
        <w:spacing w:before="3" w:line="223" w:lineRule="auto"/>
        <w:ind w:right="1218"/>
        <w:rPr>
          <w:b/>
          <w:sz w:val="19"/>
        </w:rPr>
      </w:pPr>
      <w:r>
        <w:rPr>
          <w:b/>
          <w:w w:val="110"/>
          <w:sz w:val="19"/>
        </w:rPr>
        <w:t xml:space="preserve">petitions the UK Government to publish as much information as possible concerning current strategy and </w:t>
      </w:r>
      <w:r>
        <w:rPr>
          <w:b/>
          <w:spacing w:val="2"/>
          <w:w w:val="110"/>
          <w:sz w:val="19"/>
        </w:rPr>
        <w:t xml:space="preserve">effect </w:t>
      </w:r>
      <w:r>
        <w:rPr>
          <w:b/>
          <w:w w:val="110"/>
          <w:sz w:val="19"/>
        </w:rPr>
        <w:t>of AUAS strikes alongside future plans for AUAS development and use and in particular</w:t>
      </w:r>
      <w:r>
        <w:rPr>
          <w:b/>
          <w:spacing w:val="11"/>
          <w:w w:val="110"/>
          <w:sz w:val="19"/>
        </w:rPr>
        <w:t xml:space="preserve"> </w:t>
      </w:r>
      <w:r>
        <w:rPr>
          <w:b/>
          <w:w w:val="110"/>
          <w:sz w:val="19"/>
        </w:rPr>
        <w:t>to:</w:t>
      </w:r>
    </w:p>
    <w:p w:rsidR="00873E29" w:rsidRDefault="009A1D29">
      <w:pPr>
        <w:pStyle w:val="ListParagraph"/>
        <w:numPr>
          <w:ilvl w:val="1"/>
          <w:numId w:val="10"/>
        </w:numPr>
        <w:tabs>
          <w:tab w:val="left" w:pos="2380"/>
          <w:tab w:val="left" w:pos="2381"/>
        </w:tabs>
        <w:spacing w:before="4" w:line="223" w:lineRule="auto"/>
        <w:ind w:right="1071"/>
        <w:rPr>
          <w:b/>
          <w:sz w:val="19"/>
        </w:rPr>
      </w:pPr>
      <w:r>
        <w:rPr>
          <w:b/>
          <w:w w:val="110"/>
          <w:sz w:val="19"/>
        </w:rPr>
        <w:t xml:space="preserve">provide greater clarity on the role that armed unmanned </w:t>
      </w:r>
      <w:r>
        <w:rPr>
          <w:b/>
          <w:w w:val="110"/>
          <w:sz w:val="19"/>
        </w:rPr>
        <w:t>aerial systems play in current military strategy, with particular reference to counter-insurgency;</w:t>
      </w:r>
    </w:p>
    <w:p w:rsidR="00873E29" w:rsidRDefault="009A1D29">
      <w:pPr>
        <w:pStyle w:val="ListParagraph"/>
        <w:numPr>
          <w:ilvl w:val="1"/>
          <w:numId w:val="10"/>
        </w:numPr>
        <w:tabs>
          <w:tab w:val="left" w:pos="2380"/>
          <w:tab w:val="left" w:pos="2381"/>
        </w:tabs>
        <w:spacing w:before="3" w:line="223" w:lineRule="auto"/>
        <w:ind w:right="1021"/>
        <w:rPr>
          <w:b/>
          <w:sz w:val="19"/>
        </w:rPr>
      </w:pPr>
      <w:r>
        <w:rPr>
          <w:b/>
          <w:w w:val="110"/>
          <w:sz w:val="19"/>
        </w:rPr>
        <w:t>affirm that known individuals are not targeted unless such persons are directly engaged in hostilities at the</w:t>
      </w:r>
      <w:r>
        <w:rPr>
          <w:b/>
          <w:spacing w:val="5"/>
          <w:w w:val="110"/>
          <w:sz w:val="19"/>
        </w:rPr>
        <w:t xml:space="preserve"> </w:t>
      </w:r>
      <w:r>
        <w:rPr>
          <w:b/>
          <w:w w:val="110"/>
          <w:sz w:val="19"/>
        </w:rPr>
        <w:t>time;</w:t>
      </w:r>
    </w:p>
    <w:p w:rsidR="00873E29" w:rsidRDefault="009A1D29">
      <w:pPr>
        <w:pStyle w:val="ListParagraph"/>
        <w:numPr>
          <w:ilvl w:val="1"/>
          <w:numId w:val="10"/>
        </w:numPr>
        <w:tabs>
          <w:tab w:val="left" w:pos="2380"/>
          <w:tab w:val="left" w:pos="2381"/>
        </w:tabs>
        <w:spacing w:before="2" w:line="223" w:lineRule="auto"/>
        <w:ind w:right="887"/>
        <w:rPr>
          <w:b/>
          <w:sz w:val="19"/>
        </w:rPr>
      </w:pPr>
      <w:r>
        <w:rPr>
          <w:b/>
          <w:w w:val="110"/>
          <w:sz w:val="19"/>
        </w:rPr>
        <w:t>release</w:t>
      </w:r>
      <w:r>
        <w:rPr>
          <w:b/>
          <w:spacing w:val="-11"/>
          <w:w w:val="110"/>
          <w:sz w:val="19"/>
        </w:rPr>
        <w:t xml:space="preserve"> </w:t>
      </w:r>
      <w:r>
        <w:rPr>
          <w:b/>
          <w:w w:val="110"/>
          <w:sz w:val="19"/>
        </w:rPr>
        <w:t>information</w:t>
      </w:r>
      <w:r>
        <w:rPr>
          <w:b/>
          <w:spacing w:val="-10"/>
          <w:w w:val="110"/>
          <w:sz w:val="19"/>
        </w:rPr>
        <w:t xml:space="preserve"> </w:t>
      </w:r>
      <w:r>
        <w:rPr>
          <w:b/>
          <w:w w:val="110"/>
          <w:sz w:val="19"/>
        </w:rPr>
        <w:t>on</w:t>
      </w:r>
      <w:r>
        <w:rPr>
          <w:b/>
          <w:spacing w:val="-10"/>
          <w:w w:val="110"/>
          <w:sz w:val="19"/>
        </w:rPr>
        <w:t xml:space="preserve"> </w:t>
      </w:r>
      <w:r>
        <w:rPr>
          <w:b/>
          <w:w w:val="110"/>
          <w:sz w:val="19"/>
        </w:rPr>
        <w:t>all</w:t>
      </w:r>
      <w:r>
        <w:rPr>
          <w:b/>
          <w:spacing w:val="-10"/>
          <w:w w:val="110"/>
          <w:sz w:val="19"/>
        </w:rPr>
        <w:t xml:space="preserve"> </w:t>
      </w:r>
      <w:r>
        <w:rPr>
          <w:b/>
          <w:w w:val="110"/>
          <w:sz w:val="19"/>
        </w:rPr>
        <w:t>drone</w:t>
      </w:r>
      <w:r>
        <w:rPr>
          <w:b/>
          <w:spacing w:val="-10"/>
          <w:w w:val="110"/>
          <w:sz w:val="19"/>
        </w:rPr>
        <w:t xml:space="preserve"> </w:t>
      </w:r>
      <w:r>
        <w:rPr>
          <w:b/>
          <w:w w:val="110"/>
          <w:sz w:val="19"/>
        </w:rPr>
        <w:t>strikes</w:t>
      </w:r>
      <w:r>
        <w:rPr>
          <w:b/>
          <w:spacing w:val="-10"/>
          <w:w w:val="110"/>
          <w:sz w:val="19"/>
        </w:rPr>
        <w:t xml:space="preserve"> </w:t>
      </w:r>
      <w:r>
        <w:rPr>
          <w:b/>
          <w:w w:val="110"/>
          <w:sz w:val="19"/>
        </w:rPr>
        <w:t>including</w:t>
      </w:r>
      <w:r>
        <w:rPr>
          <w:b/>
          <w:spacing w:val="-10"/>
          <w:w w:val="110"/>
          <w:sz w:val="19"/>
        </w:rPr>
        <w:t xml:space="preserve"> </w:t>
      </w:r>
      <w:r>
        <w:rPr>
          <w:b/>
          <w:w w:val="110"/>
          <w:sz w:val="19"/>
        </w:rPr>
        <w:t>number</w:t>
      </w:r>
      <w:r>
        <w:rPr>
          <w:b/>
          <w:spacing w:val="-10"/>
          <w:w w:val="110"/>
          <w:sz w:val="19"/>
        </w:rPr>
        <w:t xml:space="preserve"> </w:t>
      </w:r>
      <w:r>
        <w:rPr>
          <w:b/>
          <w:w w:val="110"/>
          <w:sz w:val="19"/>
        </w:rPr>
        <w:t>of</w:t>
      </w:r>
      <w:r>
        <w:rPr>
          <w:b/>
          <w:spacing w:val="-10"/>
          <w:w w:val="110"/>
          <w:sz w:val="19"/>
        </w:rPr>
        <w:t xml:space="preserve"> </w:t>
      </w:r>
      <w:r>
        <w:rPr>
          <w:b/>
          <w:w w:val="110"/>
          <w:sz w:val="19"/>
        </w:rPr>
        <w:t>fatalities and</w:t>
      </w:r>
      <w:r>
        <w:rPr>
          <w:b/>
          <w:spacing w:val="-7"/>
          <w:w w:val="110"/>
          <w:sz w:val="19"/>
        </w:rPr>
        <w:t xml:space="preserve"> </w:t>
      </w:r>
      <w:r>
        <w:rPr>
          <w:b/>
          <w:w w:val="110"/>
          <w:sz w:val="19"/>
        </w:rPr>
        <w:t>publish</w:t>
      </w:r>
      <w:r>
        <w:rPr>
          <w:b/>
          <w:spacing w:val="-7"/>
          <w:w w:val="110"/>
          <w:sz w:val="19"/>
        </w:rPr>
        <w:t xml:space="preserve"> </w:t>
      </w:r>
      <w:r>
        <w:rPr>
          <w:b/>
          <w:w w:val="110"/>
          <w:sz w:val="19"/>
        </w:rPr>
        <w:t>a</w:t>
      </w:r>
      <w:r>
        <w:rPr>
          <w:b/>
          <w:spacing w:val="-7"/>
          <w:w w:val="110"/>
          <w:sz w:val="19"/>
        </w:rPr>
        <w:t xml:space="preserve"> </w:t>
      </w:r>
      <w:r>
        <w:rPr>
          <w:b/>
          <w:w w:val="110"/>
          <w:sz w:val="19"/>
        </w:rPr>
        <w:t>summary</w:t>
      </w:r>
      <w:r>
        <w:rPr>
          <w:b/>
          <w:spacing w:val="-7"/>
          <w:w w:val="110"/>
          <w:sz w:val="19"/>
        </w:rPr>
        <w:t xml:space="preserve"> </w:t>
      </w:r>
      <w:r>
        <w:rPr>
          <w:b/>
          <w:w w:val="110"/>
          <w:sz w:val="19"/>
        </w:rPr>
        <w:t>of</w:t>
      </w:r>
      <w:r>
        <w:rPr>
          <w:b/>
          <w:spacing w:val="-7"/>
          <w:w w:val="110"/>
          <w:sz w:val="19"/>
        </w:rPr>
        <w:t xml:space="preserve"> </w:t>
      </w:r>
      <w:r>
        <w:rPr>
          <w:b/>
          <w:w w:val="110"/>
          <w:sz w:val="19"/>
        </w:rPr>
        <w:t>all</w:t>
      </w:r>
      <w:r>
        <w:rPr>
          <w:b/>
          <w:spacing w:val="-6"/>
          <w:w w:val="110"/>
          <w:sz w:val="19"/>
        </w:rPr>
        <w:t xml:space="preserve"> </w:t>
      </w:r>
      <w:r>
        <w:rPr>
          <w:b/>
          <w:w w:val="110"/>
          <w:sz w:val="19"/>
        </w:rPr>
        <w:t>investigations</w:t>
      </w:r>
      <w:r>
        <w:rPr>
          <w:b/>
          <w:spacing w:val="-7"/>
          <w:w w:val="110"/>
          <w:sz w:val="19"/>
        </w:rPr>
        <w:t xml:space="preserve"> </w:t>
      </w:r>
      <w:r>
        <w:rPr>
          <w:b/>
          <w:spacing w:val="-3"/>
          <w:w w:val="110"/>
          <w:sz w:val="19"/>
        </w:rPr>
        <w:t>into</w:t>
      </w:r>
      <w:r>
        <w:rPr>
          <w:b/>
          <w:spacing w:val="-7"/>
          <w:w w:val="110"/>
          <w:sz w:val="19"/>
        </w:rPr>
        <w:t xml:space="preserve"> </w:t>
      </w:r>
      <w:r>
        <w:rPr>
          <w:b/>
          <w:w w:val="110"/>
          <w:sz w:val="19"/>
        </w:rPr>
        <w:t>civilian</w:t>
      </w:r>
      <w:r>
        <w:rPr>
          <w:b/>
          <w:spacing w:val="-7"/>
          <w:w w:val="110"/>
          <w:sz w:val="19"/>
        </w:rPr>
        <w:t xml:space="preserve"> </w:t>
      </w:r>
      <w:r>
        <w:rPr>
          <w:b/>
          <w:w w:val="110"/>
          <w:sz w:val="19"/>
        </w:rPr>
        <w:t>casualties;</w:t>
      </w:r>
    </w:p>
    <w:p w:rsidR="00873E29" w:rsidRDefault="009A1D29">
      <w:pPr>
        <w:pStyle w:val="ListParagraph"/>
        <w:numPr>
          <w:ilvl w:val="1"/>
          <w:numId w:val="10"/>
        </w:numPr>
        <w:tabs>
          <w:tab w:val="left" w:pos="2380"/>
          <w:tab w:val="left" w:pos="2381"/>
        </w:tabs>
        <w:spacing w:before="2" w:line="223" w:lineRule="auto"/>
        <w:ind w:right="1028"/>
        <w:rPr>
          <w:b/>
          <w:sz w:val="19"/>
        </w:rPr>
      </w:pPr>
      <w:r>
        <w:rPr>
          <w:b/>
          <w:w w:val="110"/>
          <w:sz w:val="19"/>
        </w:rPr>
        <w:t>in the interests of international law and joint cooperation on counter-terrorism, clearly state the UK Government</w:t>
      </w:r>
      <w:r>
        <w:rPr>
          <w:rFonts w:ascii="Calibri" w:hAnsi="Calibri"/>
          <w:w w:val="110"/>
          <w:sz w:val="19"/>
        </w:rPr>
        <w:t>’</w:t>
      </w:r>
      <w:r>
        <w:rPr>
          <w:b/>
          <w:w w:val="110"/>
          <w:sz w:val="19"/>
        </w:rPr>
        <w:t xml:space="preserve">s position on targeted killings and urge the United States to discontinue the practice of targeting suspected members of terrorist </w:t>
      </w:r>
      <w:proofErr w:type="spellStart"/>
      <w:r>
        <w:rPr>
          <w:b/>
          <w:w w:val="110"/>
          <w:sz w:val="19"/>
        </w:rPr>
        <w:t>organisatio</w:t>
      </w:r>
      <w:r>
        <w:rPr>
          <w:b/>
          <w:w w:val="110"/>
          <w:sz w:val="19"/>
        </w:rPr>
        <w:t>ns</w:t>
      </w:r>
      <w:proofErr w:type="spellEnd"/>
      <w:r>
        <w:rPr>
          <w:b/>
          <w:w w:val="110"/>
          <w:sz w:val="19"/>
        </w:rPr>
        <w:t xml:space="preserve"> with AUAS.</w:t>
      </w:r>
    </w:p>
    <w:p w:rsidR="00873E29" w:rsidRDefault="009A1D29">
      <w:pPr>
        <w:pStyle w:val="ListParagraph"/>
        <w:numPr>
          <w:ilvl w:val="0"/>
          <w:numId w:val="10"/>
        </w:numPr>
        <w:tabs>
          <w:tab w:val="left" w:pos="1600"/>
          <w:tab w:val="left" w:pos="1601"/>
        </w:tabs>
        <w:spacing w:before="6" w:line="223" w:lineRule="auto"/>
        <w:ind w:right="1581"/>
        <w:rPr>
          <w:b/>
          <w:sz w:val="19"/>
        </w:rPr>
      </w:pPr>
      <w:r>
        <w:rPr>
          <w:b/>
          <w:w w:val="110"/>
          <w:sz w:val="19"/>
        </w:rPr>
        <w:t>urges the UK government to begin to explore ways in which the international community might implement an arms control regime to reduce the threat posed by the development of systems capable of autonomous targeting and weapons</w:t>
      </w:r>
      <w:r>
        <w:rPr>
          <w:b/>
          <w:spacing w:val="3"/>
          <w:w w:val="110"/>
          <w:sz w:val="19"/>
        </w:rPr>
        <w:t xml:space="preserve"> </w:t>
      </w:r>
      <w:r>
        <w:rPr>
          <w:b/>
          <w:w w:val="110"/>
          <w:sz w:val="19"/>
        </w:rPr>
        <w:t>delivery;</w:t>
      </w:r>
    </w:p>
    <w:p w:rsidR="00873E29" w:rsidRDefault="009A1D29">
      <w:pPr>
        <w:pStyle w:val="ListParagraph"/>
        <w:numPr>
          <w:ilvl w:val="0"/>
          <w:numId w:val="10"/>
        </w:numPr>
        <w:tabs>
          <w:tab w:val="left" w:pos="1600"/>
          <w:tab w:val="left" w:pos="1601"/>
        </w:tabs>
        <w:spacing w:before="4" w:line="223" w:lineRule="auto"/>
        <w:ind w:right="906"/>
        <w:rPr>
          <w:b/>
          <w:sz w:val="19"/>
        </w:rPr>
      </w:pPr>
      <w:r>
        <w:rPr>
          <w:b/>
          <w:w w:val="110"/>
          <w:sz w:val="19"/>
        </w:rPr>
        <w:t>upholds the people of northern Pakistan and Afghanistan in prayer and welcomes opportunities for the United Reformed Church to join with ecumenical partners, academic institutions, the Fellowship of Reconciliation and</w:t>
      </w:r>
      <w:r>
        <w:rPr>
          <w:b/>
          <w:spacing w:val="-8"/>
          <w:w w:val="110"/>
          <w:sz w:val="19"/>
        </w:rPr>
        <w:t xml:space="preserve"> </w:t>
      </w:r>
      <w:r>
        <w:rPr>
          <w:b/>
          <w:w w:val="110"/>
          <w:sz w:val="19"/>
        </w:rPr>
        <w:t>the</w:t>
      </w:r>
      <w:r>
        <w:rPr>
          <w:b/>
          <w:spacing w:val="-7"/>
          <w:w w:val="110"/>
          <w:sz w:val="19"/>
        </w:rPr>
        <w:t xml:space="preserve"> </w:t>
      </w:r>
      <w:r>
        <w:rPr>
          <w:b/>
          <w:w w:val="110"/>
          <w:sz w:val="19"/>
        </w:rPr>
        <w:t>Christian</w:t>
      </w:r>
      <w:r>
        <w:rPr>
          <w:b/>
          <w:spacing w:val="-7"/>
          <w:w w:val="110"/>
          <w:sz w:val="19"/>
        </w:rPr>
        <w:t xml:space="preserve"> </w:t>
      </w:r>
      <w:r>
        <w:rPr>
          <w:b/>
          <w:w w:val="110"/>
          <w:sz w:val="19"/>
        </w:rPr>
        <w:t>Council</w:t>
      </w:r>
      <w:r>
        <w:rPr>
          <w:b/>
          <w:spacing w:val="-7"/>
          <w:w w:val="110"/>
          <w:sz w:val="19"/>
        </w:rPr>
        <w:t xml:space="preserve"> </w:t>
      </w:r>
      <w:r>
        <w:rPr>
          <w:b/>
          <w:w w:val="110"/>
          <w:sz w:val="19"/>
        </w:rPr>
        <w:t>on</w:t>
      </w:r>
      <w:r>
        <w:rPr>
          <w:b/>
          <w:spacing w:val="-7"/>
          <w:w w:val="110"/>
          <w:sz w:val="19"/>
        </w:rPr>
        <w:t xml:space="preserve"> </w:t>
      </w:r>
      <w:r>
        <w:rPr>
          <w:b/>
          <w:w w:val="110"/>
          <w:sz w:val="19"/>
        </w:rPr>
        <w:t>Approaches</w:t>
      </w:r>
      <w:r>
        <w:rPr>
          <w:b/>
          <w:spacing w:val="-8"/>
          <w:w w:val="110"/>
          <w:sz w:val="19"/>
        </w:rPr>
        <w:t xml:space="preserve"> </w:t>
      </w:r>
      <w:r>
        <w:rPr>
          <w:b/>
          <w:w w:val="110"/>
          <w:sz w:val="19"/>
        </w:rPr>
        <w:t>to</w:t>
      </w:r>
      <w:r>
        <w:rPr>
          <w:b/>
          <w:spacing w:val="-7"/>
          <w:w w:val="110"/>
          <w:sz w:val="19"/>
        </w:rPr>
        <w:t xml:space="preserve"> </w:t>
      </w:r>
      <w:proofErr w:type="spellStart"/>
      <w:r>
        <w:rPr>
          <w:b/>
          <w:w w:val="110"/>
          <w:sz w:val="19"/>
        </w:rPr>
        <w:t>Defence</w:t>
      </w:r>
      <w:proofErr w:type="spellEnd"/>
      <w:r>
        <w:rPr>
          <w:b/>
          <w:spacing w:val="-7"/>
          <w:w w:val="110"/>
          <w:sz w:val="19"/>
        </w:rPr>
        <w:t xml:space="preserve"> </w:t>
      </w:r>
      <w:r>
        <w:rPr>
          <w:b/>
          <w:w w:val="110"/>
          <w:sz w:val="19"/>
        </w:rPr>
        <w:t>and</w:t>
      </w:r>
      <w:r>
        <w:rPr>
          <w:b/>
          <w:spacing w:val="-7"/>
          <w:w w:val="110"/>
          <w:sz w:val="19"/>
        </w:rPr>
        <w:t xml:space="preserve"> </w:t>
      </w:r>
      <w:r>
        <w:rPr>
          <w:b/>
          <w:w w:val="110"/>
          <w:sz w:val="19"/>
        </w:rPr>
        <w:t>Disarmament</w:t>
      </w:r>
      <w:r>
        <w:rPr>
          <w:b/>
          <w:spacing w:val="-7"/>
          <w:w w:val="110"/>
          <w:sz w:val="19"/>
        </w:rPr>
        <w:t xml:space="preserve"> </w:t>
      </w:r>
      <w:r>
        <w:rPr>
          <w:b/>
          <w:w w:val="110"/>
          <w:sz w:val="19"/>
        </w:rPr>
        <w:t>in</w:t>
      </w:r>
      <w:r>
        <w:rPr>
          <w:b/>
          <w:spacing w:val="-7"/>
          <w:w w:val="110"/>
          <w:sz w:val="19"/>
        </w:rPr>
        <w:t xml:space="preserve"> </w:t>
      </w:r>
      <w:r>
        <w:rPr>
          <w:b/>
          <w:w w:val="110"/>
          <w:sz w:val="19"/>
        </w:rPr>
        <w:t>the further exploration and promotion of measures to encourage peace, justice and reconciliation in the context of violent</w:t>
      </w:r>
      <w:r>
        <w:rPr>
          <w:b/>
          <w:spacing w:val="-35"/>
          <w:w w:val="110"/>
          <w:sz w:val="19"/>
        </w:rPr>
        <w:t xml:space="preserve"> </w:t>
      </w:r>
      <w:r>
        <w:rPr>
          <w:b/>
          <w:w w:val="110"/>
          <w:sz w:val="19"/>
        </w:rPr>
        <w:t>insurgency.</w:t>
      </w:r>
    </w:p>
    <w:p w:rsidR="00873E29" w:rsidRDefault="00873E29">
      <w:pPr>
        <w:pStyle w:val="BodyText"/>
        <w:rPr>
          <w:rFonts w:ascii="Stone Sans II ITC Std Bk"/>
          <w:b/>
          <w:sz w:val="22"/>
        </w:rPr>
      </w:pPr>
    </w:p>
    <w:p w:rsidR="00873E29" w:rsidRDefault="009A1D29">
      <w:pPr>
        <w:pStyle w:val="BodyText"/>
        <w:spacing w:before="188" w:line="247" w:lineRule="auto"/>
        <w:ind w:left="920" w:right="1434"/>
      </w:pPr>
      <w:r>
        <w:rPr>
          <w:w w:val="115"/>
        </w:rPr>
        <w:t xml:space="preserve">Mr Steve </w:t>
      </w:r>
      <w:proofErr w:type="spellStart"/>
      <w:r>
        <w:rPr>
          <w:w w:val="115"/>
        </w:rPr>
        <w:t>Hucklesby</w:t>
      </w:r>
      <w:proofErr w:type="spellEnd"/>
      <w:r>
        <w:rPr>
          <w:w w:val="115"/>
        </w:rPr>
        <w:t xml:space="preserve">, a Methodist Church Policy Advisor and member of the Joint Public Issues </w:t>
      </w:r>
      <w:r>
        <w:rPr>
          <w:w w:val="115"/>
        </w:rPr>
        <w:t>Team (JPIT), addressed Assembly. He responded to questions raised.</w:t>
      </w:r>
    </w:p>
    <w:p w:rsidR="00873E29" w:rsidRDefault="00873E29">
      <w:pPr>
        <w:pStyle w:val="BodyText"/>
        <w:spacing w:before="10"/>
      </w:pPr>
    </w:p>
    <w:p w:rsidR="00873E29" w:rsidRDefault="009A1D29">
      <w:pPr>
        <w:pStyle w:val="BodyText"/>
        <w:spacing w:before="1"/>
        <w:ind w:left="920"/>
      </w:pPr>
      <w:r>
        <w:rPr>
          <w:w w:val="120"/>
        </w:rPr>
        <w:t>Resolution 29 was passed by consensus.</w:t>
      </w:r>
    </w:p>
    <w:p w:rsidR="00873E29" w:rsidRDefault="00873E29">
      <w:pPr>
        <w:pStyle w:val="BodyText"/>
        <w:spacing w:before="3"/>
        <w:rPr>
          <w:sz w:val="18"/>
        </w:rPr>
      </w:pPr>
    </w:p>
    <w:p w:rsidR="00873E29" w:rsidRDefault="009A1D29">
      <w:pPr>
        <w:pStyle w:val="Heading2"/>
        <w:rPr>
          <w:rFonts w:ascii="Stone Sans II ITC Std Bk"/>
          <w:b/>
          <w:sz w:val="36"/>
        </w:rPr>
      </w:pPr>
      <w:r>
        <w:rPr>
          <w:rFonts w:ascii="Stone Sans II ITC Std Lt"/>
          <w:color w:val="7D4192"/>
          <w:w w:val="110"/>
        </w:rPr>
        <w:t xml:space="preserve">Resolution </w:t>
      </w:r>
      <w:r>
        <w:rPr>
          <w:rFonts w:ascii="Stone Sans II ITC Std Bk"/>
          <w:b/>
          <w:color w:val="7D4192"/>
          <w:w w:val="110"/>
          <w:sz w:val="36"/>
        </w:rPr>
        <w:t>34</w:t>
      </w:r>
    </w:p>
    <w:p w:rsidR="00873E29" w:rsidRDefault="009A1D29">
      <w:pPr>
        <w:tabs>
          <w:tab w:val="left" w:pos="4432"/>
        </w:tabs>
        <w:spacing w:before="19"/>
        <w:ind w:left="920"/>
        <w:rPr>
          <w:sz w:val="20"/>
        </w:rPr>
      </w:pPr>
      <w:r>
        <w:rPr>
          <w:w w:val="120"/>
          <w:sz w:val="29"/>
        </w:rPr>
        <w:t>The</w:t>
      </w:r>
      <w:r>
        <w:rPr>
          <w:spacing w:val="12"/>
          <w:w w:val="120"/>
          <w:sz w:val="29"/>
        </w:rPr>
        <w:t xml:space="preserve"> </w:t>
      </w:r>
      <w:r>
        <w:rPr>
          <w:spacing w:val="-5"/>
          <w:w w:val="120"/>
          <w:sz w:val="29"/>
        </w:rPr>
        <w:t>Occupy</w:t>
      </w:r>
      <w:r>
        <w:rPr>
          <w:spacing w:val="13"/>
          <w:w w:val="120"/>
          <w:sz w:val="29"/>
        </w:rPr>
        <w:t xml:space="preserve"> </w:t>
      </w:r>
      <w:r>
        <w:rPr>
          <w:spacing w:val="-4"/>
          <w:w w:val="120"/>
          <w:sz w:val="29"/>
        </w:rPr>
        <w:t>movement</w:t>
      </w:r>
      <w:r>
        <w:rPr>
          <w:spacing w:val="-4"/>
          <w:w w:val="120"/>
          <w:sz w:val="29"/>
        </w:rPr>
        <w:tab/>
      </w:r>
      <w:r>
        <w:rPr>
          <w:w w:val="120"/>
          <w:sz w:val="20"/>
        </w:rPr>
        <w:t>(National Synod of</w:t>
      </w:r>
      <w:r>
        <w:rPr>
          <w:spacing w:val="6"/>
          <w:w w:val="120"/>
          <w:sz w:val="20"/>
        </w:rPr>
        <w:t xml:space="preserve"> </w:t>
      </w:r>
      <w:r>
        <w:rPr>
          <w:spacing w:val="-4"/>
          <w:w w:val="120"/>
          <w:sz w:val="20"/>
        </w:rPr>
        <w:t>Wales)</w:t>
      </w:r>
    </w:p>
    <w:p w:rsidR="00873E29" w:rsidRDefault="009A1D29">
      <w:pPr>
        <w:pStyle w:val="Heading5"/>
        <w:spacing w:before="26" w:line="248" w:lineRule="exact"/>
        <w:ind w:left="920"/>
        <w:rPr>
          <w:rFonts w:ascii="Calibri"/>
          <w:b w:val="0"/>
        </w:rPr>
      </w:pPr>
      <w:r>
        <w:rPr>
          <w:w w:val="110"/>
        </w:rPr>
        <w:t>General Assembly resolves</w:t>
      </w:r>
      <w:r>
        <w:rPr>
          <w:rFonts w:ascii="Calibri"/>
          <w:b w:val="0"/>
          <w:w w:val="110"/>
        </w:rPr>
        <w:t>:</w:t>
      </w:r>
    </w:p>
    <w:p w:rsidR="00873E29" w:rsidRDefault="009A1D29">
      <w:pPr>
        <w:pStyle w:val="ListParagraph"/>
        <w:numPr>
          <w:ilvl w:val="0"/>
          <w:numId w:val="9"/>
        </w:numPr>
        <w:tabs>
          <w:tab w:val="left" w:pos="1601"/>
          <w:tab w:val="left" w:pos="1602"/>
        </w:tabs>
        <w:spacing w:before="5" w:line="223" w:lineRule="auto"/>
        <w:ind w:right="1339"/>
        <w:jc w:val="left"/>
        <w:rPr>
          <w:b/>
          <w:sz w:val="19"/>
        </w:rPr>
      </w:pPr>
      <w:r>
        <w:rPr>
          <w:b/>
          <w:w w:val="110"/>
          <w:sz w:val="19"/>
        </w:rPr>
        <w:t>to listen collectively to the witness of the Occupy movement in the UK and worldwide, and especially for the Gospel resonances within what</w:t>
      </w:r>
      <w:r>
        <w:rPr>
          <w:b/>
          <w:spacing w:val="1"/>
          <w:w w:val="110"/>
          <w:sz w:val="19"/>
        </w:rPr>
        <w:t xml:space="preserve"> </w:t>
      </w:r>
      <w:r>
        <w:rPr>
          <w:b/>
          <w:w w:val="110"/>
          <w:sz w:val="19"/>
        </w:rPr>
        <w:t>is</w:t>
      </w:r>
    </w:p>
    <w:p w:rsidR="00873E29" w:rsidRDefault="009A1D29">
      <w:pPr>
        <w:spacing w:before="3" w:line="223" w:lineRule="auto"/>
        <w:ind w:left="1601"/>
        <w:rPr>
          <w:rFonts w:ascii="Stone Sans II ITC Std Bk"/>
          <w:b/>
          <w:sz w:val="19"/>
        </w:rPr>
      </w:pPr>
      <w:r>
        <w:rPr>
          <w:rFonts w:ascii="Stone Sans II ITC Std Bk"/>
          <w:b/>
          <w:w w:val="110"/>
          <w:sz w:val="19"/>
        </w:rPr>
        <w:t>being said, and to share our own Gospel insights to enrich and enliven this conversation through our varied communication channels;</w:t>
      </w:r>
    </w:p>
    <w:p w:rsidR="00873E29" w:rsidRDefault="009A1D29">
      <w:pPr>
        <w:pStyle w:val="ListParagraph"/>
        <w:numPr>
          <w:ilvl w:val="0"/>
          <w:numId w:val="9"/>
        </w:numPr>
        <w:tabs>
          <w:tab w:val="left" w:pos="1601"/>
          <w:tab w:val="left" w:pos="1602"/>
        </w:tabs>
        <w:spacing w:before="2" w:line="223" w:lineRule="auto"/>
        <w:ind w:right="1332"/>
        <w:jc w:val="left"/>
        <w:rPr>
          <w:b/>
          <w:sz w:val="19"/>
        </w:rPr>
      </w:pPr>
      <w:r>
        <w:rPr>
          <w:b/>
          <w:w w:val="110"/>
          <w:sz w:val="19"/>
        </w:rPr>
        <w:t>to encourage the Mission Committee of the United Reformed Church to engage wherever possible with this movement and other pa</w:t>
      </w:r>
      <w:r>
        <w:rPr>
          <w:b/>
          <w:w w:val="110"/>
          <w:sz w:val="19"/>
        </w:rPr>
        <w:t>rtners in a common search for a more equitable economic</w:t>
      </w:r>
      <w:r>
        <w:rPr>
          <w:b/>
          <w:spacing w:val="8"/>
          <w:w w:val="110"/>
          <w:sz w:val="19"/>
        </w:rPr>
        <w:t xml:space="preserve"> </w:t>
      </w:r>
      <w:r>
        <w:rPr>
          <w:b/>
          <w:w w:val="110"/>
          <w:sz w:val="19"/>
        </w:rPr>
        <w:t>system;</w:t>
      </w:r>
    </w:p>
    <w:p w:rsidR="00873E29" w:rsidRDefault="009A1D29">
      <w:pPr>
        <w:pStyle w:val="ListParagraph"/>
        <w:numPr>
          <w:ilvl w:val="0"/>
          <w:numId w:val="9"/>
        </w:numPr>
        <w:tabs>
          <w:tab w:val="left" w:pos="1601"/>
          <w:tab w:val="left" w:pos="1602"/>
        </w:tabs>
        <w:spacing w:before="3" w:line="223" w:lineRule="auto"/>
        <w:ind w:right="1301"/>
        <w:jc w:val="left"/>
        <w:rPr>
          <w:b/>
          <w:sz w:val="19"/>
        </w:rPr>
      </w:pPr>
      <w:r>
        <w:rPr>
          <w:b/>
          <w:w w:val="110"/>
          <w:sz w:val="19"/>
        </w:rPr>
        <w:t xml:space="preserve">to resist all proposals for reform which target the poor, in the UK and overseas, to pay the price for the mistakes of the rich and to request the Joint Public Issues </w:t>
      </w:r>
      <w:r>
        <w:rPr>
          <w:b/>
          <w:spacing w:val="-3"/>
          <w:w w:val="110"/>
          <w:sz w:val="19"/>
        </w:rPr>
        <w:t xml:space="preserve">Team </w:t>
      </w:r>
      <w:r>
        <w:rPr>
          <w:b/>
          <w:w w:val="110"/>
          <w:sz w:val="19"/>
        </w:rPr>
        <w:t>to monitor and respo</w:t>
      </w:r>
      <w:r>
        <w:rPr>
          <w:b/>
          <w:w w:val="110"/>
          <w:sz w:val="19"/>
        </w:rPr>
        <w:t>nd appropriately to such policy reforms;</w:t>
      </w:r>
    </w:p>
    <w:p w:rsidR="00873E29" w:rsidRDefault="00873E29">
      <w:pPr>
        <w:spacing w:line="223" w:lineRule="auto"/>
        <w:rPr>
          <w:sz w:val="19"/>
        </w:rPr>
        <w:sectPr w:rsidR="00873E29">
          <w:pgSz w:w="11910" w:h="16840"/>
          <w:pgMar w:top="1080" w:right="880" w:bottom="840" w:left="780" w:header="0" w:footer="647" w:gutter="0"/>
          <w:cols w:space="720"/>
        </w:sectPr>
      </w:pPr>
    </w:p>
    <w:p w:rsidR="00873E29" w:rsidRDefault="009A1D29">
      <w:pPr>
        <w:pStyle w:val="BodyText"/>
        <w:rPr>
          <w:rFonts w:ascii="Stone Sans II ITC Std Bk"/>
          <w:b/>
          <w:sz w:val="20"/>
        </w:rPr>
      </w:pPr>
      <w:r>
        <w:pict>
          <v:group id="_x0000_s1093" style="position:absolute;margin-left:69.45pt;margin-top:29.75pt;width:506pt;height:789.45pt;z-index:-256210944;mso-position-horizontal-relative:page;mso-position-vertical-relative:page" coordorigin="1389,595" coordsize="10120,15789">
            <v:shape id="_x0000_s1096" style="position:absolute;left:1657;top:973;width:9317;height:12793" coordorigin="1657,974" coordsize="9317,12793" o:spt="100" adj="0,,0" path="m1657,13766r9317,l10974,12953r-9317,l1657,13766xm1657,2825r9317,l10974,974r-9317,l1657,2825xe" filled="f" strokeweight="1pt">
              <v:stroke joinstyle="round"/>
              <v:formulas/>
              <v:path arrowok="t" o:connecttype="segments"/>
            </v:shape>
            <v:rect id="_x0000_s1095" style="position:absolute;left:1388;top:756;width:9227;height:310" stroked="f"/>
            <v:shape id="_x0000_s1094" type="#_x0000_t75" style="position:absolute;left:10643;top:595;width:865;height:15789">
              <v:imagedata r:id="rId62" o:title=""/>
            </v:shape>
            <w10:wrap anchorx="page" anchory="page"/>
          </v:group>
        </w:pict>
      </w:r>
      <w:r>
        <w:pict>
          <v:shape id="_x0000_s1092" type="#_x0000_t202" style="position:absolute;margin-left:534.65pt;margin-top:48.9pt;width:28.05pt;height:222.1pt;z-index:251766784;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2"/>
        <w:rPr>
          <w:rFonts w:ascii="Stone Sans II ITC Std Bk"/>
          <w:b/>
          <w:sz w:val="14"/>
        </w:rPr>
      </w:pPr>
    </w:p>
    <w:p w:rsidR="00873E29" w:rsidRDefault="009A1D29">
      <w:pPr>
        <w:pStyle w:val="ListParagraph"/>
        <w:numPr>
          <w:ilvl w:val="0"/>
          <w:numId w:val="9"/>
        </w:numPr>
        <w:tabs>
          <w:tab w:val="left" w:pos="1884"/>
          <w:tab w:val="left" w:pos="1885"/>
        </w:tabs>
        <w:spacing w:before="108" w:line="223" w:lineRule="auto"/>
        <w:ind w:left="1884" w:right="724"/>
        <w:jc w:val="left"/>
        <w:rPr>
          <w:b/>
          <w:sz w:val="19"/>
        </w:rPr>
      </w:pPr>
      <w:r>
        <w:rPr>
          <w:b/>
          <w:w w:val="110"/>
          <w:sz w:val="19"/>
        </w:rPr>
        <w:t xml:space="preserve">to examine ourselves prayerfully and </w:t>
      </w:r>
      <w:proofErr w:type="spellStart"/>
      <w:r>
        <w:rPr>
          <w:b/>
          <w:w w:val="110"/>
          <w:sz w:val="19"/>
        </w:rPr>
        <w:t>penitentially</w:t>
      </w:r>
      <w:proofErr w:type="spellEnd"/>
      <w:r>
        <w:rPr>
          <w:b/>
          <w:w w:val="110"/>
          <w:sz w:val="19"/>
        </w:rPr>
        <w:t>, our investment policies and our deployment and mission strategies as the URC, to see where the critique of the Occupy</w:t>
      </w:r>
      <w:r>
        <w:rPr>
          <w:b/>
          <w:w w:val="110"/>
          <w:sz w:val="19"/>
        </w:rPr>
        <w:t xml:space="preserve"> movement might rightly be directed at</w:t>
      </w:r>
      <w:r>
        <w:rPr>
          <w:b/>
          <w:spacing w:val="17"/>
          <w:w w:val="110"/>
          <w:sz w:val="19"/>
        </w:rPr>
        <w:t xml:space="preserve"> </w:t>
      </w:r>
      <w:r>
        <w:rPr>
          <w:b/>
          <w:w w:val="110"/>
          <w:sz w:val="19"/>
        </w:rPr>
        <w:t>us;</w:t>
      </w:r>
    </w:p>
    <w:p w:rsidR="00873E29" w:rsidRDefault="009A1D29">
      <w:pPr>
        <w:pStyle w:val="ListParagraph"/>
        <w:numPr>
          <w:ilvl w:val="0"/>
          <w:numId w:val="9"/>
        </w:numPr>
        <w:tabs>
          <w:tab w:val="left" w:pos="1884"/>
          <w:tab w:val="left" w:pos="1885"/>
        </w:tabs>
        <w:spacing w:before="3" w:line="223" w:lineRule="auto"/>
        <w:ind w:left="1884" w:right="762"/>
        <w:jc w:val="left"/>
        <w:rPr>
          <w:b/>
          <w:sz w:val="19"/>
        </w:rPr>
      </w:pPr>
      <w:r>
        <w:rPr>
          <w:b/>
          <w:w w:val="110"/>
          <w:sz w:val="19"/>
        </w:rPr>
        <w:t>strongly to urge trusts, committees and local churches within the United Reformed Church to take this resolution into account in taking decisions – both financial and</w:t>
      </w:r>
      <w:r>
        <w:rPr>
          <w:b/>
          <w:spacing w:val="1"/>
          <w:w w:val="110"/>
          <w:sz w:val="19"/>
        </w:rPr>
        <w:t xml:space="preserve"> </w:t>
      </w:r>
      <w:r>
        <w:rPr>
          <w:b/>
          <w:w w:val="110"/>
          <w:sz w:val="19"/>
        </w:rPr>
        <w:t>otherwise.</w:t>
      </w:r>
    </w:p>
    <w:p w:rsidR="00873E29" w:rsidRDefault="00873E29">
      <w:pPr>
        <w:pStyle w:val="BodyText"/>
        <w:rPr>
          <w:rFonts w:ascii="Stone Sans II ITC Std Bk"/>
          <w:b/>
          <w:sz w:val="22"/>
        </w:rPr>
      </w:pPr>
    </w:p>
    <w:p w:rsidR="00873E29" w:rsidRDefault="009A1D29">
      <w:pPr>
        <w:pStyle w:val="BodyText"/>
        <w:spacing w:before="185" w:line="247" w:lineRule="auto"/>
        <w:ind w:left="1204" w:right="1031"/>
      </w:pPr>
      <w:r>
        <w:rPr>
          <w:w w:val="120"/>
        </w:rPr>
        <w:t xml:space="preserve">The resolution was proposed by the </w:t>
      </w:r>
      <w:proofErr w:type="spellStart"/>
      <w:r>
        <w:rPr>
          <w:w w:val="120"/>
        </w:rPr>
        <w:t>Revd</w:t>
      </w:r>
      <w:proofErr w:type="spellEnd"/>
      <w:r>
        <w:rPr>
          <w:w w:val="120"/>
        </w:rPr>
        <w:t xml:space="preserve"> Simon </w:t>
      </w:r>
      <w:proofErr w:type="spellStart"/>
      <w:r>
        <w:rPr>
          <w:w w:val="120"/>
        </w:rPr>
        <w:t>Walkling</w:t>
      </w:r>
      <w:proofErr w:type="spellEnd"/>
      <w:r>
        <w:rPr>
          <w:w w:val="120"/>
        </w:rPr>
        <w:t xml:space="preserve"> and seconded by the </w:t>
      </w:r>
      <w:proofErr w:type="spellStart"/>
      <w:r>
        <w:rPr>
          <w:w w:val="120"/>
        </w:rPr>
        <w:t>Revd</w:t>
      </w:r>
      <w:proofErr w:type="spellEnd"/>
      <w:r>
        <w:rPr>
          <w:w w:val="120"/>
        </w:rPr>
        <w:t xml:space="preserve"> Gethin Rhys, using a DVD as part of the presentation.</w:t>
      </w:r>
    </w:p>
    <w:p w:rsidR="00873E29" w:rsidRDefault="00873E29">
      <w:pPr>
        <w:pStyle w:val="BodyText"/>
        <w:spacing w:before="10"/>
      </w:pPr>
    </w:p>
    <w:p w:rsidR="00873E29" w:rsidRDefault="009A1D29">
      <w:pPr>
        <w:pStyle w:val="BodyText"/>
        <w:ind w:left="1204"/>
      </w:pPr>
      <w:r>
        <w:rPr>
          <w:w w:val="120"/>
        </w:rPr>
        <w:t>Resolution 34 was passed by consensus.</w:t>
      </w:r>
    </w:p>
    <w:p w:rsidR="00873E29" w:rsidRDefault="00873E29">
      <w:pPr>
        <w:pStyle w:val="BodyText"/>
        <w:spacing w:before="2"/>
        <w:rPr>
          <w:sz w:val="30"/>
        </w:rPr>
      </w:pPr>
    </w:p>
    <w:p w:rsidR="00873E29" w:rsidRDefault="009A1D29">
      <w:pPr>
        <w:spacing w:line="329" w:lineRule="exact"/>
        <w:ind w:left="1204"/>
        <w:rPr>
          <w:rFonts w:ascii="Stone Sans II ITC Std Bk"/>
          <w:b/>
          <w:sz w:val="25"/>
        </w:rPr>
      </w:pPr>
      <w:r>
        <w:rPr>
          <w:rFonts w:ascii="Stone Sans II ITC Std Bk"/>
          <w:b/>
          <w:w w:val="110"/>
          <w:sz w:val="25"/>
        </w:rPr>
        <w:t>Review of the Role of Synod Moderators</w:t>
      </w:r>
    </w:p>
    <w:p w:rsidR="00873E29" w:rsidRDefault="009A1D29">
      <w:pPr>
        <w:spacing w:line="329" w:lineRule="exact"/>
        <w:ind w:left="1204"/>
        <w:rPr>
          <w:rFonts w:ascii="Stone Sans II ITC Std Bk" w:hAnsi="Stone Sans II ITC Std Bk"/>
          <w:b/>
          <w:sz w:val="25"/>
        </w:rPr>
      </w:pPr>
      <w:r>
        <w:rPr>
          <w:rFonts w:ascii="Stone Sans II ITC Std Bk" w:hAnsi="Stone Sans II ITC Std Bk"/>
          <w:b/>
          <w:w w:val="110"/>
          <w:sz w:val="25"/>
        </w:rPr>
        <w:t xml:space="preserve">Resolution 14 – Review of the Role of the </w:t>
      </w:r>
      <w:r>
        <w:rPr>
          <w:rFonts w:ascii="Stone Sans II ITC Std Bk" w:hAnsi="Stone Sans II ITC Std Bk"/>
          <w:b/>
          <w:w w:val="110"/>
          <w:sz w:val="25"/>
        </w:rPr>
        <w:t>Synod Moderator</w:t>
      </w:r>
    </w:p>
    <w:p w:rsidR="00873E29" w:rsidRDefault="009A1D29">
      <w:pPr>
        <w:pStyle w:val="ListParagraph"/>
        <w:numPr>
          <w:ilvl w:val="0"/>
          <w:numId w:val="8"/>
        </w:numPr>
        <w:tabs>
          <w:tab w:val="left" w:pos="1884"/>
          <w:tab w:val="left" w:pos="1885"/>
        </w:tabs>
        <w:spacing w:before="32" w:line="247" w:lineRule="auto"/>
        <w:ind w:right="1131"/>
        <w:rPr>
          <w:rFonts w:ascii="Calibri"/>
          <w:sz w:val="19"/>
        </w:rPr>
      </w:pPr>
      <w:r>
        <w:rPr>
          <w:rFonts w:ascii="Calibri"/>
          <w:w w:val="120"/>
          <w:sz w:val="19"/>
        </w:rPr>
        <w:t xml:space="preserve">Assembly receives the </w:t>
      </w:r>
      <w:r>
        <w:rPr>
          <w:rFonts w:ascii="Calibri"/>
          <w:spacing w:val="2"/>
          <w:w w:val="120"/>
          <w:sz w:val="19"/>
        </w:rPr>
        <w:t xml:space="preserve">report </w:t>
      </w:r>
      <w:r>
        <w:rPr>
          <w:rFonts w:ascii="Calibri"/>
          <w:w w:val="120"/>
          <w:sz w:val="19"/>
        </w:rPr>
        <w:t>of the Review Group on the Role of Synod Moderator</w:t>
      </w:r>
      <w:r>
        <w:rPr>
          <w:rFonts w:ascii="Calibri"/>
          <w:spacing w:val="11"/>
          <w:w w:val="120"/>
          <w:sz w:val="19"/>
        </w:rPr>
        <w:t xml:space="preserve"> </w:t>
      </w:r>
      <w:r>
        <w:rPr>
          <w:rFonts w:ascii="Calibri"/>
          <w:w w:val="120"/>
          <w:sz w:val="19"/>
        </w:rPr>
        <w:t>and</w:t>
      </w:r>
      <w:r>
        <w:rPr>
          <w:rFonts w:ascii="Calibri"/>
          <w:spacing w:val="12"/>
          <w:w w:val="120"/>
          <w:sz w:val="19"/>
        </w:rPr>
        <w:t xml:space="preserve"> </w:t>
      </w:r>
      <w:r>
        <w:rPr>
          <w:rFonts w:ascii="Calibri"/>
          <w:w w:val="120"/>
          <w:sz w:val="19"/>
        </w:rPr>
        <w:t>endorses</w:t>
      </w:r>
      <w:r>
        <w:rPr>
          <w:rFonts w:ascii="Calibri"/>
          <w:spacing w:val="12"/>
          <w:w w:val="120"/>
          <w:sz w:val="19"/>
        </w:rPr>
        <w:t xml:space="preserve"> </w:t>
      </w:r>
      <w:r>
        <w:rPr>
          <w:rFonts w:ascii="Calibri"/>
          <w:w w:val="120"/>
          <w:sz w:val="19"/>
        </w:rPr>
        <w:t>the</w:t>
      </w:r>
      <w:r>
        <w:rPr>
          <w:rFonts w:ascii="Calibri"/>
          <w:spacing w:val="12"/>
          <w:w w:val="120"/>
          <w:sz w:val="19"/>
        </w:rPr>
        <w:t xml:space="preserve"> </w:t>
      </w:r>
      <w:r>
        <w:rPr>
          <w:rFonts w:ascii="Calibri"/>
          <w:w w:val="120"/>
          <w:sz w:val="19"/>
        </w:rPr>
        <w:t>six</w:t>
      </w:r>
      <w:r>
        <w:rPr>
          <w:rFonts w:ascii="Calibri"/>
          <w:spacing w:val="12"/>
          <w:w w:val="120"/>
          <w:sz w:val="19"/>
        </w:rPr>
        <w:t xml:space="preserve"> </w:t>
      </w:r>
      <w:r>
        <w:rPr>
          <w:rFonts w:ascii="Calibri"/>
          <w:w w:val="120"/>
          <w:sz w:val="19"/>
        </w:rPr>
        <w:t>principles</w:t>
      </w:r>
      <w:r>
        <w:rPr>
          <w:rFonts w:ascii="Calibri"/>
          <w:spacing w:val="12"/>
          <w:w w:val="120"/>
          <w:sz w:val="19"/>
        </w:rPr>
        <w:t xml:space="preserve"> </w:t>
      </w:r>
      <w:r>
        <w:rPr>
          <w:rFonts w:ascii="Calibri"/>
          <w:w w:val="120"/>
          <w:sz w:val="19"/>
        </w:rPr>
        <w:t>for</w:t>
      </w:r>
      <w:r>
        <w:rPr>
          <w:rFonts w:ascii="Calibri"/>
          <w:spacing w:val="12"/>
          <w:w w:val="120"/>
          <w:sz w:val="19"/>
        </w:rPr>
        <w:t xml:space="preserve"> </w:t>
      </w:r>
      <w:r>
        <w:rPr>
          <w:rFonts w:ascii="Calibri"/>
          <w:w w:val="120"/>
          <w:sz w:val="19"/>
        </w:rPr>
        <w:t>change</w:t>
      </w:r>
      <w:r>
        <w:rPr>
          <w:rFonts w:ascii="Calibri"/>
          <w:spacing w:val="12"/>
          <w:w w:val="120"/>
          <w:sz w:val="19"/>
        </w:rPr>
        <w:t xml:space="preserve"> </w:t>
      </w:r>
      <w:r>
        <w:rPr>
          <w:rFonts w:ascii="Calibri"/>
          <w:w w:val="120"/>
          <w:sz w:val="19"/>
        </w:rPr>
        <w:t>incorporated</w:t>
      </w:r>
      <w:r>
        <w:rPr>
          <w:rFonts w:ascii="Calibri"/>
          <w:spacing w:val="12"/>
          <w:w w:val="120"/>
          <w:sz w:val="19"/>
        </w:rPr>
        <w:t xml:space="preserve"> </w:t>
      </w:r>
      <w:r>
        <w:rPr>
          <w:rFonts w:ascii="Calibri"/>
          <w:w w:val="120"/>
          <w:sz w:val="19"/>
        </w:rPr>
        <w:t>within</w:t>
      </w:r>
      <w:r>
        <w:rPr>
          <w:rFonts w:ascii="Calibri"/>
          <w:spacing w:val="12"/>
          <w:w w:val="120"/>
          <w:sz w:val="19"/>
        </w:rPr>
        <w:t xml:space="preserve"> </w:t>
      </w:r>
      <w:r>
        <w:rPr>
          <w:rFonts w:ascii="Calibri"/>
          <w:w w:val="120"/>
          <w:sz w:val="19"/>
        </w:rPr>
        <w:t>it.</w:t>
      </w:r>
    </w:p>
    <w:p w:rsidR="00873E29" w:rsidRDefault="00873E29">
      <w:pPr>
        <w:pStyle w:val="BodyText"/>
        <w:spacing w:before="10"/>
      </w:pPr>
    </w:p>
    <w:p w:rsidR="00873E29" w:rsidRDefault="009A1D29">
      <w:pPr>
        <w:pStyle w:val="ListParagraph"/>
        <w:numPr>
          <w:ilvl w:val="0"/>
          <w:numId w:val="8"/>
        </w:numPr>
        <w:tabs>
          <w:tab w:val="left" w:pos="1884"/>
          <w:tab w:val="left" w:pos="1885"/>
        </w:tabs>
        <w:spacing w:line="247" w:lineRule="auto"/>
        <w:ind w:right="713"/>
        <w:rPr>
          <w:rFonts w:ascii="Calibri"/>
          <w:sz w:val="19"/>
        </w:rPr>
      </w:pPr>
      <w:r>
        <w:rPr>
          <w:rFonts w:ascii="Calibri"/>
          <w:w w:val="120"/>
          <w:sz w:val="19"/>
        </w:rPr>
        <w:t>Assembly instructs the general secretary to establish a group to give effect to the six prin</w:t>
      </w:r>
      <w:r>
        <w:rPr>
          <w:rFonts w:ascii="Calibri"/>
          <w:w w:val="120"/>
          <w:sz w:val="19"/>
        </w:rPr>
        <w:t xml:space="preserve">ciples in the </w:t>
      </w:r>
      <w:r>
        <w:rPr>
          <w:rFonts w:ascii="Calibri"/>
          <w:spacing w:val="2"/>
          <w:w w:val="120"/>
          <w:sz w:val="19"/>
        </w:rPr>
        <w:t xml:space="preserve">report. </w:t>
      </w:r>
      <w:r>
        <w:rPr>
          <w:rFonts w:ascii="Calibri"/>
          <w:w w:val="120"/>
          <w:sz w:val="19"/>
        </w:rPr>
        <w:t>This group</w:t>
      </w:r>
      <w:r>
        <w:rPr>
          <w:rFonts w:ascii="Calibri"/>
          <w:spacing w:val="24"/>
          <w:w w:val="120"/>
          <w:sz w:val="19"/>
        </w:rPr>
        <w:t xml:space="preserve"> </w:t>
      </w:r>
      <w:r>
        <w:rPr>
          <w:rFonts w:ascii="Calibri"/>
          <w:w w:val="120"/>
          <w:sz w:val="19"/>
        </w:rPr>
        <w:t>should:</w:t>
      </w:r>
    </w:p>
    <w:p w:rsidR="00873E29" w:rsidRDefault="009A1D29">
      <w:pPr>
        <w:pStyle w:val="ListParagraph"/>
        <w:numPr>
          <w:ilvl w:val="1"/>
          <w:numId w:val="8"/>
        </w:numPr>
        <w:tabs>
          <w:tab w:val="left" w:pos="2338"/>
          <w:tab w:val="left" w:pos="2339"/>
        </w:tabs>
        <w:spacing w:before="2"/>
        <w:ind w:hanging="455"/>
        <w:rPr>
          <w:rFonts w:ascii="Calibri" w:hAnsi="Calibri"/>
          <w:sz w:val="19"/>
        </w:rPr>
      </w:pPr>
      <w:r>
        <w:rPr>
          <w:rFonts w:ascii="Calibri" w:hAnsi="Calibri"/>
          <w:w w:val="115"/>
          <w:sz w:val="19"/>
        </w:rPr>
        <w:t>incorporate the insights of other reviews currently</w:t>
      </w:r>
      <w:r>
        <w:rPr>
          <w:rFonts w:ascii="Calibri" w:hAnsi="Calibri"/>
          <w:spacing w:val="4"/>
          <w:w w:val="115"/>
          <w:sz w:val="19"/>
        </w:rPr>
        <w:t xml:space="preserve"> </w:t>
      </w:r>
      <w:r>
        <w:rPr>
          <w:rFonts w:ascii="Calibri" w:hAnsi="Calibri"/>
          <w:w w:val="115"/>
          <w:sz w:val="19"/>
        </w:rPr>
        <w:t>underway;</w:t>
      </w:r>
    </w:p>
    <w:p w:rsidR="00873E29" w:rsidRDefault="009A1D29">
      <w:pPr>
        <w:pStyle w:val="ListParagraph"/>
        <w:numPr>
          <w:ilvl w:val="1"/>
          <w:numId w:val="8"/>
        </w:numPr>
        <w:tabs>
          <w:tab w:val="left" w:pos="2338"/>
          <w:tab w:val="left" w:pos="2339"/>
        </w:tabs>
        <w:spacing w:before="8"/>
        <w:ind w:hanging="455"/>
        <w:rPr>
          <w:rFonts w:ascii="Calibri" w:hAnsi="Calibri"/>
          <w:sz w:val="19"/>
        </w:rPr>
      </w:pPr>
      <w:r>
        <w:rPr>
          <w:rFonts w:ascii="Calibri" w:hAnsi="Calibri"/>
          <w:w w:val="120"/>
          <w:sz w:val="19"/>
        </w:rPr>
        <w:t>consult with the</w:t>
      </w:r>
      <w:r>
        <w:rPr>
          <w:rFonts w:ascii="Calibri" w:hAnsi="Calibri"/>
          <w:spacing w:val="6"/>
          <w:w w:val="120"/>
          <w:sz w:val="19"/>
        </w:rPr>
        <w:t xml:space="preserve"> </w:t>
      </w:r>
      <w:r>
        <w:rPr>
          <w:rFonts w:ascii="Calibri" w:hAnsi="Calibri"/>
          <w:w w:val="120"/>
          <w:sz w:val="19"/>
        </w:rPr>
        <w:t>synods;</w:t>
      </w:r>
    </w:p>
    <w:p w:rsidR="00873E29" w:rsidRDefault="009A1D29">
      <w:pPr>
        <w:pStyle w:val="ListParagraph"/>
        <w:numPr>
          <w:ilvl w:val="1"/>
          <w:numId w:val="8"/>
        </w:numPr>
        <w:tabs>
          <w:tab w:val="left" w:pos="2338"/>
          <w:tab w:val="left" w:pos="2339"/>
        </w:tabs>
        <w:spacing w:before="8" w:line="247" w:lineRule="auto"/>
        <w:ind w:right="905"/>
        <w:rPr>
          <w:rFonts w:ascii="Calibri" w:hAnsi="Calibri"/>
          <w:sz w:val="19"/>
        </w:rPr>
      </w:pPr>
      <w:r>
        <w:rPr>
          <w:rFonts w:ascii="Calibri" w:hAnsi="Calibri"/>
          <w:w w:val="120"/>
          <w:sz w:val="19"/>
        </w:rPr>
        <w:t>create coherent proposals for changes in the procedures of the Church;</w:t>
      </w:r>
      <w:r>
        <w:rPr>
          <w:rFonts w:ascii="Calibri" w:hAnsi="Calibri"/>
          <w:spacing w:val="-37"/>
          <w:w w:val="120"/>
          <w:sz w:val="19"/>
        </w:rPr>
        <w:t xml:space="preserve"> </w:t>
      </w:r>
      <w:r>
        <w:rPr>
          <w:rFonts w:ascii="Calibri" w:hAnsi="Calibri"/>
          <w:w w:val="120"/>
          <w:sz w:val="19"/>
        </w:rPr>
        <w:t xml:space="preserve">and </w:t>
      </w:r>
      <w:r>
        <w:rPr>
          <w:rFonts w:ascii="Calibri" w:hAnsi="Calibri"/>
          <w:spacing w:val="2"/>
          <w:w w:val="120"/>
          <w:sz w:val="19"/>
        </w:rPr>
        <w:t xml:space="preserve">report </w:t>
      </w:r>
      <w:r>
        <w:rPr>
          <w:rFonts w:ascii="Calibri" w:hAnsi="Calibri"/>
          <w:w w:val="120"/>
          <w:sz w:val="19"/>
        </w:rPr>
        <w:t xml:space="preserve">to General Assembly </w:t>
      </w:r>
      <w:r>
        <w:rPr>
          <w:rFonts w:ascii="Calibri" w:hAnsi="Calibri"/>
          <w:spacing w:val="-6"/>
          <w:w w:val="120"/>
          <w:sz w:val="19"/>
        </w:rPr>
        <w:t xml:space="preserve">2014, </w:t>
      </w:r>
      <w:r>
        <w:rPr>
          <w:rFonts w:ascii="Calibri" w:hAnsi="Calibri"/>
          <w:w w:val="120"/>
          <w:sz w:val="19"/>
        </w:rPr>
        <w:t>noting any outstanding issues requiring further</w:t>
      </w:r>
      <w:r>
        <w:rPr>
          <w:rFonts w:ascii="Calibri" w:hAnsi="Calibri"/>
          <w:spacing w:val="2"/>
          <w:w w:val="120"/>
          <w:sz w:val="19"/>
        </w:rPr>
        <w:t xml:space="preserve"> </w:t>
      </w:r>
      <w:r>
        <w:rPr>
          <w:rFonts w:ascii="Calibri" w:hAnsi="Calibri"/>
          <w:w w:val="120"/>
          <w:sz w:val="19"/>
        </w:rPr>
        <w:t>work.</w:t>
      </w:r>
    </w:p>
    <w:p w:rsidR="00873E29" w:rsidRDefault="00873E29">
      <w:pPr>
        <w:pStyle w:val="BodyText"/>
        <w:spacing w:before="12"/>
      </w:pPr>
    </w:p>
    <w:p w:rsidR="00873E29" w:rsidRDefault="009A1D29">
      <w:pPr>
        <w:pStyle w:val="BodyText"/>
        <w:spacing w:line="247" w:lineRule="auto"/>
        <w:ind w:left="1204" w:right="722"/>
      </w:pPr>
      <w:r>
        <w:rPr>
          <w:w w:val="120"/>
        </w:rPr>
        <w:t xml:space="preserve">Responding to a clear sense that Assembly did not have time to deal adequately with this </w:t>
      </w:r>
      <w:r>
        <w:rPr>
          <w:spacing w:val="2"/>
          <w:w w:val="120"/>
        </w:rPr>
        <w:t xml:space="preserve">report, </w:t>
      </w:r>
      <w:r>
        <w:rPr>
          <w:w w:val="120"/>
        </w:rPr>
        <w:t>the General Secretary suggested that she might co-ordinate the work of several groups which are engaged in strategic thinking and bring proposals for furtherin</w:t>
      </w:r>
      <w:r>
        <w:rPr>
          <w:w w:val="120"/>
        </w:rPr>
        <w:t>g the</w:t>
      </w:r>
      <w:r>
        <w:rPr>
          <w:spacing w:val="51"/>
          <w:w w:val="120"/>
        </w:rPr>
        <w:t xml:space="preserve"> </w:t>
      </w:r>
      <w:r>
        <w:rPr>
          <w:w w:val="120"/>
        </w:rPr>
        <w:t xml:space="preserve">work to the </w:t>
      </w:r>
      <w:r>
        <w:rPr>
          <w:spacing w:val="2"/>
          <w:w w:val="120"/>
        </w:rPr>
        <w:t xml:space="preserve">next </w:t>
      </w:r>
      <w:r>
        <w:rPr>
          <w:w w:val="120"/>
        </w:rPr>
        <w:t xml:space="preserve">meeting of the Mission Council. Assembly agreed with this suggestion, and Resolution </w:t>
      </w:r>
      <w:r>
        <w:rPr>
          <w:spacing w:val="-7"/>
          <w:w w:val="120"/>
        </w:rPr>
        <w:t xml:space="preserve">14 </w:t>
      </w:r>
      <w:r>
        <w:rPr>
          <w:w w:val="120"/>
        </w:rPr>
        <w:t>was</w:t>
      </w:r>
      <w:r>
        <w:rPr>
          <w:spacing w:val="18"/>
          <w:w w:val="120"/>
        </w:rPr>
        <w:t xml:space="preserve"> </w:t>
      </w:r>
      <w:r>
        <w:rPr>
          <w:w w:val="120"/>
        </w:rPr>
        <w:t>withdrawn.</w:t>
      </w:r>
    </w:p>
    <w:p w:rsidR="00873E29" w:rsidRDefault="00873E29">
      <w:pPr>
        <w:pStyle w:val="BodyText"/>
        <w:spacing w:before="12"/>
        <w:rPr>
          <w:sz w:val="29"/>
        </w:rPr>
      </w:pPr>
    </w:p>
    <w:p w:rsidR="00873E29" w:rsidRDefault="009A1D29">
      <w:pPr>
        <w:pStyle w:val="Heading3"/>
      </w:pPr>
      <w:r>
        <w:rPr>
          <w:spacing w:val="3"/>
          <w:w w:val="110"/>
        </w:rPr>
        <w:t xml:space="preserve">Resolution </w:t>
      </w:r>
      <w:r>
        <w:rPr>
          <w:w w:val="110"/>
        </w:rPr>
        <w:t xml:space="preserve">42 – </w:t>
      </w:r>
      <w:r>
        <w:rPr>
          <w:spacing w:val="4"/>
          <w:w w:val="110"/>
        </w:rPr>
        <w:t>Assembly Arrangements</w:t>
      </w:r>
      <w:r>
        <w:rPr>
          <w:spacing w:val="71"/>
          <w:w w:val="110"/>
        </w:rPr>
        <w:t xml:space="preserve"> </w:t>
      </w:r>
      <w:r>
        <w:rPr>
          <w:spacing w:val="5"/>
          <w:w w:val="110"/>
        </w:rPr>
        <w:t>report</w:t>
      </w:r>
    </w:p>
    <w:p w:rsidR="00873E29" w:rsidRDefault="009A1D29">
      <w:pPr>
        <w:pStyle w:val="BodyText"/>
        <w:spacing w:before="31"/>
        <w:ind w:left="1204"/>
      </w:pPr>
      <w:r>
        <w:rPr>
          <w:w w:val="120"/>
        </w:rPr>
        <w:t>General Assembly, recognising the need to make financial savings, resolves:</w:t>
      </w:r>
    </w:p>
    <w:p w:rsidR="00873E29" w:rsidRDefault="009A1D29">
      <w:pPr>
        <w:pStyle w:val="ListParagraph"/>
        <w:numPr>
          <w:ilvl w:val="0"/>
          <w:numId w:val="7"/>
        </w:numPr>
        <w:tabs>
          <w:tab w:val="left" w:pos="1884"/>
          <w:tab w:val="left" w:pos="1885"/>
        </w:tabs>
        <w:spacing w:before="8" w:line="247" w:lineRule="auto"/>
        <w:ind w:right="924"/>
        <w:rPr>
          <w:rFonts w:ascii="Calibri"/>
          <w:sz w:val="19"/>
        </w:rPr>
      </w:pPr>
      <w:r>
        <w:rPr>
          <w:rFonts w:ascii="Calibri"/>
          <w:w w:val="120"/>
          <w:sz w:val="19"/>
        </w:rPr>
        <w:t xml:space="preserve">to re-time the Assembly to meet in July </w:t>
      </w:r>
      <w:r>
        <w:rPr>
          <w:rFonts w:ascii="Calibri"/>
          <w:spacing w:val="-6"/>
          <w:w w:val="120"/>
          <w:sz w:val="19"/>
        </w:rPr>
        <w:t xml:space="preserve">2014 </w:t>
      </w:r>
      <w:r>
        <w:rPr>
          <w:rFonts w:ascii="Calibri"/>
          <w:w w:val="120"/>
          <w:sz w:val="19"/>
        </w:rPr>
        <w:t>convening at noon on Day 1 and concluding mid-afternoon on Day 3 at the time and place to be determined by Mission</w:t>
      </w:r>
      <w:r>
        <w:rPr>
          <w:rFonts w:ascii="Calibri"/>
          <w:spacing w:val="2"/>
          <w:w w:val="120"/>
          <w:sz w:val="19"/>
        </w:rPr>
        <w:t xml:space="preserve"> </w:t>
      </w:r>
      <w:r>
        <w:rPr>
          <w:rFonts w:ascii="Calibri"/>
          <w:w w:val="120"/>
          <w:sz w:val="19"/>
        </w:rPr>
        <w:t>Council;</w:t>
      </w:r>
    </w:p>
    <w:p w:rsidR="00873E29" w:rsidRDefault="009A1D29">
      <w:pPr>
        <w:pStyle w:val="ListParagraph"/>
        <w:numPr>
          <w:ilvl w:val="0"/>
          <w:numId w:val="7"/>
        </w:numPr>
        <w:tabs>
          <w:tab w:val="left" w:pos="1884"/>
          <w:tab w:val="left" w:pos="1885"/>
        </w:tabs>
        <w:spacing w:before="4" w:line="247" w:lineRule="auto"/>
        <w:ind w:right="793"/>
        <w:rPr>
          <w:rFonts w:ascii="Calibri"/>
          <w:sz w:val="19"/>
        </w:rPr>
      </w:pPr>
      <w:r>
        <w:rPr>
          <w:rFonts w:ascii="Calibri"/>
          <w:w w:val="120"/>
          <w:sz w:val="19"/>
        </w:rPr>
        <w:t>that the number of ecumenical and overseas guests attending future Assemblies be reduce</w:t>
      </w:r>
      <w:r>
        <w:rPr>
          <w:rFonts w:ascii="Calibri"/>
          <w:w w:val="120"/>
          <w:sz w:val="19"/>
        </w:rPr>
        <w:t xml:space="preserve">d from </w:t>
      </w:r>
      <w:r>
        <w:rPr>
          <w:rFonts w:ascii="Calibri"/>
          <w:spacing w:val="-5"/>
          <w:w w:val="120"/>
          <w:sz w:val="19"/>
        </w:rPr>
        <w:t xml:space="preserve">24 </w:t>
      </w:r>
      <w:r>
        <w:rPr>
          <w:rFonts w:ascii="Calibri"/>
          <w:w w:val="120"/>
          <w:sz w:val="19"/>
        </w:rPr>
        <w:t xml:space="preserve">to </w:t>
      </w:r>
      <w:r>
        <w:rPr>
          <w:rFonts w:ascii="Calibri"/>
          <w:spacing w:val="-8"/>
          <w:w w:val="120"/>
          <w:sz w:val="19"/>
        </w:rPr>
        <w:t xml:space="preserve">12 </w:t>
      </w:r>
      <w:r>
        <w:rPr>
          <w:rFonts w:ascii="Calibri"/>
          <w:w w:val="120"/>
          <w:sz w:val="19"/>
        </w:rPr>
        <w:t>(with six in each</w:t>
      </w:r>
      <w:r>
        <w:rPr>
          <w:rFonts w:ascii="Calibri"/>
          <w:spacing w:val="2"/>
          <w:w w:val="120"/>
          <w:sz w:val="19"/>
        </w:rPr>
        <w:t xml:space="preserve"> </w:t>
      </w:r>
      <w:r>
        <w:rPr>
          <w:rFonts w:ascii="Calibri"/>
          <w:w w:val="120"/>
          <w:sz w:val="19"/>
        </w:rPr>
        <w:t>category).</w:t>
      </w:r>
    </w:p>
    <w:p w:rsidR="00873E29" w:rsidRDefault="00873E29">
      <w:pPr>
        <w:pStyle w:val="BodyText"/>
        <w:spacing w:before="10"/>
      </w:pPr>
    </w:p>
    <w:p w:rsidR="00873E29" w:rsidRDefault="009A1D29">
      <w:pPr>
        <w:pStyle w:val="BodyText"/>
        <w:spacing w:line="247" w:lineRule="auto"/>
        <w:ind w:left="1204" w:right="1159"/>
      </w:pPr>
      <w:r>
        <w:rPr>
          <w:w w:val="120"/>
        </w:rPr>
        <w:t xml:space="preserve">The convener of the Assembly Arrangements Committee, Dr David Robinson, before proposing the resolution announced that the offering at the communion service had mounted to </w:t>
      </w:r>
      <w:r>
        <w:rPr>
          <w:spacing w:val="-5"/>
          <w:w w:val="120"/>
        </w:rPr>
        <w:t xml:space="preserve">£1720.  </w:t>
      </w:r>
      <w:r>
        <w:rPr>
          <w:w w:val="120"/>
        </w:rPr>
        <w:t xml:space="preserve">Dr Robinson then proposed the </w:t>
      </w:r>
      <w:r>
        <w:rPr>
          <w:w w:val="120"/>
        </w:rPr>
        <w:t xml:space="preserve">resolution. Following discussion   it became clear that the Assembly could not reach a view on the matter, and the General Secretary proposed that Resolution </w:t>
      </w:r>
      <w:r>
        <w:rPr>
          <w:spacing w:val="-4"/>
          <w:w w:val="120"/>
        </w:rPr>
        <w:t xml:space="preserve">42 </w:t>
      </w:r>
      <w:r>
        <w:rPr>
          <w:w w:val="120"/>
        </w:rPr>
        <w:t>be withdrawn and moved the following</w:t>
      </w:r>
      <w:r>
        <w:rPr>
          <w:spacing w:val="2"/>
          <w:w w:val="120"/>
        </w:rPr>
        <w:t xml:space="preserve"> </w:t>
      </w:r>
      <w:r>
        <w:rPr>
          <w:w w:val="120"/>
        </w:rPr>
        <w:t>resolution:</w:t>
      </w:r>
    </w:p>
    <w:p w:rsidR="00873E29" w:rsidRDefault="00873E29">
      <w:pPr>
        <w:pStyle w:val="BodyText"/>
        <w:spacing w:before="3"/>
        <w:rPr>
          <w:sz w:val="25"/>
        </w:rPr>
      </w:pPr>
    </w:p>
    <w:p w:rsidR="00873E29" w:rsidRDefault="009A1D29">
      <w:pPr>
        <w:pStyle w:val="Heading5"/>
        <w:spacing w:line="223" w:lineRule="auto"/>
        <w:ind w:right="752"/>
      </w:pPr>
      <w:r>
        <w:rPr>
          <w:w w:val="110"/>
        </w:rPr>
        <w:t>General Assembly delegates authority to Missi</w:t>
      </w:r>
      <w:r>
        <w:rPr>
          <w:w w:val="110"/>
        </w:rPr>
        <w:t>on Council to decide how to deliver the next Assembly within the budget agreed in Resolution 20.</w:t>
      </w:r>
    </w:p>
    <w:p w:rsidR="00873E29" w:rsidRDefault="00873E29">
      <w:pPr>
        <w:pStyle w:val="BodyText"/>
        <w:rPr>
          <w:rFonts w:ascii="Stone Sans II ITC Std Bk"/>
          <w:b/>
          <w:sz w:val="22"/>
        </w:rPr>
      </w:pPr>
    </w:p>
    <w:p w:rsidR="00873E29" w:rsidRDefault="009A1D29">
      <w:pPr>
        <w:pStyle w:val="BodyText"/>
        <w:spacing w:before="184" w:line="247" w:lineRule="auto"/>
        <w:ind w:left="1204" w:right="752"/>
      </w:pPr>
      <w:r>
        <w:rPr>
          <w:w w:val="120"/>
        </w:rPr>
        <w:t xml:space="preserve">The Moderator asked for a vote; tellers were called. The result was declared to be 133 votes in </w:t>
      </w:r>
      <w:proofErr w:type="spellStart"/>
      <w:r>
        <w:rPr>
          <w:w w:val="120"/>
        </w:rPr>
        <w:t>favour</w:t>
      </w:r>
      <w:proofErr w:type="spellEnd"/>
      <w:r>
        <w:rPr>
          <w:w w:val="120"/>
        </w:rPr>
        <w:t xml:space="preserve"> and 87 votes against. The resolution was passed.</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07584"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1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9.png"/>
                    <pic:cNvPicPr/>
                  </pic:nvPicPr>
                  <pic:blipFill>
                    <a:blip r:embed="rId68"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7"/>
        <w:rPr>
          <w:sz w:val="18"/>
        </w:rPr>
      </w:pPr>
    </w:p>
    <w:p w:rsidR="00873E29" w:rsidRDefault="009A1D29">
      <w:pPr>
        <w:pStyle w:val="Heading3"/>
        <w:spacing w:before="95"/>
        <w:ind w:left="920"/>
        <w:jc w:val="both"/>
      </w:pPr>
      <w:r>
        <w:pict>
          <v:shape id="_x0000_s1091" type="#_x0000_t202" style="position:absolute;left:0;text-align:left;margin-left:40.7pt;margin-top:-4.6pt;width:28.05pt;height:222.1pt;z-index:251768832;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w w:val="110"/>
        </w:rPr>
        <w:t>Address to the Throne</w:t>
      </w:r>
    </w:p>
    <w:p w:rsidR="00873E29" w:rsidRDefault="009A1D29">
      <w:pPr>
        <w:pStyle w:val="BodyText"/>
        <w:spacing w:before="32"/>
        <w:ind w:left="920"/>
        <w:jc w:val="both"/>
      </w:pPr>
      <w:r>
        <w:rPr>
          <w:w w:val="120"/>
        </w:rPr>
        <w:t xml:space="preserve">The </w:t>
      </w:r>
      <w:proofErr w:type="spellStart"/>
      <w:r>
        <w:rPr>
          <w:w w:val="120"/>
        </w:rPr>
        <w:t>Revd</w:t>
      </w:r>
      <w:proofErr w:type="spellEnd"/>
      <w:r>
        <w:rPr>
          <w:w w:val="120"/>
        </w:rPr>
        <w:t xml:space="preserve"> Dr Kirsty Thorpe presented the Address, which was approved by consensus.</w:t>
      </w:r>
    </w:p>
    <w:p w:rsidR="00873E29" w:rsidRDefault="00873E29">
      <w:pPr>
        <w:pStyle w:val="BodyText"/>
        <w:rPr>
          <w:sz w:val="22"/>
        </w:rPr>
      </w:pPr>
    </w:p>
    <w:p w:rsidR="00873E29" w:rsidRDefault="00873E29">
      <w:pPr>
        <w:pStyle w:val="BodyText"/>
        <w:rPr>
          <w:sz w:val="17"/>
        </w:rPr>
      </w:pPr>
    </w:p>
    <w:p w:rsidR="00873E29" w:rsidRDefault="009A1D29">
      <w:pPr>
        <w:pStyle w:val="Heading5"/>
        <w:spacing w:line="248" w:lineRule="exact"/>
        <w:ind w:left="920"/>
        <w:jc w:val="both"/>
      </w:pPr>
      <w:r>
        <w:rPr>
          <w:w w:val="110"/>
        </w:rPr>
        <w:t>To the Queen’s Most Excellent Majesty,</w:t>
      </w:r>
    </w:p>
    <w:p w:rsidR="00873E29" w:rsidRDefault="009A1D29">
      <w:pPr>
        <w:spacing w:before="5" w:line="223" w:lineRule="auto"/>
        <w:ind w:left="920" w:right="1175"/>
        <w:jc w:val="both"/>
        <w:rPr>
          <w:rFonts w:ascii="Stone Sans II ITC Std Bk" w:hAnsi="Stone Sans II ITC Std Bk"/>
          <w:b/>
          <w:sz w:val="19"/>
        </w:rPr>
      </w:pPr>
      <w:r>
        <w:rPr>
          <w:rFonts w:ascii="Stone Sans II ITC Std Bk" w:hAnsi="Stone Sans II ITC Std Bk"/>
          <w:b/>
          <w:w w:val="110"/>
          <w:sz w:val="19"/>
        </w:rPr>
        <w:t>The General Assembly of the United Reformed Church meeting in Scarborough conveys warm greetings and congratulations to Your Majesty on the occasion of your Diamond Jubilee and recent Birthday celebrations. We give thanks to God for Your Majesty’s continue</w:t>
      </w:r>
      <w:r>
        <w:rPr>
          <w:rFonts w:ascii="Stone Sans II ITC Std Bk" w:hAnsi="Stone Sans II ITC Std Bk"/>
          <w:b/>
          <w:w w:val="110"/>
          <w:sz w:val="19"/>
        </w:rPr>
        <w:t>d good health and strength in this Your 60</w:t>
      </w:r>
      <w:proofErr w:type="spellStart"/>
      <w:r>
        <w:rPr>
          <w:rFonts w:ascii="Stone Sans II ITC Std Bk" w:hAnsi="Stone Sans II ITC Std Bk"/>
          <w:b/>
          <w:w w:val="110"/>
          <w:position w:val="6"/>
          <w:sz w:val="11"/>
        </w:rPr>
        <w:t>th</w:t>
      </w:r>
      <w:proofErr w:type="spellEnd"/>
      <w:r>
        <w:rPr>
          <w:rFonts w:ascii="Stone Sans II ITC Std Bk" w:hAnsi="Stone Sans II ITC Std Bk"/>
          <w:b/>
          <w:w w:val="110"/>
          <w:position w:val="6"/>
          <w:sz w:val="11"/>
        </w:rPr>
        <w:t xml:space="preserve"> </w:t>
      </w:r>
      <w:r>
        <w:rPr>
          <w:rFonts w:ascii="Stone Sans II ITC Std Bk" w:hAnsi="Stone Sans II ITC Std Bk"/>
          <w:b/>
          <w:w w:val="110"/>
          <w:sz w:val="19"/>
        </w:rPr>
        <w:t>year</w:t>
      </w:r>
    </w:p>
    <w:p w:rsidR="00873E29" w:rsidRDefault="009A1D29">
      <w:pPr>
        <w:spacing w:before="4" w:line="223" w:lineRule="auto"/>
        <w:ind w:left="920" w:right="1453"/>
        <w:jc w:val="both"/>
        <w:rPr>
          <w:rFonts w:ascii="Stone Sans II ITC Std Bk"/>
          <w:b/>
          <w:sz w:val="19"/>
        </w:rPr>
      </w:pPr>
      <w:r>
        <w:rPr>
          <w:rFonts w:ascii="Stone Sans II ITC Std Bk"/>
          <w:b/>
          <w:w w:val="110"/>
          <w:sz w:val="19"/>
        </w:rPr>
        <w:t>on the throne and for Your dedicated service to the people of Britain and the Commonwealth nations over the past six decades of your reign.</w:t>
      </w:r>
    </w:p>
    <w:p w:rsidR="00873E29" w:rsidRDefault="00873E29">
      <w:pPr>
        <w:pStyle w:val="BodyText"/>
        <w:spacing w:before="13"/>
        <w:rPr>
          <w:rFonts w:ascii="Stone Sans II ITC Std Bk"/>
          <w:b/>
          <w:sz w:val="17"/>
        </w:rPr>
      </w:pPr>
    </w:p>
    <w:p w:rsidR="00873E29" w:rsidRDefault="009A1D29">
      <w:pPr>
        <w:spacing w:line="223" w:lineRule="auto"/>
        <w:ind w:left="920" w:right="1151"/>
        <w:rPr>
          <w:rFonts w:ascii="Stone Sans II ITC Std Bk"/>
          <w:b/>
          <w:sz w:val="19"/>
        </w:rPr>
      </w:pPr>
      <w:r>
        <w:rPr>
          <w:rFonts w:ascii="Stone Sans II ITC Std Bk"/>
          <w:b/>
          <w:w w:val="110"/>
          <w:sz w:val="19"/>
        </w:rPr>
        <w:t>Your diligent service to God and the British people has been an i</w:t>
      </w:r>
      <w:r>
        <w:rPr>
          <w:rFonts w:ascii="Stone Sans II ITC Std Bk"/>
          <w:b/>
          <w:w w:val="110"/>
          <w:sz w:val="19"/>
        </w:rPr>
        <w:t>nspiring example of steadfastness and commitment to duty in the midst of rapid changes in society and erosion of trust in public institutions. The outpouring of</w:t>
      </w:r>
      <w:r>
        <w:rPr>
          <w:rFonts w:ascii="Stone Sans II ITC Std Bk"/>
          <w:b/>
          <w:spacing w:val="37"/>
          <w:w w:val="110"/>
          <w:sz w:val="19"/>
        </w:rPr>
        <w:t xml:space="preserve"> </w:t>
      </w:r>
      <w:r>
        <w:rPr>
          <w:rFonts w:ascii="Stone Sans II ITC Std Bk"/>
          <w:b/>
          <w:w w:val="110"/>
          <w:sz w:val="19"/>
        </w:rPr>
        <w:t>love</w:t>
      </w:r>
    </w:p>
    <w:p w:rsidR="00873E29" w:rsidRDefault="009A1D29">
      <w:pPr>
        <w:spacing w:before="3" w:line="223" w:lineRule="auto"/>
        <w:ind w:left="920" w:right="1250"/>
        <w:rPr>
          <w:rFonts w:ascii="Stone Sans II ITC Std Bk" w:hAnsi="Stone Sans II ITC Std Bk"/>
          <w:b/>
          <w:sz w:val="19"/>
        </w:rPr>
      </w:pPr>
      <w:r>
        <w:rPr>
          <w:rFonts w:ascii="Stone Sans II ITC Std Bk" w:hAnsi="Stone Sans II ITC Std Bk"/>
          <w:b/>
          <w:w w:val="110"/>
          <w:sz w:val="19"/>
        </w:rPr>
        <w:t>and support from millions of people in the United Kingdom and beyond these shores during Y</w:t>
      </w:r>
      <w:r>
        <w:rPr>
          <w:rFonts w:ascii="Stone Sans II ITC Std Bk" w:hAnsi="Stone Sans II ITC Std Bk"/>
          <w:b/>
          <w:w w:val="110"/>
          <w:sz w:val="19"/>
        </w:rPr>
        <w:t>our Majesty’s Diamond Jubilee celebrations is a clear expression of the gratitude and high esteem in which Your Majesty is held by your subjects and people across the world.</w:t>
      </w:r>
    </w:p>
    <w:p w:rsidR="00873E29" w:rsidRDefault="00873E29">
      <w:pPr>
        <w:pStyle w:val="BodyText"/>
        <w:spacing w:before="1"/>
        <w:rPr>
          <w:rFonts w:ascii="Stone Sans II ITC Std Bk"/>
          <w:b/>
          <w:sz w:val="18"/>
        </w:rPr>
      </w:pPr>
    </w:p>
    <w:p w:rsidR="00873E29" w:rsidRDefault="009A1D29">
      <w:pPr>
        <w:spacing w:line="223" w:lineRule="auto"/>
        <w:ind w:left="920" w:right="1223"/>
        <w:rPr>
          <w:rFonts w:ascii="Stone Sans II ITC Std Bk" w:hAnsi="Stone Sans II ITC Std Bk"/>
          <w:b/>
          <w:sz w:val="19"/>
        </w:rPr>
      </w:pPr>
      <w:r>
        <w:rPr>
          <w:rFonts w:ascii="Stone Sans II ITC Std Bk" w:hAnsi="Stone Sans II ITC Std Bk"/>
          <w:b/>
          <w:w w:val="110"/>
          <w:sz w:val="19"/>
        </w:rPr>
        <w:t xml:space="preserve">We are also greatly encouraged by Your Majesty’s affirmation of the Christian faith and commendation of the virtues of family and community life which  have been conveyed to the nation and beyond through Your recent broadcasts. The celebrations across the </w:t>
      </w:r>
      <w:r>
        <w:rPr>
          <w:rFonts w:ascii="Stone Sans II ITC Std Bk" w:hAnsi="Stone Sans II ITC Std Bk"/>
          <w:b/>
          <w:w w:val="110"/>
          <w:sz w:val="19"/>
        </w:rPr>
        <w:t>United Kingdom on the occasion of Your Diamond Jubilee have provided a wonderful opportunity for good</w:t>
      </w:r>
      <w:r>
        <w:rPr>
          <w:rFonts w:ascii="Stone Sans II ITC Std Bk" w:hAnsi="Stone Sans II ITC Std Bk"/>
          <w:b/>
          <w:spacing w:val="36"/>
          <w:w w:val="110"/>
          <w:sz w:val="19"/>
        </w:rPr>
        <w:t xml:space="preserve"> </w:t>
      </w:r>
      <w:proofErr w:type="spellStart"/>
      <w:r>
        <w:rPr>
          <w:rFonts w:ascii="Stone Sans II ITC Std Bk" w:hAnsi="Stone Sans II ITC Std Bk"/>
          <w:b/>
          <w:w w:val="110"/>
          <w:sz w:val="19"/>
        </w:rPr>
        <w:t>neighbourliness</w:t>
      </w:r>
      <w:proofErr w:type="spellEnd"/>
    </w:p>
    <w:p w:rsidR="00873E29" w:rsidRDefault="009A1D29">
      <w:pPr>
        <w:spacing w:before="6" w:line="223" w:lineRule="auto"/>
        <w:ind w:left="920" w:right="1434"/>
        <w:rPr>
          <w:rFonts w:ascii="Stone Sans II ITC Std Bk"/>
          <w:b/>
          <w:sz w:val="19"/>
        </w:rPr>
      </w:pPr>
      <w:r>
        <w:rPr>
          <w:rFonts w:ascii="Stone Sans II ITC Std Bk"/>
          <w:b/>
          <w:w w:val="110"/>
          <w:sz w:val="19"/>
        </w:rPr>
        <w:t>and hospitality. Many of our church communities participated in these events and we now look forward to welcoming visitors to our shores d</w:t>
      </w:r>
      <w:r>
        <w:rPr>
          <w:rFonts w:ascii="Stone Sans II ITC Std Bk"/>
          <w:b/>
          <w:w w:val="110"/>
          <w:sz w:val="19"/>
        </w:rPr>
        <w:t>uring the forthcoming Olympic and Paralympic Games.</w:t>
      </w:r>
    </w:p>
    <w:p w:rsidR="00873E29" w:rsidRDefault="00873E29">
      <w:pPr>
        <w:pStyle w:val="BodyText"/>
        <w:rPr>
          <w:rFonts w:ascii="Stone Sans II ITC Std Bk"/>
          <w:b/>
          <w:sz w:val="18"/>
        </w:rPr>
      </w:pPr>
    </w:p>
    <w:p w:rsidR="00873E29" w:rsidRDefault="009A1D29">
      <w:pPr>
        <w:spacing w:line="223" w:lineRule="auto"/>
        <w:ind w:left="920" w:right="1250"/>
        <w:rPr>
          <w:rFonts w:ascii="Stone Sans II ITC Std Bk"/>
          <w:b/>
          <w:sz w:val="19"/>
        </w:rPr>
      </w:pPr>
      <w:r>
        <w:rPr>
          <w:rFonts w:ascii="Stone Sans II ITC Std Bk"/>
          <w:b/>
          <w:w w:val="110"/>
          <w:sz w:val="19"/>
        </w:rPr>
        <w:t>We are mindful that in the midst of these celebrations there is also a growing sense of anxiety and despair for many thousands of people across the United Kingdom as a result of the hardship associated w</w:t>
      </w:r>
      <w:r>
        <w:rPr>
          <w:rFonts w:ascii="Stone Sans II ITC Std Bk"/>
          <w:b/>
          <w:w w:val="110"/>
          <w:sz w:val="19"/>
        </w:rPr>
        <w:t>ith the prolonged economic recession and reforms to social welfare. We are deeply concerned that those least responsible for the global financial crisis and ensuing economic downturn</w:t>
      </w:r>
    </w:p>
    <w:p w:rsidR="00873E29" w:rsidRDefault="009A1D29">
      <w:pPr>
        <w:spacing w:before="6" w:line="223" w:lineRule="auto"/>
        <w:ind w:left="920" w:right="1434"/>
        <w:rPr>
          <w:rFonts w:ascii="Stone Sans II ITC Std Bk" w:hAnsi="Stone Sans II ITC Std Bk"/>
          <w:b/>
          <w:sz w:val="19"/>
        </w:rPr>
      </w:pPr>
      <w:r>
        <w:rPr>
          <w:rFonts w:ascii="Stone Sans II ITC Std Bk" w:hAnsi="Stone Sans II ITC Std Bk"/>
          <w:b/>
          <w:w w:val="110"/>
          <w:sz w:val="19"/>
        </w:rPr>
        <w:t>– the poor and vulnerable – appear to be paying the highest price in term</w:t>
      </w:r>
      <w:r>
        <w:rPr>
          <w:rFonts w:ascii="Stone Sans II ITC Std Bk" w:hAnsi="Stone Sans II ITC Std Bk"/>
          <w:b/>
          <w:w w:val="110"/>
          <w:sz w:val="19"/>
        </w:rPr>
        <w:t>s of the loss of livelihoods and welfare support.</w:t>
      </w:r>
    </w:p>
    <w:p w:rsidR="00873E29" w:rsidRDefault="00873E29">
      <w:pPr>
        <w:pStyle w:val="BodyText"/>
        <w:spacing w:before="12"/>
        <w:rPr>
          <w:rFonts w:ascii="Stone Sans II ITC Std Bk"/>
          <w:b/>
          <w:sz w:val="17"/>
        </w:rPr>
      </w:pPr>
    </w:p>
    <w:p w:rsidR="00873E29" w:rsidRDefault="009A1D29">
      <w:pPr>
        <w:spacing w:line="223" w:lineRule="auto"/>
        <w:ind w:left="920" w:right="1204"/>
        <w:rPr>
          <w:rFonts w:ascii="Stone Sans II ITC Std Bk"/>
          <w:b/>
          <w:sz w:val="19"/>
        </w:rPr>
      </w:pPr>
      <w:r>
        <w:rPr>
          <w:rFonts w:ascii="Stone Sans II ITC Std Bk"/>
          <w:b/>
          <w:w w:val="110"/>
          <w:sz w:val="19"/>
        </w:rPr>
        <w:t>Our biblical reflections underscore that this is not the way to the flourishing   life that God desires for humanity, based on a just ordering of society and commitment to the common good. The Reformed tra</w:t>
      </w:r>
      <w:r>
        <w:rPr>
          <w:rFonts w:ascii="Stone Sans II ITC Std Bk"/>
          <w:b/>
          <w:w w:val="110"/>
          <w:sz w:val="19"/>
        </w:rPr>
        <w:t>dition teaches that we are called to shape the economic system, as we are called to shape every aspect of our lives, as a service to God. Therefore, we evaluate any economic system</w:t>
      </w:r>
      <w:r>
        <w:rPr>
          <w:rFonts w:ascii="Stone Sans II ITC Std Bk"/>
          <w:b/>
          <w:spacing w:val="43"/>
          <w:w w:val="110"/>
          <w:sz w:val="19"/>
        </w:rPr>
        <w:t xml:space="preserve"> </w:t>
      </w:r>
      <w:r>
        <w:rPr>
          <w:rFonts w:ascii="Stone Sans II ITC Std Bk"/>
          <w:b/>
          <w:w w:val="110"/>
          <w:sz w:val="19"/>
        </w:rPr>
        <w:t>not</w:t>
      </w:r>
    </w:p>
    <w:p w:rsidR="00873E29" w:rsidRDefault="009A1D29">
      <w:pPr>
        <w:spacing w:before="6" w:line="223" w:lineRule="auto"/>
        <w:ind w:left="920" w:right="1031"/>
        <w:rPr>
          <w:rFonts w:ascii="Stone Sans II ITC Std Bk"/>
          <w:b/>
          <w:sz w:val="19"/>
        </w:rPr>
      </w:pPr>
      <w:r>
        <w:rPr>
          <w:rFonts w:ascii="Stone Sans II ITC Std Bk"/>
          <w:b/>
          <w:w w:val="110"/>
          <w:sz w:val="19"/>
        </w:rPr>
        <w:t>simply on the basis of the material goods and services it provides, but</w:t>
      </w:r>
      <w:r>
        <w:rPr>
          <w:rFonts w:ascii="Stone Sans II ITC Std Bk"/>
          <w:b/>
          <w:w w:val="110"/>
          <w:sz w:val="19"/>
        </w:rPr>
        <w:t xml:space="preserve"> especially on the basis of its human consequences: what it does to, with and for people, particularly the most vulnerable among us.</w:t>
      </w:r>
    </w:p>
    <w:p w:rsidR="00873E29" w:rsidRDefault="00873E29">
      <w:pPr>
        <w:pStyle w:val="BodyText"/>
        <w:rPr>
          <w:rFonts w:ascii="Stone Sans II ITC Std Bk"/>
          <w:b/>
          <w:sz w:val="18"/>
        </w:rPr>
      </w:pPr>
    </w:p>
    <w:p w:rsidR="00873E29" w:rsidRDefault="009A1D29">
      <w:pPr>
        <w:spacing w:line="223" w:lineRule="auto"/>
        <w:ind w:left="920" w:right="1535"/>
        <w:rPr>
          <w:rFonts w:ascii="Stone Sans II ITC Std Bk"/>
          <w:b/>
          <w:sz w:val="19"/>
        </w:rPr>
      </w:pPr>
      <w:r>
        <w:rPr>
          <w:rFonts w:ascii="Stone Sans II ITC Std Bk"/>
          <w:b/>
          <w:w w:val="110"/>
          <w:sz w:val="19"/>
        </w:rPr>
        <w:t xml:space="preserve">Economic </w:t>
      </w:r>
      <w:proofErr w:type="spellStart"/>
      <w:r>
        <w:rPr>
          <w:rFonts w:ascii="Stone Sans II ITC Std Bk"/>
          <w:b/>
          <w:w w:val="110"/>
          <w:sz w:val="19"/>
        </w:rPr>
        <w:t>behaviour</w:t>
      </w:r>
      <w:proofErr w:type="spellEnd"/>
      <w:r>
        <w:rPr>
          <w:rFonts w:ascii="Stone Sans II ITC Std Bk"/>
          <w:b/>
          <w:w w:val="110"/>
          <w:sz w:val="19"/>
        </w:rPr>
        <w:t xml:space="preserve">, like all </w:t>
      </w:r>
      <w:proofErr w:type="spellStart"/>
      <w:r>
        <w:rPr>
          <w:rFonts w:ascii="Stone Sans II ITC Std Bk"/>
          <w:b/>
          <w:w w:val="110"/>
          <w:sz w:val="19"/>
        </w:rPr>
        <w:t>behaviour</w:t>
      </w:r>
      <w:proofErr w:type="spellEnd"/>
      <w:r>
        <w:rPr>
          <w:rFonts w:ascii="Stone Sans II ITC Std Bk"/>
          <w:b/>
          <w:w w:val="110"/>
          <w:sz w:val="19"/>
        </w:rPr>
        <w:t>, must be subject to moral scrutiny. For this reason the Church needs to address the</w:t>
      </w:r>
      <w:r>
        <w:rPr>
          <w:rFonts w:ascii="Stone Sans II ITC Std Bk"/>
          <w:b/>
          <w:w w:val="110"/>
          <w:sz w:val="19"/>
        </w:rPr>
        <w:t xml:space="preserve"> devastation brought about by the present economic crisis and share the hope to which we bear witness: that, in Christ, a more just order is arising!</w:t>
      </w:r>
    </w:p>
    <w:p w:rsidR="00873E29" w:rsidRDefault="00873E29">
      <w:pPr>
        <w:pStyle w:val="BodyText"/>
        <w:spacing w:before="2"/>
        <w:rPr>
          <w:rFonts w:ascii="Stone Sans II ITC Std Bk"/>
          <w:b/>
          <w:sz w:val="15"/>
        </w:rPr>
      </w:pPr>
    </w:p>
    <w:p w:rsidR="00873E29" w:rsidRDefault="009A1D29">
      <w:pPr>
        <w:spacing w:line="223" w:lineRule="auto"/>
        <w:ind w:left="920" w:right="1833"/>
        <w:rPr>
          <w:rFonts w:ascii="Stone Sans II ITC Std Bk"/>
          <w:b/>
          <w:sz w:val="19"/>
        </w:rPr>
      </w:pPr>
      <w:r>
        <w:rPr>
          <w:rFonts w:ascii="Stone Sans II ITC Std Bk"/>
          <w:b/>
          <w:w w:val="110"/>
          <w:sz w:val="19"/>
        </w:rPr>
        <w:t>2012 is not only a significant year for Your Majesty but also a special year of celebration and reflection for the United Reformed Church. We are</w:t>
      </w:r>
    </w:p>
    <w:p w:rsidR="00873E29" w:rsidRDefault="009A1D29">
      <w:pPr>
        <w:spacing w:before="2" w:line="223" w:lineRule="auto"/>
        <w:ind w:left="920" w:right="1031"/>
        <w:rPr>
          <w:rFonts w:ascii="Stone Sans II ITC Std Bk"/>
          <w:b/>
          <w:sz w:val="19"/>
        </w:rPr>
      </w:pPr>
      <w:r>
        <w:rPr>
          <w:rFonts w:ascii="Stone Sans II ITC Std Bk"/>
          <w:b/>
          <w:w w:val="110"/>
          <w:sz w:val="19"/>
        </w:rPr>
        <w:t>celebrating the 40</w:t>
      </w:r>
      <w:proofErr w:type="spellStart"/>
      <w:r>
        <w:rPr>
          <w:rFonts w:ascii="Stone Sans II ITC Std Bk"/>
          <w:b/>
          <w:w w:val="110"/>
          <w:position w:val="6"/>
          <w:sz w:val="11"/>
        </w:rPr>
        <w:t>th</w:t>
      </w:r>
      <w:proofErr w:type="spellEnd"/>
      <w:r>
        <w:rPr>
          <w:rFonts w:ascii="Stone Sans II ITC Std Bk"/>
          <w:b/>
          <w:w w:val="110"/>
          <w:position w:val="6"/>
          <w:sz w:val="11"/>
        </w:rPr>
        <w:t xml:space="preserve"> </w:t>
      </w:r>
      <w:r>
        <w:rPr>
          <w:rFonts w:ascii="Stone Sans II ITC Std Bk"/>
          <w:b/>
          <w:w w:val="110"/>
          <w:sz w:val="19"/>
        </w:rPr>
        <w:t>anniversary of the inauguration of the United Reformed Church through the union of the Pr</w:t>
      </w:r>
      <w:r>
        <w:rPr>
          <w:rFonts w:ascii="Stone Sans II ITC Std Bk"/>
          <w:b/>
          <w:w w:val="110"/>
          <w:sz w:val="19"/>
        </w:rPr>
        <w:t>esbyterian Church of England and the Congregational Church in England and Wales in 1972. This was followed by further unions with the Reformed Churches of Christ and the Congregational Union of Scotland in 1981 and 2000. We are now a fellowship of some 150</w:t>
      </w:r>
      <w:r>
        <w:rPr>
          <w:rFonts w:ascii="Stone Sans II ITC Std Bk"/>
          <w:b/>
          <w:w w:val="110"/>
          <w:sz w:val="19"/>
        </w:rPr>
        <w:t>0 congregations across England, Scotland and Wales which play a dynamic and challenging part in their local communities.</w:t>
      </w:r>
    </w:p>
    <w:p w:rsidR="00873E29" w:rsidRDefault="00873E29">
      <w:pPr>
        <w:spacing w:line="223" w:lineRule="auto"/>
        <w:rPr>
          <w:rFonts w:ascii="Stone Sans II ITC Std Bk"/>
          <w:sz w:val="19"/>
        </w:rPr>
        <w:sectPr w:rsidR="00873E29">
          <w:pgSz w:w="11910" w:h="16840"/>
          <w:pgMar w:top="580" w:right="880" w:bottom="840" w:left="780" w:header="0" w:footer="647" w:gutter="0"/>
          <w:cols w:space="720"/>
        </w:sectPr>
      </w:pPr>
    </w:p>
    <w:p w:rsidR="00873E29" w:rsidRDefault="009A1D29">
      <w:pPr>
        <w:pStyle w:val="BodyText"/>
        <w:rPr>
          <w:rFonts w:ascii="Stone Sans II ITC Std Bk"/>
          <w:b/>
          <w:sz w:val="20"/>
        </w:rPr>
      </w:pPr>
      <w:r>
        <w:pict>
          <v:group id="_x0000_s1084" style="position:absolute;margin-left:82.2pt;margin-top:29.75pt;width:493.3pt;height:789.45pt;z-index:-256206848;mso-position-horizontal-relative:page;mso-position-vertical-relative:page" coordorigin="1644,595" coordsize="9866,15789">
            <v:shape id="_x0000_s1090" type="#_x0000_t75" style="position:absolute;left:10643;top:595;width:865;height:15789">
              <v:imagedata r:id="rId62" o:title=""/>
            </v:shape>
            <v:line id="_x0000_s1089" style="position:absolute" from="1644,6364" to="10672,6364" strokecolor="#e74011" strokeweight="1pt"/>
            <v:shape id="_x0000_s1088" type="#_x0000_t75" style="position:absolute;left:6073;top:6352;width:5437;height:1428">
              <v:imagedata r:id="rId71" o:title=""/>
            </v:shape>
            <v:rect id="_x0000_s1087" style="position:absolute;left:6228;top:6510;width:3651;height:3024" fillcolor="black" stroked="f">
              <v:fill opacity="26214f"/>
            </v:rect>
            <v:shape id="_x0000_s1086" type="#_x0000_t75" style="position:absolute;left:6277;top:6559;width:3389;height:2766">
              <v:imagedata r:id="rId72" o:title=""/>
            </v:shape>
            <v:rect id="_x0000_s1085" style="position:absolute;left:6277;top:6559;width:3389;height:2766" filled="f" strokecolor="white" strokeweight="2pt"/>
            <w10:wrap anchorx="page" anchory="page"/>
          </v:group>
        </w:pict>
      </w:r>
      <w:r>
        <w:pict>
          <v:shape id="_x0000_s1083" type="#_x0000_t202" style="position:absolute;margin-left:534.65pt;margin-top:48.9pt;width:28.05pt;height:222.1pt;z-index:251770880;mso-position-horizontal-relative:page;mso-position-vertic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anchory="page"/>
          </v:shape>
        </w:pict>
      </w:r>
    </w:p>
    <w:p w:rsidR="00873E29" w:rsidRDefault="00873E29">
      <w:pPr>
        <w:pStyle w:val="BodyText"/>
        <w:spacing w:before="2"/>
        <w:rPr>
          <w:rFonts w:ascii="Stone Sans II ITC Std Bk"/>
          <w:b/>
          <w:sz w:val="14"/>
        </w:rPr>
      </w:pPr>
    </w:p>
    <w:p w:rsidR="00873E29" w:rsidRDefault="009A1D29">
      <w:pPr>
        <w:spacing w:before="108" w:line="223" w:lineRule="auto"/>
        <w:ind w:left="1204" w:right="743"/>
        <w:rPr>
          <w:rFonts w:ascii="Stone Sans II ITC Std Bk"/>
          <w:b/>
          <w:sz w:val="19"/>
        </w:rPr>
      </w:pPr>
      <w:r>
        <w:rPr>
          <w:rFonts w:ascii="Stone Sans II ITC Std Bk"/>
          <w:b/>
          <w:w w:val="110"/>
          <w:sz w:val="19"/>
        </w:rPr>
        <w:t xml:space="preserve">We also participated in a deeply significant and symbolic Service of  Reconciliation, Healing of Memories, and Mutual Commitment between ourselves and the Church of England at Westminster Abbey in </w:t>
      </w:r>
      <w:r>
        <w:rPr>
          <w:rFonts w:ascii="Stone Sans II ITC Std Bk"/>
          <w:b/>
          <w:spacing w:val="2"/>
          <w:w w:val="110"/>
          <w:sz w:val="19"/>
        </w:rPr>
        <w:t xml:space="preserve">February </w:t>
      </w:r>
      <w:r>
        <w:rPr>
          <w:rFonts w:ascii="Stone Sans II ITC Std Bk"/>
          <w:b/>
          <w:w w:val="110"/>
          <w:sz w:val="19"/>
        </w:rPr>
        <w:t>to commemorate the 350</w:t>
      </w:r>
      <w:proofErr w:type="spellStart"/>
      <w:r>
        <w:rPr>
          <w:rFonts w:ascii="Stone Sans II ITC Std Bk"/>
          <w:b/>
          <w:w w:val="110"/>
          <w:position w:val="6"/>
          <w:sz w:val="11"/>
        </w:rPr>
        <w:t>th</w:t>
      </w:r>
      <w:proofErr w:type="spellEnd"/>
      <w:r>
        <w:rPr>
          <w:rFonts w:ascii="Stone Sans II ITC Std Bk"/>
          <w:b/>
          <w:w w:val="110"/>
          <w:position w:val="6"/>
          <w:sz w:val="11"/>
        </w:rPr>
        <w:t xml:space="preserve"> </w:t>
      </w:r>
      <w:r>
        <w:rPr>
          <w:rFonts w:ascii="Stone Sans II ITC Std Bk"/>
          <w:b/>
          <w:w w:val="110"/>
          <w:sz w:val="19"/>
        </w:rPr>
        <w:t xml:space="preserve">anniversary of the Great </w:t>
      </w:r>
      <w:r>
        <w:rPr>
          <w:rFonts w:ascii="Stone Sans II ITC Std Bk"/>
          <w:b/>
          <w:w w:val="110"/>
          <w:sz w:val="19"/>
        </w:rPr>
        <w:t xml:space="preserve">Ejectment. In special litanies both Churches expressed penitence for their part in perpetuating Christian disunity. We offered prayers for the healing of memories and for grace to work more closely together, in study, </w:t>
      </w:r>
      <w:r>
        <w:rPr>
          <w:rFonts w:ascii="Stone Sans II ITC Std Bk"/>
          <w:b/>
          <w:spacing w:val="-3"/>
          <w:w w:val="110"/>
          <w:sz w:val="19"/>
        </w:rPr>
        <w:t xml:space="preserve">prayer, </w:t>
      </w:r>
      <w:r>
        <w:rPr>
          <w:rFonts w:ascii="Stone Sans II ITC Std Bk"/>
          <w:b/>
          <w:w w:val="110"/>
          <w:sz w:val="19"/>
        </w:rPr>
        <w:t>and mission, in the</w:t>
      </w:r>
      <w:r>
        <w:rPr>
          <w:rFonts w:ascii="Stone Sans II ITC Std Bk"/>
          <w:b/>
          <w:spacing w:val="4"/>
          <w:w w:val="110"/>
          <w:sz w:val="19"/>
        </w:rPr>
        <w:t xml:space="preserve"> </w:t>
      </w:r>
      <w:r>
        <w:rPr>
          <w:rFonts w:ascii="Stone Sans II ITC Std Bk"/>
          <w:b/>
          <w:w w:val="110"/>
          <w:sz w:val="19"/>
        </w:rPr>
        <w:t>future.</w:t>
      </w:r>
    </w:p>
    <w:p w:rsidR="00873E29" w:rsidRDefault="00873E29">
      <w:pPr>
        <w:pStyle w:val="BodyText"/>
        <w:spacing w:before="4"/>
        <w:rPr>
          <w:rFonts w:ascii="Stone Sans II ITC Std Bk"/>
          <w:b/>
          <w:sz w:val="18"/>
        </w:rPr>
      </w:pPr>
    </w:p>
    <w:p w:rsidR="00873E29" w:rsidRDefault="009A1D29">
      <w:pPr>
        <w:spacing w:line="223" w:lineRule="auto"/>
        <w:ind w:left="1204" w:right="879"/>
        <w:rPr>
          <w:rFonts w:ascii="Stone Sans II ITC Std Bk"/>
          <w:b/>
          <w:sz w:val="19"/>
        </w:rPr>
      </w:pPr>
      <w:r>
        <w:rPr>
          <w:rFonts w:ascii="Stone Sans II ITC Std Bk"/>
          <w:b/>
          <w:w w:val="110"/>
          <w:sz w:val="19"/>
        </w:rPr>
        <w:t>I</w:t>
      </w:r>
      <w:r>
        <w:rPr>
          <w:rFonts w:ascii="Stone Sans II ITC Std Bk"/>
          <w:b/>
          <w:w w:val="110"/>
          <w:sz w:val="19"/>
        </w:rPr>
        <w:t>n keeping with this theme, we pay tribute to Your Majesty for Your recent visit to Northern Ireland, following Your visit last year to the Republic of Ireland.</w:t>
      </w:r>
    </w:p>
    <w:p w:rsidR="00873E29" w:rsidRDefault="009A1D29">
      <w:pPr>
        <w:spacing w:before="3" w:line="223" w:lineRule="auto"/>
        <w:ind w:left="1204" w:right="752"/>
        <w:rPr>
          <w:rFonts w:ascii="Stone Sans II ITC Std Bk"/>
          <w:b/>
          <w:sz w:val="19"/>
        </w:rPr>
      </w:pPr>
      <w:r>
        <w:rPr>
          <w:rFonts w:ascii="Stone Sans II ITC Std Bk"/>
          <w:b/>
          <w:w w:val="110"/>
          <w:sz w:val="19"/>
        </w:rPr>
        <w:t>These represent a symbol of hope and opportunity for healing and reconciliation between the Unit</w:t>
      </w:r>
      <w:r>
        <w:rPr>
          <w:rFonts w:ascii="Stone Sans II ITC Std Bk"/>
          <w:b/>
          <w:w w:val="110"/>
          <w:sz w:val="19"/>
        </w:rPr>
        <w:t>ed Kingdom and Ireland. We trust that political and religious leaders will continue to build on this solid foundation in the months and years</w:t>
      </w:r>
    </w:p>
    <w:p w:rsidR="00873E29" w:rsidRDefault="009A1D29">
      <w:pPr>
        <w:spacing w:line="247" w:lineRule="exact"/>
        <w:ind w:left="1204"/>
        <w:rPr>
          <w:rFonts w:ascii="Stone Sans II ITC Std Bk"/>
          <w:b/>
          <w:sz w:val="19"/>
        </w:rPr>
      </w:pPr>
      <w:r>
        <w:rPr>
          <w:rFonts w:ascii="Stone Sans II ITC Std Bk"/>
          <w:b/>
          <w:w w:val="110"/>
          <w:sz w:val="19"/>
        </w:rPr>
        <w:t>to come.</w:t>
      </w:r>
    </w:p>
    <w:p w:rsidR="00873E29" w:rsidRDefault="00873E29">
      <w:pPr>
        <w:pStyle w:val="BodyText"/>
        <w:spacing w:before="6"/>
        <w:rPr>
          <w:rFonts w:ascii="Stone Sans II ITC Std Bk"/>
          <w:b/>
          <w:sz w:val="17"/>
        </w:rPr>
      </w:pPr>
    </w:p>
    <w:p w:rsidR="00873E29" w:rsidRDefault="009A1D29">
      <w:pPr>
        <w:spacing w:line="223" w:lineRule="auto"/>
        <w:ind w:left="1204" w:right="752"/>
        <w:rPr>
          <w:rFonts w:ascii="Stone Sans II ITC Std Bk"/>
          <w:b/>
          <w:sz w:val="19"/>
        </w:rPr>
      </w:pPr>
      <w:r>
        <w:rPr>
          <w:rFonts w:ascii="Stone Sans II ITC Std Bk"/>
          <w:b/>
          <w:w w:val="110"/>
          <w:sz w:val="19"/>
        </w:rPr>
        <w:t>Finally, we are pleased that HRH The Duke of Edinburgh has recovered from his recent ill-health and pray that you will both continue to enjoy good health for many years to come.</w:t>
      </w:r>
    </w:p>
    <w:p w:rsidR="00873E29" w:rsidRDefault="00873E29">
      <w:pPr>
        <w:pStyle w:val="BodyText"/>
        <w:rPr>
          <w:rFonts w:ascii="Stone Sans II ITC Std Bk"/>
          <w:b/>
          <w:sz w:val="18"/>
        </w:rPr>
      </w:pPr>
    </w:p>
    <w:p w:rsidR="00873E29" w:rsidRDefault="009A1D29">
      <w:pPr>
        <w:spacing w:before="1" w:line="223" w:lineRule="auto"/>
        <w:ind w:left="1204" w:right="752"/>
        <w:rPr>
          <w:rFonts w:ascii="Stone Sans II ITC Std Bk"/>
          <w:b/>
          <w:sz w:val="19"/>
        </w:rPr>
      </w:pPr>
      <w:r>
        <w:rPr>
          <w:rFonts w:ascii="Stone Sans II ITC Std Bk"/>
          <w:b/>
          <w:w w:val="110"/>
          <w:sz w:val="19"/>
        </w:rPr>
        <w:t>May the God who gives endurance and encouragement strengthen and sustain Your</w:t>
      </w:r>
      <w:r>
        <w:rPr>
          <w:rFonts w:ascii="Stone Sans II ITC Std Bk"/>
          <w:b/>
          <w:w w:val="110"/>
          <w:sz w:val="19"/>
        </w:rPr>
        <w:t xml:space="preserve"> Majesty in the coming years!</w:t>
      </w:r>
    </w:p>
    <w:p w:rsidR="00873E29" w:rsidRDefault="00873E29">
      <w:pPr>
        <w:pStyle w:val="BodyText"/>
        <w:rPr>
          <w:rFonts w:ascii="Stone Sans II ITC Std Bk"/>
          <w:b/>
          <w:sz w:val="22"/>
        </w:rPr>
      </w:pPr>
    </w:p>
    <w:p w:rsidR="00873E29" w:rsidRDefault="00873E29">
      <w:pPr>
        <w:pStyle w:val="BodyText"/>
        <w:rPr>
          <w:rFonts w:ascii="Stone Sans II ITC Std Bk"/>
          <w:b/>
          <w:sz w:val="22"/>
        </w:rPr>
      </w:pPr>
    </w:p>
    <w:p w:rsidR="00873E29" w:rsidRDefault="009A1D29">
      <w:pPr>
        <w:spacing w:before="192"/>
        <w:ind w:left="1204"/>
        <w:rPr>
          <w:rFonts w:ascii="Stone Sans II ITC Std Bk" w:hAnsi="Stone Sans II ITC Std Bk"/>
          <w:b/>
          <w:sz w:val="25"/>
        </w:rPr>
      </w:pPr>
      <w:r>
        <w:rPr>
          <w:rFonts w:ascii="Stone Sans II ITC Std Bk" w:hAnsi="Stone Sans II ITC Std Bk"/>
          <w:b/>
          <w:w w:val="110"/>
          <w:sz w:val="25"/>
        </w:rPr>
        <w:t>Children’s Assembly report</w:t>
      </w:r>
    </w:p>
    <w:p w:rsidR="00873E29" w:rsidRDefault="009A1D29">
      <w:pPr>
        <w:pStyle w:val="BodyText"/>
        <w:spacing w:before="32" w:line="247" w:lineRule="auto"/>
        <w:ind w:left="1204" w:right="5167"/>
      </w:pPr>
      <w:r>
        <w:rPr>
          <w:w w:val="120"/>
        </w:rPr>
        <w:t>Jo Williams reported on the work of Children’s Assembly which mirrored the subjects covered by General Assembly, including vision, finance and future planning. Children participated in</w:t>
      </w:r>
    </w:p>
    <w:p w:rsidR="00873E29" w:rsidRDefault="009A1D29">
      <w:pPr>
        <w:pStyle w:val="BodyText"/>
        <w:spacing w:before="5" w:line="247" w:lineRule="auto"/>
        <w:ind w:left="1204" w:right="5203"/>
      </w:pPr>
      <w:r>
        <w:rPr>
          <w:w w:val="120"/>
        </w:rPr>
        <w:t>a programme to plan a community project for their church; the winning g</w:t>
      </w:r>
      <w:r>
        <w:rPr>
          <w:w w:val="120"/>
        </w:rPr>
        <w:t>roup presented their idea to Assembly.</w:t>
      </w:r>
    </w:p>
    <w:p w:rsidR="00873E29" w:rsidRDefault="00873E29">
      <w:pPr>
        <w:pStyle w:val="BodyText"/>
        <w:spacing w:before="12"/>
      </w:pPr>
    </w:p>
    <w:p w:rsidR="00873E29" w:rsidRDefault="009A1D29">
      <w:pPr>
        <w:pStyle w:val="BodyText"/>
        <w:ind w:left="1204"/>
      </w:pPr>
      <w:r>
        <w:rPr>
          <w:w w:val="120"/>
        </w:rPr>
        <w:t>The children were presented with certificates</w:t>
      </w:r>
    </w:p>
    <w:p w:rsidR="00873E29" w:rsidRDefault="009A1D29">
      <w:pPr>
        <w:pStyle w:val="BodyText"/>
        <w:spacing w:before="8"/>
        <w:ind w:left="1204"/>
      </w:pPr>
      <w:r>
        <w:rPr>
          <w:w w:val="120"/>
        </w:rPr>
        <w:t>to mark their good ideas and a grant of £100 will</w:t>
      </w:r>
    </w:p>
    <w:p w:rsidR="00873E29" w:rsidRDefault="009A1D29">
      <w:pPr>
        <w:pStyle w:val="BodyText"/>
        <w:spacing w:before="8"/>
        <w:ind w:left="1204"/>
      </w:pPr>
      <w:r>
        <w:rPr>
          <w:w w:val="120"/>
        </w:rPr>
        <w:t>be offered to each of their churches to help make the project happen.</w:t>
      </w:r>
    </w:p>
    <w:p w:rsidR="00873E29" w:rsidRDefault="00873E29">
      <w:pPr>
        <w:pStyle w:val="BodyText"/>
        <w:spacing w:before="4"/>
        <w:rPr>
          <w:sz w:val="20"/>
        </w:rPr>
      </w:pPr>
    </w:p>
    <w:p w:rsidR="00873E29" w:rsidRDefault="009A1D29">
      <w:pPr>
        <w:pStyle w:val="BodyText"/>
        <w:spacing w:line="247" w:lineRule="auto"/>
        <w:ind w:left="1204" w:right="800"/>
      </w:pPr>
      <w:r>
        <w:rPr>
          <w:w w:val="120"/>
        </w:rPr>
        <w:t>Children’s Assembly also shared their ideas for t</w:t>
      </w:r>
      <w:r>
        <w:rPr>
          <w:w w:val="120"/>
        </w:rPr>
        <w:t xml:space="preserve">he </w:t>
      </w:r>
      <w:r>
        <w:rPr>
          <w:spacing w:val="-6"/>
          <w:w w:val="120"/>
        </w:rPr>
        <w:t xml:space="preserve">2014 </w:t>
      </w:r>
      <w:r>
        <w:rPr>
          <w:w w:val="120"/>
        </w:rPr>
        <w:t>General Assembly agenda which included greater emphasis on international issues, more participation by children and    the need for adult members to have more opportunities to</w:t>
      </w:r>
      <w:r>
        <w:rPr>
          <w:spacing w:val="33"/>
          <w:w w:val="120"/>
        </w:rPr>
        <w:t xml:space="preserve"> </w:t>
      </w:r>
      <w:r>
        <w:rPr>
          <w:w w:val="120"/>
        </w:rPr>
        <w:t>relax.</w:t>
      </w:r>
    </w:p>
    <w:p w:rsidR="00873E29" w:rsidRDefault="00873E29">
      <w:pPr>
        <w:pStyle w:val="BodyText"/>
        <w:spacing w:before="9"/>
        <w:rPr>
          <w:sz w:val="29"/>
        </w:rPr>
      </w:pPr>
    </w:p>
    <w:p w:rsidR="00873E29" w:rsidRDefault="009A1D29">
      <w:pPr>
        <w:pStyle w:val="Heading3"/>
        <w:spacing w:before="1"/>
      </w:pPr>
      <w:r>
        <w:rPr>
          <w:w w:val="110"/>
        </w:rPr>
        <w:t>Resolution 27 – Multicultural church, intercultural habit</w:t>
      </w:r>
    </w:p>
    <w:p w:rsidR="00873E29" w:rsidRDefault="009A1D29">
      <w:pPr>
        <w:pStyle w:val="ListParagraph"/>
        <w:numPr>
          <w:ilvl w:val="0"/>
          <w:numId w:val="6"/>
        </w:numPr>
        <w:tabs>
          <w:tab w:val="left" w:pos="1884"/>
          <w:tab w:val="left" w:pos="1885"/>
        </w:tabs>
        <w:spacing w:before="31" w:line="247" w:lineRule="auto"/>
        <w:ind w:right="866"/>
        <w:rPr>
          <w:rFonts w:ascii="Calibri" w:hAnsi="Calibri"/>
          <w:sz w:val="19"/>
        </w:rPr>
      </w:pPr>
      <w:r>
        <w:rPr>
          <w:rFonts w:ascii="Calibri" w:hAnsi="Calibri"/>
          <w:w w:val="120"/>
          <w:sz w:val="19"/>
        </w:rPr>
        <w:t>Genera</w:t>
      </w:r>
      <w:r>
        <w:rPr>
          <w:rFonts w:ascii="Calibri" w:hAnsi="Calibri"/>
          <w:w w:val="120"/>
          <w:sz w:val="19"/>
        </w:rPr>
        <w:t xml:space="preserve">l Assembly celebrates its bold 2005 multicultural declaration, mindful of the changing landscape and </w:t>
      </w:r>
      <w:r>
        <w:rPr>
          <w:rFonts w:ascii="Calibri" w:hAnsi="Calibri"/>
          <w:spacing w:val="-3"/>
          <w:w w:val="120"/>
          <w:sz w:val="19"/>
        </w:rPr>
        <w:t xml:space="preserve">context(s) </w:t>
      </w:r>
      <w:r>
        <w:rPr>
          <w:rFonts w:ascii="Calibri" w:hAnsi="Calibri"/>
          <w:w w:val="120"/>
          <w:sz w:val="19"/>
        </w:rPr>
        <w:t>for mission and ministry, what it means</w:t>
      </w:r>
      <w:r>
        <w:rPr>
          <w:rFonts w:ascii="Calibri" w:hAnsi="Calibri"/>
          <w:spacing w:val="51"/>
          <w:w w:val="120"/>
          <w:sz w:val="19"/>
        </w:rPr>
        <w:t xml:space="preserve"> </w:t>
      </w:r>
      <w:r>
        <w:rPr>
          <w:rFonts w:ascii="Calibri" w:hAnsi="Calibri"/>
          <w:w w:val="120"/>
          <w:sz w:val="19"/>
        </w:rPr>
        <w:t xml:space="preserve">to be </w:t>
      </w:r>
      <w:r>
        <w:rPr>
          <w:rFonts w:ascii="Calibri" w:hAnsi="Calibri"/>
          <w:spacing w:val="-3"/>
          <w:w w:val="120"/>
          <w:sz w:val="19"/>
        </w:rPr>
        <w:t xml:space="preserve">‘church’ today, </w:t>
      </w:r>
      <w:r>
        <w:rPr>
          <w:rFonts w:ascii="Calibri" w:hAnsi="Calibri"/>
          <w:w w:val="120"/>
          <w:sz w:val="19"/>
        </w:rPr>
        <w:t>and of our need to deepen the ways we live justly as an inclusive</w:t>
      </w:r>
      <w:r>
        <w:rPr>
          <w:rFonts w:ascii="Calibri" w:hAnsi="Calibri"/>
          <w:spacing w:val="2"/>
          <w:w w:val="120"/>
          <w:sz w:val="19"/>
        </w:rPr>
        <w:t xml:space="preserve"> </w:t>
      </w:r>
      <w:r>
        <w:rPr>
          <w:rFonts w:ascii="Calibri" w:hAnsi="Calibri"/>
          <w:w w:val="120"/>
          <w:sz w:val="19"/>
        </w:rPr>
        <w:t>Church.</w:t>
      </w:r>
    </w:p>
    <w:p w:rsidR="00873E29" w:rsidRDefault="009A1D29">
      <w:pPr>
        <w:pStyle w:val="ListParagraph"/>
        <w:numPr>
          <w:ilvl w:val="0"/>
          <w:numId w:val="6"/>
        </w:numPr>
        <w:tabs>
          <w:tab w:val="left" w:pos="1884"/>
          <w:tab w:val="left" w:pos="1885"/>
        </w:tabs>
        <w:spacing w:before="5" w:line="247" w:lineRule="auto"/>
        <w:ind w:right="826"/>
        <w:rPr>
          <w:rFonts w:ascii="Calibri"/>
          <w:sz w:val="19"/>
        </w:rPr>
      </w:pPr>
      <w:r>
        <w:rPr>
          <w:rFonts w:ascii="Calibri"/>
          <w:w w:val="120"/>
          <w:sz w:val="19"/>
        </w:rPr>
        <w:t>General</w:t>
      </w:r>
      <w:r>
        <w:rPr>
          <w:rFonts w:ascii="Calibri"/>
          <w:spacing w:val="-13"/>
          <w:w w:val="120"/>
          <w:sz w:val="19"/>
        </w:rPr>
        <w:t xml:space="preserve"> </w:t>
      </w:r>
      <w:r>
        <w:rPr>
          <w:rFonts w:ascii="Calibri"/>
          <w:w w:val="120"/>
          <w:sz w:val="19"/>
        </w:rPr>
        <w:t>Assembly,</w:t>
      </w:r>
      <w:r>
        <w:rPr>
          <w:rFonts w:ascii="Calibri"/>
          <w:spacing w:val="-12"/>
          <w:w w:val="120"/>
          <w:sz w:val="19"/>
        </w:rPr>
        <w:t xml:space="preserve"> </w:t>
      </w:r>
      <w:r>
        <w:rPr>
          <w:rFonts w:ascii="Calibri"/>
          <w:w w:val="120"/>
          <w:sz w:val="19"/>
        </w:rPr>
        <w:t>adopts</w:t>
      </w:r>
      <w:r>
        <w:rPr>
          <w:rFonts w:ascii="Calibri"/>
          <w:spacing w:val="-12"/>
          <w:w w:val="120"/>
          <w:sz w:val="19"/>
        </w:rPr>
        <w:t xml:space="preserve"> </w:t>
      </w:r>
      <w:r>
        <w:rPr>
          <w:rFonts w:ascii="Calibri"/>
          <w:w w:val="120"/>
          <w:sz w:val="19"/>
        </w:rPr>
        <w:t>a</w:t>
      </w:r>
      <w:r>
        <w:rPr>
          <w:rFonts w:ascii="Calibri"/>
          <w:spacing w:val="-12"/>
          <w:w w:val="120"/>
          <w:sz w:val="19"/>
        </w:rPr>
        <w:t xml:space="preserve"> </w:t>
      </w:r>
      <w:r>
        <w:rPr>
          <w:rFonts w:ascii="Calibri"/>
          <w:w w:val="120"/>
          <w:sz w:val="19"/>
        </w:rPr>
        <w:t>newly</w:t>
      </w:r>
      <w:r>
        <w:rPr>
          <w:rFonts w:ascii="Calibri"/>
          <w:spacing w:val="-12"/>
          <w:w w:val="120"/>
          <w:sz w:val="19"/>
        </w:rPr>
        <w:t xml:space="preserve"> </w:t>
      </w:r>
      <w:r>
        <w:rPr>
          <w:rFonts w:ascii="Calibri"/>
          <w:w w:val="120"/>
          <w:sz w:val="19"/>
        </w:rPr>
        <w:t>named</w:t>
      </w:r>
      <w:r>
        <w:rPr>
          <w:rFonts w:ascii="Calibri"/>
          <w:spacing w:val="-12"/>
          <w:w w:val="120"/>
          <w:sz w:val="19"/>
        </w:rPr>
        <w:t xml:space="preserve"> </w:t>
      </w:r>
      <w:r>
        <w:rPr>
          <w:rFonts w:ascii="Calibri"/>
          <w:w w:val="120"/>
          <w:sz w:val="19"/>
        </w:rPr>
        <w:t>focus:</w:t>
      </w:r>
      <w:r>
        <w:rPr>
          <w:rFonts w:ascii="Calibri"/>
          <w:spacing w:val="-12"/>
          <w:w w:val="120"/>
          <w:sz w:val="19"/>
        </w:rPr>
        <w:t xml:space="preserve"> </w:t>
      </w:r>
      <w:r>
        <w:rPr>
          <w:rFonts w:ascii="Calibri"/>
          <w:i/>
          <w:w w:val="120"/>
          <w:sz w:val="19"/>
        </w:rPr>
        <w:t>multicultural</w:t>
      </w:r>
      <w:r>
        <w:rPr>
          <w:rFonts w:ascii="Calibri"/>
          <w:i/>
          <w:spacing w:val="-14"/>
          <w:w w:val="120"/>
          <w:sz w:val="19"/>
        </w:rPr>
        <w:t xml:space="preserve"> </w:t>
      </w:r>
      <w:r>
        <w:rPr>
          <w:rFonts w:ascii="Calibri"/>
          <w:i/>
          <w:w w:val="120"/>
          <w:sz w:val="19"/>
        </w:rPr>
        <w:t>church,</w:t>
      </w:r>
      <w:r>
        <w:rPr>
          <w:rFonts w:ascii="Calibri"/>
          <w:i/>
          <w:spacing w:val="-15"/>
          <w:w w:val="120"/>
          <w:sz w:val="19"/>
        </w:rPr>
        <w:t xml:space="preserve"> </w:t>
      </w:r>
      <w:r>
        <w:rPr>
          <w:rFonts w:ascii="Calibri"/>
          <w:i/>
          <w:w w:val="120"/>
          <w:sz w:val="19"/>
        </w:rPr>
        <w:t>intercultural habit</w:t>
      </w:r>
      <w:r>
        <w:rPr>
          <w:rFonts w:ascii="Calibri"/>
          <w:w w:val="120"/>
          <w:sz w:val="19"/>
        </w:rPr>
        <w:t>, marking the on-going journey we are all</w:t>
      </w:r>
      <w:r>
        <w:rPr>
          <w:rFonts w:ascii="Calibri"/>
          <w:spacing w:val="28"/>
          <w:w w:val="120"/>
          <w:sz w:val="19"/>
        </w:rPr>
        <w:t xml:space="preserve"> </w:t>
      </w:r>
      <w:r>
        <w:rPr>
          <w:rFonts w:ascii="Calibri"/>
          <w:w w:val="120"/>
          <w:sz w:val="19"/>
        </w:rPr>
        <w:t>on.</w:t>
      </w:r>
    </w:p>
    <w:p w:rsidR="00873E29" w:rsidRDefault="009A1D29">
      <w:pPr>
        <w:pStyle w:val="ListParagraph"/>
        <w:numPr>
          <w:ilvl w:val="0"/>
          <w:numId w:val="6"/>
        </w:numPr>
        <w:tabs>
          <w:tab w:val="left" w:pos="1884"/>
          <w:tab w:val="left" w:pos="1885"/>
        </w:tabs>
        <w:spacing w:before="2" w:line="247" w:lineRule="auto"/>
        <w:ind w:right="805"/>
        <w:rPr>
          <w:rFonts w:ascii="Calibri"/>
          <w:sz w:val="19"/>
        </w:rPr>
      </w:pPr>
      <w:r>
        <w:rPr>
          <w:rFonts w:ascii="Calibri"/>
          <w:spacing w:val="3"/>
          <w:w w:val="120"/>
          <w:sz w:val="19"/>
        </w:rPr>
        <w:t>General</w:t>
      </w:r>
      <w:r>
        <w:rPr>
          <w:rFonts w:ascii="Calibri"/>
          <w:spacing w:val="-13"/>
          <w:w w:val="120"/>
          <w:sz w:val="19"/>
        </w:rPr>
        <w:t xml:space="preserve"> </w:t>
      </w:r>
      <w:r>
        <w:rPr>
          <w:rFonts w:ascii="Calibri"/>
          <w:spacing w:val="3"/>
          <w:w w:val="120"/>
          <w:sz w:val="19"/>
        </w:rPr>
        <w:t>Assembly</w:t>
      </w:r>
      <w:r>
        <w:rPr>
          <w:rFonts w:ascii="Calibri"/>
          <w:spacing w:val="-13"/>
          <w:w w:val="120"/>
          <w:sz w:val="19"/>
        </w:rPr>
        <w:t xml:space="preserve"> </w:t>
      </w:r>
      <w:r>
        <w:rPr>
          <w:rFonts w:ascii="Calibri"/>
          <w:spacing w:val="2"/>
          <w:w w:val="120"/>
          <w:sz w:val="19"/>
        </w:rPr>
        <w:t>endorses</w:t>
      </w:r>
      <w:r>
        <w:rPr>
          <w:rFonts w:ascii="Calibri"/>
          <w:spacing w:val="-12"/>
          <w:w w:val="120"/>
          <w:sz w:val="19"/>
        </w:rPr>
        <w:t xml:space="preserve"> </w:t>
      </w:r>
      <w:r>
        <w:rPr>
          <w:rFonts w:ascii="Calibri"/>
          <w:w w:val="120"/>
          <w:sz w:val="19"/>
        </w:rPr>
        <w:t>the</w:t>
      </w:r>
      <w:r>
        <w:rPr>
          <w:rFonts w:ascii="Calibri"/>
          <w:spacing w:val="-13"/>
          <w:w w:val="120"/>
          <w:sz w:val="19"/>
        </w:rPr>
        <w:t xml:space="preserve"> </w:t>
      </w:r>
      <w:r>
        <w:rPr>
          <w:rFonts w:ascii="Calibri"/>
          <w:i/>
          <w:w w:val="120"/>
          <w:sz w:val="19"/>
        </w:rPr>
        <w:t>multicultural</w:t>
      </w:r>
      <w:r>
        <w:rPr>
          <w:rFonts w:ascii="Calibri"/>
          <w:i/>
          <w:spacing w:val="-14"/>
          <w:w w:val="120"/>
          <w:sz w:val="19"/>
        </w:rPr>
        <w:t xml:space="preserve"> </w:t>
      </w:r>
      <w:r>
        <w:rPr>
          <w:rFonts w:ascii="Calibri"/>
          <w:i/>
          <w:w w:val="120"/>
          <w:sz w:val="19"/>
        </w:rPr>
        <w:t>church,</w:t>
      </w:r>
      <w:r>
        <w:rPr>
          <w:rFonts w:ascii="Calibri"/>
          <w:i/>
          <w:spacing w:val="-15"/>
          <w:w w:val="120"/>
          <w:sz w:val="19"/>
        </w:rPr>
        <w:t xml:space="preserve"> </w:t>
      </w:r>
      <w:r>
        <w:rPr>
          <w:rFonts w:ascii="Calibri"/>
          <w:i/>
          <w:w w:val="120"/>
          <w:sz w:val="19"/>
        </w:rPr>
        <w:t>intercultural</w:t>
      </w:r>
      <w:r>
        <w:rPr>
          <w:rFonts w:ascii="Calibri"/>
          <w:i/>
          <w:spacing w:val="-14"/>
          <w:w w:val="120"/>
          <w:sz w:val="19"/>
        </w:rPr>
        <w:t xml:space="preserve"> </w:t>
      </w:r>
      <w:r>
        <w:rPr>
          <w:rFonts w:ascii="Calibri"/>
          <w:i/>
          <w:w w:val="120"/>
          <w:sz w:val="19"/>
        </w:rPr>
        <w:t>habit</w:t>
      </w:r>
      <w:r>
        <w:rPr>
          <w:rFonts w:ascii="Calibri"/>
          <w:i/>
          <w:spacing w:val="-15"/>
          <w:w w:val="120"/>
          <w:sz w:val="19"/>
        </w:rPr>
        <w:t xml:space="preserve"> </w:t>
      </w:r>
      <w:r>
        <w:rPr>
          <w:rFonts w:ascii="Calibri"/>
          <w:i/>
          <w:spacing w:val="2"/>
          <w:w w:val="120"/>
          <w:sz w:val="19"/>
        </w:rPr>
        <w:t>charter</w:t>
      </w:r>
      <w:r>
        <w:rPr>
          <w:rFonts w:ascii="Calibri"/>
          <w:i/>
          <w:spacing w:val="-14"/>
          <w:w w:val="120"/>
          <w:sz w:val="19"/>
        </w:rPr>
        <w:t xml:space="preserve"> </w:t>
      </w:r>
      <w:r>
        <w:rPr>
          <w:rFonts w:ascii="Calibri"/>
          <w:w w:val="120"/>
          <w:sz w:val="19"/>
        </w:rPr>
        <w:t xml:space="preserve">as an intentional way to </w:t>
      </w:r>
      <w:r>
        <w:rPr>
          <w:rFonts w:ascii="Calibri"/>
          <w:spacing w:val="2"/>
          <w:w w:val="120"/>
          <w:sz w:val="19"/>
        </w:rPr>
        <w:t xml:space="preserve">enable renewal </w:t>
      </w:r>
      <w:r>
        <w:rPr>
          <w:rFonts w:ascii="Calibri"/>
          <w:w w:val="120"/>
          <w:sz w:val="19"/>
        </w:rPr>
        <w:t xml:space="preserve">and a </w:t>
      </w:r>
      <w:r>
        <w:rPr>
          <w:rFonts w:ascii="Calibri"/>
          <w:spacing w:val="2"/>
          <w:w w:val="120"/>
          <w:sz w:val="19"/>
        </w:rPr>
        <w:t>refo</w:t>
      </w:r>
      <w:r>
        <w:rPr>
          <w:rFonts w:ascii="Calibri"/>
          <w:spacing w:val="2"/>
          <w:w w:val="120"/>
          <w:sz w:val="19"/>
        </w:rPr>
        <w:t xml:space="preserve">cusing </w:t>
      </w:r>
      <w:r>
        <w:rPr>
          <w:rFonts w:ascii="Calibri"/>
          <w:w w:val="120"/>
          <w:sz w:val="19"/>
        </w:rPr>
        <w:t>of how we live out our</w:t>
      </w:r>
      <w:r>
        <w:rPr>
          <w:rFonts w:ascii="Calibri"/>
          <w:spacing w:val="51"/>
          <w:w w:val="120"/>
          <w:sz w:val="19"/>
        </w:rPr>
        <w:t xml:space="preserve"> </w:t>
      </w:r>
      <w:r>
        <w:rPr>
          <w:rFonts w:ascii="Calibri"/>
          <w:spacing w:val="2"/>
          <w:w w:val="120"/>
          <w:sz w:val="19"/>
        </w:rPr>
        <w:t>life</w:t>
      </w:r>
      <w:r>
        <w:rPr>
          <w:rFonts w:ascii="Calibri"/>
          <w:spacing w:val="6"/>
          <w:w w:val="120"/>
          <w:sz w:val="19"/>
        </w:rPr>
        <w:t xml:space="preserve"> </w:t>
      </w:r>
      <w:r>
        <w:rPr>
          <w:rFonts w:ascii="Calibri"/>
          <w:w w:val="120"/>
          <w:sz w:val="19"/>
        </w:rPr>
        <w:t>together.</w:t>
      </w:r>
    </w:p>
    <w:p w:rsidR="00873E29" w:rsidRDefault="009A1D29">
      <w:pPr>
        <w:pStyle w:val="ListParagraph"/>
        <w:numPr>
          <w:ilvl w:val="0"/>
          <w:numId w:val="6"/>
        </w:numPr>
        <w:tabs>
          <w:tab w:val="left" w:pos="1884"/>
          <w:tab w:val="left" w:pos="1885"/>
        </w:tabs>
        <w:spacing w:before="3" w:line="247" w:lineRule="auto"/>
        <w:ind w:right="734"/>
        <w:rPr>
          <w:rFonts w:ascii="Calibri"/>
          <w:sz w:val="19"/>
        </w:rPr>
      </w:pPr>
      <w:r>
        <w:rPr>
          <w:rFonts w:ascii="Calibri"/>
          <w:spacing w:val="3"/>
          <w:w w:val="120"/>
          <w:sz w:val="19"/>
        </w:rPr>
        <w:t xml:space="preserve">General Assembly </w:t>
      </w:r>
      <w:r>
        <w:rPr>
          <w:rFonts w:ascii="Calibri"/>
          <w:w w:val="120"/>
          <w:sz w:val="19"/>
        </w:rPr>
        <w:t xml:space="preserve">commends the </w:t>
      </w:r>
      <w:r>
        <w:rPr>
          <w:rFonts w:ascii="Calibri"/>
          <w:spacing w:val="2"/>
          <w:w w:val="120"/>
          <w:sz w:val="19"/>
        </w:rPr>
        <w:t xml:space="preserve">aspirations </w:t>
      </w:r>
      <w:r>
        <w:rPr>
          <w:rFonts w:ascii="Calibri"/>
          <w:w w:val="120"/>
          <w:sz w:val="19"/>
        </w:rPr>
        <w:t xml:space="preserve">of the </w:t>
      </w:r>
      <w:r>
        <w:rPr>
          <w:rFonts w:ascii="Calibri"/>
          <w:spacing w:val="2"/>
          <w:w w:val="120"/>
          <w:sz w:val="19"/>
        </w:rPr>
        <w:t xml:space="preserve">Charter </w:t>
      </w:r>
      <w:r>
        <w:rPr>
          <w:rFonts w:ascii="Calibri"/>
          <w:w w:val="120"/>
          <w:sz w:val="19"/>
        </w:rPr>
        <w:t xml:space="preserve">to the </w:t>
      </w:r>
      <w:r>
        <w:rPr>
          <w:rFonts w:ascii="Calibri"/>
          <w:spacing w:val="2"/>
          <w:w w:val="120"/>
          <w:sz w:val="19"/>
        </w:rPr>
        <w:t xml:space="preserve">whole </w:t>
      </w:r>
      <w:r>
        <w:rPr>
          <w:rFonts w:ascii="Calibri"/>
          <w:w w:val="120"/>
          <w:sz w:val="19"/>
        </w:rPr>
        <w:t xml:space="preserve">of the United </w:t>
      </w:r>
      <w:r>
        <w:rPr>
          <w:rFonts w:ascii="Calibri"/>
          <w:spacing w:val="2"/>
          <w:w w:val="120"/>
          <w:sz w:val="19"/>
        </w:rPr>
        <w:t xml:space="preserve">Reformed </w:t>
      </w:r>
      <w:r>
        <w:rPr>
          <w:rFonts w:ascii="Calibri"/>
          <w:w w:val="120"/>
          <w:sz w:val="19"/>
        </w:rPr>
        <w:t xml:space="preserve">Church (synods, </w:t>
      </w:r>
      <w:r>
        <w:rPr>
          <w:rFonts w:ascii="Calibri"/>
          <w:spacing w:val="2"/>
          <w:w w:val="120"/>
          <w:sz w:val="19"/>
        </w:rPr>
        <w:t xml:space="preserve">local congregations </w:t>
      </w:r>
      <w:r>
        <w:rPr>
          <w:rFonts w:ascii="Calibri"/>
          <w:w w:val="120"/>
          <w:sz w:val="19"/>
        </w:rPr>
        <w:t xml:space="preserve">and resource </w:t>
      </w:r>
      <w:proofErr w:type="spellStart"/>
      <w:r>
        <w:rPr>
          <w:rFonts w:ascii="Calibri"/>
          <w:w w:val="120"/>
          <w:sz w:val="19"/>
        </w:rPr>
        <w:t>centres</w:t>
      </w:r>
      <w:proofErr w:type="spellEnd"/>
      <w:r>
        <w:rPr>
          <w:rFonts w:ascii="Calibri"/>
          <w:w w:val="120"/>
          <w:sz w:val="19"/>
        </w:rPr>
        <w:t xml:space="preserve">) </w:t>
      </w:r>
      <w:r>
        <w:rPr>
          <w:rFonts w:ascii="Calibri"/>
          <w:spacing w:val="2"/>
          <w:w w:val="120"/>
          <w:sz w:val="19"/>
        </w:rPr>
        <w:t xml:space="preserve">encouraging </w:t>
      </w:r>
      <w:r>
        <w:rPr>
          <w:rFonts w:ascii="Calibri"/>
          <w:w w:val="120"/>
          <w:sz w:val="19"/>
        </w:rPr>
        <w:t xml:space="preserve">all to </w:t>
      </w:r>
      <w:r>
        <w:rPr>
          <w:rFonts w:ascii="Calibri"/>
          <w:spacing w:val="2"/>
          <w:w w:val="120"/>
          <w:sz w:val="19"/>
        </w:rPr>
        <w:t xml:space="preserve">seek relevant </w:t>
      </w:r>
      <w:r>
        <w:rPr>
          <w:rFonts w:ascii="Calibri"/>
          <w:w w:val="120"/>
          <w:sz w:val="19"/>
        </w:rPr>
        <w:t xml:space="preserve">and contextual ways to make </w:t>
      </w:r>
      <w:r>
        <w:rPr>
          <w:rFonts w:ascii="Calibri"/>
          <w:spacing w:val="2"/>
          <w:w w:val="120"/>
          <w:sz w:val="19"/>
        </w:rPr>
        <w:t xml:space="preserve">these </w:t>
      </w:r>
      <w:r>
        <w:rPr>
          <w:rFonts w:ascii="Calibri"/>
          <w:w w:val="120"/>
          <w:sz w:val="19"/>
        </w:rPr>
        <w:t xml:space="preserve">real in our </w:t>
      </w:r>
      <w:r>
        <w:rPr>
          <w:rFonts w:ascii="Calibri"/>
          <w:spacing w:val="2"/>
          <w:w w:val="120"/>
          <w:sz w:val="19"/>
        </w:rPr>
        <w:t>life</w:t>
      </w:r>
      <w:r>
        <w:rPr>
          <w:rFonts w:ascii="Calibri"/>
          <w:spacing w:val="6"/>
          <w:w w:val="120"/>
          <w:sz w:val="19"/>
        </w:rPr>
        <w:t xml:space="preserve"> </w:t>
      </w:r>
      <w:r>
        <w:rPr>
          <w:rFonts w:ascii="Calibri"/>
          <w:w w:val="120"/>
          <w:sz w:val="19"/>
        </w:rPr>
        <w:t>together.</w:t>
      </w:r>
    </w:p>
    <w:p w:rsidR="00873E29" w:rsidRDefault="00873E29">
      <w:pPr>
        <w:pStyle w:val="BodyText"/>
        <w:rPr>
          <w:sz w:val="20"/>
        </w:rPr>
      </w:pPr>
    </w:p>
    <w:p w:rsidR="00873E29" w:rsidRDefault="009A1D29">
      <w:pPr>
        <w:pStyle w:val="BodyText"/>
        <w:spacing w:line="247" w:lineRule="auto"/>
        <w:ind w:left="1204" w:right="1031"/>
      </w:pPr>
      <w:r>
        <w:rPr>
          <w:w w:val="120"/>
        </w:rPr>
        <w:t>In view of the lack of time the Clerk asked that Resolution 27 be referred to Mission Council. Assembly agreed.</w:t>
      </w:r>
    </w:p>
    <w:p w:rsidR="00873E29" w:rsidRDefault="00873E29">
      <w:pPr>
        <w:spacing w:line="247" w:lineRule="auto"/>
        <w:sectPr w:rsidR="00873E29">
          <w:pgSz w:w="11910" w:h="16840"/>
          <w:pgMar w:top="580" w:right="880" w:bottom="840" w:left="780" w:header="0" w:footer="647" w:gutter="0"/>
          <w:cols w:space="720"/>
        </w:sectPr>
      </w:pPr>
    </w:p>
    <w:p w:rsidR="00873E29" w:rsidRDefault="00873E29">
      <w:pPr>
        <w:pStyle w:val="BodyText"/>
        <w:rPr>
          <w:sz w:val="20"/>
        </w:rPr>
      </w:pPr>
    </w:p>
    <w:p w:rsidR="00873E29" w:rsidRDefault="00873E29">
      <w:pPr>
        <w:pStyle w:val="BodyText"/>
        <w:spacing w:before="7"/>
        <w:rPr>
          <w:sz w:val="18"/>
        </w:rPr>
      </w:pPr>
    </w:p>
    <w:p w:rsidR="00873E29" w:rsidRDefault="009A1D29">
      <w:pPr>
        <w:pStyle w:val="Heading3"/>
        <w:spacing w:before="95"/>
        <w:ind w:left="920"/>
      </w:pPr>
      <w:r>
        <w:pict>
          <v:shape id="_x0000_s1082" type="#_x0000_t202" style="position:absolute;left:0;text-align:left;margin-left:40.7pt;margin-top:-4.6pt;width:28.05pt;height:222.1pt;z-index:251773952;mso-position-horizontal-relative:page" filled="f" stroked="f">
            <v:textbox style="layout-flow:vertical" inset="0,0,0,0">
              <w:txbxContent>
                <w:p w:rsidR="00873E29" w:rsidRDefault="009A1D29">
                  <w:pPr>
                    <w:spacing w:before="23"/>
                    <w:ind w:left="20"/>
                    <w:rPr>
                      <w:sz w:val="43"/>
                    </w:rPr>
                  </w:pPr>
                  <w:r>
                    <w:rPr>
                      <w:color w:val="FFFFFF"/>
                      <w:spacing w:val="8"/>
                      <w:w w:val="120"/>
                      <w:sz w:val="43"/>
                    </w:rPr>
                    <w:t xml:space="preserve">Monday </w:t>
                  </w:r>
                  <w:r>
                    <w:rPr>
                      <w:color w:val="FFFFFF"/>
                      <w:w w:val="120"/>
                      <w:sz w:val="43"/>
                    </w:rPr>
                    <w:t xml:space="preserve">9 </w:t>
                  </w:r>
                  <w:r>
                    <w:rPr>
                      <w:color w:val="FFFFFF"/>
                      <w:spacing w:val="8"/>
                      <w:w w:val="120"/>
                      <w:sz w:val="43"/>
                    </w:rPr>
                    <w:t>July</w:t>
                  </w:r>
                  <w:r>
                    <w:rPr>
                      <w:color w:val="FFFFFF"/>
                      <w:spacing w:val="91"/>
                      <w:w w:val="120"/>
                      <w:sz w:val="43"/>
                    </w:rPr>
                    <w:t xml:space="preserve"> </w:t>
                  </w:r>
                  <w:r>
                    <w:rPr>
                      <w:color w:val="FFFFFF"/>
                      <w:spacing w:val="9"/>
                      <w:w w:val="120"/>
                      <w:sz w:val="43"/>
                    </w:rPr>
                    <w:t>2012</w:t>
                  </w:r>
                </w:p>
              </w:txbxContent>
            </v:textbox>
            <w10:wrap anchorx="page"/>
          </v:shape>
        </w:pict>
      </w:r>
      <w:r>
        <w:rPr>
          <w:w w:val="110"/>
        </w:rPr>
        <w:t>Moderators’ acceptance speeches</w:t>
      </w:r>
    </w:p>
    <w:p w:rsidR="00873E29" w:rsidRDefault="009A1D29">
      <w:pPr>
        <w:pStyle w:val="BodyText"/>
        <w:spacing w:before="32" w:line="247" w:lineRule="auto"/>
        <w:ind w:left="920" w:right="6467"/>
      </w:pPr>
      <w:r>
        <w:pict>
          <v:group id="_x0000_s1079" style="position:absolute;left:0;text-align:left;margin-left:261.9pt;margin-top:8.05pt;width:288.9pt;height:197.75pt;z-index:251772928;mso-position-horizontal-relative:page" coordorigin="5238,161" coordsize="5778,3955">
            <v:rect id="_x0000_s1081" style="position:absolute;left:5248;top:170;width:5768;height:3946" fillcolor="black" stroked="f">
              <v:fill opacity="26214f"/>
            </v:rect>
            <v:shape id="_x0000_s1080" type="#_x0000_t75" style="position:absolute;left:5238;top:161;width:5548;height:3723">
              <v:imagedata r:id="rId73" o:title=""/>
            </v:shape>
            <w10:wrap anchorx="page"/>
          </v:group>
        </w:pict>
      </w:r>
      <w:r>
        <w:rPr>
          <w:w w:val="120"/>
        </w:rPr>
        <w:t xml:space="preserve">The </w:t>
      </w:r>
      <w:proofErr w:type="spellStart"/>
      <w:r>
        <w:rPr>
          <w:w w:val="120"/>
        </w:rPr>
        <w:t>R</w:t>
      </w:r>
      <w:r>
        <w:rPr>
          <w:w w:val="120"/>
        </w:rPr>
        <w:t>evd</w:t>
      </w:r>
      <w:proofErr w:type="spellEnd"/>
      <w:r>
        <w:rPr>
          <w:w w:val="120"/>
        </w:rPr>
        <w:t xml:space="preserve"> David Grosch-Miller and Mr John Ellis addressed the Assembly.</w:t>
      </w:r>
    </w:p>
    <w:p w:rsidR="00873E29" w:rsidRDefault="00873E29">
      <w:pPr>
        <w:pStyle w:val="BodyText"/>
        <w:spacing w:before="11"/>
      </w:pPr>
    </w:p>
    <w:p w:rsidR="00873E29" w:rsidRDefault="009A1D29">
      <w:pPr>
        <w:pStyle w:val="BodyText"/>
        <w:spacing w:line="247" w:lineRule="auto"/>
        <w:ind w:left="920" w:right="5895"/>
      </w:pPr>
      <w:r>
        <w:rPr>
          <w:w w:val="120"/>
        </w:rPr>
        <w:t>Mr Ellis paid tribute to the other candidates for allowing themselves to be part of the election process.</w:t>
      </w:r>
    </w:p>
    <w:p w:rsidR="00873E29" w:rsidRDefault="00873E29">
      <w:pPr>
        <w:pStyle w:val="BodyText"/>
        <w:rPr>
          <w:sz w:val="22"/>
        </w:rPr>
      </w:pPr>
    </w:p>
    <w:p w:rsidR="00873E29" w:rsidRDefault="00873E29">
      <w:pPr>
        <w:sectPr w:rsidR="00873E29">
          <w:pgSz w:w="11910" w:h="16840"/>
          <w:pgMar w:top="580" w:right="880" w:bottom="840" w:left="780" w:header="0" w:footer="647" w:gutter="0"/>
          <w:cols w:space="720"/>
        </w:sectPr>
      </w:pPr>
    </w:p>
    <w:p w:rsidR="00873E29" w:rsidRDefault="009A1D29">
      <w:pPr>
        <w:pStyle w:val="Heading3"/>
        <w:spacing w:before="96"/>
        <w:ind w:left="920"/>
      </w:pPr>
      <w:r>
        <w:rPr>
          <w:w w:val="110"/>
        </w:rPr>
        <w:t>Thanks</w:t>
      </w:r>
    </w:p>
    <w:p w:rsidR="00873E29" w:rsidRDefault="009A1D29">
      <w:pPr>
        <w:pStyle w:val="BodyText"/>
        <w:spacing w:before="31" w:line="247" w:lineRule="auto"/>
        <w:ind w:left="920" w:right="-9"/>
      </w:pPr>
      <w:r>
        <w:rPr>
          <w:w w:val="120"/>
        </w:rPr>
        <w:t xml:space="preserve">The </w:t>
      </w:r>
      <w:proofErr w:type="spellStart"/>
      <w:r>
        <w:rPr>
          <w:w w:val="120"/>
        </w:rPr>
        <w:t>Revd</w:t>
      </w:r>
      <w:proofErr w:type="spellEnd"/>
      <w:r>
        <w:rPr>
          <w:w w:val="120"/>
        </w:rPr>
        <w:t xml:space="preserve"> John Marsh offered the thanks of Assembly to: the staff of the Spa Complex; Ann Barton and the office team; the Yorkshire synod for local arrangements; the </w:t>
      </w:r>
      <w:proofErr w:type="spellStart"/>
      <w:r>
        <w:rPr>
          <w:w w:val="120"/>
        </w:rPr>
        <w:t>Revd</w:t>
      </w:r>
      <w:proofErr w:type="spellEnd"/>
      <w:r>
        <w:rPr>
          <w:w w:val="120"/>
        </w:rPr>
        <w:t xml:space="preserve"> Ray Adams and the musicians; New Malden’s string quartet; the Singing Squad; the commu</w:t>
      </w:r>
      <w:r>
        <w:rPr>
          <w:w w:val="120"/>
        </w:rPr>
        <w:t>nications and technical teams; the signers; and all who had made Assembly possible.</w:t>
      </w:r>
    </w:p>
    <w:p w:rsidR="00873E29" w:rsidRDefault="009A1D29">
      <w:pPr>
        <w:pStyle w:val="BodyText"/>
        <w:rPr>
          <w:sz w:val="22"/>
        </w:rPr>
      </w:pPr>
      <w:r>
        <w:br w:type="column"/>
      </w:r>
    </w:p>
    <w:p w:rsidR="00873E29" w:rsidRDefault="00873E29">
      <w:pPr>
        <w:pStyle w:val="BodyText"/>
        <w:rPr>
          <w:sz w:val="22"/>
        </w:rPr>
      </w:pPr>
    </w:p>
    <w:p w:rsidR="00873E29" w:rsidRDefault="00873E29">
      <w:pPr>
        <w:pStyle w:val="BodyText"/>
        <w:rPr>
          <w:sz w:val="22"/>
        </w:rPr>
      </w:pPr>
    </w:p>
    <w:p w:rsidR="00873E29" w:rsidRDefault="00873E29">
      <w:pPr>
        <w:pStyle w:val="BodyText"/>
        <w:rPr>
          <w:sz w:val="22"/>
        </w:rPr>
      </w:pPr>
    </w:p>
    <w:p w:rsidR="00873E29" w:rsidRDefault="00873E29">
      <w:pPr>
        <w:pStyle w:val="BodyText"/>
        <w:rPr>
          <w:sz w:val="22"/>
        </w:rPr>
      </w:pPr>
    </w:p>
    <w:p w:rsidR="00873E29" w:rsidRDefault="00873E29">
      <w:pPr>
        <w:pStyle w:val="BodyText"/>
        <w:rPr>
          <w:sz w:val="22"/>
        </w:rPr>
      </w:pPr>
    </w:p>
    <w:p w:rsidR="00873E29" w:rsidRDefault="00873E29">
      <w:pPr>
        <w:pStyle w:val="BodyText"/>
        <w:rPr>
          <w:sz w:val="22"/>
        </w:rPr>
      </w:pPr>
    </w:p>
    <w:p w:rsidR="00873E29" w:rsidRDefault="00873E29">
      <w:pPr>
        <w:pStyle w:val="BodyText"/>
        <w:rPr>
          <w:sz w:val="25"/>
        </w:rPr>
      </w:pPr>
    </w:p>
    <w:p w:rsidR="00873E29" w:rsidRDefault="009A1D29">
      <w:pPr>
        <w:ind w:left="1157" w:right="110" w:hanging="309"/>
        <w:rPr>
          <w:sz w:val="18"/>
        </w:rPr>
      </w:pPr>
      <w:r>
        <w:rPr>
          <w:color w:val="7EAAC0"/>
          <w:w w:val="110"/>
          <w:sz w:val="18"/>
        </w:rPr>
        <w:t xml:space="preserve">Moderators, left to right: The </w:t>
      </w:r>
      <w:proofErr w:type="spellStart"/>
      <w:r>
        <w:rPr>
          <w:color w:val="7EAAC0"/>
          <w:w w:val="110"/>
          <w:sz w:val="18"/>
        </w:rPr>
        <w:t>Revd</w:t>
      </w:r>
      <w:proofErr w:type="spellEnd"/>
      <w:r>
        <w:rPr>
          <w:color w:val="7EAAC0"/>
          <w:w w:val="110"/>
          <w:sz w:val="18"/>
        </w:rPr>
        <w:t xml:space="preserve"> David Grosch-Miller, The </w:t>
      </w:r>
      <w:proofErr w:type="spellStart"/>
      <w:r>
        <w:rPr>
          <w:color w:val="7EAAC0"/>
          <w:w w:val="110"/>
          <w:sz w:val="18"/>
        </w:rPr>
        <w:t>Revd</w:t>
      </w:r>
      <w:proofErr w:type="spellEnd"/>
      <w:r>
        <w:rPr>
          <w:color w:val="7EAAC0"/>
          <w:w w:val="110"/>
          <w:sz w:val="18"/>
        </w:rPr>
        <w:t xml:space="preserve"> Michael Jagessar, Ms Val </w:t>
      </w:r>
      <w:proofErr w:type="spellStart"/>
      <w:r>
        <w:rPr>
          <w:color w:val="7EAAC0"/>
          <w:w w:val="110"/>
          <w:sz w:val="18"/>
        </w:rPr>
        <w:t>Morisson</w:t>
      </w:r>
      <w:proofErr w:type="spellEnd"/>
      <w:r>
        <w:rPr>
          <w:color w:val="7EAAC0"/>
          <w:w w:val="110"/>
          <w:sz w:val="18"/>
        </w:rPr>
        <w:t xml:space="preserve"> and Mr John Ellis</w:t>
      </w:r>
    </w:p>
    <w:p w:rsidR="00873E29" w:rsidRDefault="00873E29">
      <w:pPr>
        <w:rPr>
          <w:sz w:val="18"/>
        </w:rPr>
        <w:sectPr w:rsidR="00873E29">
          <w:type w:val="continuous"/>
          <w:pgSz w:w="11910" w:h="16840"/>
          <w:pgMar w:top="1580" w:right="880" w:bottom="280" w:left="780" w:header="720" w:footer="720" w:gutter="0"/>
          <w:cols w:num="2" w:space="720" w:equalWidth="0">
            <w:col w:w="4283" w:space="40"/>
            <w:col w:w="5927"/>
          </w:cols>
        </w:sectPr>
      </w:pPr>
    </w:p>
    <w:p w:rsidR="00873E29" w:rsidRDefault="009A1D29">
      <w:pPr>
        <w:pStyle w:val="BodyText"/>
        <w:spacing w:before="4"/>
        <w:rPr>
          <w:sz w:val="12"/>
        </w:rPr>
      </w:pPr>
      <w:r>
        <w:rPr>
          <w:noProof/>
        </w:rPr>
        <w:drawing>
          <wp:anchor distT="0" distB="0" distL="0" distR="0" simplePos="0" relativeHeight="247111680"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2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9.png"/>
                    <pic:cNvPicPr/>
                  </pic:nvPicPr>
                  <pic:blipFill>
                    <a:blip r:embed="rId68" cstate="print"/>
                    <a:stretch>
                      <a:fillRect/>
                    </a:stretch>
                  </pic:blipFill>
                  <pic:spPr>
                    <a:xfrm>
                      <a:off x="0" y="0"/>
                      <a:ext cx="594067" cy="10026015"/>
                    </a:xfrm>
                    <a:prstGeom prst="rect">
                      <a:avLst/>
                    </a:prstGeom>
                  </pic:spPr>
                </pic:pic>
              </a:graphicData>
            </a:graphic>
          </wp:anchor>
        </w:drawing>
      </w:r>
    </w:p>
    <w:p w:rsidR="00873E29" w:rsidRDefault="009A1D29">
      <w:pPr>
        <w:pStyle w:val="BodyText"/>
        <w:spacing w:before="101"/>
        <w:ind w:left="920"/>
      </w:pPr>
      <w:r>
        <w:rPr>
          <w:w w:val="120"/>
        </w:rPr>
        <w:t>Dr Jagessar thanked:</w:t>
      </w:r>
    </w:p>
    <w:p w:rsidR="00873E29" w:rsidRDefault="009A1D29">
      <w:pPr>
        <w:pStyle w:val="BodyText"/>
        <w:spacing w:before="8" w:line="247" w:lineRule="auto"/>
        <w:ind w:left="920" w:right="1031"/>
      </w:pPr>
      <w:r>
        <w:rPr>
          <w:w w:val="120"/>
        </w:rPr>
        <w:t xml:space="preserve">the planning teams; the Chaplains; the </w:t>
      </w:r>
      <w:proofErr w:type="spellStart"/>
      <w:r>
        <w:rPr>
          <w:w w:val="120"/>
        </w:rPr>
        <w:t>Revd</w:t>
      </w:r>
      <w:proofErr w:type="spellEnd"/>
      <w:r>
        <w:rPr>
          <w:w w:val="120"/>
        </w:rPr>
        <w:t xml:space="preserve"> Pauline Barnes; the facilitation groups and the </w:t>
      </w:r>
      <w:proofErr w:type="spellStart"/>
      <w:r>
        <w:rPr>
          <w:w w:val="120"/>
        </w:rPr>
        <w:t>Revd</w:t>
      </w:r>
      <w:proofErr w:type="spellEnd"/>
      <w:r>
        <w:rPr>
          <w:w w:val="120"/>
        </w:rPr>
        <w:t xml:space="preserve"> Dr Kirsty Thorpe for her wisdom and love of the URC.</w:t>
      </w:r>
    </w:p>
    <w:p w:rsidR="00873E29" w:rsidRDefault="00873E29">
      <w:pPr>
        <w:pStyle w:val="BodyText"/>
        <w:spacing w:before="10"/>
      </w:pPr>
    </w:p>
    <w:p w:rsidR="00873E29" w:rsidRDefault="009A1D29">
      <w:pPr>
        <w:pStyle w:val="BodyText"/>
        <w:spacing w:before="1" w:line="247" w:lineRule="auto"/>
        <w:ind w:left="920" w:right="1357"/>
      </w:pPr>
      <w:r>
        <w:rPr>
          <w:w w:val="120"/>
        </w:rPr>
        <w:t xml:space="preserve">The General Secretary thanked the </w:t>
      </w:r>
      <w:proofErr w:type="spellStart"/>
      <w:r>
        <w:rPr>
          <w:w w:val="120"/>
        </w:rPr>
        <w:t>Revd</w:t>
      </w:r>
      <w:proofErr w:type="spellEnd"/>
      <w:r>
        <w:rPr>
          <w:w w:val="120"/>
        </w:rPr>
        <w:t xml:space="preserve"> James Breslin, Clerk to Assembly since 2002. </w:t>
      </w:r>
      <w:r>
        <w:rPr>
          <w:w w:val="120"/>
        </w:rPr>
        <w:t>She presented a gift to mark Assembly’s appreciation.</w:t>
      </w:r>
    </w:p>
    <w:p w:rsidR="00873E29" w:rsidRDefault="00873E29">
      <w:pPr>
        <w:pStyle w:val="BodyText"/>
        <w:spacing w:before="10"/>
      </w:pPr>
    </w:p>
    <w:p w:rsidR="00873E29" w:rsidRDefault="009A1D29">
      <w:pPr>
        <w:pStyle w:val="BodyText"/>
        <w:spacing w:line="247" w:lineRule="auto"/>
        <w:ind w:left="920" w:right="1250"/>
      </w:pPr>
      <w:r>
        <w:rPr>
          <w:w w:val="120"/>
        </w:rPr>
        <w:t xml:space="preserve">The Clerk responded and paid tribute to the late </w:t>
      </w:r>
      <w:proofErr w:type="spellStart"/>
      <w:r>
        <w:rPr>
          <w:w w:val="120"/>
        </w:rPr>
        <w:t>Revd</w:t>
      </w:r>
      <w:proofErr w:type="spellEnd"/>
      <w:r>
        <w:rPr>
          <w:w w:val="120"/>
        </w:rPr>
        <w:t xml:space="preserve"> Arthur Macarthur, former Clerk, for support given over the years. He also thanked the staff team for the support given.</w:t>
      </w:r>
    </w:p>
    <w:p w:rsidR="00873E29" w:rsidRDefault="00873E29">
      <w:pPr>
        <w:pStyle w:val="BodyText"/>
        <w:spacing w:before="10"/>
      </w:pPr>
    </w:p>
    <w:p w:rsidR="00873E29" w:rsidRDefault="009A1D29">
      <w:pPr>
        <w:pStyle w:val="BodyText"/>
        <w:ind w:left="920"/>
      </w:pPr>
      <w:r>
        <w:rPr>
          <w:w w:val="120"/>
        </w:rPr>
        <w:t>Mrs Morrison thanked:</w:t>
      </w:r>
    </w:p>
    <w:p w:rsidR="00873E29" w:rsidRDefault="009A1D29">
      <w:pPr>
        <w:pStyle w:val="BodyText"/>
        <w:spacing w:before="8" w:line="247" w:lineRule="auto"/>
        <w:ind w:left="920" w:right="1250"/>
      </w:pPr>
      <w:r>
        <w:rPr>
          <w:w w:val="120"/>
        </w:rPr>
        <w:t xml:space="preserve">the </w:t>
      </w:r>
      <w:proofErr w:type="spellStart"/>
      <w:r>
        <w:rPr>
          <w:w w:val="120"/>
        </w:rPr>
        <w:t>Revd</w:t>
      </w:r>
      <w:proofErr w:type="spellEnd"/>
      <w:r>
        <w:rPr>
          <w:w w:val="120"/>
        </w:rPr>
        <w:t xml:space="preserve"> Elizabeth Gray-King, artist in residence, and the </w:t>
      </w:r>
      <w:proofErr w:type="spellStart"/>
      <w:r>
        <w:rPr>
          <w:w w:val="120"/>
        </w:rPr>
        <w:t>Revd</w:t>
      </w:r>
      <w:proofErr w:type="spellEnd"/>
      <w:r>
        <w:rPr>
          <w:w w:val="120"/>
        </w:rPr>
        <w:t xml:space="preserve"> Dr Stephen Orchard for his presentations on the history of the URC, </w:t>
      </w:r>
      <w:proofErr w:type="spellStart"/>
      <w:r>
        <w:rPr>
          <w:w w:val="120"/>
        </w:rPr>
        <w:t>apologising</w:t>
      </w:r>
      <w:proofErr w:type="spellEnd"/>
      <w:r>
        <w:rPr>
          <w:w w:val="120"/>
        </w:rPr>
        <w:t xml:space="preserve"> for cutting his final session.</w:t>
      </w:r>
    </w:p>
    <w:p w:rsidR="00873E29" w:rsidRDefault="00873E29">
      <w:pPr>
        <w:pStyle w:val="BodyText"/>
        <w:spacing w:before="11"/>
      </w:pPr>
    </w:p>
    <w:p w:rsidR="00873E29" w:rsidRDefault="009A1D29">
      <w:pPr>
        <w:pStyle w:val="BodyText"/>
        <w:spacing w:line="247" w:lineRule="auto"/>
        <w:ind w:left="920" w:right="1031"/>
      </w:pPr>
      <w:r>
        <w:rPr>
          <w:w w:val="120"/>
        </w:rPr>
        <w:t>The General Secretary thanked the Moderators for being abl</w:t>
      </w:r>
      <w:r>
        <w:rPr>
          <w:w w:val="120"/>
        </w:rPr>
        <w:t>e to ‘hold the vision’ in the challenging issues that have been before Assembly.</w:t>
      </w:r>
    </w:p>
    <w:p w:rsidR="00873E29" w:rsidRDefault="00873E29">
      <w:pPr>
        <w:pStyle w:val="BodyText"/>
        <w:spacing w:before="8"/>
        <w:rPr>
          <w:sz w:val="29"/>
        </w:rPr>
      </w:pPr>
    </w:p>
    <w:p w:rsidR="00873E29" w:rsidRDefault="009A1D29">
      <w:pPr>
        <w:pStyle w:val="Heading3"/>
        <w:ind w:left="920"/>
      </w:pPr>
      <w:r>
        <w:rPr>
          <w:w w:val="110"/>
        </w:rPr>
        <w:t>Minutes</w:t>
      </w:r>
    </w:p>
    <w:p w:rsidR="00873E29" w:rsidRDefault="009A1D29">
      <w:pPr>
        <w:pStyle w:val="BodyText"/>
        <w:spacing w:before="31" w:line="247" w:lineRule="auto"/>
        <w:ind w:left="920" w:right="1376"/>
      </w:pPr>
      <w:r>
        <w:rPr>
          <w:w w:val="120"/>
        </w:rPr>
        <w:t xml:space="preserve">The Clerk presented the minutes for the evening of 7th July and the first session of  8th </w:t>
      </w:r>
      <w:r>
        <w:rPr>
          <w:spacing w:val="-3"/>
          <w:w w:val="120"/>
        </w:rPr>
        <w:t xml:space="preserve">July, </w:t>
      </w:r>
      <w:r>
        <w:rPr>
          <w:w w:val="120"/>
        </w:rPr>
        <w:t>noting that minor errors had been identified and would be corrected. I</w:t>
      </w:r>
      <w:r>
        <w:rPr>
          <w:w w:val="120"/>
        </w:rPr>
        <w:t xml:space="preserve">n accordance with Standing Order </w:t>
      </w:r>
      <w:r>
        <w:rPr>
          <w:spacing w:val="-7"/>
          <w:w w:val="120"/>
        </w:rPr>
        <w:t xml:space="preserve">12b </w:t>
      </w:r>
      <w:r>
        <w:rPr>
          <w:w w:val="120"/>
        </w:rPr>
        <w:t>Mr Breslin proposed that the minutes of the remaining sessions of the Assembly would be inserted in the Record following review and any necessary correction by the officers of the Assembly. This was</w:t>
      </w:r>
      <w:r>
        <w:rPr>
          <w:spacing w:val="1"/>
          <w:w w:val="120"/>
        </w:rPr>
        <w:t xml:space="preserve"> </w:t>
      </w:r>
      <w:r>
        <w:rPr>
          <w:w w:val="120"/>
        </w:rPr>
        <w:t>agreed.</w:t>
      </w:r>
    </w:p>
    <w:p w:rsidR="00873E29" w:rsidRDefault="00873E29">
      <w:pPr>
        <w:pStyle w:val="BodyText"/>
        <w:spacing w:before="2"/>
        <w:rPr>
          <w:sz w:val="20"/>
        </w:rPr>
      </w:pPr>
    </w:p>
    <w:p w:rsidR="00873E29" w:rsidRDefault="009A1D29">
      <w:pPr>
        <w:pStyle w:val="BodyText"/>
        <w:spacing w:line="247" w:lineRule="auto"/>
        <w:ind w:left="920" w:right="1357"/>
      </w:pPr>
      <w:r>
        <w:rPr>
          <w:w w:val="120"/>
        </w:rPr>
        <w:t>The General</w:t>
      </w:r>
      <w:r>
        <w:rPr>
          <w:w w:val="120"/>
        </w:rPr>
        <w:t xml:space="preserve"> Secretary announced that Assembly had completed its business and  would adjourn with worship, to meet at such place and time as should be determined by Mission</w:t>
      </w:r>
      <w:r>
        <w:rPr>
          <w:spacing w:val="5"/>
          <w:w w:val="120"/>
        </w:rPr>
        <w:t xml:space="preserve"> </w:t>
      </w:r>
      <w:r>
        <w:rPr>
          <w:w w:val="120"/>
        </w:rPr>
        <w:t>Council.</w:t>
      </w:r>
    </w:p>
    <w:p w:rsidR="00873E29" w:rsidRDefault="00873E29">
      <w:pPr>
        <w:pStyle w:val="BodyText"/>
        <w:spacing w:before="9"/>
        <w:rPr>
          <w:sz w:val="29"/>
        </w:rPr>
      </w:pPr>
    </w:p>
    <w:p w:rsidR="00873E29" w:rsidRDefault="009A1D29">
      <w:pPr>
        <w:pStyle w:val="Heading3"/>
        <w:spacing w:before="1"/>
        <w:ind w:left="920"/>
      </w:pPr>
      <w:r>
        <w:rPr>
          <w:w w:val="110"/>
        </w:rPr>
        <w:t>Closing Worship</w:t>
      </w:r>
    </w:p>
    <w:p w:rsidR="00873E29" w:rsidRDefault="009A1D29">
      <w:pPr>
        <w:pStyle w:val="BodyText"/>
        <w:spacing w:before="31" w:line="247" w:lineRule="auto"/>
        <w:ind w:left="920" w:right="2014"/>
      </w:pPr>
      <w:r>
        <w:rPr>
          <w:w w:val="120"/>
        </w:rPr>
        <w:t xml:space="preserve">Closing worship was led by the chaplains with the assistance of some </w:t>
      </w:r>
      <w:r>
        <w:rPr>
          <w:w w:val="120"/>
        </w:rPr>
        <w:t>of the young people.</w:t>
      </w:r>
    </w:p>
    <w:p w:rsidR="00873E29" w:rsidRDefault="00873E29">
      <w:pPr>
        <w:spacing w:line="247" w:lineRule="auto"/>
        <w:sectPr w:rsidR="00873E29">
          <w:type w:val="continuous"/>
          <w:pgSz w:w="11910" w:h="16840"/>
          <w:pgMar w:top="1580" w:right="880" w:bottom="280" w:left="780" w:header="720" w:footer="720" w:gutter="0"/>
          <w:cols w:space="720"/>
        </w:sectPr>
      </w:pPr>
    </w:p>
    <w:p w:rsidR="00873E29" w:rsidRDefault="009A1D29">
      <w:pPr>
        <w:pStyle w:val="BodyText"/>
        <w:rPr>
          <w:sz w:val="20"/>
        </w:rPr>
      </w:pPr>
      <w:r>
        <w:pict>
          <v:group id="_x0000_s1076" style="position:absolute;margin-left:68.05pt;margin-top:29.75pt;width:507.45pt;height:789.45pt;z-index:-256201728;mso-position-horizontal-relative:page;mso-position-vertical-relative:page" coordorigin="1361,595" coordsize="10149,15789">
            <v:shape id="_x0000_s1078" style="position:absolute;left:1360;top:1833;width:10137;height:1045" coordorigin="1361,1833" coordsize="10137,1045" path="m11157,1833r-9456,l1504,1838r-101,38l1366,1977r-5,196l1361,2537r5,197l1403,2835r101,37l1701,2877r9456,l11354,2872r101,-37l11492,2734r5,-197l11497,2173r-5,-196l11455,1876r-101,-38l11157,1833xe" fillcolor="#009962" stroked="f">
              <v:path arrowok="t"/>
            </v:shape>
            <v:shape id="_x0000_s1077" type="#_x0000_t75" style="position:absolute;left:10643;top:595;width:865;height:15789">
              <v:imagedata r:id="rId74" o:title=""/>
            </v:shape>
            <w10:wrap anchorx="page" anchory="page"/>
          </v:group>
        </w:pict>
      </w:r>
      <w:r>
        <w:pict>
          <v:shape id="_x0000_s1075" type="#_x0000_t202" style="position:absolute;margin-left:534.65pt;margin-top:48.9pt;width:28.05pt;height:128.8pt;z-index:251776000;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9A1D29">
      <w:pPr>
        <w:pStyle w:val="Heading1"/>
        <w:spacing w:before="299" w:line="196" w:lineRule="auto"/>
      </w:pPr>
      <w:r>
        <w:rPr>
          <w:color w:val="FFFFFF"/>
          <w:w w:val="115"/>
        </w:rPr>
        <w:t>Proposals for change to the United Reformed Ministers’ Pension Fund</w:t>
      </w:r>
    </w:p>
    <w:p w:rsidR="00873E29" w:rsidRDefault="00873E29">
      <w:pPr>
        <w:pStyle w:val="BodyText"/>
        <w:rPr>
          <w:sz w:val="42"/>
        </w:rPr>
      </w:pPr>
    </w:p>
    <w:p w:rsidR="00873E29" w:rsidRDefault="00873E29">
      <w:pPr>
        <w:pStyle w:val="BodyText"/>
        <w:spacing w:before="11"/>
        <w:rPr>
          <w:sz w:val="34"/>
        </w:rPr>
      </w:pPr>
    </w:p>
    <w:p w:rsidR="00873E29" w:rsidRDefault="009A1D29">
      <w:pPr>
        <w:pStyle w:val="BodyText"/>
        <w:spacing w:before="1"/>
        <w:ind w:left="1204"/>
      </w:pPr>
      <w:r>
        <w:rPr>
          <w:w w:val="120"/>
        </w:rPr>
        <w:t>The United Reformed Church Ministers’ Pension Fund (URCMPF)</w:t>
      </w:r>
    </w:p>
    <w:p w:rsidR="00873E29" w:rsidRDefault="00873E29">
      <w:pPr>
        <w:pStyle w:val="BodyText"/>
        <w:spacing w:before="2"/>
        <w:rPr>
          <w:sz w:val="30"/>
        </w:rPr>
      </w:pPr>
    </w:p>
    <w:p w:rsidR="00873E29" w:rsidRDefault="009A1D29">
      <w:pPr>
        <w:pStyle w:val="Heading3"/>
      </w:pPr>
      <w:r>
        <w:rPr>
          <w:w w:val="110"/>
        </w:rPr>
        <w:t>Proposals for change</w:t>
      </w:r>
    </w:p>
    <w:p w:rsidR="00873E29" w:rsidRDefault="009A1D29">
      <w:pPr>
        <w:pStyle w:val="BodyText"/>
        <w:spacing w:before="31" w:line="247" w:lineRule="auto"/>
        <w:ind w:left="1204" w:right="722"/>
      </w:pPr>
      <w:r>
        <w:rPr>
          <w:w w:val="120"/>
        </w:rPr>
        <w:t>In the light of the deficiency arising in recent valuations of the Fund the Pensions Executive has been considering whether any changes should be made to the benefit structure of the Fund, and if so what these should be. This paper summarises the conclusio</w:t>
      </w:r>
      <w:r>
        <w:rPr>
          <w:w w:val="120"/>
        </w:rPr>
        <w:t>ns of the Pensions Executive which are endorsed by (MoM/Ministries). It should be noted that these proposals are based on our current understanding of the funding position and if accepted would be incorporated into the next valuation of the Fund on</w:t>
      </w:r>
    </w:p>
    <w:p w:rsidR="00873E29" w:rsidRDefault="009A1D29">
      <w:pPr>
        <w:pStyle w:val="BodyText"/>
        <w:spacing w:before="7" w:line="247" w:lineRule="auto"/>
        <w:ind w:left="1204" w:right="772"/>
      </w:pPr>
      <w:r>
        <w:rPr>
          <w:w w:val="120"/>
        </w:rPr>
        <w:t>1 Janua</w:t>
      </w:r>
      <w:r>
        <w:rPr>
          <w:w w:val="120"/>
        </w:rPr>
        <w:t xml:space="preserve">ry 2012 with a view to amending the Rules at General Assembly in 2012. Should that valuation reveal an </w:t>
      </w:r>
      <w:proofErr w:type="spellStart"/>
      <w:r>
        <w:rPr>
          <w:w w:val="120"/>
        </w:rPr>
        <w:t>unfavourable</w:t>
      </w:r>
      <w:proofErr w:type="spellEnd"/>
      <w:r>
        <w:rPr>
          <w:w w:val="120"/>
        </w:rPr>
        <w:t xml:space="preserve"> result compared to our expectations then further changes may need to be brought to Assembly. It should further be noted that some of the pro</w:t>
      </w:r>
      <w:r>
        <w:rPr>
          <w:w w:val="120"/>
        </w:rPr>
        <w:t>posals are subject to a further consultation with Fund members which could lead to additional revisions.</w:t>
      </w:r>
    </w:p>
    <w:p w:rsidR="00873E29" w:rsidRDefault="00873E29">
      <w:pPr>
        <w:pStyle w:val="BodyText"/>
        <w:rPr>
          <w:sz w:val="30"/>
        </w:rPr>
      </w:pPr>
    </w:p>
    <w:p w:rsidR="00873E29" w:rsidRDefault="009A1D29">
      <w:pPr>
        <w:pStyle w:val="Heading3"/>
        <w:numPr>
          <w:ilvl w:val="0"/>
          <w:numId w:val="5"/>
        </w:numPr>
        <w:tabs>
          <w:tab w:val="left" w:pos="1884"/>
          <w:tab w:val="left" w:pos="1885"/>
        </w:tabs>
        <w:jc w:val="left"/>
      </w:pPr>
      <w:r>
        <w:rPr>
          <w:spacing w:val="4"/>
          <w:w w:val="110"/>
        </w:rPr>
        <w:t>Introduction</w:t>
      </w:r>
    </w:p>
    <w:p w:rsidR="00873E29" w:rsidRDefault="009A1D29">
      <w:pPr>
        <w:pStyle w:val="BodyText"/>
        <w:spacing w:before="32" w:line="247" w:lineRule="auto"/>
        <w:ind w:left="1204" w:right="752"/>
      </w:pPr>
      <w:r>
        <w:rPr>
          <w:w w:val="120"/>
        </w:rPr>
        <w:t>The United Reformed Church Ministers’ Pension Fund has fallen into deficit in recent years through a number of factors. The principal one</w:t>
      </w:r>
      <w:r>
        <w:rPr>
          <w:w w:val="120"/>
        </w:rPr>
        <w:t>s being an improvement in the life expectancy of our ministers, which whilst welcomed does represent a greater pension cost as pensions are paid longer, disappointing investment returns over recent years as the economic situation has deteriorated and the n</w:t>
      </w:r>
      <w:r>
        <w:rPr>
          <w:w w:val="120"/>
        </w:rPr>
        <w:t>eed for greater reserves to be held to satisfy a regulatory view of prudence.</w:t>
      </w:r>
    </w:p>
    <w:p w:rsidR="00873E29" w:rsidRDefault="00873E29">
      <w:pPr>
        <w:pStyle w:val="BodyText"/>
        <w:spacing w:before="2"/>
        <w:rPr>
          <w:sz w:val="20"/>
        </w:rPr>
      </w:pPr>
    </w:p>
    <w:p w:rsidR="00873E29" w:rsidRDefault="009A1D29">
      <w:pPr>
        <w:pStyle w:val="BodyText"/>
        <w:spacing w:line="247" w:lineRule="auto"/>
        <w:ind w:left="1204" w:right="1031"/>
      </w:pPr>
      <w:r>
        <w:rPr>
          <w:w w:val="120"/>
        </w:rPr>
        <w:t xml:space="preserve">We are not alone in facing these challenges and they are being addressed in different </w:t>
      </w:r>
      <w:r>
        <w:rPr>
          <w:spacing w:val="-3"/>
          <w:w w:val="120"/>
        </w:rPr>
        <w:t xml:space="preserve">ways </w:t>
      </w:r>
      <w:r>
        <w:rPr>
          <w:w w:val="120"/>
        </w:rPr>
        <w:t xml:space="preserve">by all the major denominations in the UK, as they </w:t>
      </w:r>
      <w:r>
        <w:rPr>
          <w:spacing w:val="-3"/>
          <w:w w:val="120"/>
        </w:rPr>
        <w:t xml:space="preserve">have </w:t>
      </w:r>
      <w:r>
        <w:rPr>
          <w:w w:val="120"/>
        </w:rPr>
        <w:t xml:space="preserve">been by many of the </w:t>
      </w:r>
      <w:r>
        <w:rPr>
          <w:spacing w:val="-3"/>
          <w:w w:val="120"/>
        </w:rPr>
        <w:t xml:space="preserve">country’s </w:t>
      </w:r>
      <w:r>
        <w:rPr>
          <w:w w:val="120"/>
        </w:rPr>
        <w:t>private sector employers and latterly by the government as an</w:t>
      </w:r>
      <w:r>
        <w:rPr>
          <w:spacing w:val="51"/>
          <w:w w:val="120"/>
        </w:rPr>
        <w:t xml:space="preserve"> </w:t>
      </w:r>
      <w:r>
        <w:rPr>
          <w:spacing w:val="-3"/>
          <w:w w:val="120"/>
        </w:rPr>
        <w:t>employer.</w:t>
      </w:r>
    </w:p>
    <w:p w:rsidR="00873E29" w:rsidRDefault="00873E29">
      <w:pPr>
        <w:pStyle w:val="BodyText"/>
        <w:spacing w:before="10"/>
        <w:rPr>
          <w:sz w:val="29"/>
        </w:rPr>
      </w:pPr>
    </w:p>
    <w:p w:rsidR="00873E29" w:rsidRDefault="009A1D29">
      <w:pPr>
        <w:pStyle w:val="Heading3"/>
        <w:numPr>
          <w:ilvl w:val="0"/>
          <w:numId w:val="5"/>
        </w:numPr>
        <w:tabs>
          <w:tab w:val="left" w:pos="1884"/>
          <w:tab w:val="left" w:pos="1885"/>
        </w:tabs>
        <w:jc w:val="left"/>
      </w:pPr>
      <w:r>
        <w:rPr>
          <w:spacing w:val="4"/>
          <w:w w:val="110"/>
        </w:rPr>
        <w:t>Over-riding</w:t>
      </w:r>
      <w:r>
        <w:rPr>
          <w:spacing w:val="13"/>
          <w:w w:val="110"/>
        </w:rPr>
        <w:t xml:space="preserve"> </w:t>
      </w:r>
      <w:r>
        <w:rPr>
          <w:spacing w:val="3"/>
          <w:w w:val="110"/>
        </w:rPr>
        <w:t>context</w:t>
      </w:r>
    </w:p>
    <w:p w:rsidR="00873E29" w:rsidRDefault="009A1D29">
      <w:pPr>
        <w:pStyle w:val="BodyText"/>
        <w:spacing w:before="31" w:line="247" w:lineRule="auto"/>
        <w:ind w:left="1204" w:right="752"/>
      </w:pPr>
      <w:r>
        <w:rPr>
          <w:w w:val="120"/>
        </w:rPr>
        <w:t xml:space="preserve">In the light of General Assembly’s recognition of the Church’s responsibility </w:t>
      </w:r>
      <w:r>
        <w:rPr>
          <w:w w:val="120"/>
        </w:rPr>
        <w:t>towards its ministers and CRCWs and its continuing tangible expressions of support for ministers to be provided with stipends, pensions and housing at an adequate level we have assumed that this will continue to be the case.</w:t>
      </w:r>
    </w:p>
    <w:p w:rsidR="00873E29" w:rsidRDefault="00873E29">
      <w:pPr>
        <w:pStyle w:val="BodyText"/>
        <w:spacing w:before="11"/>
        <w:rPr>
          <w:sz w:val="29"/>
        </w:rPr>
      </w:pPr>
    </w:p>
    <w:p w:rsidR="00873E29" w:rsidRDefault="009A1D29">
      <w:pPr>
        <w:pStyle w:val="Heading3"/>
        <w:numPr>
          <w:ilvl w:val="0"/>
          <w:numId w:val="5"/>
        </w:numPr>
        <w:tabs>
          <w:tab w:val="left" w:pos="1884"/>
          <w:tab w:val="left" w:pos="1885"/>
        </w:tabs>
        <w:jc w:val="left"/>
      </w:pPr>
      <w:r>
        <w:rPr>
          <w:spacing w:val="3"/>
          <w:w w:val="110"/>
        </w:rPr>
        <w:t xml:space="preserve">Method </w:t>
      </w:r>
      <w:r>
        <w:rPr>
          <w:w w:val="110"/>
        </w:rPr>
        <w:t xml:space="preserve">of </w:t>
      </w:r>
      <w:r>
        <w:rPr>
          <w:spacing w:val="3"/>
          <w:w w:val="110"/>
        </w:rPr>
        <w:t>pension</w:t>
      </w:r>
      <w:r>
        <w:rPr>
          <w:spacing w:val="38"/>
          <w:w w:val="110"/>
        </w:rPr>
        <w:t xml:space="preserve"> </w:t>
      </w:r>
      <w:r>
        <w:rPr>
          <w:spacing w:val="3"/>
          <w:w w:val="110"/>
        </w:rPr>
        <w:t>provision</w:t>
      </w:r>
    </w:p>
    <w:p w:rsidR="00873E29" w:rsidRDefault="009A1D29">
      <w:pPr>
        <w:pStyle w:val="BodyText"/>
        <w:spacing w:before="32" w:line="247" w:lineRule="auto"/>
        <w:ind w:left="1204" w:right="913"/>
      </w:pPr>
      <w:r>
        <w:rPr>
          <w:w w:val="120"/>
        </w:rPr>
        <w:t>In</w:t>
      </w:r>
      <w:r>
        <w:rPr>
          <w:w w:val="120"/>
        </w:rPr>
        <w:t xml:space="preserve"> the private sector to meet the challenges of funding pension schemes many pension arrangements </w:t>
      </w:r>
      <w:r>
        <w:rPr>
          <w:spacing w:val="-3"/>
          <w:w w:val="120"/>
        </w:rPr>
        <w:t xml:space="preserve">have </w:t>
      </w:r>
      <w:r>
        <w:rPr>
          <w:w w:val="120"/>
        </w:rPr>
        <w:t>now been established on a money-purchase basis. Whilst this   limits the contributions to a known amount it transfers risk to individuals and so the defici</w:t>
      </w:r>
      <w:r>
        <w:rPr>
          <w:w w:val="120"/>
        </w:rPr>
        <w:t>encies</w:t>
      </w:r>
      <w:r>
        <w:rPr>
          <w:spacing w:val="4"/>
          <w:w w:val="120"/>
        </w:rPr>
        <w:t xml:space="preserve"> </w:t>
      </w:r>
      <w:r>
        <w:rPr>
          <w:w w:val="120"/>
        </w:rPr>
        <w:t>that</w:t>
      </w:r>
      <w:r>
        <w:rPr>
          <w:spacing w:val="5"/>
          <w:w w:val="120"/>
        </w:rPr>
        <w:t xml:space="preserve"> </w:t>
      </w:r>
      <w:r>
        <w:rPr>
          <w:w w:val="120"/>
        </w:rPr>
        <w:t>we</w:t>
      </w:r>
      <w:r>
        <w:rPr>
          <w:spacing w:val="5"/>
          <w:w w:val="120"/>
        </w:rPr>
        <w:t xml:space="preserve"> </w:t>
      </w:r>
      <w:r>
        <w:rPr>
          <w:spacing w:val="-3"/>
          <w:w w:val="120"/>
        </w:rPr>
        <w:t>have</w:t>
      </w:r>
      <w:r>
        <w:rPr>
          <w:spacing w:val="5"/>
          <w:w w:val="120"/>
        </w:rPr>
        <w:t xml:space="preserve"> </w:t>
      </w:r>
      <w:r>
        <w:rPr>
          <w:w w:val="120"/>
        </w:rPr>
        <w:t>faced</w:t>
      </w:r>
      <w:r>
        <w:rPr>
          <w:spacing w:val="5"/>
          <w:w w:val="120"/>
        </w:rPr>
        <w:t xml:space="preserve"> </w:t>
      </w:r>
      <w:r>
        <w:rPr>
          <w:w w:val="120"/>
        </w:rPr>
        <w:t>as</w:t>
      </w:r>
      <w:r>
        <w:rPr>
          <w:spacing w:val="5"/>
          <w:w w:val="120"/>
        </w:rPr>
        <w:t xml:space="preserve"> </w:t>
      </w:r>
      <w:r>
        <w:rPr>
          <w:w w:val="120"/>
        </w:rPr>
        <w:t>a</w:t>
      </w:r>
      <w:r>
        <w:rPr>
          <w:spacing w:val="5"/>
          <w:w w:val="120"/>
        </w:rPr>
        <w:t xml:space="preserve"> </w:t>
      </w:r>
      <w:r>
        <w:rPr>
          <w:w w:val="120"/>
        </w:rPr>
        <w:t>Church</w:t>
      </w:r>
      <w:r>
        <w:rPr>
          <w:spacing w:val="5"/>
          <w:w w:val="120"/>
        </w:rPr>
        <w:t xml:space="preserve"> </w:t>
      </w:r>
      <w:r>
        <w:rPr>
          <w:w w:val="120"/>
        </w:rPr>
        <w:t>by</w:t>
      </w:r>
      <w:r>
        <w:rPr>
          <w:spacing w:val="5"/>
          <w:w w:val="120"/>
        </w:rPr>
        <w:t xml:space="preserve"> </w:t>
      </w:r>
      <w:r>
        <w:rPr>
          <w:w w:val="120"/>
        </w:rPr>
        <w:t>reference</w:t>
      </w:r>
      <w:r>
        <w:rPr>
          <w:spacing w:val="5"/>
          <w:w w:val="120"/>
        </w:rPr>
        <w:t xml:space="preserve"> </w:t>
      </w:r>
      <w:r>
        <w:rPr>
          <w:w w:val="120"/>
        </w:rPr>
        <w:t>to</w:t>
      </w:r>
      <w:r>
        <w:rPr>
          <w:spacing w:val="4"/>
          <w:w w:val="120"/>
        </w:rPr>
        <w:t xml:space="preserve"> </w:t>
      </w:r>
      <w:r>
        <w:rPr>
          <w:w w:val="120"/>
        </w:rPr>
        <w:t>improvements</w:t>
      </w:r>
      <w:r>
        <w:rPr>
          <w:spacing w:val="5"/>
          <w:w w:val="120"/>
        </w:rPr>
        <w:t xml:space="preserve"> </w:t>
      </w:r>
      <w:r>
        <w:rPr>
          <w:w w:val="120"/>
        </w:rPr>
        <w:t>in</w:t>
      </w:r>
      <w:r>
        <w:rPr>
          <w:spacing w:val="5"/>
          <w:w w:val="120"/>
        </w:rPr>
        <w:t xml:space="preserve"> </w:t>
      </w:r>
      <w:r>
        <w:rPr>
          <w:w w:val="120"/>
        </w:rPr>
        <w:t>longevity</w:t>
      </w:r>
    </w:p>
    <w:p w:rsidR="00873E29" w:rsidRDefault="009A1D29">
      <w:pPr>
        <w:pStyle w:val="BodyText"/>
        <w:spacing w:before="4" w:line="247" w:lineRule="auto"/>
        <w:ind w:left="1204" w:right="724"/>
      </w:pPr>
      <w:r>
        <w:rPr>
          <w:w w:val="120"/>
        </w:rPr>
        <w:t xml:space="preserve">and stock-market fluctuations, are borne by the individual. This does not guarantee that an adequate pension can be provided. The </w:t>
      </w:r>
      <w:r>
        <w:rPr>
          <w:spacing w:val="-4"/>
          <w:w w:val="120"/>
        </w:rPr>
        <w:t xml:space="preserve">Church’s </w:t>
      </w:r>
      <w:r>
        <w:rPr>
          <w:w w:val="120"/>
        </w:rPr>
        <w:t>obligation is to care for its ministe</w:t>
      </w:r>
      <w:r>
        <w:rPr>
          <w:w w:val="120"/>
        </w:rPr>
        <w:t xml:space="preserve">rs unlike those private sector employers whose duty also includes improving the position of shareholders as well as their obligations to their employees. Whilst we </w:t>
      </w:r>
      <w:r>
        <w:rPr>
          <w:spacing w:val="-3"/>
          <w:w w:val="120"/>
        </w:rPr>
        <w:t xml:space="preserve">have </w:t>
      </w:r>
      <w:r>
        <w:rPr>
          <w:w w:val="120"/>
        </w:rPr>
        <w:t xml:space="preserve">considered other models of pension provision we </w:t>
      </w:r>
      <w:r>
        <w:rPr>
          <w:spacing w:val="-3"/>
          <w:w w:val="120"/>
        </w:rPr>
        <w:t xml:space="preserve">have </w:t>
      </w:r>
      <w:r>
        <w:rPr>
          <w:w w:val="120"/>
        </w:rPr>
        <w:t>concluded that the present approac</w:t>
      </w:r>
      <w:r>
        <w:rPr>
          <w:w w:val="120"/>
        </w:rPr>
        <w:t xml:space="preserve">h of providing a final salary pension scheme remains the most equitable and cost effective </w:t>
      </w:r>
      <w:r>
        <w:rPr>
          <w:spacing w:val="-3"/>
          <w:w w:val="120"/>
        </w:rPr>
        <w:t>way</w:t>
      </w:r>
      <w:r>
        <w:rPr>
          <w:spacing w:val="6"/>
          <w:w w:val="120"/>
        </w:rPr>
        <w:t xml:space="preserve"> </w:t>
      </w:r>
      <w:r>
        <w:rPr>
          <w:w w:val="120"/>
        </w:rPr>
        <w:t>of</w:t>
      </w:r>
      <w:r>
        <w:rPr>
          <w:spacing w:val="6"/>
          <w:w w:val="120"/>
        </w:rPr>
        <w:t xml:space="preserve"> </w:t>
      </w:r>
      <w:r>
        <w:rPr>
          <w:w w:val="120"/>
        </w:rPr>
        <w:t>providing</w:t>
      </w:r>
      <w:r>
        <w:rPr>
          <w:spacing w:val="6"/>
          <w:w w:val="120"/>
        </w:rPr>
        <w:t xml:space="preserve"> </w:t>
      </w:r>
      <w:r>
        <w:rPr>
          <w:w w:val="120"/>
        </w:rPr>
        <w:t>adequate</w:t>
      </w:r>
      <w:r>
        <w:rPr>
          <w:spacing w:val="6"/>
          <w:w w:val="120"/>
        </w:rPr>
        <w:t xml:space="preserve"> </w:t>
      </w:r>
      <w:r>
        <w:rPr>
          <w:w w:val="120"/>
        </w:rPr>
        <w:t>income</w:t>
      </w:r>
      <w:r>
        <w:rPr>
          <w:spacing w:val="6"/>
          <w:w w:val="120"/>
        </w:rPr>
        <w:t xml:space="preserve"> </w:t>
      </w:r>
      <w:r>
        <w:rPr>
          <w:w w:val="120"/>
        </w:rPr>
        <w:t>to</w:t>
      </w:r>
      <w:r>
        <w:rPr>
          <w:spacing w:val="6"/>
          <w:w w:val="120"/>
        </w:rPr>
        <w:t xml:space="preserve"> </w:t>
      </w:r>
      <w:r>
        <w:rPr>
          <w:w w:val="120"/>
        </w:rPr>
        <w:t>our</w:t>
      </w:r>
      <w:r>
        <w:rPr>
          <w:spacing w:val="6"/>
          <w:w w:val="120"/>
        </w:rPr>
        <w:t xml:space="preserve"> </w:t>
      </w:r>
      <w:r>
        <w:rPr>
          <w:w w:val="120"/>
        </w:rPr>
        <w:t>ministers</w:t>
      </w:r>
      <w:r>
        <w:rPr>
          <w:spacing w:val="6"/>
          <w:w w:val="120"/>
        </w:rPr>
        <w:t xml:space="preserve"> </w:t>
      </w:r>
      <w:r>
        <w:rPr>
          <w:w w:val="120"/>
        </w:rPr>
        <w:t>and</w:t>
      </w:r>
      <w:r>
        <w:rPr>
          <w:spacing w:val="6"/>
          <w:w w:val="120"/>
        </w:rPr>
        <w:t xml:space="preserve"> </w:t>
      </w:r>
      <w:r>
        <w:rPr>
          <w:w w:val="120"/>
        </w:rPr>
        <w:t>their</w:t>
      </w:r>
      <w:r>
        <w:rPr>
          <w:spacing w:val="6"/>
          <w:w w:val="120"/>
        </w:rPr>
        <w:t xml:space="preserve"> </w:t>
      </w:r>
      <w:proofErr w:type="spellStart"/>
      <w:r>
        <w:rPr>
          <w:w w:val="120"/>
        </w:rPr>
        <w:t>dependants</w:t>
      </w:r>
      <w:proofErr w:type="spellEnd"/>
      <w:r>
        <w:rPr>
          <w:spacing w:val="6"/>
          <w:w w:val="120"/>
        </w:rPr>
        <w:t xml:space="preserve"> </w:t>
      </w:r>
      <w:r>
        <w:rPr>
          <w:w w:val="120"/>
        </w:rPr>
        <w:t>at</w:t>
      </w:r>
      <w:r>
        <w:rPr>
          <w:spacing w:val="6"/>
          <w:w w:val="120"/>
        </w:rPr>
        <w:t xml:space="preserve"> </w:t>
      </w:r>
      <w:r>
        <w:rPr>
          <w:w w:val="120"/>
        </w:rPr>
        <w:t>a</w:t>
      </w:r>
      <w:r>
        <w:rPr>
          <w:spacing w:val="6"/>
          <w:w w:val="120"/>
        </w:rPr>
        <w:t xml:space="preserve"> </w:t>
      </w:r>
      <w:r>
        <w:rPr>
          <w:w w:val="120"/>
        </w:rPr>
        <w:t>time</w:t>
      </w:r>
      <w:r>
        <w:rPr>
          <w:spacing w:val="6"/>
          <w:w w:val="120"/>
        </w:rPr>
        <w:t xml:space="preserve"> </w:t>
      </w:r>
      <w:r>
        <w:rPr>
          <w:w w:val="120"/>
        </w:rPr>
        <w:t>when</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16800"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2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2"/>
        <w:rPr>
          <w:sz w:val="18"/>
        </w:rPr>
      </w:pPr>
    </w:p>
    <w:p w:rsidR="00873E29" w:rsidRDefault="009A1D29">
      <w:pPr>
        <w:spacing w:before="102" w:line="247" w:lineRule="auto"/>
        <w:ind w:left="920" w:right="1031"/>
        <w:rPr>
          <w:i/>
          <w:sz w:val="19"/>
        </w:rPr>
      </w:pPr>
      <w:r>
        <w:pict>
          <v:shape id="_x0000_s1074" type="#_x0000_t202" style="position:absolute;left:0;text-align:left;margin-left:40.7pt;margin-top:-4.3pt;width:28.05pt;height:128.8pt;z-index:251778048;mso-position-horizont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v:shape>
        </w:pict>
      </w:r>
      <w:r>
        <w:rPr>
          <w:w w:val="115"/>
          <w:sz w:val="19"/>
        </w:rPr>
        <w:t xml:space="preserve">they are unable to support themselves. </w:t>
      </w:r>
      <w:r>
        <w:rPr>
          <w:i/>
          <w:w w:val="115"/>
          <w:sz w:val="19"/>
        </w:rPr>
        <w:t>We, therefore, at this time recommend the retention of the current scheme.</w:t>
      </w:r>
    </w:p>
    <w:p w:rsidR="00873E29" w:rsidRDefault="00873E29">
      <w:pPr>
        <w:pStyle w:val="BodyText"/>
        <w:spacing w:before="10"/>
        <w:rPr>
          <w:i/>
        </w:rPr>
      </w:pPr>
    </w:p>
    <w:p w:rsidR="00873E29" w:rsidRDefault="009A1D29">
      <w:pPr>
        <w:pStyle w:val="BodyText"/>
        <w:spacing w:before="1" w:line="247" w:lineRule="auto"/>
        <w:ind w:left="920" w:right="1434"/>
      </w:pPr>
      <w:r>
        <w:rPr>
          <w:w w:val="120"/>
        </w:rPr>
        <w:t>This means that a minister retiring after a full career in ministry (say 40 years) will receive a pension from the URCMPF of 50% of stipend together with a state pension comprising the basic state pension and the additional state pension. Allowing for hous</w:t>
      </w:r>
      <w:r>
        <w:rPr>
          <w:w w:val="120"/>
        </w:rPr>
        <w:t xml:space="preserve">ing we believe that this will aim to provide a total net retirement income after also allowing for tax, national insurance, pension contributions etc. of between 85% and 90% of pre-retirement disposable income. Whilst the Government at the time of writing </w:t>
      </w:r>
      <w:r>
        <w:rPr>
          <w:w w:val="120"/>
        </w:rPr>
        <w:t>has not clarified its intentions going forward it seems probable that changes will result in a reduction of the state element in the longer term by say 5%.</w:t>
      </w:r>
    </w:p>
    <w:p w:rsidR="00873E29" w:rsidRDefault="00873E29">
      <w:pPr>
        <w:pStyle w:val="BodyText"/>
        <w:spacing w:before="2"/>
        <w:rPr>
          <w:sz w:val="30"/>
        </w:rPr>
      </w:pPr>
    </w:p>
    <w:p w:rsidR="00873E29" w:rsidRDefault="009A1D29">
      <w:pPr>
        <w:pStyle w:val="Heading3"/>
        <w:numPr>
          <w:ilvl w:val="0"/>
          <w:numId w:val="5"/>
        </w:numPr>
        <w:tabs>
          <w:tab w:val="left" w:pos="1601"/>
          <w:tab w:val="left" w:pos="1602"/>
        </w:tabs>
        <w:spacing w:before="1"/>
        <w:ind w:left="1601" w:hanging="682"/>
        <w:jc w:val="left"/>
      </w:pPr>
      <w:r>
        <w:rPr>
          <w:w w:val="110"/>
        </w:rPr>
        <w:t>Cost</w:t>
      </w:r>
      <w:r>
        <w:rPr>
          <w:spacing w:val="12"/>
          <w:w w:val="110"/>
        </w:rPr>
        <w:t xml:space="preserve"> </w:t>
      </w:r>
      <w:r>
        <w:rPr>
          <w:spacing w:val="2"/>
          <w:w w:val="110"/>
        </w:rPr>
        <w:t>issues</w:t>
      </w:r>
    </w:p>
    <w:p w:rsidR="00873E29" w:rsidRDefault="009A1D29">
      <w:pPr>
        <w:pStyle w:val="BodyText"/>
        <w:spacing w:before="31" w:line="247" w:lineRule="auto"/>
        <w:ind w:left="920" w:right="1260"/>
      </w:pPr>
      <w:r>
        <w:rPr>
          <w:w w:val="120"/>
        </w:rPr>
        <w:t>Notwithstanding the comments above the Church does face cost pressures. Much of the URC</w:t>
      </w:r>
      <w:r>
        <w:rPr>
          <w:w w:val="120"/>
        </w:rPr>
        <w:t>MPF liability is in respect of current pensioners for whom benefits cannot be changed unilaterally. Similarly no change in benefits can be made in respect of service already completed by current members. The only changes that can be made are to   the provi</w:t>
      </w:r>
      <w:r>
        <w:rPr>
          <w:w w:val="120"/>
        </w:rPr>
        <w:t xml:space="preserve">sion of pensions for new entrants to ministry and the Fund and for the future accrual of benefits by current members. We </w:t>
      </w:r>
      <w:r>
        <w:rPr>
          <w:spacing w:val="-3"/>
          <w:w w:val="120"/>
        </w:rPr>
        <w:t xml:space="preserve">have </w:t>
      </w:r>
      <w:r>
        <w:rPr>
          <w:w w:val="120"/>
        </w:rPr>
        <w:t xml:space="preserve">looked at a range of options having regard not only to the cost issues but also to the needs of the Church and those likely to </w:t>
      </w:r>
      <w:r>
        <w:rPr>
          <w:spacing w:val="-3"/>
          <w:w w:val="120"/>
        </w:rPr>
        <w:t>hav</w:t>
      </w:r>
      <w:r>
        <w:rPr>
          <w:spacing w:val="-3"/>
          <w:w w:val="120"/>
        </w:rPr>
        <w:t xml:space="preserve">e </w:t>
      </w:r>
      <w:r>
        <w:rPr>
          <w:w w:val="120"/>
        </w:rPr>
        <w:t>meaningful financial impact are discussed in the following</w:t>
      </w:r>
      <w:r>
        <w:rPr>
          <w:spacing w:val="44"/>
          <w:w w:val="120"/>
        </w:rPr>
        <w:t xml:space="preserve"> </w:t>
      </w:r>
      <w:r>
        <w:rPr>
          <w:w w:val="120"/>
        </w:rPr>
        <w:t>sections.</w:t>
      </w:r>
    </w:p>
    <w:p w:rsidR="00873E29" w:rsidRDefault="00873E29">
      <w:pPr>
        <w:pStyle w:val="BodyText"/>
        <w:spacing w:before="3"/>
        <w:rPr>
          <w:sz w:val="30"/>
        </w:rPr>
      </w:pPr>
    </w:p>
    <w:p w:rsidR="00873E29" w:rsidRDefault="009A1D29">
      <w:pPr>
        <w:pStyle w:val="Heading3"/>
        <w:numPr>
          <w:ilvl w:val="0"/>
          <w:numId w:val="5"/>
        </w:numPr>
        <w:tabs>
          <w:tab w:val="left" w:pos="1601"/>
          <w:tab w:val="left" w:pos="1602"/>
        </w:tabs>
        <w:ind w:left="1601" w:hanging="682"/>
        <w:jc w:val="left"/>
      </w:pPr>
      <w:r>
        <w:rPr>
          <w:spacing w:val="3"/>
          <w:w w:val="110"/>
        </w:rPr>
        <w:t>Accrual</w:t>
      </w:r>
      <w:r>
        <w:rPr>
          <w:spacing w:val="12"/>
          <w:w w:val="110"/>
        </w:rPr>
        <w:t xml:space="preserve"> </w:t>
      </w:r>
      <w:r>
        <w:rPr>
          <w:w w:val="110"/>
        </w:rPr>
        <w:t>rate</w:t>
      </w:r>
    </w:p>
    <w:p w:rsidR="00873E29" w:rsidRDefault="009A1D29">
      <w:pPr>
        <w:pStyle w:val="BodyText"/>
        <w:spacing w:before="32" w:line="247" w:lineRule="auto"/>
        <w:ind w:left="920" w:right="1368"/>
      </w:pPr>
      <w:r>
        <w:rPr>
          <w:w w:val="120"/>
        </w:rPr>
        <w:t xml:space="preserve">The pension entitlement currently accrues at the rate of 1.25% (one eightieth) of stipend for each year of membership, leading to a pension of 50% of stipend after    40 years of ministry. We </w:t>
      </w:r>
      <w:r>
        <w:rPr>
          <w:spacing w:val="-3"/>
          <w:w w:val="120"/>
        </w:rPr>
        <w:t xml:space="preserve">have </w:t>
      </w:r>
      <w:r>
        <w:rPr>
          <w:w w:val="120"/>
        </w:rPr>
        <w:t xml:space="preserve">considered whether this should be reduced but </w:t>
      </w:r>
      <w:r>
        <w:rPr>
          <w:spacing w:val="-3"/>
          <w:w w:val="120"/>
        </w:rPr>
        <w:t xml:space="preserve">have </w:t>
      </w:r>
      <w:r>
        <w:rPr>
          <w:w w:val="120"/>
        </w:rPr>
        <w:t>conclude</w:t>
      </w:r>
      <w:r>
        <w:rPr>
          <w:w w:val="120"/>
        </w:rPr>
        <w:t xml:space="preserve">d that the income replacement ratios described in 3 above represent a fair interpretation of the </w:t>
      </w:r>
      <w:r>
        <w:rPr>
          <w:spacing w:val="-4"/>
          <w:w w:val="120"/>
        </w:rPr>
        <w:t xml:space="preserve">Church’s </w:t>
      </w:r>
      <w:r>
        <w:rPr>
          <w:w w:val="120"/>
        </w:rPr>
        <w:t>obligations to its ministers. Whilst this may need to be reviewed</w:t>
      </w:r>
      <w:r>
        <w:rPr>
          <w:spacing w:val="7"/>
          <w:w w:val="120"/>
        </w:rPr>
        <w:t xml:space="preserve"> </w:t>
      </w:r>
      <w:r>
        <w:rPr>
          <w:w w:val="120"/>
        </w:rPr>
        <w:t>in</w:t>
      </w:r>
      <w:r>
        <w:rPr>
          <w:spacing w:val="7"/>
          <w:w w:val="120"/>
        </w:rPr>
        <w:t xml:space="preserve"> </w:t>
      </w:r>
      <w:r>
        <w:rPr>
          <w:w w:val="120"/>
        </w:rPr>
        <w:t>the</w:t>
      </w:r>
      <w:r>
        <w:rPr>
          <w:spacing w:val="7"/>
          <w:w w:val="120"/>
        </w:rPr>
        <w:t xml:space="preserve"> </w:t>
      </w:r>
      <w:r>
        <w:rPr>
          <w:w w:val="120"/>
        </w:rPr>
        <w:t>future</w:t>
      </w:r>
      <w:r>
        <w:rPr>
          <w:spacing w:val="7"/>
          <w:w w:val="120"/>
        </w:rPr>
        <w:t xml:space="preserve"> </w:t>
      </w:r>
      <w:r>
        <w:rPr>
          <w:w w:val="120"/>
        </w:rPr>
        <w:t>depending</w:t>
      </w:r>
      <w:r>
        <w:rPr>
          <w:spacing w:val="7"/>
          <w:w w:val="120"/>
        </w:rPr>
        <w:t xml:space="preserve"> </w:t>
      </w:r>
      <w:r>
        <w:rPr>
          <w:w w:val="120"/>
        </w:rPr>
        <w:t>upon</w:t>
      </w:r>
      <w:r>
        <w:rPr>
          <w:spacing w:val="7"/>
          <w:w w:val="120"/>
        </w:rPr>
        <w:t xml:space="preserve"> </w:t>
      </w:r>
      <w:r>
        <w:rPr>
          <w:w w:val="120"/>
        </w:rPr>
        <w:t>the</w:t>
      </w:r>
      <w:r>
        <w:rPr>
          <w:spacing w:val="7"/>
          <w:w w:val="120"/>
        </w:rPr>
        <w:t xml:space="preserve"> </w:t>
      </w:r>
      <w:r>
        <w:rPr>
          <w:w w:val="120"/>
        </w:rPr>
        <w:t>level</w:t>
      </w:r>
      <w:r>
        <w:rPr>
          <w:spacing w:val="7"/>
          <w:w w:val="120"/>
        </w:rPr>
        <w:t xml:space="preserve"> </w:t>
      </w:r>
      <w:r>
        <w:rPr>
          <w:w w:val="120"/>
        </w:rPr>
        <w:t>of</w:t>
      </w:r>
      <w:r>
        <w:rPr>
          <w:spacing w:val="7"/>
          <w:w w:val="120"/>
        </w:rPr>
        <w:t xml:space="preserve"> </w:t>
      </w:r>
      <w:r>
        <w:rPr>
          <w:w w:val="120"/>
        </w:rPr>
        <w:t>State</w:t>
      </w:r>
      <w:r>
        <w:rPr>
          <w:spacing w:val="7"/>
          <w:w w:val="120"/>
        </w:rPr>
        <w:t xml:space="preserve"> </w:t>
      </w:r>
      <w:r>
        <w:rPr>
          <w:w w:val="120"/>
        </w:rPr>
        <w:t>benefit</w:t>
      </w:r>
      <w:r>
        <w:rPr>
          <w:spacing w:val="7"/>
          <w:w w:val="120"/>
        </w:rPr>
        <w:t xml:space="preserve"> </w:t>
      </w:r>
      <w:r>
        <w:rPr>
          <w:w w:val="120"/>
        </w:rPr>
        <w:t>and/or</w:t>
      </w:r>
      <w:r>
        <w:rPr>
          <w:spacing w:val="7"/>
          <w:w w:val="120"/>
        </w:rPr>
        <w:t xml:space="preserve"> </w:t>
      </w:r>
      <w:r>
        <w:rPr>
          <w:w w:val="120"/>
        </w:rPr>
        <w:t>the</w:t>
      </w:r>
      <w:r>
        <w:rPr>
          <w:spacing w:val="7"/>
          <w:w w:val="120"/>
        </w:rPr>
        <w:t xml:space="preserve"> </w:t>
      </w:r>
      <w:r>
        <w:rPr>
          <w:spacing w:val="-4"/>
          <w:w w:val="120"/>
        </w:rPr>
        <w:t>Church’s</w:t>
      </w:r>
    </w:p>
    <w:p w:rsidR="00873E29" w:rsidRDefault="009A1D29">
      <w:pPr>
        <w:spacing w:before="7" w:line="247" w:lineRule="auto"/>
        <w:ind w:left="920" w:right="1434"/>
        <w:rPr>
          <w:i/>
          <w:sz w:val="19"/>
        </w:rPr>
      </w:pPr>
      <w:r>
        <w:rPr>
          <w:w w:val="115"/>
          <w:sz w:val="19"/>
        </w:rPr>
        <w:t>financia</w:t>
      </w:r>
      <w:r>
        <w:rPr>
          <w:w w:val="115"/>
          <w:sz w:val="19"/>
        </w:rPr>
        <w:t xml:space="preserve">l capability we </w:t>
      </w:r>
      <w:r>
        <w:rPr>
          <w:spacing w:val="-3"/>
          <w:w w:val="115"/>
          <w:sz w:val="19"/>
        </w:rPr>
        <w:t xml:space="preserve">have </w:t>
      </w:r>
      <w:r>
        <w:rPr>
          <w:w w:val="115"/>
          <w:sz w:val="19"/>
        </w:rPr>
        <w:t xml:space="preserve">concluded and hence </w:t>
      </w:r>
      <w:r>
        <w:rPr>
          <w:i/>
          <w:w w:val="115"/>
          <w:sz w:val="19"/>
        </w:rPr>
        <w:t xml:space="preserve">we recommend that no change </w:t>
      </w:r>
      <w:r>
        <w:rPr>
          <w:i/>
          <w:spacing w:val="-3"/>
          <w:w w:val="115"/>
          <w:sz w:val="19"/>
        </w:rPr>
        <w:t xml:space="preserve">should  </w:t>
      </w:r>
      <w:r>
        <w:rPr>
          <w:i/>
          <w:w w:val="115"/>
          <w:sz w:val="19"/>
        </w:rPr>
        <w:t>be made to the accrual rate at this</w:t>
      </w:r>
      <w:r>
        <w:rPr>
          <w:i/>
          <w:spacing w:val="5"/>
          <w:w w:val="115"/>
          <w:sz w:val="19"/>
        </w:rPr>
        <w:t xml:space="preserve"> </w:t>
      </w:r>
      <w:r>
        <w:rPr>
          <w:i/>
          <w:w w:val="115"/>
          <w:sz w:val="19"/>
        </w:rPr>
        <w:t>time.</w:t>
      </w:r>
    </w:p>
    <w:p w:rsidR="00873E29" w:rsidRDefault="00873E29">
      <w:pPr>
        <w:pStyle w:val="BodyText"/>
        <w:spacing w:before="8"/>
        <w:rPr>
          <w:i/>
          <w:sz w:val="29"/>
        </w:rPr>
      </w:pPr>
    </w:p>
    <w:p w:rsidR="00873E29" w:rsidRDefault="009A1D29">
      <w:pPr>
        <w:pStyle w:val="Heading3"/>
        <w:numPr>
          <w:ilvl w:val="0"/>
          <w:numId w:val="5"/>
        </w:numPr>
        <w:tabs>
          <w:tab w:val="left" w:pos="1601"/>
          <w:tab w:val="left" w:pos="1602"/>
        </w:tabs>
        <w:ind w:left="1601" w:hanging="682"/>
        <w:jc w:val="left"/>
      </w:pPr>
      <w:r>
        <w:rPr>
          <w:spacing w:val="2"/>
          <w:w w:val="110"/>
        </w:rPr>
        <w:t>Pension</w:t>
      </w:r>
      <w:r>
        <w:rPr>
          <w:spacing w:val="12"/>
          <w:w w:val="110"/>
        </w:rPr>
        <w:t xml:space="preserve"> </w:t>
      </w:r>
      <w:r>
        <w:rPr>
          <w:spacing w:val="3"/>
          <w:w w:val="110"/>
        </w:rPr>
        <w:t>age</w:t>
      </w:r>
    </w:p>
    <w:p w:rsidR="00873E29" w:rsidRDefault="009A1D29">
      <w:pPr>
        <w:pStyle w:val="BodyText"/>
        <w:spacing w:before="32" w:line="247" w:lineRule="auto"/>
        <w:ind w:left="920" w:right="1250"/>
      </w:pPr>
      <w:r>
        <w:rPr>
          <w:w w:val="120"/>
        </w:rPr>
        <w:t>The concept of a set age of retirement has now largely disappeared as the government no longer permits (</w:t>
      </w:r>
      <w:r>
        <w:rPr>
          <w:i/>
          <w:w w:val="120"/>
        </w:rPr>
        <w:t>current pension regu</w:t>
      </w:r>
      <w:r>
        <w:rPr>
          <w:i/>
          <w:w w:val="120"/>
        </w:rPr>
        <w:t xml:space="preserve">lations before parliament) </w:t>
      </w:r>
      <w:r>
        <w:rPr>
          <w:w w:val="120"/>
        </w:rPr>
        <w:t>the compulsory retirement of employees at a specific age. Nevertheless the availability of pension income will remain the main driver behind the individual’s choice of a retirement age.</w:t>
      </w:r>
    </w:p>
    <w:p w:rsidR="00873E29" w:rsidRDefault="00873E29">
      <w:pPr>
        <w:pStyle w:val="BodyText"/>
        <w:rPr>
          <w:sz w:val="20"/>
        </w:rPr>
      </w:pPr>
    </w:p>
    <w:p w:rsidR="00873E29" w:rsidRDefault="009A1D29">
      <w:pPr>
        <w:pStyle w:val="BodyText"/>
        <w:spacing w:line="247" w:lineRule="auto"/>
        <w:ind w:left="920" w:right="1220"/>
      </w:pPr>
      <w:r>
        <w:rPr>
          <w:w w:val="120"/>
        </w:rPr>
        <w:t xml:space="preserve">Both the state and non-state pensions </w:t>
      </w:r>
      <w:r>
        <w:rPr>
          <w:spacing w:val="-3"/>
          <w:w w:val="120"/>
        </w:rPr>
        <w:t xml:space="preserve">have </w:t>
      </w:r>
      <w:r>
        <w:rPr>
          <w:w w:val="120"/>
        </w:rPr>
        <w:t xml:space="preserve">seen the effects of rising longevity. We </w:t>
      </w:r>
      <w:r>
        <w:rPr>
          <w:spacing w:val="-3"/>
          <w:w w:val="120"/>
        </w:rPr>
        <w:t xml:space="preserve">have </w:t>
      </w:r>
      <w:r>
        <w:rPr>
          <w:w w:val="120"/>
        </w:rPr>
        <w:t>seen an increase in the life expectancy of ministers retiring at age 65 of perhaps 8 years over the existence of the URC. Not surprisingly this has proved to be a sign</w:t>
      </w:r>
      <w:r>
        <w:rPr>
          <w:w w:val="120"/>
        </w:rPr>
        <w:t>ificant additional cost. The state retirement age is now due to increase for both sexes to 66</w:t>
      </w:r>
      <w:r>
        <w:rPr>
          <w:spacing w:val="1"/>
          <w:w w:val="120"/>
        </w:rPr>
        <w:t xml:space="preserve"> </w:t>
      </w:r>
      <w:r>
        <w:rPr>
          <w:w w:val="120"/>
        </w:rPr>
        <w:t>by</w:t>
      </w:r>
    </w:p>
    <w:p w:rsidR="00873E29" w:rsidRDefault="009A1D29">
      <w:pPr>
        <w:pStyle w:val="BodyText"/>
        <w:spacing w:before="5" w:line="247" w:lineRule="auto"/>
        <w:ind w:left="920" w:right="1031"/>
      </w:pPr>
      <w:r>
        <w:rPr>
          <w:w w:val="120"/>
        </w:rPr>
        <w:t>2020 and currently to 68 by 2046. It is our view that increase to age 68 will occur much earlier. It will certainly be at least that for younger entrants to mi</w:t>
      </w:r>
      <w:r>
        <w:rPr>
          <w:w w:val="120"/>
        </w:rPr>
        <w:t>nistry going forward.</w:t>
      </w:r>
    </w:p>
    <w:p w:rsidR="00873E29" w:rsidRDefault="00873E29">
      <w:pPr>
        <w:pStyle w:val="BodyText"/>
        <w:spacing w:before="10"/>
      </w:pPr>
    </w:p>
    <w:p w:rsidR="00873E29" w:rsidRDefault="009A1D29">
      <w:pPr>
        <w:pStyle w:val="BodyText"/>
        <w:spacing w:line="247" w:lineRule="auto"/>
        <w:ind w:left="920" w:right="1305"/>
      </w:pPr>
      <w:r>
        <w:rPr>
          <w:w w:val="120"/>
        </w:rPr>
        <w:t xml:space="preserve">In the past the Church has not slavishly followed the State in its Pension Age and there is no necessity to do so </w:t>
      </w:r>
      <w:r>
        <w:rPr>
          <w:spacing w:val="-3"/>
          <w:w w:val="120"/>
        </w:rPr>
        <w:t xml:space="preserve">now. </w:t>
      </w:r>
      <w:r>
        <w:rPr>
          <w:w w:val="120"/>
        </w:rPr>
        <w:t xml:space="preserve">We </w:t>
      </w:r>
      <w:r>
        <w:rPr>
          <w:spacing w:val="-3"/>
          <w:w w:val="120"/>
        </w:rPr>
        <w:t xml:space="preserve">have </w:t>
      </w:r>
      <w:r>
        <w:rPr>
          <w:w w:val="120"/>
        </w:rPr>
        <w:t xml:space="preserve">considered various possible pension ages for   the URCMPF and </w:t>
      </w:r>
      <w:r>
        <w:rPr>
          <w:spacing w:val="-3"/>
          <w:w w:val="120"/>
        </w:rPr>
        <w:t xml:space="preserve">have </w:t>
      </w:r>
      <w:r>
        <w:rPr>
          <w:w w:val="120"/>
        </w:rPr>
        <w:t xml:space="preserve">concluded that the most appropriate is </w:t>
      </w:r>
      <w:r>
        <w:rPr>
          <w:w w:val="120"/>
        </w:rPr>
        <w:t>age 68. This would only apply</w:t>
      </w:r>
      <w:r>
        <w:rPr>
          <w:spacing w:val="4"/>
          <w:w w:val="120"/>
        </w:rPr>
        <w:t xml:space="preserve"> </w:t>
      </w:r>
      <w:r>
        <w:rPr>
          <w:w w:val="120"/>
        </w:rPr>
        <w:t>to</w:t>
      </w:r>
      <w:r>
        <w:rPr>
          <w:spacing w:val="4"/>
          <w:w w:val="120"/>
        </w:rPr>
        <w:t xml:space="preserve"> </w:t>
      </w:r>
      <w:r>
        <w:rPr>
          <w:w w:val="120"/>
        </w:rPr>
        <w:t>future</w:t>
      </w:r>
      <w:r>
        <w:rPr>
          <w:spacing w:val="4"/>
          <w:w w:val="120"/>
        </w:rPr>
        <w:t xml:space="preserve"> </w:t>
      </w:r>
      <w:r>
        <w:rPr>
          <w:w w:val="120"/>
        </w:rPr>
        <w:t>service</w:t>
      </w:r>
      <w:r>
        <w:rPr>
          <w:spacing w:val="5"/>
          <w:w w:val="120"/>
        </w:rPr>
        <w:t xml:space="preserve"> </w:t>
      </w:r>
      <w:r>
        <w:rPr>
          <w:w w:val="120"/>
        </w:rPr>
        <w:t>and</w:t>
      </w:r>
      <w:r>
        <w:rPr>
          <w:spacing w:val="4"/>
          <w:w w:val="120"/>
        </w:rPr>
        <w:t xml:space="preserve"> </w:t>
      </w:r>
      <w:r>
        <w:rPr>
          <w:w w:val="120"/>
        </w:rPr>
        <w:t>it</w:t>
      </w:r>
      <w:r>
        <w:rPr>
          <w:spacing w:val="4"/>
          <w:w w:val="120"/>
        </w:rPr>
        <w:t xml:space="preserve"> </w:t>
      </w:r>
      <w:r>
        <w:rPr>
          <w:w w:val="120"/>
        </w:rPr>
        <w:t>would</w:t>
      </w:r>
      <w:r>
        <w:rPr>
          <w:spacing w:val="5"/>
          <w:w w:val="120"/>
        </w:rPr>
        <w:t xml:space="preserve"> </w:t>
      </w:r>
      <w:r>
        <w:rPr>
          <w:w w:val="120"/>
        </w:rPr>
        <w:t>continue</w:t>
      </w:r>
      <w:r>
        <w:rPr>
          <w:spacing w:val="4"/>
          <w:w w:val="120"/>
        </w:rPr>
        <w:t xml:space="preserve"> </w:t>
      </w:r>
      <w:r>
        <w:rPr>
          <w:w w:val="120"/>
        </w:rPr>
        <w:t>to</w:t>
      </w:r>
      <w:r>
        <w:rPr>
          <w:spacing w:val="4"/>
          <w:w w:val="120"/>
        </w:rPr>
        <w:t xml:space="preserve"> </w:t>
      </w:r>
      <w:r>
        <w:rPr>
          <w:w w:val="120"/>
        </w:rPr>
        <w:t>be</w:t>
      </w:r>
      <w:r>
        <w:rPr>
          <w:spacing w:val="5"/>
          <w:w w:val="120"/>
        </w:rPr>
        <w:t xml:space="preserve"> </w:t>
      </w:r>
      <w:r>
        <w:rPr>
          <w:w w:val="120"/>
        </w:rPr>
        <w:t>possible</w:t>
      </w:r>
      <w:r>
        <w:rPr>
          <w:spacing w:val="4"/>
          <w:w w:val="120"/>
        </w:rPr>
        <w:t xml:space="preserve"> </w:t>
      </w:r>
      <w:r>
        <w:rPr>
          <w:w w:val="120"/>
        </w:rPr>
        <w:t>to</w:t>
      </w:r>
      <w:r>
        <w:rPr>
          <w:spacing w:val="4"/>
          <w:w w:val="120"/>
        </w:rPr>
        <w:t xml:space="preserve"> </w:t>
      </w:r>
      <w:r>
        <w:rPr>
          <w:w w:val="120"/>
        </w:rPr>
        <w:t>retire</w:t>
      </w:r>
      <w:r>
        <w:rPr>
          <w:spacing w:val="5"/>
          <w:w w:val="120"/>
        </w:rPr>
        <w:t xml:space="preserve"> </w:t>
      </w:r>
      <w:r>
        <w:rPr>
          <w:w w:val="120"/>
        </w:rPr>
        <w:t>at</w:t>
      </w:r>
      <w:r>
        <w:rPr>
          <w:spacing w:val="4"/>
          <w:w w:val="120"/>
        </w:rPr>
        <w:t xml:space="preserve"> </w:t>
      </w:r>
      <w:r>
        <w:rPr>
          <w:w w:val="120"/>
        </w:rPr>
        <w:t>an</w:t>
      </w:r>
      <w:r>
        <w:rPr>
          <w:spacing w:val="4"/>
          <w:w w:val="120"/>
        </w:rPr>
        <w:t xml:space="preserve"> </w:t>
      </w:r>
      <w:r>
        <w:rPr>
          <w:w w:val="120"/>
        </w:rPr>
        <w:t>earlier</w:t>
      </w:r>
      <w:r>
        <w:rPr>
          <w:spacing w:val="5"/>
          <w:w w:val="120"/>
        </w:rPr>
        <w:t xml:space="preserve"> </w:t>
      </w:r>
      <w:r>
        <w:rPr>
          <w:w w:val="120"/>
        </w:rPr>
        <w:t>age</w:t>
      </w:r>
    </w:p>
    <w:p w:rsidR="00873E29" w:rsidRDefault="009A1D29">
      <w:pPr>
        <w:pStyle w:val="BodyText"/>
        <w:spacing w:before="5" w:line="247" w:lineRule="auto"/>
        <w:ind w:left="920" w:right="1434"/>
      </w:pPr>
      <w:r>
        <w:rPr>
          <w:w w:val="120"/>
        </w:rPr>
        <w:t>e.g. 65 with a reduction being made in the future service element to reflect the fact that the pension will be payable for longer. This would h</w:t>
      </w:r>
      <w:r>
        <w:rPr>
          <w:w w:val="120"/>
        </w:rPr>
        <w:t>ave a minimal impact on the pension of ministers retiring in the next few years at the current age of 65.</w:t>
      </w:r>
    </w:p>
    <w:p w:rsidR="00873E29" w:rsidRDefault="00873E29">
      <w:pPr>
        <w:pStyle w:val="BodyText"/>
        <w:spacing w:before="11"/>
      </w:pPr>
    </w:p>
    <w:p w:rsidR="00873E29" w:rsidRDefault="009A1D29">
      <w:pPr>
        <w:pStyle w:val="BodyText"/>
        <w:spacing w:line="247" w:lineRule="auto"/>
        <w:ind w:left="920" w:right="1357"/>
      </w:pPr>
      <w:r>
        <w:rPr>
          <w:w w:val="120"/>
        </w:rPr>
        <w:t>It should be understood that the Pension Age is only the pivotal age at which benefits are calculated. As stated above there is nothing in these prop</w:t>
      </w:r>
      <w:r>
        <w:rPr>
          <w:w w:val="120"/>
        </w:rPr>
        <w:t>osals which compels a minister to retire at that age. Under the rules a minister can retire either at an earlier age or at a later age with an appropriate adjustment to the pension payable.</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779072"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2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73" type="#_x0000_t202" style="position:absolute;margin-left:534.65pt;margin-top:48.9pt;width:28.05pt;height:128.8pt;z-index:251780096;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anchory="page"/>
          </v:shape>
        </w:pict>
      </w:r>
    </w:p>
    <w:p w:rsidR="00873E29" w:rsidRDefault="00873E29">
      <w:pPr>
        <w:pStyle w:val="BodyText"/>
        <w:rPr>
          <w:sz w:val="20"/>
        </w:rPr>
      </w:pPr>
    </w:p>
    <w:p w:rsidR="00873E29" w:rsidRDefault="00873E29">
      <w:pPr>
        <w:pStyle w:val="BodyText"/>
        <w:spacing w:before="11"/>
        <w:rPr>
          <w:sz w:val="17"/>
        </w:rPr>
      </w:pPr>
    </w:p>
    <w:p w:rsidR="00873E29" w:rsidRDefault="009A1D29">
      <w:pPr>
        <w:pStyle w:val="BodyText"/>
        <w:spacing w:before="101" w:line="247" w:lineRule="auto"/>
        <w:ind w:left="1204" w:right="802"/>
      </w:pPr>
      <w:r>
        <w:rPr>
          <w:w w:val="120"/>
        </w:rPr>
        <w:t>For example, if we take the ca</w:t>
      </w:r>
      <w:r>
        <w:rPr>
          <w:w w:val="120"/>
        </w:rPr>
        <w:t>se of a minister who has 30 years membership at age 65  of which 5 years is after the date of change, then should the minister decides to retire at age</w:t>
      </w:r>
      <w:r>
        <w:rPr>
          <w:spacing w:val="8"/>
          <w:w w:val="120"/>
        </w:rPr>
        <w:t xml:space="preserve"> </w:t>
      </w:r>
      <w:r>
        <w:rPr>
          <w:w w:val="120"/>
        </w:rPr>
        <w:t>65</w:t>
      </w:r>
      <w:r>
        <w:rPr>
          <w:spacing w:val="9"/>
          <w:w w:val="120"/>
        </w:rPr>
        <w:t xml:space="preserve"> </w:t>
      </w:r>
      <w:r>
        <w:rPr>
          <w:w w:val="120"/>
        </w:rPr>
        <w:t>the</w:t>
      </w:r>
      <w:r>
        <w:rPr>
          <w:spacing w:val="9"/>
          <w:w w:val="120"/>
        </w:rPr>
        <w:t xml:space="preserve"> </w:t>
      </w:r>
      <w:r>
        <w:rPr>
          <w:w w:val="120"/>
        </w:rPr>
        <w:t>pension</w:t>
      </w:r>
      <w:r>
        <w:rPr>
          <w:spacing w:val="9"/>
          <w:w w:val="120"/>
        </w:rPr>
        <w:t xml:space="preserve"> </w:t>
      </w:r>
      <w:r>
        <w:rPr>
          <w:w w:val="120"/>
        </w:rPr>
        <w:t>calculation</w:t>
      </w:r>
      <w:r>
        <w:rPr>
          <w:spacing w:val="9"/>
          <w:w w:val="120"/>
        </w:rPr>
        <w:t xml:space="preserve"> </w:t>
      </w:r>
      <w:r>
        <w:rPr>
          <w:w w:val="120"/>
        </w:rPr>
        <w:t>(using</w:t>
      </w:r>
      <w:r>
        <w:rPr>
          <w:spacing w:val="9"/>
          <w:w w:val="120"/>
        </w:rPr>
        <w:t xml:space="preserve"> </w:t>
      </w:r>
      <w:r>
        <w:rPr>
          <w:w w:val="120"/>
        </w:rPr>
        <w:t>the</w:t>
      </w:r>
      <w:r>
        <w:rPr>
          <w:spacing w:val="9"/>
          <w:w w:val="120"/>
        </w:rPr>
        <w:t xml:space="preserve"> </w:t>
      </w:r>
      <w:r>
        <w:rPr>
          <w:w w:val="120"/>
        </w:rPr>
        <w:t>current</w:t>
      </w:r>
      <w:r>
        <w:rPr>
          <w:spacing w:val="9"/>
          <w:w w:val="120"/>
        </w:rPr>
        <w:t xml:space="preserve"> </w:t>
      </w:r>
      <w:r>
        <w:rPr>
          <w:w w:val="120"/>
        </w:rPr>
        <w:t>stipend</w:t>
      </w:r>
      <w:r>
        <w:rPr>
          <w:spacing w:val="9"/>
          <w:w w:val="120"/>
        </w:rPr>
        <w:t xml:space="preserve"> </w:t>
      </w:r>
      <w:r>
        <w:rPr>
          <w:w w:val="120"/>
        </w:rPr>
        <w:t>of</w:t>
      </w:r>
      <w:r>
        <w:rPr>
          <w:spacing w:val="9"/>
          <w:w w:val="120"/>
        </w:rPr>
        <w:t xml:space="preserve"> </w:t>
      </w:r>
      <w:r>
        <w:rPr>
          <w:w w:val="120"/>
        </w:rPr>
        <w:t>£</w:t>
      </w:r>
      <w:r>
        <w:rPr>
          <w:spacing w:val="9"/>
          <w:w w:val="120"/>
        </w:rPr>
        <w:t xml:space="preserve"> </w:t>
      </w:r>
      <w:r>
        <w:rPr>
          <w:w w:val="120"/>
        </w:rPr>
        <w:t>23,232)</w:t>
      </w:r>
      <w:r>
        <w:rPr>
          <w:spacing w:val="9"/>
          <w:w w:val="120"/>
        </w:rPr>
        <w:t xml:space="preserve"> </w:t>
      </w:r>
      <w:r>
        <w:rPr>
          <w:w w:val="120"/>
        </w:rPr>
        <w:t>would</w:t>
      </w:r>
      <w:r>
        <w:rPr>
          <w:spacing w:val="9"/>
          <w:w w:val="120"/>
        </w:rPr>
        <w:t xml:space="preserve"> </w:t>
      </w:r>
      <w:r>
        <w:rPr>
          <w:w w:val="120"/>
        </w:rPr>
        <w:t>be</w:t>
      </w:r>
    </w:p>
    <w:p w:rsidR="00873E29" w:rsidRDefault="009A1D29">
      <w:pPr>
        <w:pStyle w:val="BodyText"/>
        <w:tabs>
          <w:tab w:val="left" w:pos="4084"/>
          <w:tab w:val="left" w:pos="6244"/>
          <w:tab w:val="left" w:pos="6964"/>
        </w:tabs>
        <w:spacing w:before="124"/>
        <w:ind w:left="1924"/>
      </w:pPr>
      <w:r>
        <w:rPr>
          <w:w w:val="125"/>
        </w:rPr>
        <w:t>5 years</w:t>
      </w:r>
      <w:r>
        <w:rPr>
          <w:spacing w:val="-25"/>
          <w:w w:val="125"/>
        </w:rPr>
        <w:t xml:space="preserve"> </w:t>
      </w:r>
      <w:r>
        <w:rPr>
          <w:w w:val="125"/>
        </w:rPr>
        <w:t>at</w:t>
      </w:r>
      <w:r>
        <w:rPr>
          <w:spacing w:val="-12"/>
          <w:w w:val="125"/>
        </w:rPr>
        <w:t xml:space="preserve"> </w:t>
      </w:r>
      <w:r>
        <w:rPr>
          <w:w w:val="125"/>
        </w:rPr>
        <w:t>80’ths</w:t>
      </w:r>
      <w:r>
        <w:rPr>
          <w:w w:val="125"/>
        </w:rPr>
        <w:tab/>
        <w:t>5/80</w:t>
      </w:r>
      <w:r>
        <w:rPr>
          <w:spacing w:val="-8"/>
          <w:w w:val="125"/>
        </w:rPr>
        <w:t xml:space="preserve"> </w:t>
      </w:r>
      <w:r>
        <w:rPr>
          <w:w w:val="125"/>
        </w:rPr>
        <w:t>times</w:t>
      </w:r>
      <w:r>
        <w:rPr>
          <w:spacing w:val="-7"/>
          <w:w w:val="125"/>
        </w:rPr>
        <w:t xml:space="preserve"> </w:t>
      </w:r>
      <w:r>
        <w:rPr>
          <w:w w:val="125"/>
        </w:rPr>
        <w:t>£23,232</w:t>
      </w:r>
      <w:r>
        <w:rPr>
          <w:w w:val="125"/>
        </w:rPr>
        <w:tab/>
        <w:t>=</w:t>
      </w:r>
      <w:r>
        <w:rPr>
          <w:w w:val="125"/>
        </w:rPr>
        <w:tab/>
        <w:t>£1,452</w:t>
      </w:r>
    </w:p>
    <w:p w:rsidR="00873E29" w:rsidRDefault="009A1D29">
      <w:pPr>
        <w:spacing w:before="188" w:line="621" w:lineRule="auto"/>
        <w:ind w:left="1204" w:right="1031"/>
        <w:rPr>
          <w:i/>
          <w:sz w:val="19"/>
        </w:rPr>
      </w:pPr>
      <w:r>
        <w:pict>
          <v:shape id="_x0000_s1072" type="#_x0000_t202" style="position:absolute;left:0;text-align:left;margin-left:132.7pt;margin-top:26.85pt;width:347.05pt;height:56.5pt;z-index:25178112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957"/>
                    <w:gridCol w:w="2316"/>
                    <w:gridCol w:w="517"/>
                    <w:gridCol w:w="2150"/>
                  </w:tblGrid>
                  <w:tr w:rsidR="00873E29">
                    <w:trPr>
                      <w:trHeight w:val="364"/>
                    </w:trPr>
                    <w:tc>
                      <w:tcPr>
                        <w:tcW w:w="1957" w:type="dxa"/>
                      </w:tcPr>
                      <w:p w:rsidR="00873E29" w:rsidRDefault="00873E29">
                        <w:pPr>
                          <w:pStyle w:val="TableParagraph"/>
                          <w:spacing w:before="0" w:line="240" w:lineRule="auto"/>
                          <w:rPr>
                            <w:rFonts w:ascii="Times New Roman"/>
                            <w:sz w:val="20"/>
                          </w:rPr>
                        </w:pPr>
                      </w:p>
                    </w:tc>
                    <w:tc>
                      <w:tcPr>
                        <w:tcW w:w="2316" w:type="dxa"/>
                      </w:tcPr>
                      <w:p w:rsidR="00873E29" w:rsidRDefault="009A1D29">
                        <w:pPr>
                          <w:pStyle w:val="TableParagraph"/>
                          <w:spacing w:before="50" w:line="240" w:lineRule="auto"/>
                          <w:ind w:left="252"/>
                          <w:rPr>
                            <w:sz w:val="19"/>
                          </w:rPr>
                        </w:pPr>
                        <w:r>
                          <w:rPr>
                            <w:w w:val="125"/>
                            <w:sz w:val="19"/>
                          </w:rPr>
                          <w:t>£1,452 times 82%</w:t>
                        </w:r>
                      </w:p>
                    </w:tc>
                    <w:tc>
                      <w:tcPr>
                        <w:tcW w:w="517" w:type="dxa"/>
                      </w:tcPr>
                      <w:p w:rsidR="00873E29" w:rsidRDefault="009A1D29">
                        <w:pPr>
                          <w:pStyle w:val="TableParagraph"/>
                          <w:spacing w:before="50" w:line="240" w:lineRule="auto"/>
                          <w:ind w:left="96"/>
                          <w:rPr>
                            <w:sz w:val="19"/>
                          </w:rPr>
                        </w:pPr>
                        <w:r>
                          <w:rPr>
                            <w:w w:val="127"/>
                            <w:sz w:val="19"/>
                          </w:rPr>
                          <w:t>=</w:t>
                        </w:r>
                      </w:p>
                    </w:tc>
                    <w:tc>
                      <w:tcPr>
                        <w:tcW w:w="2150" w:type="dxa"/>
                      </w:tcPr>
                      <w:p w:rsidR="00873E29" w:rsidRDefault="009A1D29">
                        <w:pPr>
                          <w:pStyle w:val="TableParagraph"/>
                          <w:spacing w:before="50" w:line="240" w:lineRule="auto"/>
                          <w:ind w:left="300"/>
                          <w:rPr>
                            <w:sz w:val="19"/>
                          </w:rPr>
                        </w:pPr>
                        <w:r>
                          <w:rPr>
                            <w:w w:val="125"/>
                            <w:sz w:val="19"/>
                          </w:rPr>
                          <w:t>£1,190</w:t>
                        </w:r>
                      </w:p>
                    </w:tc>
                  </w:tr>
                  <w:tr w:rsidR="00873E29">
                    <w:trPr>
                      <w:trHeight w:val="400"/>
                    </w:trPr>
                    <w:tc>
                      <w:tcPr>
                        <w:tcW w:w="1957" w:type="dxa"/>
                      </w:tcPr>
                      <w:p w:rsidR="00873E29" w:rsidRDefault="009A1D29">
                        <w:pPr>
                          <w:pStyle w:val="TableParagraph"/>
                          <w:spacing w:before="86" w:line="240" w:lineRule="auto"/>
                          <w:ind w:left="50"/>
                          <w:rPr>
                            <w:sz w:val="19"/>
                          </w:rPr>
                        </w:pPr>
                        <w:r>
                          <w:rPr>
                            <w:w w:val="120"/>
                            <w:sz w:val="19"/>
                          </w:rPr>
                          <w:t>25 Years at 80’ths</w:t>
                        </w:r>
                      </w:p>
                    </w:tc>
                    <w:tc>
                      <w:tcPr>
                        <w:tcW w:w="2316" w:type="dxa"/>
                      </w:tcPr>
                      <w:p w:rsidR="00873E29" w:rsidRDefault="009A1D29">
                        <w:pPr>
                          <w:pStyle w:val="TableParagraph"/>
                          <w:spacing w:before="86" w:line="240" w:lineRule="auto"/>
                          <w:ind w:left="253"/>
                          <w:rPr>
                            <w:sz w:val="19"/>
                          </w:rPr>
                        </w:pPr>
                        <w:r>
                          <w:rPr>
                            <w:w w:val="125"/>
                            <w:sz w:val="19"/>
                          </w:rPr>
                          <w:t>25/80 times £23,232</w:t>
                        </w:r>
                      </w:p>
                    </w:tc>
                    <w:tc>
                      <w:tcPr>
                        <w:tcW w:w="517" w:type="dxa"/>
                      </w:tcPr>
                      <w:p w:rsidR="00873E29" w:rsidRDefault="009A1D29">
                        <w:pPr>
                          <w:pStyle w:val="TableParagraph"/>
                          <w:spacing w:before="86" w:line="240" w:lineRule="auto"/>
                          <w:ind w:left="97"/>
                          <w:rPr>
                            <w:sz w:val="19"/>
                          </w:rPr>
                        </w:pPr>
                        <w:r>
                          <w:rPr>
                            <w:w w:val="127"/>
                            <w:sz w:val="19"/>
                          </w:rPr>
                          <w:t>=</w:t>
                        </w:r>
                      </w:p>
                    </w:tc>
                    <w:tc>
                      <w:tcPr>
                        <w:tcW w:w="2150" w:type="dxa"/>
                      </w:tcPr>
                      <w:p w:rsidR="00873E29" w:rsidRDefault="009A1D29">
                        <w:pPr>
                          <w:pStyle w:val="TableParagraph"/>
                          <w:spacing w:before="86" w:line="240" w:lineRule="auto"/>
                          <w:ind w:left="354"/>
                          <w:rPr>
                            <w:sz w:val="19"/>
                          </w:rPr>
                        </w:pPr>
                        <w:r>
                          <w:rPr>
                            <w:w w:val="125"/>
                            <w:sz w:val="19"/>
                            <w:u w:val="single"/>
                          </w:rPr>
                          <w:t>£7,260</w:t>
                        </w:r>
                      </w:p>
                    </w:tc>
                  </w:tr>
                  <w:tr w:rsidR="00873E29">
                    <w:trPr>
                      <w:trHeight w:val="364"/>
                    </w:trPr>
                    <w:tc>
                      <w:tcPr>
                        <w:tcW w:w="1957" w:type="dxa"/>
                      </w:tcPr>
                      <w:p w:rsidR="00873E29" w:rsidRDefault="009A1D29">
                        <w:pPr>
                          <w:pStyle w:val="TableParagraph"/>
                          <w:spacing w:before="86" w:line="228" w:lineRule="exact"/>
                          <w:ind w:left="50"/>
                          <w:rPr>
                            <w:sz w:val="19"/>
                          </w:rPr>
                        </w:pPr>
                        <w:r>
                          <w:rPr>
                            <w:w w:val="120"/>
                            <w:sz w:val="19"/>
                          </w:rPr>
                          <w:t>Total pension</w:t>
                        </w:r>
                      </w:p>
                    </w:tc>
                    <w:tc>
                      <w:tcPr>
                        <w:tcW w:w="2316" w:type="dxa"/>
                      </w:tcPr>
                      <w:p w:rsidR="00873E29" w:rsidRDefault="00873E29">
                        <w:pPr>
                          <w:pStyle w:val="TableParagraph"/>
                          <w:spacing w:before="0" w:line="240" w:lineRule="auto"/>
                          <w:rPr>
                            <w:rFonts w:ascii="Times New Roman"/>
                            <w:sz w:val="20"/>
                          </w:rPr>
                        </w:pPr>
                      </w:p>
                    </w:tc>
                    <w:tc>
                      <w:tcPr>
                        <w:tcW w:w="517" w:type="dxa"/>
                      </w:tcPr>
                      <w:p w:rsidR="00873E29" w:rsidRDefault="00873E29">
                        <w:pPr>
                          <w:pStyle w:val="TableParagraph"/>
                          <w:spacing w:before="0" w:line="240" w:lineRule="auto"/>
                          <w:rPr>
                            <w:rFonts w:ascii="Times New Roman"/>
                            <w:sz w:val="20"/>
                          </w:rPr>
                        </w:pPr>
                      </w:p>
                    </w:tc>
                    <w:tc>
                      <w:tcPr>
                        <w:tcW w:w="2150" w:type="dxa"/>
                      </w:tcPr>
                      <w:p w:rsidR="00873E29" w:rsidRDefault="009A1D29">
                        <w:pPr>
                          <w:pStyle w:val="TableParagraph"/>
                          <w:spacing w:before="86" w:line="228" w:lineRule="exact"/>
                          <w:ind w:left="354"/>
                          <w:rPr>
                            <w:sz w:val="19"/>
                          </w:rPr>
                        </w:pPr>
                        <w:r>
                          <w:rPr>
                            <w:w w:val="125"/>
                            <w:sz w:val="19"/>
                          </w:rPr>
                          <w:t>£8,450 per annum</w:t>
                        </w:r>
                      </w:p>
                    </w:tc>
                  </w:tr>
                </w:tbl>
                <w:p w:rsidR="00873E29" w:rsidRDefault="00873E29">
                  <w:pPr>
                    <w:pStyle w:val="BodyText"/>
                  </w:pPr>
                </w:p>
              </w:txbxContent>
            </v:textbox>
            <w10:wrap anchorx="page"/>
          </v:shape>
        </w:pict>
      </w:r>
      <w:r>
        <w:rPr>
          <w:i/>
          <w:w w:val="115"/>
          <w:sz w:val="19"/>
        </w:rPr>
        <w:t>This</w:t>
      </w:r>
      <w:r>
        <w:rPr>
          <w:i/>
          <w:spacing w:val="-7"/>
          <w:w w:val="115"/>
          <w:sz w:val="19"/>
        </w:rPr>
        <w:t xml:space="preserve"> </w:t>
      </w:r>
      <w:r>
        <w:rPr>
          <w:i/>
          <w:w w:val="115"/>
          <w:sz w:val="19"/>
        </w:rPr>
        <w:t>would</w:t>
      </w:r>
      <w:r>
        <w:rPr>
          <w:i/>
          <w:spacing w:val="-7"/>
          <w:w w:val="115"/>
          <w:sz w:val="19"/>
        </w:rPr>
        <w:t xml:space="preserve"> </w:t>
      </w:r>
      <w:r>
        <w:rPr>
          <w:i/>
          <w:w w:val="115"/>
          <w:sz w:val="19"/>
        </w:rPr>
        <w:t>be</w:t>
      </w:r>
      <w:r>
        <w:rPr>
          <w:i/>
          <w:spacing w:val="-7"/>
          <w:w w:val="115"/>
          <w:sz w:val="19"/>
        </w:rPr>
        <w:t xml:space="preserve"> </w:t>
      </w:r>
      <w:r>
        <w:rPr>
          <w:i/>
          <w:w w:val="115"/>
          <w:sz w:val="19"/>
        </w:rPr>
        <w:t>reduced</w:t>
      </w:r>
      <w:r>
        <w:rPr>
          <w:i/>
          <w:spacing w:val="-7"/>
          <w:w w:val="115"/>
          <w:sz w:val="19"/>
        </w:rPr>
        <w:t xml:space="preserve"> </w:t>
      </w:r>
      <w:r>
        <w:rPr>
          <w:i/>
          <w:w w:val="115"/>
          <w:sz w:val="19"/>
        </w:rPr>
        <w:t>by</w:t>
      </w:r>
      <w:r>
        <w:rPr>
          <w:i/>
          <w:spacing w:val="-7"/>
          <w:w w:val="115"/>
          <w:sz w:val="19"/>
        </w:rPr>
        <w:t xml:space="preserve"> </w:t>
      </w:r>
      <w:r>
        <w:rPr>
          <w:i/>
          <w:w w:val="115"/>
          <w:sz w:val="19"/>
        </w:rPr>
        <w:t>some</w:t>
      </w:r>
      <w:r>
        <w:rPr>
          <w:i/>
          <w:spacing w:val="-6"/>
          <w:w w:val="115"/>
          <w:sz w:val="19"/>
        </w:rPr>
        <w:t xml:space="preserve"> </w:t>
      </w:r>
      <w:r>
        <w:rPr>
          <w:i/>
          <w:w w:val="115"/>
          <w:sz w:val="19"/>
        </w:rPr>
        <w:t>18%</w:t>
      </w:r>
      <w:r>
        <w:rPr>
          <w:i/>
          <w:spacing w:val="-7"/>
          <w:w w:val="115"/>
          <w:sz w:val="19"/>
        </w:rPr>
        <w:t xml:space="preserve"> </w:t>
      </w:r>
      <w:r>
        <w:rPr>
          <w:i/>
          <w:w w:val="115"/>
          <w:sz w:val="19"/>
        </w:rPr>
        <w:t>as</w:t>
      </w:r>
      <w:r>
        <w:rPr>
          <w:i/>
          <w:spacing w:val="-7"/>
          <w:w w:val="115"/>
          <w:sz w:val="19"/>
        </w:rPr>
        <w:t xml:space="preserve"> </w:t>
      </w:r>
      <w:r>
        <w:rPr>
          <w:i/>
          <w:w w:val="115"/>
          <w:sz w:val="19"/>
        </w:rPr>
        <w:t>it</w:t>
      </w:r>
      <w:r>
        <w:rPr>
          <w:i/>
          <w:spacing w:val="-7"/>
          <w:w w:val="115"/>
          <w:sz w:val="19"/>
        </w:rPr>
        <w:t xml:space="preserve"> </w:t>
      </w:r>
      <w:r>
        <w:rPr>
          <w:i/>
          <w:w w:val="115"/>
          <w:sz w:val="19"/>
        </w:rPr>
        <w:t>would</w:t>
      </w:r>
      <w:r>
        <w:rPr>
          <w:i/>
          <w:spacing w:val="-7"/>
          <w:w w:val="115"/>
          <w:sz w:val="19"/>
        </w:rPr>
        <w:t xml:space="preserve"> </w:t>
      </w:r>
      <w:r>
        <w:rPr>
          <w:i/>
          <w:w w:val="115"/>
          <w:sz w:val="19"/>
        </w:rPr>
        <w:t>be</w:t>
      </w:r>
      <w:r>
        <w:rPr>
          <w:i/>
          <w:spacing w:val="-7"/>
          <w:w w:val="115"/>
          <w:sz w:val="19"/>
        </w:rPr>
        <w:t xml:space="preserve"> </w:t>
      </w:r>
      <w:r>
        <w:rPr>
          <w:i/>
          <w:w w:val="115"/>
          <w:sz w:val="19"/>
        </w:rPr>
        <w:t>payable</w:t>
      </w:r>
      <w:r>
        <w:rPr>
          <w:i/>
          <w:spacing w:val="-6"/>
          <w:w w:val="115"/>
          <w:sz w:val="19"/>
        </w:rPr>
        <w:t xml:space="preserve"> </w:t>
      </w:r>
      <w:r>
        <w:rPr>
          <w:i/>
          <w:w w:val="115"/>
          <w:sz w:val="19"/>
        </w:rPr>
        <w:t>for</w:t>
      </w:r>
      <w:r>
        <w:rPr>
          <w:i/>
          <w:spacing w:val="-7"/>
          <w:w w:val="115"/>
          <w:sz w:val="19"/>
        </w:rPr>
        <w:t xml:space="preserve"> </w:t>
      </w:r>
      <w:r>
        <w:rPr>
          <w:i/>
          <w:w w:val="115"/>
          <w:sz w:val="19"/>
        </w:rPr>
        <w:t>three</w:t>
      </w:r>
      <w:r>
        <w:rPr>
          <w:i/>
          <w:spacing w:val="-7"/>
          <w:w w:val="115"/>
          <w:sz w:val="19"/>
        </w:rPr>
        <w:t xml:space="preserve"> </w:t>
      </w:r>
      <w:r>
        <w:rPr>
          <w:i/>
          <w:w w:val="115"/>
          <w:sz w:val="19"/>
        </w:rPr>
        <w:t>years</w:t>
      </w:r>
      <w:r>
        <w:rPr>
          <w:i/>
          <w:spacing w:val="-7"/>
          <w:w w:val="115"/>
          <w:sz w:val="19"/>
        </w:rPr>
        <w:t xml:space="preserve"> </w:t>
      </w:r>
      <w:r>
        <w:rPr>
          <w:i/>
          <w:w w:val="115"/>
          <w:sz w:val="19"/>
        </w:rPr>
        <w:t>longer</w:t>
      </w:r>
      <w:r>
        <w:rPr>
          <w:i/>
          <w:spacing w:val="-7"/>
          <w:w w:val="115"/>
          <w:sz w:val="19"/>
        </w:rPr>
        <w:t xml:space="preserve"> </w:t>
      </w:r>
      <w:r>
        <w:rPr>
          <w:i/>
          <w:w w:val="115"/>
          <w:sz w:val="19"/>
        </w:rPr>
        <w:t>to</w:t>
      </w:r>
      <w:r>
        <w:rPr>
          <w:i/>
          <w:spacing w:val="-7"/>
          <w:w w:val="115"/>
          <w:sz w:val="19"/>
        </w:rPr>
        <w:t xml:space="preserve"> </w:t>
      </w:r>
      <w:r>
        <w:rPr>
          <w:i/>
          <w:spacing w:val="-3"/>
          <w:w w:val="115"/>
          <w:sz w:val="19"/>
        </w:rPr>
        <w:t xml:space="preserve">give: </w:t>
      </w:r>
      <w:r>
        <w:rPr>
          <w:i/>
          <w:w w:val="115"/>
          <w:sz w:val="19"/>
        </w:rPr>
        <w:t>plus</w:t>
      </w:r>
    </w:p>
    <w:p w:rsidR="00873E29" w:rsidRDefault="00873E29">
      <w:pPr>
        <w:pStyle w:val="BodyText"/>
        <w:rPr>
          <w:i/>
          <w:sz w:val="22"/>
        </w:rPr>
      </w:pPr>
    </w:p>
    <w:p w:rsidR="00873E29" w:rsidRDefault="009A1D29">
      <w:pPr>
        <w:pStyle w:val="BodyText"/>
        <w:spacing w:before="170"/>
        <w:ind w:left="1204"/>
      </w:pPr>
      <w:r>
        <w:rPr>
          <w:w w:val="120"/>
        </w:rPr>
        <w:t>This may be compared with the current pension when no reduction is applied of</w:t>
      </w:r>
    </w:p>
    <w:p w:rsidR="00873E29" w:rsidRDefault="009A1D29">
      <w:pPr>
        <w:pStyle w:val="BodyText"/>
        <w:spacing w:before="8"/>
        <w:ind w:left="1204"/>
      </w:pPr>
      <w:r>
        <w:rPr>
          <w:w w:val="125"/>
        </w:rPr>
        <w:t>£8,712 per annum.</w:t>
      </w:r>
    </w:p>
    <w:p w:rsidR="00873E29" w:rsidRDefault="00873E29">
      <w:pPr>
        <w:pStyle w:val="BodyText"/>
        <w:spacing w:before="4"/>
        <w:rPr>
          <w:sz w:val="20"/>
        </w:rPr>
      </w:pPr>
    </w:p>
    <w:p w:rsidR="00873E29" w:rsidRDefault="009A1D29">
      <w:pPr>
        <w:spacing w:line="247" w:lineRule="auto"/>
        <w:ind w:left="1204" w:right="1031"/>
        <w:rPr>
          <w:i/>
          <w:sz w:val="19"/>
        </w:rPr>
      </w:pPr>
      <w:r>
        <w:rPr>
          <w:w w:val="110"/>
          <w:sz w:val="19"/>
        </w:rPr>
        <w:t xml:space="preserve">Consequently  </w:t>
      </w:r>
      <w:r>
        <w:rPr>
          <w:i/>
          <w:w w:val="110"/>
          <w:sz w:val="19"/>
        </w:rPr>
        <w:t>we recommend that a Pension Age of 68 be adopted for the accrual of benefits   in the</w:t>
      </w:r>
      <w:r>
        <w:rPr>
          <w:i/>
          <w:spacing w:val="7"/>
          <w:w w:val="110"/>
          <w:sz w:val="19"/>
        </w:rPr>
        <w:t xml:space="preserve"> </w:t>
      </w:r>
      <w:r>
        <w:rPr>
          <w:i/>
          <w:w w:val="110"/>
          <w:sz w:val="19"/>
        </w:rPr>
        <w:t>future.</w:t>
      </w:r>
    </w:p>
    <w:p w:rsidR="00873E29" w:rsidRDefault="00873E29">
      <w:pPr>
        <w:pStyle w:val="BodyText"/>
        <w:spacing w:before="8"/>
        <w:rPr>
          <w:i/>
          <w:sz w:val="29"/>
        </w:rPr>
      </w:pPr>
    </w:p>
    <w:p w:rsidR="00873E29" w:rsidRDefault="009A1D29">
      <w:pPr>
        <w:pStyle w:val="Heading3"/>
        <w:numPr>
          <w:ilvl w:val="0"/>
          <w:numId w:val="5"/>
        </w:numPr>
        <w:tabs>
          <w:tab w:val="left" w:pos="1884"/>
          <w:tab w:val="left" w:pos="1885"/>
        </w:tabs>
        <w:jc w:val="left"/>
      </w:pPr>
      <w:r>
        <w:rPr>
          <w:spacing w:val="4"/>
          <w:w w:val="110"/>
        </w:rPr>
        <w:t xml:space="preserve">Ill-health </w:t>
      </w:r>
      <w:r>
        <w:rPr>
          <w:spacing w:val="2"/>
          <w:w w:val="110"/>
        </w:rPr>
        <w:t>early</w:t>
      </w:r>
      <w:r>
        <w:rPr>
          <w:spacing w:val="23"/>
          <w:w w:val="110"/>
        </w:rPr>
        <w:t xml:space="preserve"> </w:t>
      </w:r>
      <w:r>
        <w:rPr>
          <w:spacing w:val="3"/>
          <w:w w:val="110"/>
        </w:rPr>
        <w:t>retirement</w:t>
      </w:r>
    </w:p>
    <w:p w:rsidR="00873E29" w:rsidRDefault="009A1D29">
      <w:pPr>
        <w:pStyle w:val="BodyText"/>
        <w:spacing w:before="32" w:line="247" w:lineRule="auto"/>
        <w:ind w:left="1204" w:right="879"/>
      </w:pPr>
      <w:r>
        <w:rPr>
          <w:w w:val="120"/>
        </w:rPr>
        <w:t>Currently the URCMPF p</w:t>
      </w:r>
      <w:r>
        <w:rPr>
          <w:w w:val="120"/>
        </w:rPr>
        <w:t>rovides a pension on ill-health based on full prospective service to Pension Age, so that, for example, an individual awarded an ill-health pension at age 40 with 10 years membership will receive a pension based on not just the ten years completed but also</w:t>
      </w:r>
      <w:r>
        <w:rPr>
          <w:w w:val="120"/>
        </w:rPr>
        <w:t xml:space="preserve"> the 25 years that will not be served until age 65. The pension will similarly be payable for life.</w:t>
      </w:r>
    </w:p>
    <w:p w:rsidR="00873E29" w:rsidRDefault="00873E29">
      <w:pPr>
        <w:pStyle w:val="BodyText"/>
        <w:spacing w:before="1"/>
        <w:rPr>
          <w:sz w:val="20"/>
        </w:rPr>
      </w:pPr>
    </w:p>
    <w:p w:rsidR="00873E29" w:rsidRDefault="009A1D29">
      <w:pPr>
        <w:pStyle w:val="BodyText"/>
        <w:spacing w:line="247" w:lineRule="auto"/>
        <w:ind w:left="1204" w:right="649"/>
      </w:pPr>
      <w:r>
        <w:rPr>
          <w:w w:val="120"/>
        </w:rPr>
        <w:t>Our current rules ensure that a minister is eligible for an ill-health pension if they are permanently unable to carry out the duties of a stipendiary URC minister or CRCW. There are provisions for the pension to be reduced or to cease if the member recove</w:t>
      </w:r>
      <w:r>
        <w:rPr>
          <w:w w:val="120"/>
        </w:rPr>
        <w:t>rs. These eligibility rules are unfortunately difficult to follow and can be interpreted to the effect that in some rare cases ministers not in pastoral charge may not be eligible. We therefore propose to rewrite these eligibility rules for current members</w:t>
      </w:r>
      <w:r>
        <w:rPr>
          <w:w w:val="120"/>
        </w:rPr>
        <w:t xml:space="preserve"> to make them clearer, there will be no change in their intent.</w:t>
      </w:r>
    </w:p>
    <w:p w:rsidR="00873E29" w:rsidRDefault="00873E29">
      <w:pPr>
        <w:pStyle w:val="BodyText"/>
        <w:spacing w:before="4"/>
        <w:rPr>
          <w:sz w:val="20"/>
        </w:rPr>
      </w:pPr>
    </w:p>
    <w:p w:rsidR="00873E29" w:rsidRDefault="009A1D29">
      <w:pPr>
        <w:pStyle w:val="BodyText"/>
        <w:spacing w:line="247" w:lineRule="auto"/>
        <w:ind w:left="1204" w:right="721"/>
      </w:pPr>
      <w:r>
        <w:rPr>
          <w:w w:val="120"/>
        </w:rPr>
        <w:t>We do believe, however, that the eligibility rules should be tightened up in one respect. We believe that the URCMPF should not be required to pay an ill-health pension at the full level if the minister is able to carry out a different occupation. In pract</w:t>
      </w:r>
      <w:r>
        <w:rPr>
          <w:w w:val="120"/>
        </w:rPr>
        <w:t>ice we do not see this as materially different in intent from the present rule but will remove a perceived ambiguity. We propose this change should apply to future members only.</w:t>
      </w:r>
    </w:p>
    <w:p w:rsidR="00873E29" w:rsidRDefault="00873E29">
      <w:pPr>
        <w:pStyle w:val="BodyText"/>
        <w:spacing w:before="2"/>
        <w:rPr>
          <w:sz w:val="20"/>
        </w:rPr>
      </w:pPr>
    </w:p>
    <w:p w:rsidR="00873E29" w:rsidRDefault="009A1D29">
      <w:pPr>
        <w:pStyle w:val="BodyText"/>
        <w:spacing w:line="247" w:lineRule="auto"/>
        <w:ind w:left="1204" w:right="752"/>
      </w:pPr>
      <w:r>
        <w:rPr>
          <w:w w:val="120"/>
        </w:rPr>
        <w:t xml:space="preserve">Whilst many ill-health retirements occur close to Pension Age a number occur </w:t>
      </w:r>
      <w:r>
        <w:rPr>
          <w:w w:val="120"/>
        </w:rPr>
        <w:t>within a relatively short time in ministry. We believe that it is in the interests of the Church that this particular benefit should reflect to a greater degree the experience of a stipendiary minister or CRCW within the URC.</w:t>
      </w:r>
    </w:p>
    <w:p w:rsidR="00873E29" w:rsidRDefault="00873E29">
      <w:pPr>
        <w:pStyle w:val="BodyText"/>
        <w:rPr>
          <w:sz w:val="20"/>
        </w:rPr>
      </w:pPr>
    </w:p>
    <w:p w:rsidR="00873E29" w:rsidRDefault="009A1D29">
      <w:pPr>
        <w:pStyle w:val="BodyText"/>
        <w:spacing w:line="247" w:lineRule="auto"/>
        <w:ind w:left="1204" w:right="777"/>
      </w:pPr>
      <w:r>
        <w:rPr>
          <w:w w:val="120"/>
        </w:rPr>
        <w:t xml:space="preserve">We therefore propose that in </w:t>
      </w:r>
      <w:r>
        <w:rPr>
          <w:w w:val="120"/>
        </w:rPr>
        <w:t>the future this benefit shall only be calculated by reference to full prospective service once twenty years of service has been completed. Where</w:t>
      </w:r>
    </w:p>
    <w:p w:rsidR="00873E29" w:rsidRDefault="009A1D29">
      <w:pPr>
        <w:pStyle w:val="BodyText"/>
        <w:spacing w:before="3" w:line="247" w:lineRule="auto"/>
        <w:ind w:left="1204" w:right="915"/>
      </w:pPr>
      <w:r>
        <w:rPr>
          <w:w w:val="120"/>
        </w:rPr>
        <w:t>less than ten years of service has been completed the pension would only be based on accrued service. For ill-h</w:t>
      </w:r>
      <w:r>
        <w:rPr>
          <w:w w:val="120"/>
        </w:rPr>
        <w:t xml:space="preserve">ealth retirement at intermediate points a uniform sliding scale would </w:t>
      </w:r>
      <w:r>
        <w:rPr>
          <w:spacing w:val="-2"/>
          <w:w w:val="120"/>
        </w:rPr>
        <w:t xml:space="preserve">apply, </w:t>
      </w:r>
      <w:r>
        <w:rPr>
          <w:w w:val="120"/>
        </w:rPr>
        <w:t>so that in the example above the ill health pension would be based on</w:t>
      </w:r>
      <w:r>
        <w:rPr>
          <w:spacing w:val="51"/>
          <w:w w:val="120"/>
        </w:rPr>
        <w:t xml:space="preserve"> </w:t>
      </w:r>
      <w:r>
        <w:rPr>
          <w:w w:val="120"/>
        </w:rPr>
        <w:t xml:space="preserve">only the ten years served. If ill-health retirement occurred at age 45, i.e. with a further five </w:t>
      </w:r>
      <w:proofErr w:type="spellStart"/>
      <w:r>
        <w:rPr>
          <w:w w:val="120"/>
        </w:rPr>
        <w:t>years servic</w:t>
      </w:r>
      <w:r>
        <w:rPr>
          <w:w w:val="120"/>
        </w:rPr>
        <w:t>e</w:t>
      </w:r>
      <w:proofErr w:type="spellEnd"/>
      <w:r>
        <w:rPr>
          <w:w w:val="120"/>
        </w:rPr>
        <w:t>, then a credit of half of the prospective future service would be given. In this case the pension would therefore be based on a service of 25 years being the 15 years completed and ten years being half of the future service. We also propose that in calcu</w:t>
      </w:r>
      <w:r>
        <w:rPr>
          <w:w w:val="120"/>
        </w:rPr>
        <w:t>lating the prospective service this will be not be changed but will continue to be calculated by reference to service to age</w:t>
      </w:r>
      <w:r>
        <w:rPr>
          <w:spacing w:val="19"/>
          <w:w w:val="120"/>
        </w:rPr>
        <w:t xml:space="preserve"> </w:t>
      </w:r>
      <w:r>
        <w:rPr>
          <w:w w:val="120"/>
        </w:rPr>
        <w:t>65.</w:t>
      </w:r>
    </w:p>
    <w:p w:rsidR="00873E29" w:rsidRDefault="00873E29">
      <w:pPr>
        <w:pStyle w:val="BodyText"/>
        <w:spacing w:before="6"/>
        <w:rPr>
          <w:sz w:val="20"/>
        </w:rPr>
      </w:pPr>
    </w:p>
    <w:p w:rsidR="00873E29" w:rsidRDefault="009A1D29">
      <w:pPr>
        <w:pStyle w:val="BodyText"/>
        <w:spacing w:line="247" w:lineRule="auto"/>
        <w:ind w:left="1204" w:right="804"/>
      </w:pPr>
      <w:r>
        <w:rPr>
          <w:w w:val="120"/>
        </w:rPr>
        <w:t>This new formula will apply to existing members but they will also be provided with an underpin which will protect the accrued</w:t>
      </w:r>
      <w:r>
        <w:rPr>
          <w:w w:val="120"/>
        </w:rPr>
        <w:t xml:space="preserve"> pension. The underpin will continue to be linked</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21920"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2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3"/>
        <w:rPr>
          <w:sz w:val="18"/>
        </w:rPr>
      </w:pPr>
    </w:p>
    <w:p w:rsidR="00873E29" w:rsidRDefault="009A1D29">
      <w:pPr>
        <w:pStyle w:val="BodyText"/>
        <w:spacing w:before="101" w:line="247" w:lineRule="auto"/>
        <w:ind w:left="920" w:right="1031"/>
      </w:pPr>
      <w:r>
        <w:pict>
          <v:shape id="_x0000_s1071" type="#_x0000_t202" style="position:absolute;left:0;text-align:left;margin-left:40.7pt;margin-top:-4.35pt;width:28.05pt;height:128.8pt;z-index:251783168;mso-position-horizont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v:shape>
        </w:pict>
      </w:r>
      <w:r>
        <w:rPr>
          <w:w w:val="120"/>
        </w:rPr>
        <w:t xml:space="preserve">to </w:t>
      </w:r>
      <w:r>
        <w:rPr>
          <w:spacing w:val="-3"/>
          <w:w w:val="120"/>
        </w:rPr>
        <w:t xml:space="preserve">stipend increases </w:t>
      </w:r>
      <w:r>
        <w:rPr>
          <w:w w:val="120"/>
        </w:rPr>
        <w:t xml:space="preserve">in the </w:t>
      </w:r>
      <w:r>
        <w:rPr>
          <w:spacing w:val="-3"/>
          <w:w w:val="120"/>
        </w:rPr>
        <w:t xml:space="preserve">future </w:t>
      </w:r>
      <w:r>
        <w:rPr>
          <w:w w:val="120"/>
        </w:rPr>
        <w:t xml:space="preserve">and </w:t>
      </w:r>
      <w:r>
        <w:rPr>
          <w:spacing w:val="-3"/>
          <w:w w:val="120"/>
        </w:rPr>
        <w:t xml:space="preserve">will </w:t>
      </w:r>
      <w:r>
        <w:rPr>
          <w:w w:val="120"/>
        </w:rPr>
        <w:t xml:space="preserve">be </w:t>
      </w:r>
      <w:r>
        <w:rPr>
          <w:spacing w:val="-3"/>
          <w:w w:val="120"/>
        </w:rPr>
        <w:t xml:space="preserve">calculated </w:t>
      </w:r>
      <w:r>
        <w:rPr>
          <w:w w:val="120"/>
        </w:rPr>
        <w:t xml:space="preserve">as a proportion of the </w:t>
      </w:r>
      <w:r>
        <w:rPr>
          <w:spacing w:val="-3"/>
          <w:w w:val="120"/>
        </w:rPr>
        <w:t xml:space="preserve">current full </w:t>
      </w:r>
      <w:r>
        <w:rPr>
          <w:spacing w:val="-4"/>
          <w:w w:val="120"/>
        </w:rPr>
        <w:t xml:space="preserve">prospective </w:t>
      </w:r>
      <w:r>
        <w:rPr>
          <w:spacing w:val="-3"/>
          <w:w w:val="120"/>
        </w:rPr>
        <w:t xml:space="preserve">pension. </w:t>
      </w:r>
      <w:r>
        <w:rPr>
          <w:w w:val="120"/>
        </w:rPr>
        <w:t xml:space="preserve">The proportion </w:t>
      </w:r>
      <w:r>
        <w:rPr>
          <w:spacing w:val="-3"/>
          <w:w w:val="120"/>
        </w:rPr>
        <w:t xml:space="preserve">will </w:t>
      </w:r>
      <w:r>
        <w:rPr>
          <w:w w:val="120"/>
        </w:rPr>
        <w:t xml:space="preserve">be the </w:t>
      </w:r>
      <w:r>
        <w:rPr>
          <w:spacing w:val="-3"/>
          <w:w w:val="120"/>
        </w:rPr>
        <w:t xml:space="preserve">ratio </w:t>
      </w:r>
      <w:r>
        <w:rPr>
          <w:w w:val="120"/>
        </w:rPr>
        <w:t xml:space="preserve">of service at the </w:t>
      </w:r>
      <w:r>
        <w:rPr>
          <w:spacing w:val="-3"/>
          <w:w w:val="120"/>
        </w:rPr>
        <w:t xml:space="preserve">date </w:t>
      </w:r>
      <w:r>
        <w:rPr>
          <w:w w:val="120"/>
        </w:rPr>
        <w:t xml:space="preserve">the </w:t>
      </w:r>
      <w:r>
        <w:rPr>
          <w:spacing w:val="-3"/>
          <w:w w:val="120"/>
        </w:rPr>
        <w:t xml:space="preserve">changes commence </w:t>
      </w:r>
      <w:r>
        <w:rPr>
          <w:w w:val="120"/>
        </w:rPr>
        <w:t xml:space="preserve">to the </w:t>
      </w:r>
      <w:r>
        <w:rPr>
          <w:spacing w:val="-3"/>
          <w:w w:val="120"/>
        </w:rPr>
        <w:t xml:space="preserve">total </w:t>
      </w:r>
      <w:r>
        <w:rPr>
          <w:w w:val="120"/>
        </w:rPr>
        <w:t xml:space="preserve">service </w:t>
      </w:r>
      <w:r>
        <w:rPr>
          <w:spacing w:val="-3"/>
          <w:w w:val="120"/>
        </w:rPr>
        <w:t xml:space="preserve">completed </w:t>
      </w:r>
      <w:r>
        <w:rPr>
          <w:w w:val="120"/>
        </w:rPr>
        <w:t xml:space="preserve">at the </w:t>
      </w:r>
      <w:r>
        <w:rPr>
          <w:spacing w:val="-3"/>
          <w:w w:val="120"/>
        </w:rPr>
        <w:t xml:space="preserve">date </w:t>
      </w:r>
      <w:r>
        <w:rPr>
          <w:w w:val="120"/>
        </w:rPr>
        <w:t xml:space="preserve">an </w:t>
      </w:r>
      <w:r>
        <w:rPr>
          <w:spacing w:val="-3"/>
          <w:w w:val="120"/>
        </w:rPr>
        <w:t>ill-health pension commences.</w:t>
      </w:r>
    </w:p>
    <w:p w:rsidR="00873E29" w:rsidRDefault="00873E29">
      <w:pPr>
        <w:pStyle w:val="BodyText"/>
        <w:spacing w:before="11"/>
      </w:pPr>
    </w:p>
    <w:p w:rsidR="00873E29" w:rsidRDefault="009A1D29">
      <w:pPr>
        <w:pStyle w:val="BodyText"/>
        <w:spacing w:before="1" w:line="247" w:lineRule="auto"/>
        <w:ind w:left="920" w:right="1151"/>
      </w:pPr>
      <w:r>
        <w:rPr>
          <w:w w:val="120"/>
        </w:rPr>
        <w:t>In relation to existing members at the date of change we also propose a further underpin that the ill-health pension will be subject to</w:t>
      </w:r>
      <w:r>
        <w:rPr>
          <w:w w:val="120"/>
        </w:rPr>
        <w:t xml:space="preserve"> a minimum of the pension based on the current rules but with the stipend fixed at the level applying at the date of change. In this </w:t>
      </w:r>
      <w:r>
        <w:rPr>
          <w:spacing w:val="-3"/>
          <w:w w:val="120"/>
        </w:rPr>
        <w:t xml:space="preserve">way </w:t>
      </w:r>
      <w:r>
        <w:rPr>
          <w:w w:val="120"/>
        </w:rPr>
        <w:t>there will be no diminution in the ill-health pension that would be payable to a minister retiring on account of ill-he</w:t>
      </w:r>
      <w:r>
        <w:rPr>
          <w:w w:val="120"/>
        </w:rPr>
        <w:t>alth on the day after the change. There would be a gradual reduction depending on service completed and the absence of future stipend increases applying to this underpin as time</w:t>
      </w:r>
      <w:r>
        <w:rPr>
          <w:spacing w:val="32"/>
          <w:w w:val="120"/>
        </w:rPr>
        <w:t xml:space="preserve"> </w:t>
      </w:r>
      <w:r>
        <w:rPr>
          <w:w w:val="120"/>
        </w:rPr>
        <w:t>progresses.</w:t>
      </w:r>
    </w:p>
    <w:p w:rsidR="00873E29" w:rsidRDefault="00873E29">
      <w:pPr>
        <w:pStyle w:val="BodyText"/>
        <w:spacing w:before="3"/>
        <w:rPr>
          <w:sz w:val="20"/>
        </w:rPr>
      </w:pPr>
    </w:p>
    <w:p w:rsidR="00873E29" w:rsidRDefault="009A1D29">
      <w:pPr>
        <w:pStyle w:val="BodyText"/>
        <w:spacing w:line="247" w:lineRule="auto"/>
        <w:ind w:left="920" w:right="1031"/>
      </w:pPr>
      <w:r>
        <w:rPr>
          <w:w w:val="120"/>
        </w:rPr>
        <w:t>Whilst this paper is primarily concerned with the Pension aspects</w:t>
      </w:r>
      <w:r>
        <w:rPr>
          <w:w w:val="120"/>
        </w:rPr>
        <w:t xml:space="preserve"> of the Church’s obligations, we note that there is a continuing obligation on the councils of the Church both locally and centrally to provide ongoing support and care to ministers to minimise the likelihood of needing to provide a pension on ill-health w</w:t>
      </w:r>
      <w:r>
        <w:rPr>
          <w:w w:val="120"/>
        </w:rPr>
        <w:t>hilst also ensuring that in appropriate circumstances application for a pension is made.</w:t>
      </w:r>
    </w:p>
    <w:p w:rsidR="00873E29" w:rsidRDefault="00873E29">
      <w:pPr>
        <w:pStyle w:val="BodyText"/>
        <w:spacing w:before="2"/>
        <w:rPr>
          <w:sz w:val="20"/>
        </w:rPr>
      </w:pPr>
    </w:p>
    <w:p w:rsidR="00873E29" w:rsidRDefault="009A1D29">
      <w:pPr>
        <w:spacing w:line="247" w:lineRule="auto"/>
        <w:ind w:left="920" w:right="1655"/>
        <w:rPr>
          <w:i/>
          <w:sz w:val="19"/>
        </w:rPr>
      </w:pPr>
      <w:r>
        <w:rPr>
          <w:i/>
          <w:spacing w:val="-3"/>
          <w:w w:val="115"/>
          <w:sz w:val="19"/>
        </w:rPr>
        <w:t>We,</w:t>
      </w:r>
      <w:r>
        <w:rPr>
          <w:i/>
          <w:spacing w:val="-14"/>
          <w:w w:val="115"/>
          <w:sz w:val="19"/>
        </w:rPr>
        <w:t xml:space="preserve"> </w:t>
      </w:r>
      <w:r>
        <w:rPr>
          <w:i/>
          <w:w w:val="115"/>
          <w:sz w:val="19"/>
        </w:rPr>
        <w:t>therefore,</w:t>
      </w:r>
      <w:r>
        <w:rPr>
          <w:i/>
          <w:spacing w:val="-14"/>
          <w:w w:val="115"/>
          <w:sz w:val="19"/>
        </w:rPr>
        <w:t xml:space="preserve"> </w:t>
      </w:r>
      <w:r>
        <w:rPr>
          <w:i/>
          <w:w w:val="115"/>
          <w:sz w:val="19"/>
        </w:rPr>
        <w:t>recommend</w:t>
      </w:r>
      <w:r>
        <w:rPr>
          <w:i/>
          <w:spacing w:val="-14"/>
          <w:w w:val="115"/>
          <w:sz w:val="19"/>
        </w:rPr>
        <w:t xml:space="preserve"> </w:t>
      </w:r>
      <w:r>
        <w:rPr>
          <w:i/>
          <w:w w:val="115"/>
          <w:sz w:val="19"/>
        </w:rPr>
        <w:t>a</w:t>
      </w:r>
      <w:r>
        <w:rPr>
          <w:i/>
          <w:spacing w:val="-14"/>
          <w:w w:val="115"/>
          <w:sz w:val="19"/>
        </w:rPr>
        <w:t xml:space="preserve"> </w:t>
      </w:r>
      <w:r>
        <w:rPr>
          <w:i/>
          <w:w w:val="115"/>
          <w:sz w:val="19"/>
        </w:rPr>
        <w:t>modification</w:t>
      </w:r>
      <w:r>
        <w:rPr>
          <w:i/>
          <w:spacing w:val="-14"/>
          <w:w w:val="115"/>
          <w:sz w:val="19"/>
        </w:rPr>
        <w:t xml:space="preserve"> </w:t>
      </w:r>
      <w:r>
        <w:rPr>
          <w:i/>
          <w:w w:val="115"/>
          <w:sz w:val="19"/>
        </w:rPr>
        <w:t>to</w:t>
      </w:r>
      <w:r>
        <w:rPr>
          <w:i/>
          <w:spacing w:val="-14"/>
          <w:w w:val="115"/>
          <w:sz w:val="19"/>
        </w:rPr>
        <w:t xml:space="preserve"> </w:t>
      </w:r>
      <w:r>
        <w:rPr>
          <w:i/>
          <w:w w:val="115"/>
          <w:sz w:val="19"/>
        </w:rPr>
        <w:t>the</w:t>
      </w:r>
      <w:r>
        <w:rPr>
          <w:i/>
          <w:spacing w:val="-13"/>
          <w:w w:val="115"/>
          <w:sz w:val="19"/>
        </w:rPr>
        <w:t xml:space="preserve"> </w:t>
      </w:r>
      <w:r>
        <w:rPr>
          <w:i/>
          <w:w w:val="115"/>
          <w:sz w:val="19"/>
        </w:rPr>
        <w:t>rules</w:t>
      </w:r>
      <w:r>
        <w:rPr>
          <w:i/>
          <w:spacing w:val="-14"/>
          <w:w w:val="115"/>
          <w:sz w:val="19"/>
        </w:rPr>
        <w:t xml:space="preserve"> </w:t>
      </w:r>
      <w:r>
        <w:rPr>
          <w:i/>
          <w:w w:val="115"/>
          <w:sz w:val="19"/>
        </w:rPr>
        <w:t>covering</w:t>
      </w:r>
      <w:r>
        <w:rPr>
          <w:i/>
          <w:spacing w:val="-14"/>
          <w:w w:val="115"/>
          <w:sz w:val="19"/>
        </w:rPr>
        <w:t xml:space="preserve"> </w:t>
      </w:r>
      <w:r>
        <w:rPr>
          <w:i/>
          <w:w w:val="115"/>
          <w:sz w:val="19"/>
        </w:rPr>
        <w:t>eligibility</w:t>
      </w:r>
      <w:r>
        <w:rPr>
          <w:i/>
          <w:spacing w:val="-14"/>
          <w:w w:val="115"/>
          <w:sz w:val="19"/>
        </w:rPr>
        <w:t xml:space="preserve"> </w:t>
      </w:r>
      <w:r>
        <w:rPr>
          <w:i/>
          <w:w w:val="115"/>
          <w:sz w:val="19"/>
        </w:rPr>
        <w:t>for</w:t>
      </w:r>
      <w:r>
        <w:rPr>
          <w:i/>
          <w:spacing w:val="-14"/>
          <w:w w:val="115"/>
          <w:sz w:val="19"/>
        </w:rPr>
        <w:t xml:space="preserve"> </w:t>
      </w:r>
      <w:r>
        <w:rPr>
          <w:i/>
          <w:w w:val="115"/>
          <w:sz w:val="19"/>
        </w:rPr>
        <w:t>an</w:t>
      </w:r>
      <w:r>
        <w:rPr>
          <w:i/>
          <w:spacing w:val="-14"/>
          <w:w w:val="115"/>
          <w:sz w:val="19"/>
        </w:rPr>
        <w:t xml:space="preserve"> </w:t>
      </w:r>
      <w:r>
        <w:rPr>
          <w:i/>
          <w:w w:val="115"/>
          <w:sz w:val="19"/>
        </w:rPr>
        <w:t>ill-health retirement pension in respect of new</w:t>
      </w:r>
      <w:r>
        <w:rPr>
          <w:i/>
          <w:spacing w:val="1"/>
          <w:w w:val="115"/>
          <w:sz w:val="19"/>
        </w:rPr>
        <w:t xml:space="preserve"> </w:t>
      </w:r>
      <w:r>
        <w:rPr>
          <w:i/>
          <w:w w:val="115"/>
          <w:sz w:val="19"/>
        </w:rPr>
        <w:t>members.</w:t>
      </w:r>
    </w:p>
    <w:p w:rsidR="00873E29" w:rsidRDefault="00873E29">
      <w:pPr>
        <w:pStyle w:val="BodyText"/>
        <w:spacing w:before="10"/>
        <w:rPr>
          <w:i/>
        </w:rPr>
      </w:pPr>
    </w:p>
    <w:p w:rsidR="00873E29" w:rsidRDefault="009A1D29">
      <w:pPr>
        <w:spacing w:line="247" w:lineRule="auto"/>
        <w:ind w:left="920" w:right="1075"/>
        <w:rPr>
          <w:i/>
          <w:sz w:val="19"/>
        </w:rPr>
      </w:pPr>
      <w:r>
        <w:rPr>
          <w:i/>
          <w:spacing w:val="-5"/>
          <w:w w:val="115"/>
          <w:sz w:val="19"/>
        </w:rPr>
        <w:t xml:space="preserve">We </w:t>
      </w:r>
      <w:r>
        <w:rPr>
          <w:i/>
          <w:w w:val="115"/>
          <w:sz w:val="19"/>
        </w:rPr>
        <w:t>further recommend a reduction in the amount of ill-health pension subject to an underpin for existing members.</w:t>
      </w:r>
    </w:p>
    <w:p w:rsidR="00873E29" w:rsidRDefault="00873E29">
      <w:pPr>
        <w:pStyle w:val="BodyText"/>
        <w:spacing w:before="8"/>
        <w:rPr>
          <w:i/>
          <w:sz w:val="29"/>
        </w:rPr>
      </w:pPr>
    </w:p>
    <w:p w:rsidR="00873E29" w:rsidRDefault="009A1D29">
      <w:pPr>
        <w:pStyle w:val="Heading3"/>
        <w:numPr>
          <w:ilvl w:val="0"/>
          <w:numId w:val="5"/>
        </w:numPr>
        <w:tabs>
          <w:tab w:val="left" w:pos="1601"/>
          <w:tab w:val="left" w:pos="1602"/>
        </w:tabs>
        <w:spacing w:before="1"/>
        <w:ind w:left="1601" w:hanging="682"/>
        <w:jc w:val="left"/>
      </w:pPr>
      <w:r>
        <w:rPr>
          <w:spacing w:val="2"/>
          <w:w w:val="110"/>
        </w:rPr>
        <w:t>Death</w:t>
      </w:r>
      <w:r>
        <w:rPr>
          <w:spacing w:val="12"/>
          <w:w w:val="110"/>
        </w:rPr>
        <w:t xml:space="preserve"> </w:t>
      </w:r>
      <w:r>
        <w:rPr>
          <w:spacing w:val="4"/>
          <w:w w:val="110"/>
        </w:rPr>
        <w:t>benefits</w:t>
      </w:r>
    </w:p>
    <w:p w:rsidR="00873E29" w:rsidRDefault="009A1D29">
      <w:pPr>
        <w:pStyle w:val="BodyText"/>
        <w:spacing w:before="31" w:line="247" w:lineRule="auto"/>
        <w:ind w:left="920" w:right="1031"/>
      </w:pPr>
      <w:r>
        <w:rPr>
          <w:w w:val="120"/>
        </w:rPr>
        <w:t>In conjunction with the change of Pension Age to 68 there will be an improvement in benefit levels payable on death before age 68</w:t>
      </w:r>
      <w:r>
        <w:rPr>
          <w:w w:val="120"/>
        </w:rPr>
        <w:t>.</w:t>
      </w:r>
    </w:p>
    <w:p w:rsidR="00873E29" w:rsidRDefault="00873E29">
      <w:pPr>
        <w:pStyle w:val="BodyText"/>
        <w:spacing w:before="10"/>
      </w:pPr>
    </w:p>
    <w:p w:rsidR="00873E29" w:rsidRDefault="009A1D29">
      <w:pPr>
        <w:pStyle w:val="BodyText"/>
        <w:spacing w:line="247" w:lineRule="auto"/>
        <w:ind w:left="920" w:right="1031"/>
      </w:pPr>
      <w:r>
        <w:rPr>
          <w:w w:val="120"/>
        </w:rPr>
        <w:t xml:space="preserve">The Fund provides a lump sum on death in service before retirement of either two or three times stipend depending upon personal circumstances (three times if there are </w:t>
      </w:r>
      <w:proofErr w:type="spellStart"/>
      <w:r>
        <w:rPr>
          <w:w w:val="120"/>
        </w:rPr>
        <w:t>dependants</w:t>
      </w:r>
      <w:proofErr w:type="spellEnd"/>
      <w:r>
        <w:rPr>
          <w:w w:val="120"/>
        </w:rPr>
        <w:t>). At present, therefore, a minister who remains in contributory service af</w:t>
      </w:r>
      <w:r>
        <w:rPr>
          <w:w w:val="120"/>
        </w:rPr>
        <w:t>ter age 65 continues to enjoy this benefit. This will continue to be the</w:t>
      </w:r>
      <w:r>
        <w:rPr>
          <w:spacing w:val="51"/>
          <w:w w:val="120"/>
        </w:rPr>
        <w:t xml:space="preserve"> </w:t>
      </w:r>
      <w:r>
        <w:rPr>
          <w:w w:val="120"/>
        </w:rPr>
        <w:t>case.</w:t>
      </w:r>
    </w:p>
    <w:p w:rsidR="00873E29" w:rsidRDefault="00873E29">
      <w:pPr>
        <w:pStyle w:val="BodyText"/>
        <w:spacing w:before="1"/>
        <w:rPr>
          <w:sz w:val="20"/>
        </w:rPr>
      </w:pPr>
    </w:p>
    <w:p w:rsidR="00873E29" w:rsidRDefault="009A1D29">
      <w:pPr>
        <w:pStyle w:val="BodyText"/>
        <w:spacing w:line="247" w:lineRule="auto"/>
        <w:ind w:left="920" w:right="1250"/>
      </w:pPr>
      <w:r>
        <w:rPr>
          <w:w w:val="120"/>
        </w:rPr>
        <w:t>The level of a spouse’s pension payable on death in service is based on the prospective service of the minister to Pension Age. If the Pension Age increases then this pension will also increase.</w:t>
      </w:r>
    </w:p>
    <w:p w:rsidR="00873E29" w:rsidRDefault="00873E29">
      <w:pPr>
        <w:pStyle w:val="BodyText"/>
        <w:spacing w:before="11"/>
      </w:pPr>
    </w:p>
    <w:p w:rsidR="00873E29" w:rsidRDefault="009A1D29">
      <w:pPr>
        <w:pStyle w:val="BodyText"/>
        <w:spacing w:line="247" w:lineRule="auto"/>
        <w:ind w:left="920" w:right="1154"/>
        <w:jc w:val="both"/>
      </w:pPr>
      <w:r>
        <w:rPr>
          <w:w w:val="120"/>
        </w:rPr>
        <w:t>We consider the levels of benefit currently payable as doing</w:t>
      </w:r>
      <w:r>
        <w:rPr>
          <w:w w:val="120"/>
        </w:rPr>
        <w:t xml:space="preserve"> no more than meeting our obligation to ministers to care for their </w:t>
      </w:r>
      <w:proofErr w:type="spellStart"/>
      <w:r>
        <w:rPr>
          <w:w w:val="120"/>
        </w:rPr>
        <w:t>dependants</w:t>
      </w:r>
      <w:proofErr w:type="spellEnd"/>
      <w:r>
        <w:rPr>
          <w:w w:val="120"/>
        </w:rPr>
        <w:t xml:space="preserve"> should they die prematurely, hence we do not advocate a change in these benefit levels.</w:t>
      </w:r>
    </w:p>
    <w:p w:rsidR="00873E29" w:rsidRDefault="00873E29">
      <w:pPr>
        <w:pStyle w:val="BodyText"/>
        <w:rPr>
          <w:sz w:val="20"/>
        </w:rPr>
      </w:pPr>
    </w:p>
    <w:p w:rsidR="00873E29" w:rsidRDefault="009A1D29">
      <w:pPr>
        <w:pStyle w:val="BodyText"/>
        <w:spacing w:line="247" w:lineRule="auto"/>
        <w:ind w:left="920" w:right="1031"/>
      </w:pPr>
      <w:r>
        <w:rPr>
          <w:w w:val="120"/>
        </w:rPr>
        <w:t>We note that the financial implications of the small improvement in benefits for an unfo</w:t>
      </w:r>
      <w:r>
        <w:rPr>
          <w:w w:val="120"/>
        </w:rPr>
        <w:t>rtunate few are equally small and that the improvements are a logical consequence of the move to a pension age of 68.</w:t>
      </w:r>
    </w:p>
    <w:p w:rsidR="00873E29" w:rsidRDefault="00873E29">
      <w:pPr>
        <w:pStyle w:val="BodyText"/>
        <w:spacing w:before="11"/>
      </w:pPr>
    </w:p>
    <w:p w:rsidR="00873E29" w:rsidRDefault="009A1D29">
      <w:pPr>
        <w:spacing w:line="247" w:lineRule="auto"/>
        <w:ind w:left="920" w:right="1221"/>
        <w:jc w:val="both"/>
        <w:rPr>
          <w:sz w:val="19"/>
        </w:rPr>
      </w:pPr>
      <w:r>
        <w:rPr>
          <w:i/>
          <w:w w:val="115"/>
          <w:sz w:val="19"/>
        </w:rPr>
        <w:t>We therefore recommend no change in the calculation of death benefits</w:t>
      </w:r>
      <w:r>
        <w:rPr>
          <w:w w:val="115"/>
          <w:sz w:val="19"/>
        </w:rPr>
        <w:t>, accepting the cost of the slight additional benefit to be provided</w:t>
      </w:r>
      <w:r>
        <w:rPr>
          <w:w w:val="115"/>
          <w:sz w:val="19"/>
        </w:rPr>
        <w:t xml:space="preserve"> on death.</w:t>
      </w:r>
    </w:p>
    <w:p w:rsidR="00873E29" w:rsidRDefault="00873E29">
      <w:pPr>
        <w:pStyle w:val="BodyText"/>
        <w:spacing w:before="8"/>
        <w:rPr>
          <w:sz w:val="29"/>
        </w:rPr>
      </w:pPr>
    </w:p>
    <w:p w:rsidR="00873E29" w:rsidRDefault="009A1D29">
      <w:pPr>
        <w:pStyle w:val="Heading3"/>
        <w:numPr>
          <w:ilvl w:val="0"/>
          <w:numId w:val="5"/>
        </w:numPr>
        <w:tabs>
          <w:tab w:val="left" w:pos="1601"/>
          <w:tab w:val="left" w:pos="1602"/>
        </w:tabs>
        <w:ind w:left="1601" w:hanging="682"/>
        <w:jc w:val="left"/>
      </w:pPr>
      <w:r>
        <w:rPr>
          <w:spacing w:val="2"/>
          <w:w w:val="110"/>
        </w:rPr>
        <w:t xml:space="preserve">Pension </w:t>
      </w:r>
      <w:r>
        <w:rPr>
          <w:spacing w:val="3"/>
          <w:w w:val="110"/>
        </w:rPr>
        <w:t xml:space="preserve">Increase </w:t>
      </w:r>
      <w:r>
        <w:rPr>
          <w:spacing w:val="4"/>
          <w:w w:val="110"/>
        </w:rPr>
        <w:t>after</w:t>
      </w:r>
      <w:r>
        <w:rPr>
          <w:spacing w:val="37"/>
          <w:w w:val="110"/>
        </w:rPr>
        <w:t xml:space="preserve"> </w:t>
      </w:r>
      <w:r>
        <w:rPr>
          <w:spacing w:val="3"/>
          <w:w w:val="110"/>
        </w:rPr>
        <w:t>retirement</w:t>
      </w:r>
    </w:p>
    <w:p w:rsidR="00873E29" w:rsidRDefault="009A1D29">
      <w:pPr>
        <w:pStyle w:val="BodyText"/>
        <w:spacing w:before="32" w:line="247" w:lineRule="auto"/>
        <w:ind w:left="920" w:right="1357"/>
      </w:pPr>
      <w:r>
        <w:rPr>
          <w:w w:val="120"/>
        </w:rPr>
        <w:t>Our current rules provide for pensions in payment to increase each year by reference to the previous year’s increase in the Retail Prices Index subject to a 5% maximum.</w:t>
      </w:r>
    </w:p>
    <w:p w:rsidR="00873E29" w:rsidRDefault="009A1D29">
      <w:pPr>
        <w:pStyle w:val="BodyText"/>
        <w:spacing w:before="2"/>
        <w:ind w:left="920"/>
        <w:jc w:val="both"/>
      </w:pPr>
      <w:r>
        <w:rPr>
          <w:w w:val="120"/>
        </w:rPr>
        <w:t>This is broadly in line with historic legislation.</w:t>
      </w:r>
    </w:p>
    <w:p w:rsidR="00873E29" w:rsidRDefault="00873E29">
      <w:pPr>
        <w:pStyle w:val="BodyText"/>
        <w:spacing w:before="4"/>
        <w:rPr>
          <w:sz w:val="20"/>
        </w:rPr>
      </w:pPr>
    </w:p>
    <w:p w:rsidR="00873E29" w:rsidRDefault="009A1D29">
      <w:pPr>
        <w:pStyle w:val="BodyText"/>
        <w:spacing w:line="247" w:lineRule="auto"/>
        <w:ind w:left="920" w:right="1592"/>
      </w:pPr>
      <w:r>
        <w:rPr>
          <w:w w:val="120"/>
        </w:rPr>
        <w:t>The government has amended the provisions surrounding state pension increases to reflect not the Retail Prices Index (RPI) but the Consumer Prices Index (CPI).</w:t>
      </w:r>
    </w:p>
    <w:p w:rsidR="00873E29" w:rsidRDefault="009A1D29">
      <w:pPr>
        <w:pStyle w:val="BodyText"/>
        <w:spacing w:before="2" w:line="247" w:lineRule="auto"/>
        <w:ind w:left="920" w:right="1031"/>
      </w:pPr>
      <w:r>
        <w:rPr>
          <w:w w:val="120"/>
        </w:rPr>
        <w:t>It is generally accepted that due to both the composition of this latter index and its method of</w:t>
      </w:r>
      <w:r>
        <w:rPr>
          <w:w w:val="120"/>
        </w:rPr>
        <w:t xml:space="preserve"> calculation the result will be a lower level of increases applying to pensions going forward.</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784192"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2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70" type="#_x0000_t202" style="position:absolute;margin-left:534.65pt;margin-top:48.9pt;width:28.05pt;height:128.8pt;z-index:251785216;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anchory="page"/>
          </v:shape>
        </w:pict>
      </w:r>
    </w:p>
    <w:p w:rsidR="00873E29" w:rsidRDefault="00873E29">
      <w:pPr>
        <w:pStyle w:val="BodyText"/>
        <w:spacing w:before="3"/>
        <w:rPr>
          <w:sz w:val="18"/>
        </w:rPr>
      </w:pPr>
    </w:p>
    <w:p w:rsidR="00873E29" w:rsidRDefault="009A1D29">
      <w:pPr>
        <w:pStyle w:val="BodyText"/>
        <w:spacing w:before="101" w:line="247" w:lineRule="auto"/>
        <w:ind w:left="1204" w:right="1031"/>
      </w:pPr>
      <w:r>
        <w:rPr>
          <w:w w:val="120"/>
        </w:rPr>
        <w:t>Legislation is being amended so that it will be lawful for any scheme to calculate increases by reference to CPI rather than R</w:t>
      </w:r>
      <w:r>
        <w:rPr>
          <w:w w:val="120"/>
        </w:rPr>
        <w:t>PI as at present.</w:t>
      </w:r>
    </w:p>
    <w:p w:rsidR="00873E29" w:rsidRDefault="00873E29">
      <w:pPr>
        <w:pStyle w:val="BodyText"/>
        <w:spacing w:before="10"/>
      </w:pPr>
    </w:p>
    <w:p w:rsidR="00873E29" w:rsidRDefault="009A1D29">
      <w:pPr>
        <w:pStyle w:val="BodyText"/>
        <w:spacing w:before="1" w:line="247" w:lineRule="auto"/>
        <w:ind w:left="1204" w:right="752"/>
      </w:pPr>
      <w:r>
        <w:rPr>
          <w:w w:val="120"/>
        </w:rPr>
        <w:t>Whilst the legislation is, therefore, permissive it is not over-riding. Each pension scheme must abide with its own constitution and rules. In our case the present rule came into force as part of a previous cost reduction exercise whereb</w:t>
      </w:r>
      <w:r>
        <w:rPr>
          <w:w w:val="120"/>
        </w:rPr>
        <w:t>y each minister individually consented to the change and the provisions are hard-wired into our rules. Our legal advice is that we cannot change this for current members. In any event we consider it appropriate to seek to maintain an adequate pension throu</w:t>
      </w:r>
      <w:r>
        <w:rPr>
          <w:w w:val="120"/>
        </w:rPr>
        <w:t>ghout retirement and are therefore not of a view that we should seek to curtail this benefit.</w:t>
      </w:r>
    </w:p>
    <w:p w:rsidR="00873E29" w:rsidRDefault="00873E29">
      <w:pPr>
        <w:pStyle w:val="BodyText"/>
        <w:spacing w:before="2"/>
        <w:rPr>
          <w:sz w:val="31"/>
        </w:rPr>
      </w:pPr>
    </w:p>
    <w:p w:rsidR="00873E29" w:rsidRDefault="009A1D29">
      <w:pPr>
        <w:pStyle w:val="Heading3"/>
        <w:numPr>
          <w:ilvl w:val="0"/>
          <w:numId w:val="5"/>
        </w:numPr>
        <w:tabs>
          <w:tab w:val="left" w:pos="1884"/>
          <w:tab w:val="left" w:pos="1885"/>
        </w:tabs>
        <w:spacing w:line="228" w:lineRule="auto"/>
        <w:ind w:right="1460"/>
        <w:jc w:val="left"/>
      </w:pPr>
      <w:r>
        <w:rPr>
          <w:spacing w:val="2"/>
          <w:w w:val="110"/>
        </w:rPr>
        <w:t xml:space="preserve">Pensions </w:t>
      </w:r>
      <w:r>
        <w:rPr>
          <w:spacing w:val="3"/>
          <w:w w:val="110"/>
        </w:rPr>
        <w:t xml:space="preserve">increases </w:t>
      </w:r>
      <w:r>
        <w:rPr>
          <w:spacing w:val="4"/>
          <w:w w:val="110"/>
        </w:rPr>
        <w:t xml:space="preserve">between </w:t>
      </w:r>
      <w:r>
        <w:rPr>
          <w:spacing w:val="2"/>
          <w:w w:val="110"/>
        </w:rPr>
        <w:t xml:space="preserve">leaving the Fund and </w:t>
      </w:r>
      <w:r>
        <w:rPr>
          <w:spacing w:val="3"/>
          <w:w w:val="110"/>
        </w:rPr>
        <w:t>reaching retirement age (Deferred</w:t>
      </w:r>
      <w:r>
        <w:rPr>
          <w:spacing w:val="4"/>
          <w:w w:val="110"/>
        </w:rPr>
        <w:t xml:space="preserve"> </w:t>
      </w:r>
      <w:r>
        <w:rPr>
          <w:w w:val="110"/>
        </w:rPr>
        <w:t>pensions)</w:t>
      </w:r>
    </w:p>
    <w:p w:rsidR="00873E29" w:rsidRDefault="009A1D29">
      <w:pPr>
        <w:pStyle w:val="BodyText"/>
        <w:spacing w:before="35" w:line="247" w:lineRule="auto"/>
        <w:ind w:left="1204" w:right="955"/>
        <w:jc w:val="both"/>
      </w:pPr>
      <w:r>
        <w:rPr>
          <w:w w:val="120"/>
        </w:rPr>
        <w:t>Similar to increases to pensions in payment the government has introd</w:t>
      </w:r>
      <w:r>
        <w:rPr>
          <w:w w:val="120"/>
        </w:rPr>
        <w:t>uced legislation changing the increase we must provide over this period to retirement to be calculated by reference to CPI rather than as at present RPI.</w:t>
      </w:r>
    </w:p>
    <w:p w:rsidR="00873E29" w:rsidRDefault="00873E29">
      <w:pPr>
        <w:pStyle w:val="BodyText"/>
        <w:spacing w:before="11"/>
      </w:pPr>
    </w:p>
    <w:p w:rsidR="00873E29" w:rsidRDefault="009A1D29">
      <w:pPr>
        <w:pStyle w:val="BodyText"/>
        <w:spacing w:line="247" w:lineRule="auto"/>
        <w:ind w:left="1204" w:right="752"/>
      </w:pPr>
      <w:r>
        <w:rPr>
          <w:w w:val="120"/>
        </w:rPr>
        <w:t>In practice we have relatively few deferred pensioners, representing less than 3% of our liabilities. Should any deferred member return to active membership of the Fund there are provisions in our rules permitting previous periods of membership to be re-in</w:t>
      </w:r>
      <w:r>
        <w:rPr>
          <w:w w:val="120"/>
        </w:rPr>
        <w:t>stated, as they invariably are.</w:t>
      </w:r>
    </w:p>
    <w:p w:rsidR="00873E29" w:rsidRDefault="00873E29">
      <w:pPr>
        <w:pStyle w:val="BodyText"/>
        <w:rPr>
          <w:sz w:val="20"/>
        </w:rPr>
      </w:pPr>
    </w:p>
    <w:p w:rsidR="00873E29" w:rsidRDefault="009A1D29">
      <w:pPr>
        <w:pStyle w:val="BodyText"/>
        <w:spacing w:before="1" w:line="247" w:lineRule="auto"/>
        <w:ind w:left="1204" w:right="752"/>
      </w:pPr>
      <w:r>
        <w:rPr>
          <w:w w:val="120"/>
        </w:rPr>
        <w:t>Unlike the case of pensioner members our rules are hard-wired in the opposite direction so that if we do nothing we will need to use CPI going forward.</w:t>
      </w:r>
    </w:p>
    <w:p w:rsidR="00873E29" w:rsidRDefault="00873E29">
      <w:pPr>
        <w:pStyle w:val="BodyText"/>
        <w:spacing w:before="10"/>
      </w:pPr>
    </w:p>
    <w:p w:rsidR="00873E29" w:rsidRDefault="009A1D29">
      <w:pPr>
        <w:spacing w:line="247" w:lineRule="auto"/>
        <w:ind w:left="1204" w:right="885"/>
        <w:jc w:val="both"/>
        <w:rPr>
          <w:sz w:val="19"/>
        </w:rPr>
      </w:pPr>
      <w:r>
        <w:rPr>
          <w:w w:val="115"/>
          <w:sz w:val="19"/>
        </w:rPr>
        <w:t xml:space="preserve">Considering the points above </w:t>
      </w:r>
      <w:r>
        <w:rPr>
          <w:i/>
          <w:w w:val="115"/>
          <w:sz w:val="19"/>
        </w:rPr>
        <w:t>we recommend that no action be taken in r</w:t>
      </w:r>
      <w:r>
        <w:rPr>
          <w:i/>
          <w:w w:val="115"/>
          <w:sz w:val="19"/>
        </w:rPr>
        <w:t>espect of Deferred pensions, in consequence the new legislative minimum will apply</w:t>
      </w:r>
      <w:r>
        <w:rPr>
          <w:w w:val="115"/>
          <w:sz w:val="19"/>
        </w:rPr>
        <w:t>.</w:t>
      </w:r>
    </w:p>
    <w:p w:rsidR="00873E29" w:rsidRDefault="00873E29">
      <w:pPr>
        <w:pStyle w:val="BodyText"/>
        <w:spacing w:before="8"/>
        <w:rPr>
          <w:sz w:val="29"/>
        </w:rPr>
      </w:pPr>
    </w:p>
    <w:p w:rsidR="00873E29" w:rsidRDefault="009A1D29">
      <w:pPr>
        <w:pStyle w:val="Heading3"/>
        <w:numPr>
          <w:ilvl w:val="0"/>
          <w:numId w:val="5"/>
        </w:numPr>
        <w:tabs>
          <w:tab w:val="left" w:pos="1884"/>
          <w:tab w:val="left" w:pos="1885"/>
        </w:tabs>
        <w:jc w:val="left"/>
      </w:pPr>
      <w:r>
        <w:rPr>
          <w:spacing w:val="3"/>
          <w:w w:val="110"/>
        </w:rPr>
        <w:t>Contributions</w:t>
      </w:r>
    </w:p>
    <w:p w:rsidR="00873E29" w:rsidRDefault="009A1D29">
      <w:pPr>
        <w:pStyle w:val="BodyText"/>
        <w:spacing w:before="32" w:line="247" w:lineRule="auto"/>
        <w:ind w:left="1204" w:right="778"/>
      </w:pPr>
      <w:r>
        <w:rPr>
          <w:w w:val="120"/>
        </w:rPr>
        <w:t xml:space="preserve">Following each of the last two valuations the Church has asked active members to increase their contribution to the Fund. This has been to share the cost of </w:t>
      </w:r>
      <w:r>
        <w:rPr>
          <w:w w:val="120"/>
        </w:rPr>
        <w:t>the improving longevity which directly benefits members between the Church and serving ministers.    A consequence of raising the Pension Age will be that such contributions are payable for a longer period. In view of the proposed increase in Pension Age w</w:t>
      </w:r>
      <w:r>
        <w:rPr>
          <w:w w:val="120"/>
        </w:rPr>
        <w:t xml:space="preserve">e </w:t>
      </w:r>
      <w:r>
        <w:rPr>
          <w:spacing w:val="-3"/>
          <w:w w:val="120"/>
        </w:rPr>
        <w:t xml:space="preserve">have </w:t>
      </w:r>
      <w:r>
        <w:rPr>
          <w:w w:val="120"/>
        </w:rPr>
        <w:t>considered whether</w:t>
      </w:r>
      <w:r>
        <w:rPr>
          <w:spacing w:val="10"/>
          <w:w w:val="120"/>
        </w:rPr>
        <w:t xml:space="preserve"> </w:t>
      </w:r>
      <w:r>
        <w:rPr>
          <w:w w:val="120"/>
        </w:rPr>
        <w:t>a</w:t>
      </w:r>
      <w:r>
        <w:rPr>
          <w:spacing w:val="10"/>
          <w:w w:val="120"/>
        </w:rPr>
        <w:t xml:space="preserve"> </w:t>
      </w:r>
      <w:r>
        <w:rPr>
          <w:w w:val="120"/>
        </w:rPr>
        <w:t>corresponding</w:t>
      </w:r>
      <w:r>
        <w:rPr>
          <w:spacing w:val="10"/>
          <w:w w:val="120"/>
        </w:rPr>
        <w:t xml:space="preserve"> </w:t>
      </w:r>
      <w:r>
        <w:rPr>
          <w:w w:val="120"/>
        </w:rPr>
        <w:t>reduction</w:t>
      </w:r>
      <w:r>
        <w:rPr>
          <w:spacing w:val="10"/>
          <w:w w:val="120"/>
        </w:rPr>
        <w:t xml:space="preserve"> </w:t>
      </w:r>
      <w:r>
        <w:rPr>
          <w:w w:val="120"/>
        </w:rPr>
        <w:t>should</w:t>
      </w:r>
      <w:r>
        <w:rPr>
          <w:spacing w:val="10"/>
          <w:w w:val="120"/>
        </w:rPr>
        <w:t xml:space="preserve"> </w:t>
      </w:r>
      <w:r>
        <w:rPr>
          <w:w w:val="120"/>
        </w:rPr>
        <w:t>be</w:t>
      </w:r>
      <w:r>
        <w:rPr>
          <w:spacing w:val="10"/>
          <w:w w:val="120"/>
        </w:rPr>
        <w:t xml:space="preserve"> </w:t>
      </w:r>
      <w:r>
        <w:rPr>
          <w:w w:val="120"/>
        </w:rPr>
        <w:t>made</w:t>
      </w:r>
      <w:r>
        <w:rPr>
          <w:spacing w:val="10"/>
          <w:w w:val="120"/>
        </w:rPr>
        <w:t xml:space="preserve"> </w:t>
      </w:r>
      <w:r>
        <w:rPr>
          <w:w w:val="120"/>
        </w:rPr>
        <w:t>to</w:t>
      </w:r>
      <w:r>
        <w:rPr>
          <w:spacing w:val="10"/>
          <w:w w:val="120"/>
        </w:rPr>
        <w:t xml:space="preserve"> </w:t>
      </w:r>
      <w:r>
        <w:rPr>
          <w:w w:val="120"/>
        </w:rPr>
        <w:t>the</w:t>
      </w:r>
      <w:r>
        <w:rPr>
          <w:spacing w:val="10"/>
          <w:w w:val="120"/>
        </w:rPr>
        <w:t xml:space="preserve"> </w:t>
      </w:r>
      <w:r>
        <w:rPr>
          <w:w w:val="120"/>
        </w:rPr>
        <w:t>members’</w:t>
      </w:r>
      <w:r>
        <w:rPr>
          <w:spacing w:val="10"/>
          <w:w w:val="120"/>
        </w:rPr>
        <w:t xml:space="preserve"> </w:t>
      </w:r>
      <w:r>
        <w:rPr>
          <w:w w:val="120"/>
        </w:rPr>
        <w:t>contribution</w:t>
      </w:r>
      <w:r>
        <w:rPr>
          <w:spacing w:val="10"/>
          <w:w w:val="120"/>
        </w:rPr>
        <w:t xml:space="preserve"> </w:t>
      </w:r>
      <w:r>
        <w:rPr>
          <w:w w:val="120"/>
        </w:rPr>
        <w:t>rate.</w:t>
      </w:r>
    </w:p>
    <w:p w:rsidR="00873E29" w:rsidRDefault="00873E29">
      <w:pPr>
        <w:pStyle w:val="BodyText"/>
        <w:spacing w:before="2"/>
        <w:rPr>
          <w:sz w:val="20"/>
        </w:rPr>
      </w:pPr>
    </w:p>
    <w:p w:rsidR="00873E29" w:rsidRDefault="009A1D29">
      <w:pPr>
        <w:pStyle w:val="BodyText"/>
        <w:spacing w:before="1" w:line="247" w:lineRule="auto"/>
        <w:ind w:left="1204" w:right="879"/>
      </w:pPr>
      <w:r>
        <w:rPr>
          <w:w w:val="120"/>
        </w:rPr>
        <w:t>We have concluded that since the financial effects of the proposed change in Pension Age will only gradually be reflected in members’ benefits, and in view of the continuing financial pressures on the Church that it would be inappropriate to adjust members</w:t>
      </w:r>
      <w:r>
        <w:rPr>
          <w:w w:val="120"/>
        </w:rPr>
        <w:t>’ contributions for this reason as part of this review.</w:t>
      </w:r>
    </w:p>
    <w:p w:rsidR="00873E29" w:rsidRDefault="00873E29">
      <w:pPr>
        <w:pStyle w:val="BodyText"/>
        <w:rPr>
          <w:sz w:val="20"/>
        </w:rPr>
      </w:pPr>
    </w:p>
    <w:p w:rsidR="00873E29" w:rsidRDefault="009A1D29">
      <w:pPr>
        <w:pStyle w:val="BodyText"/>
        <w:spacing w:line="247" w:lineRule="auto"/>
        <w:ind w:left="1204" w:right="649"/>
      </w:pPr>
      <w:r>
        <w:rPr>
          <w:w w:val="120"/>
        </w:rPr>
        <w:t xml:space="preserve">Similarly we have considered whether it would be appropriate to recommend an increase in members’ contributions to more adequately reflect the value of the pension and to share the cost to a greater </w:t>
      </w:r>
      <w:r>
        <w:rPr>
          <w:w w:val="120"/>
        </w:rPr>
        <w:t>extent with the Church. At present members contribute at</w:t>
      </w:r>
    </w:p>
    <w:p w:rsidR="00873E29" w:rsidRDefault="009A1D29">
      <w:pPr>
        <w:pStyle w:val="BodyText"/>
        <w:spacing w:before="3" w:line="247" w:lineRule="auto"/>
        <w:ind w:left="1204" w:right="1031"/>
      </w:pPr>
      <w:r>
        <w:rPr>
          <w:w w:val="120"/>
        </w:rPr>
        <w:t>the rate of 7.5% of stipend compared to almost 25% of stipend being contributed by the Church.</w:t>
      </w:r>
    </w:p>
    <w:p w:rsidR="00873E29" w:rsidRDefault="00873E29">
      <w:pPr>
        <w:pStyle w:val="BodyText"/>
        <w:spacing w:before="11"/>
      </w:pPr>
    </w:p>
    <w:p w:rsidR="00873E29" w:rsidRDefault="009A1D29">
      <w:pPr>
        <w:pStyle w:val="BodyText"/>
        <w:spacing w:line="247" w:lineRule="auto"/>
        <w:ind w:left="1204" w:right="1115"/>
      </w:pPr>
      <w:r>
        <w:rPr>
          <w:w w:val="120"/>
        </w:rPr>
        <w:t>We have concluded that a further increase should not be recommended at this time but that this may need to be re-visited depending upon the results of the next actuarial valuation.</w:t>
      </w:r>
    </w:p>
    <w:p w:rsidR="00873E29" w:rsidRDefault="00873E29">
      <w:pPr>
        <w:pStyle w:val="BodyText"/>
        <w:spacing w:before="11"/>
      </w:pPr>
    </w:p>
    <w:p w:rsidR="00873E29" w:rsidRDefault="009A1D29">
      <w:pPr>
        <w:ind w:left="1204"/>
        <w:jc w:val="both"/>
        <w:rPr>
          <w:i/>
          <w:sz w:val="19"/>
        </w:rPr>
      </w:pPr>
      <w:r>
        <w:rPr>
          <w:i/>
          <w:w w:val="110"/>
          <w:sz w:val="19"/>
        </w:rPr>
        <w:t>We therefore recommend no change be made to the members</w:t>
      </w:r>
      <w:r>
        <w:rPr>
          <w:w w:val="110"/>
          <w:sz w:val="19"/>
        </w:rPr>
        <w:t xml:space="preserve">’ </w:t>
      </w:r>
      <w:r>
        <w:rPr>
          <w:i/>
          <w:w w:val="110"/>
          <w:sz w:val="19"/>
        </w:rPr>
        <w:t>contribution rate</w:t>
      </w:r>
      <w:r>
        <w:rPr>
          <w:i/>
          <w:w w:val="110"/>
          <w:sz w:val="19"/>
        </w:rPr>
        <w:t>.</w:t>
      </w:r>
    </w:p>
    <w:p w:rsidR="00873E29" w:rsidRDefault="00873E29">
      <w:pPr>
        <w:pStyle w:val="BodyText"/>
        <w:spacing w:before="2"/>
        <w:rPr>
          <w:i/>
          <w:sz w:val="30"/>
        </w:rPr>
      </w:pPr>
    </w:p>
    <w:p w:rsidR="00873E29" w:rsidRDefault="009A1D29">
      <w:pPr>
        <w:pStyle w:val="Heading3"/>
        <w:numPr>
          <w:ilvl w:val="0"/>
          <w:numId w:val="5"/>
        </w:numPr>
        <w:tabs>
          <w:tab w:val="left" w:pos="1884"/>
          <w:tab w:val="left" w:pos="1885"/>
        </w:tabs>
        <w:jc w:val="left"/>
      </w:pPr>
      <w:r>
        <w:rPr>
          <w:spacing w:val="3"/>
          <w:w w:val="110"/>
        </w:rPr>
        <w:t>Membership</w:t>
      </w:r>
    </w:p>
    <w:p w:rsidR="00873E29" w:rsidRDefault="009A1D29">
      <w:pPr>
        <w:pStyle w:val="BodyText"/>
        <w:spacing w:before="32" w:line="247" w:lineRule="auto"/>
        <w:ind w:left="1204"/>
      </w:pPr>
      <w:r>
        <w:rPr>
          <w:w w:val="120"/>
        </w:rPr>
        <w:t>Following a previous review driven by financial pressures it was decided not to permit membership of the Fund to ministers over the age of 55 at the date of entry. This</w:t>
      </w:r>
    </w:p>
    <w:p w:rsidR="00873E29" w:rsidRDefault="009A1D29">
      <w:pPr>
        <w:pStyle w:val="BodyText"/>
        <w:spacing w:before="2"/>
        <w:ind w:left="1204"/>
        <w:jc w:val="both"/>
      </w:pPr>
      <w:r>
        <w:rPr>
          <w:w w:val="120"/>
        </w:rPr>
        <w:t>was done since it was perceived that pensions cost more the older one is.</w:t>
      </w:r>
      <w:r>
        <w:rPr>
          <w:w w:val="120"/>
        </w:rPr>
        <w:t xml:space="preserve"> Instead of</w:t>
      </w:r>
    </w:p>
    <w:p w:rsidR="00873E29" w:rsidRDefault="00873E29">
      <w:pPr>
        <w:jc w:val="both"/>
        <w:sectPr w:rsidR="00873E29">
          <w:pgSz w:w="11910" w:h="16840"/>
          <w:pgMar w:top="580" w:right="880" w:bottom="840" w:left="780" w:header="0" w:footer="647" w:gutter="0"/>
          <w:cols w:space="720"/>
        </w:sectPr>
      </w:pPr>
    </w:p>
    <w:p w:rsidR="00873E29" w:rsidRDefault="009A1D29">
      <w:pPr>
        <w:pStyle w:val="BodyText"/>
        <w:rPr>
          <w:sz w:val="20"/>
        </w:rPr>
      </w:pPr>
      <w:r>
        <w:pict>
          <v:group id="_x0000_s1067" style="position:absolute;margin-left:22.7pt;margin-top:29.75pt;width:506pt;height:789.45pt;z-index:-256190464;mso-position-horizontal-relative:page;mso-position-vertical-relative:page" coordorigin="454,595" coordsize="10120,15789">
            <v:line id="_x0000_s1069" style="position:absolute" from="1408,13777" to="10573,13777" strokecolor="#009962" strokeweight="1pt"/>
            <v:shape id="_x0000_s1068" type="#_x0000_t75" style="position:absolute;left:453;top:595;width:936;height:15789">
              <v:imagedata r:id="rId77" o:title=""/>
            </v:shape>
            <w10:wrap anchorx="page" anchory="page"/>
          </v:group>
        </w:pict>
      </w:r>
    </w:p>
    <w:p w:rsidR="00873E29" w:rsidRDefault="00873E29">
      <w:pPr>
        <w:pStyle w:val="BodyText"/>
        <w:spacing w:before="3"/>
        <w:rPr>
          <w:sz w:val="18"/>
        </w:rPr>
      </w:pPr>
    </w:p>
    <w:p w:rsidR="00873E29" w:rsidRDefault="009A1D29">
      <w:pPr>
        <w:pStyle w:val="BodyText"/>
        <w:spacing w:before="101" w:line="247" w:lineRule="auto"/>
        <w:ind w:left="920" w:right="1031"/>
      </w:pPr>
      <w:r>
        <w:pict>
          <v:shape id="_x0000_s1066" type="#_x0000_t202" style="position:absolute;left:0;text-align:left;margin-left:40.7pt;margin-top:-4.35pt;width:28.05pt;height:128.8pt;z-index:251787264;mso-position-horizontal-relative:page" filled="f" stroked="f">
            <v:textbox style="layout-flow:vertical" inset="0,0,0,0">
              <w:txbxContent>
                <w:p w:rsidR="00873E29" w:rsidRDefault="009A1D29">
                  <w:pPr>
                    <w:spacing w:before="23"/>
                    <w:ind w:left="20"/>
                    <w:rPr>
                      <w:sz w:val="43"/>
                    </w:rPr>
                  </w:pPr>
                  <w:r>
                    <w:rPr>
                      <w:color w:val="FFFFFF"/>
                      <w:w w:val="125"/>
                      <w:sz w:val="43"/>
                    </w:rPr>
                    <w:t>Appendix 1</w:t>
                  </w:r>
                </w:p>
              </w:txbxContent>
            </v:textbox>
            <w10:wrap anchorx="page"/>
          </v:shape>
        </w:pict>
      </w:r>
      <w:r>
        <w:rPr>
          <w:w w:val="120"/>
        </w:rPr>
        <w:t>providing scheme membership a contribution of 10% of stipend has been made to personal pension arrangements in the few cases to which this applied. The government has now introduced legislation whereby we mu</w:t>
      </w:r>
      <w:r>
        <w:rPr>
          <w:w w:val="120"/>
        </w:rPr>
        <w:t>st provide a pension arrangement of a suitable standard for every minister over the age of 22. Our present arrangements for mature entrants will therefore need to change.</w:t>
      </w:r>
    </w:p>
    <w:p w:rsidR="00873E29" w:rsidRDefault="00873E29">
      <w:pPr>
        <w:pStyle w:val="BodyText"/>
        <w:spacing w:before="2"/>
        <w:rPr>
          <w:sz w:val="20"/>
        </w:rPr>
      </w:pPr>
    </w:p>
    <w:p w:rsidR="00873E29" w:rsidRDefault="009A1D29">
      <w:pPr>
        <w:pStyle w:val="BodyText"/>
        <w:spacing w:line="247" w:lineRule="auto"/>
        <w:ind w:left="920" w:right="1031"/>
      </w:pPr>
      <w:r>
        <w:rPr>
          <w:w w:val="120"/>
        </w:rPr>
        <w:t>We believe it is appropriate to allow such late entrants into stipendiary ministry to enter the Fund in the normal way. In so doing we:</w:t>
      </w:r>
    </w:p>
    <w:p w:rsidR="00873E29" w:rsidRDefault="009A1D29">
      <w:pPr>
        <w:pStyle w:val="BodyText"/>
        <w:tabs>
          <w:tab w:val="left" w:pos="1260"/>
        </w:tabs>
        <w:spacing w:line="233" w:lineRule="exact"/>
        <w:ind w:left="920"/>
      </w:pPr>
      <w:r>
        <w:rPr>
          <w:rFonts w:ascii="Symbol" w:hAnsi="Symbol"/>
          <w:w w:val="125"/>
        </w:rPr>
        <w:t></w:t>
      </w:r>
      <w:r>
        <w:rPr>
          <w:rFonts w:ascii="Times New Roman" w:hAnsi="Times New Roman"/>
          <w:w w:val="125"/>
        </w:rPr>
        <w:tab/>
      </w:r>
      <w:r>
        <w:rPr>
          <w:w w:val="125"/>
        </w:rPr>
        <w:t>Meet</w:t>
      </w:r>
      <w:r>
        <w:rPr>
          <w:spacing w:val="-5"/>
          <w:w w:val="125"/>
        </w:rPr>
        <w:t xml:space="preserve"> </w:t>
      </w:r>
      <w:r>
        <w:rPr>
          <w:w w:val="125"/>
        </w:rPr>
        <w:t>our</w:t>
      </w:r>
      <w:r>
        <w:rPr>
          <w:spacing w:val="-4"/>
          <w:w w:val="125"/>
        </w:rPr>
        <w:t xml:space="preserve"> </w:t>
      </w:r>
      <w:r>
        <w:rPr>
          <w:w w:val="125"/>
        </w:rPr>
        <w:t>obligation</w:t>
      </w:r>
      <w:r>
        <w:rPr>
          <w:spacing w:val="-5"/>
          <w:w w:val="125"/>
        </w:rPr>
        <w:t xml:space="preserve"> </w:t>
      </w:r>
      <w:r>
        <w:rPr>
          <w:w w:val="125"/>
        </w:rPr>
        <w:t>set</w:t>
      </w:r>
      <w:r>
        <w:rPr>
          <w:spacing w:val="-4"/>
          <w:w w:val="125"/>
        </w:rPr>
        <w:t xml:space="preserve"> </w:t>
      </w:r>
      <w:r>
        <w:rPr>
          <w:w w:val="125"/>
        </w:rPr>
        <w:t>out</w:t>
      </w:r>
      <w:r>
        <w:rPr>
          <w:spacing w:val="-4"/>
          <w:w w:val="125"/>
        </w:rPr>
        <w:t xml:space="preserve"> </w:t>
      </w:r>
      <w:r>
        <w:rPr>
          <w:w w:val="125"/>
        </w:rPr>
        <w:t>in</w:t>
      </w:r>
      <w:r>
        <w:rPr>
          <w:spacing w:val="-5"/>
          <w:w w:val="125"/>
        </w:rPr>
        <w:t xml:space="preserve"> </w:t>
      </w:r>
      <w:r>
        <w:rPr>
          <w:w w:val="125"/>
        </w:rPr>
        <w:t>2</w:t>
      </w:r>
      <w:r>
        <w:rPr>
          <w:spacing w:val="-4"/>
          <w:w w:val="125"/>
        </w:rPr>
        <w:t xml:space="preserve"> </w:t>
      </w:r>
      <w:r>
        <w:rPr>
          <w:w w:val="125"/>
        </w:rPr>
        <w:t>above,</w:t>
      </w:r>
      <w:r>
        <w:rPr>
          <w:spacing w:val="-4"/>
          <w:w w:val="125"/>
        </w:rPr>
        <w:t xml:space="preserve"> </w:t>
      </w:r>
      <w:r>
        <w:rPr>
          <w:w w:val="125"/>
        </w:rPr>
        <w:t>which</w:t>
      </w:r>
      <w:r>
        <w:rPr>
          <w:spacing w:val="-5"/>
          <w:w w:val="125"/>
        </w:rPr>
        <w:t xml:space="preserve"> </w:t>
      </w:r>
      <w:r>
        <w:rPr>
          <w:w w:val="125"/>
        </w:rPr>
        <w:t>the</w:t>
      </w:r>
      <w:r>
        <w:rPr>
          <w:spacing w:val="-4"/>
          <w:w w:val="125"/>
        </w:rPr>
        <w:t xml:space="preserve"> </w:t>
      </w:r>
      <w:r>
        <w:rPr>
          <w:w w:val="125"/>
        </w:rPr>
        <w:t>present</w:t>
      </w:r>
      <w:r>
        <w:rPr>
          <w:spacing w:val="-4"/>
          <w:w w:val="125"/>
        </w:rPr>
        <w:t xml:space="preserve"> </w:t>
      </w:r>
      <w:r>
        <w:rPr>
          <w:w w:val="125"/>
        </w:rPr>
        <w:t>approach</w:t>
      </w:r>
      <w:r>
        <w:rPr>
          <w:spacing w:val="-5"/>
          <w:w w:val="125"/>
        </w:rPr>
        <w:t xml:space="preserve"> </w:t>
      </w:r>
      <w:r>
        <w:rPr>
          <w:w w:val="125"/>
        </w:rPr>
        <w:t>does</w:t>
      </w:r>
      <w:r>
        <w:rPr>
          <w:spacing w:val="-4"/>
          <w:w w:val="125"/>
        </w:rPr>
        <w:t xml:space="preserve"> </w:t>
      </w:r>
      <w:r>
        <w:rPr>
          <w:w w:val="125"/>
        </w:rPr>
        <w:t>not</w:t>
      </w:r>
    </w:p>
    <w:p w:rsidR="00873E29" w:rsidRDefault="009A1D29">
      <w:pPr>
        <w:pStyle w:val="BodyText"/>
        <w:tabs>
          <w:tab w:val="left" w:pos="1260"/>
        </w:tabs>
        <w:spacing w:line="240" w:lineRule="exact"/>
        <w:ind w:left="920"/>
      </w:pPr>
      <w:r>
        <w:rPr>
          <w:rFonts w:ascii="Symbol" w:hAnsi="Symbol"/>
          <w:w w:val="120"/>
        </w:rPr>
        <w:t></w:t>
      </w:r>
      <w:r>
        <w:rPr>
          <w:rFonts w:ascii="Times New Roman" w:hAnsi="Times New Roman"/>
          <w:w w:val="120"/>
        </w:rPr>
        <w:tab/>
      </w:r>
      <w:r>
        <w:rPr>
          <w:w w:val="120"/>
        </w:rPr>
        <w:t>Reduce discrimination on the grounds of</w:t>
      </w:r>
      <w:r>
        <w:rPr>
          <w:spacing w:val="18"/>
          <w:w w:val="120"/>
        </w:rPr>
        <w:t xml:space="preserve"> </w:t>
      </w:r>
      <w:r>
        <w:rPr>
          <w:w w:val="120"/>
        </w:rPr>
        <w:t>age</w:t>
      </w:r>
    </w:p>
    <w:p w:rsidR="00873E29" w:rsidRDefault="009A1D29">
      <w:pPr>
        <w:pStyle w:val="BodyText"/>
        <w:tabs>
          <w:tab w:val="left" w:pos="1260"/>
        </w:tabs>
        <w:spacing w:line="247" w:lineRule="auto"/>
        <w:ind w:left="1260" w:right="1500" w:hanging="341"/>
      </w:pPr>
      <w:r>
        <w:rPr>
          <w:rFonts w:ascii="Symbol" w:hAnsi="Symbol"/>
          <w:w w:val="120"/>
        </w:rPr>
        <w:t></w:t>
      </w:r>
      <w:r>
        <w:rPr>
          <w:rFonts w:ascii="Times New Roman" w:hAnsi="Times New Roman"/>
          <w:w w:val="120"/>
        </w:rPr>
        <w:tab/>
      </w:r>
      <w:r>
        <w:rPr>
          <w:w w:val="120"/>
        </w:rPr>
        <w:t>Recognise the changes in work practice whereby a default set retirement age no longer</w:t>
      </w:r>
      <w:r>
        <w:rPr>
          <w:spacing w:val="2"/>
          <w:w w:val="120"/>
        </w:rPr>
        <w:t xml:space="preserve"> </w:t>
      </w:r>
      <w:r>
        <w:rPr>
          <w:w w:val="120"/>
        </w:rPr>
        <w:t>applies</w:t>
      </w:r>
    </w:p>
    <w:p w:rsidR="00873E29" w:rsidRDefault="009A1D29">
      <w:pPr>
        <w:pStyle w:val="BodyText"/>
        <w:tabs>
          <w:tab w:val="left" w:pos="1260"/>
        </w:tabs>
        <w:spacing w:line="247" w:lineRule="auto"/>
        <w:ind w:left="1260" w:right="1357" w:hanging="341"/>
      </w:pPr>
      <w:r>
        <w:rPr>
          <w:rFonts w:ascii="Symbol" w:hAnsi="Symbol"/>
          <w:w w:val="120"/>
        </w:rPr>
        <w:t></w:t>
      </w:r>
      <w:r>
        <w:rPr>
          <w:rFonts w:ascii="Times New Roman" w:hAnsi="Times New Roman"/>
          <w:w w:val="120"/>
        </w:rPr>
        <w:tab/>
      </w:r>
      <w:r>
        <w:rPr>
          <w:w w:val="120"/>
        </w:rPr>
        <w:t>Reduce the administrative burden (and associated cost) on the Church of running another pension</w:t>
      </w:r>
      <w:r>
        <w:rPr>
          <w:spacing w:val="5"/>
          <w:w w:val="120"/>
        </w:rPr>
        <w:t xml:space="preserve"> </w:t>
      </w:r>
      <w:r>
        <w:rPr>
          <w:w w:val="120"/>
        </w:rPr>
        <w:t>arrangement</w:t>
      </w:r>
    </w:p>
    <w:p w:rsidR="00873E29" w:rsidRDefault="00873E29">
      <w:pPr>
        <w:pStyle w:val="BodyText"/>
        <w:spacing w:before="1"/>
      </w:pPr>
    </w:p>
    <w:p w:rsidR="00873E29" w:rsidRDefault="009A1D29">
      <w:pPr>
        <w:spacing w:line="247" w:lineRule="auto"/>
        <w:ind w:left="920" w:right="1031"/>
        <w:rPr>
          <w:i/>
          <w:sz w:val="19"/>
        </w:rPr>
      </w:pPr>
      <w:r>
        <w:rPr>
          <w:i/>
          <w:w w:val="110"/>
          <w:sz w:val="19"/>
        </w:rPr>
        <w:t>We, t</w:t>
      </w:r>
      <w:r>
        <w:rPr>
          <w:i/>
          <w:w w:val="110"/>
          <w:sz w:val="19"/>
        </w:rPr>
        <w:t>herefore, recommend that the Fund admission policy be revised so that membership is available to all stipendiary ministers/CRCWs, regardless of age.</w:t>
      </w:r>
    </w:p>
    <w:p w:rsidR="00873E29" w:rsidRDefault="00873E29">
      <w:pPr>
        <w:pStyle w:val="BodyText"/>
        <w:spacing w:before="10"/>
        <w:rPr>
          <w:i/>
        </w:rPr>
      </w:pPr>
    </w:p>
    <w:p w:rsidR="00873E29" w:rsidRDefault="009A1D29">
      <w:pPr>
        <w:pStyle w:val="BodyText"/>
        <w:spacing w:line="247" w:lineRule="auto"/>
        <w:ind w:left="920" w:right="1031"/>
      </w:pPr>
      <w:r>
        <w:rPr>
          <w:w w:val="120"/>
        </w:rPr>
        <w:t xml:space="preserve">Existing ministers who have not been admitted because of age would be permitted to enter should they wish </w:t>
      </w:r>
      <w:r>
        <w:rPr>
          <w:w w:val="120"/>
        </w:rPr>
        <w:t>for their future service. No credit would be given for historic service covered by their personal arrangements.</w:t>
      </w:r>
    </w:p>
    <w:p w:rsidR="00873E29" w:rsidRDefault="00873E29">
      <w:pPr>
        <w:pStyle w:val="BodyText"/>
        <w:spacing w:before="10"/>
        <w:rPr>
          <w:sz w:val="29"/>
        </w:rPr>
      </w:pPr>
    </w:p>
    <w:p w:rsidR="00873E29" w:rsidRDefault="009A1D29">
      <w:pPr>
        <w:pStyle w:val="Heading3"/>
        <w:numPr>
          <w:ilvl w:val="0"/>
          <w:numId w:val="5"/>
        </w:numPr>
        <w:tabs>
          <w:tab w:val="left" w:pos="1601"/>
          <w:tab w:val="left" w:pos="1602"/>
        </w:tabs>
        <w:ind w:left="1601" w:hanging="682"/>
        <w:jc w:val="left"/>
      </w:pPr>
      <w:r>
        <w:rPr>
          <w:spacing w:val="2"/>
          <w:w w:val="110"/>
        </w:rPr>
        <w:t>Financial</w:t>
      </w:r>
      <w:r>
        <w:rPr>
          <w:spacing w:val="13"/>
          <w:w w:val="110"/>
        </w:rPr>
        <w:t xml:space="preserve"> </w:t>
      </w:r>
      <w:r>
        <w:rPr>
          <w:spacing w:val="3"/>
          <w:w w:val="110"/>
        </w:rPr>
        <w:t>implications</w:t>
      </w:r>
    </w:p>
    <w:p w:rsidR="00873E29" w:rsidRDefault="009A1D29">
      <w:pPr>
        <w:pStyle w:val="BodyText"/>
        <w:spacing w:before="32" w:line="247" w:lineRule="auto"/>
        <w:ind w:left="920" w:right="1250"/>
      </w:pPr>
      <w:r>
        <w:rPr>
          <w:w w:val="120"/>
        </w:rPr>
        <w:t>As discussed above the proposals do not in any way affect benefits which have already accrued to serving ministers or pe</w:t>
      </w:r>
      <w:r>
        <w:rPr>
          <w:w w:val="120"/>
        </w:rPr>
        <w:t>nsioners. The Fund deficit is in respect of such accrued benefits and hence the proposals have a negligible effect on the deficit.</w:t>
      </w:r>
    </w:p>
    <w:p w:rsidR="00873E29" w:rsidRDefault="00873E29">
      <w:pPr>
        <w:pStyle w:val="BodyText"/>
        <w:spacing w:before="11"/>
      </w:pPr>
    </w:p>
    <w:p w:rsidR="00873E29" w:rsidRDefault="009A1D29">
      <w:pPr>
        <w:pStyle w:val="BodyText"/>
        <w:spacing w:line="247" w:lineRule="auto"/>
        <w:ind w:left="920" w:right="1031"/>
      </w:pPr>
      <w:r>
        <w:rPr>
          <w:w w:val="120"/>
        </w:rPr>
        <w:t>Financial savings arise from the reduction in benefits for future service primarily in respect of the proposed change in Pension Age.</w:t>
      </w:r>
    </w:p>
    <w:p w:rsidR="00873E29" w:rsidRDefault="00873E29">
      <w:pPr>
        <w:pStyle w:val="BodyText"/>
        <w:spacing w:before="10"/>
      </w:pPr>
    </w:p>
    <w:p w:rsidR="00873E29" w:rsidRDefault="009A1D29">
      <w:pPr>
        <w:pStyle w:val="BodyText"/>
        <w:spacing w:before="1" w:line="247" w:lineRule="auto"/>
        <w:ind w:left="920" w:right="1592"/>
      </w:pPr>
      <w:r>
        <w:rPr>
          <w:w w:val="120"/>
        </w:rPr>
        <w:t>We are advised by our actuary that the proposals above will lead to a reduction in the annual contribution made by the Ch</w:t>
      </w:r>
      <w:r>
        <w:rPr>
          <w:w w:val="120"/>
        </w:rPr>
        <w:t>urch to the Pension Fund in the region</w:t>
      </w:r>
    </w:p>
    <w:p w:rsidR="00873E29" w:rsidRDefault="009A1D29">
      <w:pPr>
        <w:pStyle w:val="BodyText"/>
        <w:spacing w:before="2" w:line="247" w:lineRule="auto"/>
        <w:ind w:left="920" w:right="1031"/>
      </w:pPr>
      <w:r>
        <w:rPr>
          <w:w w:val="120"/>
        </w:rPr>
        <w:t>of £300,000 - £350,000. This is a reduction of some 10% in the Church’s annual contribution to the URCMPF.</w:t>
      </w:r>
    </w:p>
    <w:p w:rsidR="00873E29" w:rsidRDefault="00873E29">
      <w:pPr>
        <w:pStyle w:val="BodyText"/>
        <w:spacing w:before="8"/>
        <w:rPr>
          <w:sz w:val="29"/>
        </w:rPr>
      </w:pPr>
    </w:p>
    <w:p w:rsidR="00873E29" w:rsidRDefault="009A1D29">
      <w:pPr>
        <w:pStyle w:val="Heading3"/>
        <w:numPr>
          <w:ilvl w:val="0"/>
          <w:numId w:val="5"/>
        </w:numPr>
        <w:tabs>
          <w:tab w:val="left" w:pos="1600"/>
          <w:tab w:val="left" w:pos="1601"/>
        </w:tabs>
        <w:ind w:left="1600"/>
        <w:jc w:val="left"/>
      </w:pPr>
      <w:r>
        <w:rPr>
          <w:spacing w:val="3"/>
          <w:w w:val="110"/>
        </w:rPr>
        <w:t>Conclusion</w:t>
      </w:r>
    </w:p>
    <w:p w:rsidR="00873E29" w:rsidRDefault="009A1D29">
      <w:pPr>
        <w:pStyle w:val="BodyText"/>
        <w:spacing w:before="32" w:line="247" w:lineRule="auto"/>
        <w:ind w:left="920" w:right="1239"/>
      </w:pPr>
      <w:r>
        <w:rPr>
          <w:w w:val="120"/>
        </w:rPr>
        <w:t xml:space="preserve">Whilst we are </w:t>
      </w:r>
      <w:r>
        <w:rPr>
          <w:spacing w:val="-3"/>
          <w:w w:val="120"/>
        </w:rPr>
        <w:t xml:space="preserve">aware </w:t>
      </w:r>
      <w:r>
        <w:rPr>
          <w:w w:val="120"/>
        </w:rPr>
        <w:t xml:space="preserve">that more radical proposals could </w:t>
      </w:r>
      <w:r>
        <w:rPr>
          <w:spacing w:val="-3"/>
          <w:w w:val="120"/>
        </w:rPr>
        <w:t xml:space="preserve">have </w:t>
      </w:r>
      <w:r>
        <w:rPr>
          <w:w w:val="120"/>
        </w:rPr>
        <w:t xml:space="preserve">been made to the nature of the scheme, the retirement age or the accrual rate, we believe the above proposals are appropriate at the present time. In particular we believe that they provide a </w:t>
      </w:r>
      <w:r>
        <w:rPr>
          <w:spacing w:val="-3"/>
          <w:w w:val="120"/>
        </w:rPr>
        <w:t xml:space="preserve">way </w:t>
      </w:r>
      <w:r>
        <w:rPr>
          <w:w w:val="120"/>
        </w:rPr>
        <w:t xml:space="preserve">to reduce the </w:t>
      </w:r>
      <w:r>
        <w:rPr>
          <w:spacing w:val="-4"/>
          <w:w w:val="120"/>
        </w:rPr>
        <w:t xml:space="preserve">Church’s </w:t>
      </w:r>
      <w:r>
        <w:rPr>
          <w:w w:val="120"/>
        </w:rPr>
        <w:t>contribution to the Fund whilst conti</w:t>
      </w:r>
      <w:r>
        <w:rPr>
          <w:w w:val="120"/>
        </w:rPr>
        <w:t xml:space="preserve">nuing to meet the </w:t>
      </w:r>
      <w:r>
        <w:rPr>
          <w:spacing w:val="-4"/>
          <w:w w:val="120"/>
        </w:rPr>
        <w:t xml:space="preserve">Church’s </w:t>
      </w:r>
      <w:r>
        <w:rPr>
          <w:w w:val="120"/>
        </w:rPr>
        <w:t xml:space="preserve">moral obligation to care for its ministers when they or their </w:t>
      </w:r>
      <w:proofErr w:type="spellStart"/>
      <w:r>
        <w:rPr>
          <w:w w:val="120"/>
        </w:rPr>
        <w:t>dependants</w:t>
      </w:r>
      <w:proofErr w:type="spellEnd"/>
      <w:r>
        <w:rPr>
          <w:w w:val="120"/>
        </w:rPr>
        <w:t xml:space="preserve"> are not in a position to care for</w:t>
      </w:r>
      <w:r>
        <w:rPr>
          <w:spacing w:val="9"/>
          <w:w w:val="120"/>
        </w:rPr>
        <w:t xml:space="preserve"> </w:t>
      </w:r>
      <w:r>
        <w:rPr>
          <w:w w:val="120"/>
        </w:rPr>
        <w:t>themselves.</w:t>
      </w:r>
    </w:p>
    <w:p w:rsidR="00873E29" w:rsidRDefault="00873E29">
      <w:pPr>
        <w:pStyle w:val="BodyText"/>
        <w:spacing w:before="2"/>
        <w:rPr>
          <w:sz w:val="20"/>
        </w:rPr>
      </w:pPr>
    </w:p>
    <w:p w:rsidR="00873E29" w:rsidRDefault="009A1D29">
      <w:pPr>
        <w:pStyle w:val="BodyText"/>
        <w:spacing w:before="1" w:line="247" w:lineRule="auto"/>
        <w:ind w:left="920" w:right="1031"/>
      </w:pPr>
      <w:r>
        <w:rPr>
          <w:w w:val="120"/>
        </w:rPr>
        <w:t>We accept that it may be necessary to carry out further reviews in the future but commend the results of this</w:t>
      </w:r>
      <w:r>
        <w:rPr>
          <w:w w:val="120"/>
        </w:rPr>
        <w:t xml:space="preserve"> review to Mission Council for their further consideration.</w:t>
      </w:r>
    </w:p>
    <w:p w:rsidR="00873E29" w:rsidRDefault="00873E29">
      <w:pPr>
        <w:pStyle w:val="BodyText"/>
        <w:spacing w:before="10"/>
      </w:pPr>
    </w:p>
    <w:p w:rsidR="00873E29" w:rsidRDefault="009A1D29">
      <w:pPr>
        <w:pStyle w:val="BodyText"/>
        <w:ind w:left="920"/>
      </w:pPr>
      <w:r>
        <w:rPr>
          <w:w w:val="120"/>
        </w:rPr>
        <w:t>Pensions Executive, 10 March 2011</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pict>
          <v:group id="_x0000_s1062" style="position:absolute;margin-left:68.05pt;margin-top:29.75pt;width:507.45pt;height:789.45pt;z-index:-256188416;mso-position-horizontal-relative:page;mso-position-vertical-relative:page" coordorigin="1361,595" coordsize="10149,15789">
            <v:shape id="_x0000_s1065" style="position:absolute;left:1360;top:1833;width:10137;height:1045" coordorigin="1361,1833" coordsize="10137,1045" path="m11157,1833r-9456,l1504,1838r-101,38l1366,1977r-5,196l1361,2537r5,197l1403,2835r101,37l1701,2877r9456,l11354,2872r101,-37l11492,2734r5,-197l11497,2173r-5,-196l11455,1876r-101,-38l11157,1833xe" fillcolor="#009962" stroked="f">
              <v:path arrowok="t"/>
            </v:shape>
            <v:shape id="_x0000_s1064" type="#_x0000_t75" style="position:absolute;left:10643;top:595;width:865;height:15789">
              <v:imagedata r:id="rId74" o:title=""/>
            </v:shape>
            <v:line id="_x0000_s1063" style="position:absolute" from="1497,12850" to="10658,12850" strokecolor="#009962" strokeweight="1pt"/>
            <w10:wrap anchorx="page" anchory="page"/>
          </v:group>
        </w:pict>
      </w:r>
      <w:r>
        <w:pict>
          <v:shape id="_x0000_s1061" type="#_x0000_t202" style="position:absolute;margin-left:534.65pt;margin-top:48.9pt;width:28.05pt;height:128.8pt;z-index:251789312;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2</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9A1D29">
      <w:pPr>
        <w:pStyle w:val="Heading1"/>
        <w:spacing w:before="299" w:line="196" w:lineRule="auto"/>
      </w:pPr>
      <w:r>
        <w:rPr>
          <w:color w:val="FFFFFF"/>
          <w:spacing w:val="-5"/>
          <w:w w:val="120"/>
        </w:rPr>
        <w:t xml:space="preserve">United </w:t>
      </w:r>
      <w:r>
        <w:rPr>
          <w:color w:val="FFFFFF"/>
          <w:spacing w:val="-3"/>
          <w:w w:val="120"/>
        </w:rPr>
        <w:t xml:space="preserve">Reformed </w:t>
      </w:r>
      <w:r>
        <w:rPr>
          <w:color w:val="FFFFFF"/>
          <w:spacing w:val="-5"/>
          <w:w w:val="120"/>
        </w:rPr>
        <w:t xml:space="preserve">Church </w:t>
      </w:r>
      <w:r>
        <w:rPr>
          <w:color w:val="FFFFFF"/>
          <w:spacing w:val="-8"/>
          <w:w w:val="120"/>
        </w:rPr>
        <w:t xml:space="preserve">Trust </w:t>
      </w:r>
      <w:r>
        <w:rPr>
          <w:color w:val="FFFFFF"/>
          <w:spacing w:val="-3"/>
          <w:w w:val="120"/>
        </w:rPr>
        <w:t xml:space="preserve">and the </w:t>
      </w:r>
      <w:r>
        <w:rPr>
          <w:color w:val="FFFFFF"/>
          <w:spacing w:val="-5"/>
          <w:w w:val="120"/>
        </w:rPr>
        <w:t xml:space="preserve">United </w:t>
      </w:r>
      <w:r>
        <w:rPr>
          <w:color w:val="FFFFFF"/>
          <w:spacing w:val="-3"/>
          <w:w w:val="120"/>
        </w:rPr>
        <w:t xml:space="preserve">Reformed </w:t>
      </w:r>
      <w:r>
        <w:rPr>
          <w:color w:val="FFFFFF"/>
          <w:spacing w:val="-5"/>
          <w:w w:val="120"/>
        </w:rPr>
        <w:t>Church</w:t>
      </w:r>
    </w:p>
    <w:p w:rsidR="00873E29" w:rsidRDefault="00873E29">
      <w:pPr>
        <w:pStyle w:val="BodyText"/>
        <w:spacing w:before="4"/>
        <w:rPr>
          <w:sz w:val="49"/>
        </w:rPr>
      </w:pPr>
    </w:p>
    <w:p w:rsidR="00873E29" w:rsidRDefault="009A1D29">
      <w:pPr>
        <w:pStyle w:val="Heading3"/>
        <w:spacing w:line="228" w:lineRule="auto"/>
        <w:ind w:right="1031"/>
      </w:pPr>
      <w:r>
        <w:rPr>
          <w:spacing w:val="3"/>
          <w:w w:val="110"/>
        </w:rPr>
        <w:t xml:space="preserve">Policy </w:t>
      </w:r>
      <w:r>
        <w:rPr>
          <w:w w:val="110"/>
        </w:rPr>
        <w:t xml:space="preserve">in </w:t>
      </w:r>
      <w:r>
        <w:rPr>
          <w:spacing w:val="3"/>
          <w:w w:val="110"/>
        </w:rPr>
        <w:t xml:space="preserve">relation </w:t>
      </w:r>
      <w:r>
        <w:rPr>
          <w:w w:val="110"/>
        </w:rPr>
        <w:t xml:space="preserve">to </w:t>
      </w:r>
      <w:r>
        <w:rPr>
          <w:spacing w:val="2"/>
          <w:w w:val="110"/>
        </w:rPr>
        <w:t xml:space="preserve">the </w:t>
      </w:r>
      <w:r>
        <w:rPr>
          <w:spacing w:val="4"/>
          <w:w w:val="110"/>
        </w:rPr>
        <w:t xml:space="preserve">selection </w:t>
      </w:r>
      <w:r>
        <w:rPr>
          <w:spacing w:val="2"/>
          <w:w w:val="110"/>
        </w:rPr>
        <w:t xml:space="preserve">and </w:t>
      </w:r>
      <w:r>
        <w:rPr>
          <w:spacing w:val="3"/>
          <w:w w:val="110"/>
        </w:rPr>
        <w:t xml:space="preserve">appointment </w:t>
      </w:r>
      <w:r>
        <w:rPr>
          <w:w w:val="110"/>
        </w:rPr>
        <w:t xml:space="preserve">of </w:t>
      </w:r>
      <w:r>
        <w:rPr>
          <w:spacing w:val="4"/>
          <w:w w:val="110"/>
        </w:rPr>
        <w:t xml:space="preserve">members </w:t>
      </w:r>
      <w:r>
        <w:rPr>
          <w:w w:val="110"/>
        </w:rPr>
        <w:t xml:space="preserve">of </w:t>
      </w:r>
      <w:r>
        <w:rPr>
          <w:spacing w:val="2"/>
          <w:w w:val="110"/>
        </w:rPr>
        <w:t xml:space="preserve">United </w:t>
      </w:r>
      <w:r>
        <w:rPr>
          <w:spacing w:val="4"/>
          <w:w w:val="110"/>
        </w:rPr>
        <w:t xml:space="preserve">Reformed </w:t>
      </w:r>
      <w:r>
        <w:rPr>
          <w:spacing w:val="2"/>
          <w:w w:val="110"/>
        </w:rPr>
        <w:t>Church</w:t>
      </w:r>
      <w:r>
        <w:rPr>
          <w:spacing w:val="76"/>
          <w:w w:val="110"/>
        </w:rPr>
        <w:t xml:space="preserve"> </w:t>
      </w:r>
      <w:r>
        <w:rPr>
          <w:w w:val="110"/>
        </w:rPr>
        <w:t>Trust</w:t>
      </w:r>
    </w:p>
    <w:p w:rsidR="00873E29" w:rsidRDefault="009A1D29">
      <w:pPr>
        <w:pStyle w:val="BodyText"/>
        <w:spacing w:before="35" w:line="247" w:lineRule="auto"/>
        <w:ind w:left="1204" w:right="752"/>
      </w:pPr>
      <w:r>
        <w:rPr>
          <w:w w:val="120"/>
        </w:rPr>
        <w:t xml:space="preserve">This document represents the expectations of the United Reformed Church Trust </w:t>
      </w:r>
      <w:r>
        <w:rPr>
          <w:spacing w:val="2"/>
          <w:w w:val="120"/>
        </w:rPr>
        <w:t xml:space="preserve">(URCT) </w:t>
      </w:r>
      <w:r>
        <w:rPr>
          <w:w w:val="120"/>
        </w:rPr>
        <w:t xml:space="preserve">the General Assembly and Mission Council of the United Reformed Church as to how those members of the </w:t>
      </w:r>
      <w:r>
        <w:rPr>
          <w:spacing w:val="3"/>
          <w:w w:val="120"/>
        </w:rPr>
        <w:t xml:space="preserve">URCT </w:t>
      </w:r>
      <w:r>
        <w:rPr>
          <w:w w:val="120"/>
        </w:rPr>
        <w:t>appointed by General Assembly and/or Mission Council, as provided by Article 2 of the Articles of Association of the URCT, are to be selected for mem</w:t>
      </w:r>
      <w:r>
        <w:rPr>
          <w:w w:val="120"/>
        </w:rPr>
        <w:t xml:space="preserve">bership. It is recognised that there are circumstances when a variation from these agreed principles might be required, and any such variation shall not invalidate the selection, appointment or membership of a member of </w:t>
      </w:r>
      <w:r>
        <w:rPr>
          <w:spacing w:val="3"/>
          <w:w w:val="120"/>
        </w:rPr>
        <w:t xml:space="preserve">URCT </w:t>
      </w:r>
      <w:r>
        <w:rPr>
          <w:w w:val="120"/>
        </w:rPr>
        <w:t>in any</w:t>
      </w:r>
      <w:r>
        <w:rPr>
          <w:spacing w:val="49"/>
          <w:w w:val="120"/>
        </w:rPr>
        <w:t xml:space="preserve"> </w:t>
      </w:r>
      <w:r>
        <w:rPr>
          <w:spacing w:val="-4"/>
          <w:w w:val="120"/>
        </w:rPr>
        <w:t>way.</w:t>
      </w:r>
    </w:p>
    <w:p w:rsidR="00873E29" w:rsidRDefault="00873E29">
      <w:pPr>
        <w:pStyle w:val="BodyText"/>
        <w:spacing w:before="4"/>
        <w:rPr>
          <w:sz w:val="20"/>
        </w:rPr>
      </w:pPr>
    </w:p>
    <w:p w:rsidR="00873E29" w:rsidRDefault="009A1D29">
      <w:pPr>
        <w:pStyle w:val="BodyText"/>
        <w:spacing w:line="247" w:lineRule="auto"/>
        <w:ind w:left="1204" w:right="752"/>
      </w:pPr>
      <w:r>
        <w:rPr>
          <w:w w:val="120"/>
        </w:rPr>
        <w:t>This document repl</w:t>
      </w:r>
      <w:r>
        <w:rPr>
          <w:w w:val="120"/>
        </w:rPr>
        <w:t>aces in its entirety that known as the “Governing Document” which was adopted as Resolution 23 by General Assembly in 2007.</w:t>
      </w:r>
    </w:p>
    <w:p w:rsidR="00873E29" w:rsidRDefault="00873E29">
      <w:pPr>
        <w:pStyle w:val="BodyText"/>
        <w:spacing w:before="8"/>
        <w:rPr>
          <w:sz w:val="29"/>
        </w:rPr>
      </w:pPr>
    </w:p>
    <w:p w:rsidR="00873E29" w:rsidRDefault="009A1D29">
      <w:pPr>
        <w:pStyle w:val="Heading3"/>
      </w:pPr>
      <w:r>
        <w:rPr>
          <w:w w:val="110"/>
        </w:rPr>
        <w:t>Interpretation</w:t>
      </w:r>
    </w:p>
    <w:p w:rsidR="00873E29" w:rsidRDefault="009A1D29">
      <w:pPr>
        <w:pStyle w:val="BodyText"/>
        <w:spacing w:before="32" w:line="247" w:lineRule="auto"/>
        <w:ind w:left="1204" w:right="752"/>
      </w:pPr>
      <w:r>
        <w:rPr>
          <w:w w:val="120"/>
        </w:rPr>
        <w:t xml:space="preserve">Articles of Association: shall mean the Articles of Association of United Reformed Church Trust (URCT) from time to </w:t>
      </w:r>
      <w:r>
        <w:rPr>
          <w:w w:val="120"/>
        </w:rPr>
        <w:t>time.</w:t>
      </w:r>
    </w:p>
    <w:p w:rsidR="00873E29" w:rsidRDefault="00873E29">
      <w:pPr>
        <w:pStyle w:val="BodyText"/>
        <w:spacing w:before="10"/>
      </w:pPr>
    </w:p>
    <w:p w:rsidR="00873E29" w:rsidRDefault="009A1D29">
      <w:pPr>
        <w:pStyle w:val="BodyText"/>
        <w:spacing w:line="247" w:lineRule="auto"/>
        <w:ind w:left="1204" w:right="879"/>
      </w:pPr>
      <w:r>
        <w:rPr>
          <w:w w:val="120"/>
        </w:rPr>
        <w:t>Member: shall mean the person appointed to membership in accordance with Article 2</w:t>
      </w:r>
      <w:r>
        <w:rPr>
          <w:spacing w:val="51"/>
          <w:w w:val="120"/>
        </w:rPr>
        <w:t xml:space="preserve"> </w:t>
      </w:r>
      <w:r>
        <w:rPr>
          <w:w w:val="120"/>
        </w:rPr>
        <w:t xml:space="preserve">of the Articles of Association by the General Assembly or Mission Council of the United Reformed Church (URC), Article 2 of the Articles of Association of </w:t>
      </w:r>
      <w:r>
        <w:rPr>
          <w:spacing w:val="3"/>
          <w:w w:val="120"/>
        </w:rPr>
        <w:t xml:space="preserve">URCT </w:t>
      </w:r>
      <w:r>
        <w:rPr>
          <w:w w:val="120"/>
        </w:rPr>
        <w:t xml:space="preserve">being </w:t>
      </w:r>
      <w:r>
        <w:rPr>
          <w:w w:val="120"/>
        </w:rPr>
        <w:t>set out in Appendix</w:t>
      </w:r>
      <w:r>
        <w:rPr>
          <w:spacing w:val="2"/>
          <w:w w:val="120"/>
        </w:rPr>
        <w:t xml:space="preserve"> </w:t>
      </w:r>
      <w:r>
        <w:rPr>
          <w:spacing w:val="3"/>
          <w:w w:val="120"/>
        </w:rPr>
        <w:t>A.</w:t>
      </w:r>
    </w:p>
    <w:p w:rsidR="00873E29" w:rsidRDefault="00873E29">
      <w:pPr>
        <w:pStyle w:val="BodyText"/>
        <w:spacing w:before="1"/>
        <w:rPr>
          <w:sz w:val="20"/>
        </w:rPr>
      </w:pPr>
    </w:p>
    <w:p w:rsidR="00873E29" w:rsidRDefault="009A1D29">
      <w:pPr>
        <w:pStyle w:val="BodyText"/>
        <w:ind w:left="1204"/>
      </w:pPr>
      <w:r>
        <w:rPr>
          <w:w w:val="120"/>
        </w:rPr>
        <w:t>Director: shall mean members of URCT appointed as directors in accordance with Article</w:t>
      </w:r>
    </w:p>
    <w:p w:rsidR="00873E29" w:rsidRDefault="009A1D29">
      <w:pPr>
        <w:pStyle w:val="BodyText"/>
        <w:spacing w:before="8" w:line="247" w:lineRule="auto"/>
        <w:ind w:left="1204" w:right="1031"/>
      </w:pPr>
      <w:r>
        <w:rPr>
          <w:w w:val="120"/>
        </w:rPr>
        <w:t>2.3 of the Articles of Association the directors being collectively the charity trustees of the URCT.</w:t>
      </w:r>
    </w:p>
    <w:p w:rsidR="00873E29" w:rsidRDefault="00873E29">
      <w:pPr>
        <w:pStyle w:val="BodyText"/>
        <w:spacing w:before="10"/>
      </w:pPr>
    </w:p>
    <w:p w:rsidR="00873E29" w:rsidRDefault="009A1D29">
      <w:pPr>
        <w:pStyle w:val="BodyText"/>
        <w:spacing w:line="247" w:lineRule="auto"/>
        <w:ind w:left="1204" w:right="1031"/>
      </w:pPr>
      <w:r>
        <w:rPr>
          <w:w w:val="120"/>
        </w:rPr>
        <w:t>Appointing Council: shall mean either General Assembly or Mission Council while exercising the power to appoint in accordance with the appointment and se</w:t>
      </w:r>
      <w:r>
        <w:rPr>
          <w:w w:val="120"/>
        </w:rPr>
        <w:t>lection procedures set out below.</w:t>
      </w:r>
    </w:p>
    <w:p w:rsidR="00873E29" w:rsidRDefault="00873E29">
      <w:pPr>
        <w:pStyle w:val="BodyText"/>
        <w:spacing w:before="10"/>
        <w:rPr>
          <w:sz w:val="29"/>
        </w:rPr>
      </w:pPr>
    </w:p>
    <w:p w:rsidR="00873E29" w:rsidRDefault="009A1D29">
      <w:pPr>
        <w:pStyle w:val="Heading3"/>
      </w:pPr>
      <w:r>
        <w:rPr>
          <w:w w:val="110"/>
        </w:rPr>
        <w:t>United Reformed Church Trust</w:t>
      </w:r>
    </w:p>
    <w:p w:rsidR="00873E29" w:rsidRDefault="009A1D29">
      <w:pPr>
        <w:pStyle w:val="BodyText"/>
        <w:spacing w:before="31" w:line="247" w:lineRule="auto"/>
        <w:ind w:left="1204" w:right="1075"/>
      </w:pPr>
      <w:r>
        <w:rPr>
          <w:w w:val="120"/>
        </w:rPr>
        <w:t xml:space="preserve">United Reformed Church Trust </w:t>
      </w:r>
      <w:r>
        <w:rPr>
          <w:spacing w:val="2"/>
          <w:w w:val="120"/>
        </w:rPr>
        <w:t xml:space="preserve">(URCT) </w:t>
      </w:r>
      <w:r>
        <w:rPr>
          <w:w w:val="120"/>
        </w:rPr>
        <w:t xml:space="preserve">is a company limited by guarantee (registered   in England and Wales with number </w:t>
      </w:r>
      <w:r>
        <w:rPr>
          <w:spacing w:val="-6"/>
          <w:w w:val="120"/>
        </w:rPr>
        <w:t xml:space="preserve">00135934) </w:t>
      </w:r>
      <w:r>
        <w:rPr>
          <w:w w:val="120"/>
        </w:rPr>
        <w:t xml:space="preserve">and registered charity with charity registration number </w:t>
      </w:r>
      <w:r>
        <w:rPr>
          <w:spacing w:val="-10"/>
          <w:w w:val="120"/>
        </w:rPr>
        <w:t xml:space="preserve">1133373. </w:t>
      </w:r>
      <w:r>
        <w:rPr>
          <w:spacing w:val="3"/>
          <w:w w:val="120"/>
        </w:rPr>
        <w:t xml:space="preserve">URCT </w:t>
      </w:r>
      <w:r>
        <w:rPr>
          <w:w w:val="120"/>
        </w:rPr>
        <w:t>is governed by its own Memorandum and Articles</w:t>
      </w:r>
      <w:r>
        <w:rPr>
          <w:spacing w:val="51"/>
          <w:w w:val="120"/>
        </w:rPr>
        <w:t xml:space="preserve"> </w:t>
      </w:r>
      <w:r>
        <w:rPr>
          <w:w w:val="120"/>
        </w:rPr>
        <w:t>of</w:t>
      </w:r>
      <w:r>
        <w:rPr>
          <w:spacing w:val="2"/>
          <w:w w:val="120"/>
        </w:rPr>
        <w:t xml:space="preserve"> </w:t>
      </w:r>
      <w:r>
        <w:rPr>
          <w:w w:val="120"/>
        </w:rPr>
        <w:t>Association.</w:t>
      </w:r>
    </w:p>
    <w:p w:rsidR="00873E29" w:rsidRDefault="00873E29">
      <w:pPr>
        <w:pStyle w:val="BodyText"/>
        <w:rPr>
          <w:sz w:val="22"/>
        </w:rPr>
      </w:pPr>
    </w:p>
    <w:p w:rsidR="00873E29" w:rsidRDefault="00873E29">
      <w:pPr>
        <w:pStyle w:val="BodyText"/>
        <w:spacing w:before="7"/>
        <w:rPr>
          <w:sz w:val="28"/>
        </w:rPr>
      </w:pPr>
    </w:p>
    <w:p w:rsidR="00873E29" w:rsidRDefault="009A1D29">
      <w:pPr>
        <w:pStyle w:val="Heading3"/>
        <w:spacing w:before="1" w:line="228" w:lineRule="auto"/>
        <w:ind w:right="1031"/>
      </w:pPr>
      <w:r>
        <w:rPr>
          <w:w w:val="110"/>
        </w:rPr>
        <w:t>The procedure for selecting members of the United Reformed Church Trust</w:t>
      </w:r>
    </w:p>
    <w:p w:rsidR="00873E29" w:rsidRDefault="009A1D29">
      <w:pPr>
        <w:pStyle w:val="BodyText"/>
        <w:spacing w:before="34" w:line="247" w:lineRule="auto"/>
        <w:ind w:left="1204" w:right="1031"/>
      </w:pPr>
      <w:r>
        <w:rPr>
          <w:w w:val="120"/>
        </w:rPr>
        <w:t xml:space="preserve">The categories of membership of </w:t>
      </w:r>
      <w:r>
        <w:rPr>
          <w:spacing w:val="3"/>
          <w:w w:val="120"/>
        </w:rPr>
        <w:t xml:space="preserve">URCT </w:t>
      </w:r>
      <w:r>
        <w:rPr>
          <w:w w:val="120"/>
        </w:rPr>
        <w:t xml:space="preserve">set out in Article </w:t>
      </w:r>
      <w:r>
        <w:rPr>
          <w:spacing w:val="-6"/>
          <w:w w:val="120"/>
        </w:rPr>
        <w:t xml:space="preserve">2.1 </w:t>
      </w:r>
      <w:r>
        <w:rPr>
          <w:spacing w:val="-9"/>
          <w:w w:val="120"/>
        </w:rPr>
        <w:t xml:space="preserve">(a), </w:t>
      </w:r>
      <w:r>
        <w:rPr>
          <w:spacing w:val="-7"/>
          <w:w w:val="120"/>
        </w:rPr>
        <w:t xml:space="preserve">(b) </w:t>
      </w:r>
      <w:r>
        <w:rPr>
          <w:w w:val="120"/>
        </w:rPr>
        <w:t xml:space="preserve">and </w:t>
      </w:r>
      <w:r>
        <w:rPr>
          <w:spacing w:val="-6"/>
          <w:w w:val="120"/>
        </w:rPr>
        <w:t xml:space="preserve">(d) </w:t>
      </w:r>
      <w:r>
        <w:rPr>
          <w:w w:val="120"/>
        </w:rPr>
        <w:t>are not subject to the selection proc</w:t>
      </w:r>
      <w:r>
        <w:rPr>
          <w:w w:val="120"/>
        </w:rPr>
        <w:t xml:space="preserve">edure as set out below, their membership being by virtue of the provisions of Article </w:t>
      </w:r>
      <w:r>
        <w:rPr>
          <w:spacing w:val="-6"/>
          <w:w w:val="120"/>
        </w:rPr>
        <w:t xml:space="preserve">2.1 </w:t>
      </w:r>
      <w:r>
        <w:rPr>
          <w:spacing w:val="-10"/>
          <w:w w:val="120"/>
        </w:rPr>
        <w:t xml:space="preserve">(a) </w:t>
      </w:r>
      <w:r>
        <w:rPr>
          <w:spacing w:val="-7"/>
          <w:w w:val="120"/>
        </w:rPr>
        <w:t xml:space="preserve">(b) </w:t>
      </w:r>
      <w:r>
        <w:rPr>
          <w:w w:val="120"/>
        </w:rPr>
        <w:t>and</w:t>
      </w:r>
      <w:r>
        <w:rPr>
          <w:spacing w:val="19"/>
          <w:w w:val="120"/>
        </w:rPr>
        <w:t xml:space="preserve"> </w:t>
      </w:r>
      <w:r>
        <w:rPr>
          <w:spacing w:val="-6"/>
          <w:w w:val="120"/>
        </w:rPr>
        <w:t>(d).</w:t>
      </w:r>
    </w:p>
    <w:p w:rsidR="00873E29" w:rsidRDefault="00873E29">
      <w:pPr>
        <w:pStyle w:val="BodyText"/>
        <w:spacing w:before="12"/>
      </w:pPr>
    </w:p>
    <w:p w:rsidR="00873E29" w:rsidRDefault="009A1D29">
      <w:pPr>
        <w:pStyle w:val="BodyText"/>
        <w:spacing w:line="247" w:lineRule="auto"/>
        <w:ind w:left="1204" w:right="1031"/>
      </w:pPr>
      <w:r>
        <w:rPr>
          <w:w w:val="120"/>
        </w:rPr>
        <w:t>The expectation is that those appointed under Article 2.1 (c) of the Articles of Association of URCT will be selected by General Assembly/Mission Council taking account of the following general principles:-</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pict>
          <v:group id="_x0000_s1058" style="position:absolute;margin-left:22.7pt;margin-top:29.75pt;width:505.05pt;height:789.45pt;z-index:-256186368;mso-position-horizontal-relative:page;mso-position-vertical-relative:page" coordorigin="454,595" coordsize="10101,15789">
            <v:line id="_x0000_s1060" style="position:absolute" from="1389,15317" to="10554,15317" strokecolor="#009962" strokeweight="1pt"/>
            <v:shape id="_x0000_s1059" type="#_x0000_t75" style="position:absolute;left:453;top:595;width:936;height:15789">
              <v:imagedata r:id="rId77" o:title=""/>
            </v:shape>
            <w10:wrap anchorx="page" anchory="page"/>
          </v:group>
        </w:pict>
      </w:r>
    </w:p>
    <w:p w:rsidR="00873E29" w:rsidRDefault="00873E29">
      <w:pPr>
        <w:pStyle w:val="BodyText"/>
        <w:spacing w:before="7"/>
        <w:rPr>
          <w:sz w:val="17"/>
        </w:rPr>
      </w:pPr>
    </w:p>
    <w:p w:rsidR="00873E29" w:rsidRDefault="009A1D29">
      <w:pPr>
        <w:pStyle w:val="ListParagraph"/>
        <w:numPr>
          <w:ilvl w:val="0"/>
          <w:numId w:val="31"/>
        </w:numPr>
        <w:tabs>
          <w:tab w:val="left" w:pos="1260"/>
          <w:tab w:val="left" w:pos="1261"/>
        </w:tabs>
        <w:spacing w:before="99" w:line="247" w:lineRule="auto"/>
        <w:ind w:left="1260" w:right="1127" w:hanging="341"/>
        <w:rPr>
          <w:rFonts w:ascii="Calibri" w:hAnsi="Calibri"/>
          <w:sz w:val="19"/>
        </w:rPr>
      </w:pPr>
      <w:r>
        <w:pict>
          <v:shape id="_x0000_s1057" type="#_x0000_t202" style="position:absolute;left:0;text-align:left;margin-left:40.7pt;margin-top:-3.95pt;width:28.05pt;height:128.8pt;z-index:251791360;mso-position-horizontal-relative:page" filled="f" stroked="f">
            <v:textbox style="layout-flow:vertical" inset="0,0,0,0">
              <w:txbxContent>
                <w:p w:rsidR="00873E29" w:rsidRDefault="009A1D29">
                  <w:pPr>
                    <w:spacing w:before="23"/>
                    <w:ind w:left="20"/>
                    <w:rPr>
                      <w:sz w:val="43"/>
                    </w:rPr>
                  </w:pPr>
                  <w:r>
                    <w:rPr>
                      <w:color w:val="FFFFFF"/>
                      <w:w w:val="125"/>
                      <w:sz w:val="43"/>
                    </w:rPr>
                    <w:t>Appendix 2</w:t>
                  </w:r>
                </w:p>
              </w:txbxContent>
            </v:textbox>
            <w10:wrap anchorx="page"/>
          </v:shape>
        </w:pict>
      </w:r>
      <w:r>
        <w:rPr>
          <w:rFonts w:ascii="Calibri" w:hAnsi="Calibri"/>
          <w:w w:val="120"/>
          <w:sz w:val="19"/>
        </w:rPr>
        <w:t>Synods from which nominations for membership may be received shall be grouped into three constituencies (Synod Groups) as shown</w:t>
      </w:r>
      <w:r>
        <w:rPr>
          <w:rFonts w:ascii="Calibri" w:hAnsi="Calibri"/>
          <w:spacing w:val="25"/>
          <w:w w:val="120"/>
          <w:sz w:val="19"/>
        </w:rPr>
        <w:t xml:space="preserve"> </w:t>
      </w:r>
      <w:r>
        <w:rPr>
          <w:rFonts w:ascii="Calibri" w:hAnsi="Calibri"/>
          <w:w w:val="120"/>
          <w:sz w:val="19"/>
        </w:rPr>
        <w:t>below:-</w:t>
      </w:r>
    </w:p>
    <w:p w:rsidR="00873E29" w:rsidRDefault="00873E29">
      <w:pPr>
        <w:pStyle w:val="BodyText"/>
        <w:spacing w:before="11"/>
        <w:rPr>
          <w:sz w:val="18"/>
        </w:rPr>
      </w:pPr>
    </w:p>
    <w:p w:rsidR="00873E29" w:rsidRDefault="009A1D29">
      <w:pPr>
        <w:pStyle w:val="Heading5"/>
        <w:spacing w:line="254" w:lineRule="exact"/>
        <w:ind w:left="1601"/>
      </w:pPr>
      <w:r>
        <w:rPr>
          <w:w w:val="110"/>
        </w:rPr>
        <w:t>Group 1</w:t>
      </w:r>
    </w:p>
    <w:p w:rsidR="00873E29" w:rsidRDefault="009A1D29">
      <w:pPr>
        <w:pStyle w:val="BodyText"/>
        <w:spacing w:line="229" w:lineRule="exact"/>
        <w:ind w:left="1601"/>
      </w:pPr>
      <w:r>
        <w:rPr>
          <w:w w:val="120"/>
        </w:rPr>
        <w:t>Northern, North Western, Mersey and Scotland;</w:t>
      </w:r>
    </w:p>
    <w:p w:rsidR="00873E29" w:rsidRDefault="009A1D29">
      <w:pPr>
        <w:pStyle w:val="Heading5"/>
        <w:spacing w:before="53" w:line="254" w:lineRule="exact"/>
        <w:ind w:left="1601"/>
      </w:pPr>
      <w:r>
        <w:rPr>
          <w:w w:val="110"/>
        </w:rPr>
        <w:t>Group 2</w:t>
      </w:r>
    </w:p>
    <w:p w:rsidR="00873E29" w:rsidRDefault="009A1D29">
      <w:pPr>
        <w:pStyle w:val="BodyText"/>
        <w:spacing w:line="229" w:lineRule="exact"/>
        <w:ind w:left="1601"/>
      </w:pPr>
      <w:r>
        <w:rPr>
          <w:w w:val="120"/>
        </w:rPr>
        <w:t>West Midlands, South Western, Wessex and Wales; and</w:t>
      </w:r>
    </w:p>
    <w:p w:rsidR="00873E29" w:rsidRDefault="009A1D29">
      <w:pPr>
        <w:pStyle w:val="Heading5"/>
        <w:spacing w:before="53" w:line="254" w:lineRule="exact"/>
        <w:ind w:left="1601"/>
      </w:pPr>
      <w:r>
        <w:rPr>
          <w:w w:val="110"/>
        </w:rPr>
        <w:t>Group</w:t>
      </w:r>
      <w:r>
        <w:rPr>
          <w:w w:val="110"/>
        </w:rPr>
        <w:t xml:space="preserve"> 3</w:t>
      </w:r>
    </w:p>
    <w:p w:rsidR="00873E29" w:rsidRDefault="009A1D29">
      <w:pPr>
        <w:pStyle w:val="BodyText"/>
        <w:spacing w:line="229" w:lineRule="exact"/>
        <w:ind w:left="1601"/>
      </w:pPr>
      <w:r>
        <w:rPr>
          <w:w w:val="120"/>
        </w:rPr>
        <w:t>Yorkshire, East Midlands, Eastern, Thames North and Southern.</w:t>
      </w:r>
    </w:p>
    <w:p w:rsidR="00873E29" w:rsidRDefault="00873E29">
      <w:pPr>
        <w:pStyle w:val="BodyText"/>
        <w:spacing w:before="5"/>
      </w:pPr>
    </w:p>
    <w:p w:rsidR="00873E29" w:rsidRDefault="009A1D29">
      <w:pPr>
        <w:pStyle w:val="ListParagraph"/>
        <w:numPr>
          <w:ilvl w:val="0"/>
          <w:numId w:val="31"/>
        </w:numPr>
        <w:tabs>
          <w:tab w:val="left" w:pos="1260"/>
          <w:tab w:val="left" w:pos="1261"/>
        </w:tabs>
        <w:spacing w:line="247" w:lineRule="auto"/>
        <w:ind w:left="1260" w:right="1178" w:hanging="341"/>
        <w:rPr>
          <w:rFonts w:ascii="Calibri" w:hAnsi="Calibri"/>
          <w:sz w:val="19"/>
        </w:rPr>
      </w:pPr>
      <w:r>
        <w:rPr>
          <w:rFonts w:ascii="Calibri" w:hAnsi="Calibri"/>
          <w:w w:val="120"/>
          <w:sz w:val="19"/>
        </w:rPr>
        <w:t xml:space="preserve">Each Group may nominate up to three members whose membership, if appointed, will be from the date of the appointing resolution to the </w:t>
      </w:r>
      <w:r>
        <w:rPr>
          <w:rFonts w:ascii="Calibri" w:hAnsi="Calibri"/>
          <w:spacing w:val="2"/>
          <w:w w:val="120"/>
          <w:sz w:val="19"/>
        </w:rPr>
        <w:t xml:space="preserve">expiry </w:t>
      </w:r>
      <w:r>
        <w:rPr>
          <w:rFonts w:ascii="Calibri" w:hAnsi="Calibri"/>
          <w:w w:val="120"/>
          <w:sz w:val="19"/>
        </w:rPr>
        <w:t xml:space="preserve">of the term of membership, initially four years, </w:t>
      </w:r>
      <w:r>
        <w:rPr>
          <w:rFonts w:ascii="Calibri" w:hAnsi="Calibri"/>
          <w:w w:val="120"/>
          <w:sz w:val="19"/>
        </w:rPr>
        <w:t xml:space="preserve">subject to a maximum of eight years. A member’s period of appointment will be either four years from the appointing resolution </w:t>
      </w:r>
      <w:r>
        <w:rPr>
          <w:rFonts w:ascii="Calibri" w:hAnsi="Calibri"/>
          <w:spacing w:val="-4"/>
          <w:w w:val="120"/>
          <w:sz w:val="19"/>
        </w:rPr>
        <w:t xml:space="preserve">or, </w:t>
      </w:r>
      <w:r>
        <w:rPr>
          <w:rFonts w:ascii="Calibri" w:hAnsi="Calibri"/>
          <w:w w:val="120"/>
          <w:sz w:val="19"/>
        </w:rPr>
        <w:t>where that four year period does not coincide with a meeting of the Appointing Council, shall be until the meeting of whichev</w:t>
      </w:r>
      <w:r>
        <w:rPr>
          <w:rFonts w:ascii="Calibri" w:hAnsi="Calibri"/>
          <w:w w:val="120"/>
          <w:sz w:val="19"/>
        </w:rPr>
        <w:t xml:space="preserve">er Council immediately follows the </w:t>
      </w:r>
      <w:r>
        <w:rPr>
          <w:rFonts w:ascii="Calibri" w:hAnsi="Calibri"/>
          <w:spacing w:val="2"/>
          <w:w w:val="120"/>
          <w:sz w:val="19"/>
        </w:rPr>
        <w:t xml:space="preserve">expiry </w:t>
      </w:r>
      <w:r>
        <w:rPr>
          <w:rFonts w:ascii="Calibri" w:hAnsi="Calibri"/>
          <w:w w:val="120"/>
          <w:sz w:val="19"/>
        </w:rPr>
        <w:t xml:space="preserve">of the four year period (Article </w:t>
      </w:r>
      <w:r>
        <w:rPr>
          <w:rFonts w:ascii="Calibri" w:hAnsi="Calibri"/>
          <w:spacing w:val="-7"/>
          <w:w w:val="120"/>
          <w:sz w:val="19"/>
        </w:rPr>
        <w:t xml:space="preserve">2.5(c)), </w:t>
      </w:r>
      <w:r>
        <w:rPr>
          <w:rFonts w:ascii="Calibri" w:hAnsi="Calibri"/>
          <w:w w:val="120"/>
          <w:sz w:val="19"/>
        </w:rPr>
        <w:t xml:space="preserve">save that such term can be extended with the consent of the Board, without cessation of membership, by a </w:t>
      </w:r>
      <w:r>
        <w:rPr>
          <w:rFonts w:ascii="Calibri" w:hAnsi="Calibri"/>
          <w:spacing w:val="2"/>
          <w:w w:val="120"/>
          <w:sz w:val="19"/>
        </w:rPr>
        <w:t xml:space="preserve">further </w:t>
      </w:r>
      <w:r>
        <w:rPr>
          <w:rFonts w:ascii="Calibri" w:hAnsi="Calibri"/>
          <w:w w:val="120"/>
          <w:sz w:val="19"/>
        </w:rPr>
        <w:t xml:space="preserve">Resolution of the Appointing Council, for a </w:t>
      </w:r>
      <w:r>
        <w:rPr>
          <w:rFonts w:ascii="Calibri" w:hAnsi="Calibri"/>
          <w:spacing w:val="2"/>
          <w:w w:val="120"/>
          <w:sz w:val="19"/>
        </w:rPr>
        <w:t xml:space="preserve">further </w:t>
      </w:r>
      <w:r>
        <w:rPr>
          <w:rFonts w:ascii="Calibri" w:hAnsi="Calibri"/>
          <w:w w:val="120"/>
          <w:sz w:val="19"/>
        </w:rPr>
        <w:t>term of up to four years but in any event subject always to a maximum total term of membership of eight</w:t>
      </w:r>
      <w:r>
        <w:rPr>
          <w:rFonts w:ascii="Calibri" w:hAnsi="Calibri"/>
          <w:spacing w:val="45"/>
          <w:w w:val="120"/>
          <w:sz w:val="19"/>
        </w:rPr>
        <w:t xml:space="preserve"> </w:t>
      </w:r>
      <w:r>
        <w:rPr>
          <w:rFonts w:ascii="Calibri" w:hAnsi="Calibri"/>
          <w:w w:val="120"/>
          <w:sz w:val="19"/>
        </w:rPr>
        <w:t>years.</w:t>
      </w:r>
    </w:p>
    <w:p w:rsidR="00873E29" w:rsidRDefault="00873E29">
      <w:pPr>
        <w:pStyle w:val="BodyText"/>
        <w:spacing w:before="9"/>
      </w:pPr>
    </w:p>
    <w:p w:rsidR="00873E29" w:rsidRDefault="009A1D29">
      <w:pPr>
        <w:pStyle w:val="ListParagraph"/>
        <w:numPr>
          <w:ilvl w:val="0"/>
          <w:numId w:val="31"/>
        </w:numPr>
        <w:tabs>
          <w:tab w:val="left" w:pos="1260"/>
          <w:tab w:val="left" w:pos="1261"/>
        </w:tabs>
        <w:spacing w:line="247" w:lineRule="auto"/>
        <w:ind w:left="1260" w:right="1342" w:hanging="341"/>
        <w:rPr>
          <w:rFonts w:ascii="Calibri" w:hAnsi="Calibri"/>
          <w:sz w:val="19"/>
        </w:rPr>
      </w:pPr>
      <w:r>
        <w:rPr>
          <w:rFonts w:ascii="Calibri" w:hAnsi="Calibri"/>
          <w:w w:val="120"/>
          <w:sz w:val="19"/>
        </w:rPr>
        <w:t>So far as reasonably possible, the synods will cooperate so as to nominate at least one member who has experience in the areas of</w:t>
      </w:r>
      <w:r>
        <w:rPr>
          <w:rFonts w:ascii="Calibri" w:hAnsi="Calibri"/>
          <w:spacing w:val="24"/>
          <w:w w:val="120"/>
          <w:sz w:val="19"/>
        </w:rPr>
        <w:t xml:space="preserve"> </w:t>
      </w:r>
      <w:r>
        <w:rPr>
          <w:rFonts w:ascii="Calibri" w:hAnsi="Calibri"/>
          <w:w w:val="120"/>
          <w:sz w:val="19"/>
        </w:rPr>
        <w:t>:-</w:t>
      </w:r>
    </w:p>
    <w:p w:rsidR="00873E29" w:rsidRDefault="00873E29">
      <w:pPr>
        <w:pStyle w:val="BodyText"/>
      </w:pPr>
    </w:p>
    <w:p w:rsidR="00873E29" w:rsidRDefault="009A1D29">
      <w:pPr>
        <w:pStyle w:val="ListParagraph"/>
        <w:numPr>
          <w:ilvl w:val="1"/>
          <w:numId w:val="31"/>
        </w:numPr>
        <w:tabs>
          <w:tab w:val="left" w:pos="1601"/>
          <w:tab w:val="left" w:pos="1602"/>
        </w:tabs>
        <w:spacing w:line="241" w:lineRule="exact"/>
        <w:ind w:hanging="342"/>
        <w:rPr>
          <w:rFonts w:ascii="Calibri" w:hAnsi="Calibri"/>
          <w:sz w:val="19"/>
        </w:rPr>
      </w:pPr>
      <w:r>
        <w:rPr>
          <w:rFonts w:ascii="Calibri" w:hAnsi="Calibri"/>
          <w:w w:val="120"/>
          <w:sz w:val="19"/>
        </w:rPr>
        <w:t>the</w:t>
      </w:r>
      <w:r>
        <w:rPr>
          <w:rFonts w:ascii="Calibri" w:hAnsi="Calibri"/>
          <w:spacing w:val="2"/>
          <w:w w:val="120"/>
          <w:sz w:val="19"/>
        </w:rPr>
        <w:t xml:space="preserve"> </w:t>
      </w:r>
      <w:r>
        <w:rPr>
          <w:rFonts w:ascii="Calibri" w:hAnsi="Calibri"/>
          <w:w w:val="120"/>
          <w:sz w:val="19"/>
        </w:rPr>
        <w:t>law;</w:t>
      </w:r>
    </w:p>
    <w:p w:rsidR="00873E29" w:rsidRDefault="009A1D29">
      <w:pPr>
        <w:pStyle w:val="ListParagraph"/>
        <w:numPr>
          <w:ilvl w:val="1"/>
          <w:numId w:val="31"/>
        </w:numPr>
        <w:tabs>
          <w:tab w:val="left" w:pos="1601"/>
          <w:tab w:val="left" w:pos="1602"/>
        </w:tabs>
        <w:spacing w:line="240" w:lineRule="exact"/>
        <w:ind w:hanging="342"/>
        <w:rPr>
          <w:rFonts w:ascii="Calibri" w:hAnsi="Calibri"/>
          <w:sz w:val="19"/>
        </w:rPr>
      </w:pPr>
      <w:r>
        <w:rPr>
          <w:rFonts w:ascii="Calibri" w:hAnsi="Calibri"/>
          <w:w w:val="120"/>
          <w:sz w:val="19"/>
        </w:rPr>
        <w:t>financial</w:t>
      </w:r>
      <w:r>
        <w:rPr>
          <w:rFonts w:ascii="Calibri" w:hAnsi="Calibri"/>
          <w:spacing w:val="2"/>
          <w:w w:val="120"/>
          <w:sz w:val="19"/>
        </w:rPr>
        <w:t xml:space="preserve"> </w:t>
      </w:r>
      <w:r>
        <w:rPr>
          <w:rFonts w:ascii="Calibri" w:hAnsi="Calibri"/>
          <w:w w:val="120"/>
          <w:sz w:val="19"/>
        </w:rPr>
        <w:t>matters;</w:t>
      </w:r>
    </w:p>
    <w:p w:rsidR="00873E29" w:rsidRDefault="009A1D29">
      <w:pPr>
        <w:pStyle w:val="ListParagraph"/>
        <w:numPr>
          <w:ilvl w:val="1"/>
          <w:numId w:val="31"/>
        </w:numPr>
        <w:tabs>
          <w:tab w:val="left" w:pos="1601"/>
          <w:tab w:val="left" w:pos="1602"/>
        </w:tabs>
        <w:spacing w:line="240" w:lineRule="exact"/>
        <w:ind w:hanging="342"/>
        <w:rPr>
          <w:rFonts w:ascii="Calibri" w:hAnsi="Calibri"/>
          <w:sz w:val="19"/>
        </w:rPr>
      </w:pPr>
      <w:r>
        <w:rPr>
          <w:rFonts w:ascii="Calibri" w:hAnsi="Calibri"/>
          <w:w w:val="120"/>
          <w:sz w:val="19"/>
        </w:rPr>
        <w:t>human resources,</w:t>
      </w:r>
      <w:r>
        <w:rPr>
          <w:rFonts w:ascii="Calibri" w:hAnsi="Calibri"/>
          <w:spacing w:val="4"/>
          <w:w w:val="120"/>
          <w:sz w:val="19"/>
        </w:rPr>
        <w:t xml:space="preserve"> </w:t>
      </w:r>
      <w:r>
        <w:rPr>
          <w:rFonts w:ascii="Calibri" w:hAnsi="Calibri"/>
          <w:w w:val="120"/>
          <w:sz w:val="19"/>
        </w:rPr>
        <w:t>and;</w:t>
      </w:r>
    </w:p>
    <w:p w:rsidR="00873E29" w:rsidRDefault="009A1D29">
      <w:pPr>
        <w:pStyle w:val="ListParagraph"/>
        <w:numPr>
          <w:ilvl w:val="1"/>
          <w:numId w:val="31"/>
        </w:numPr>
        <w:tabs>
          <w:tab w:val="left" w:pos="1601"/>
          <w:tab w:val="left" w:pos="1602"/>
        </w:tabs>
        <w:spacing w:line="241" w:lineRule="exact"/>
        <w:ind w:hanging="342"/>
        <w:rPr>
          <w:rFonts w:ascii="Calibri" w:hAnsi="Calibri"/>
          <w:sz w:val="19"/>
        </w:rPr>
      </w:pPr>
      <w:r>
        <w:rPr>
          <w:rFonts w:ascii="Calibri" w:hAnsi="Calibri"/>
          <w:w w:val="120"/>
          <w:sz w:val="19"/>
        </w:rPr>
        <w:t xml:space="preserve">the life and witness of a local church, whether he or she is a minister </w:t>
      </w:r>
      <w:r>
        <w:rPr>
          <w:rFonts w:ascii="Calibri" w:hAnsi="Calibri"/>
          <w:w w:val="120"/>
          <w:sz w:val="19"/>
        </w:rPr>
        <w:t>or an</w:t>
      </w:r>
      <w:r>
        <w:rPr>
          <w:rFonts w:ascii="Calibri" w:hAnsi="Calibri"/>
          <w:spacing w:val="44"/>
          <w:w w:val="120"/>
          <w:sz w:val="19"/>
        </w:rPr>
        <w:t xml:space="preserve"> </w:t>
      </w:r>
      <w:r>
        <w:rPr>
          <w:rFonts w:ascii="Calibri" w:hAnsi="Calibri"/>
          <w:w w:val="120"/>
          <w:sz w:val="19"/>
        </w:rPr>
        <w:t>elder.</w:t>
      </w:r>
    </w:p>
    <w:p w:rsidR="00873E29" w:rsidRDefault="00873E29">
      <w:pPr>
        <w:pStyle w:val="BodyText"/>
        <w:spacing w:before="4"/>
        <w:rPr>
          <w:sz w:val="20"/>
        </w:rPr>
      </w:pPr>
    </w:p>
    <w:p w:rsidR="00873E29" w:rsidRDefault="009A1D29">
      <w:pPr>
        <w:pStyle w:val="BodyText"/>
        <w:spacing w:line="247" w:lineRule="auto"/>
        <w:ind w:left="920" w:right="1119"/>
        <w:jc w:val="both"/>
      </w:pPr>
      <w:r>
        <w:rPr>
          <w:w w:val="120"/>
        </w:rPr>
        <w:t>In addition to the above appointments, the Directors of URCT may nominate up to three additional Members for election to membership by General Assembly or Mission Council in accordance with article 2.1(c) of the Articles of Association as ind</w:t>
      </w:r>
      <w:r>
        <w:rPr>
          <w:w w:val="120"/>
        </w:rPr>
        <w:t>icated below:</w:t>
      </w:r>
    </w:p>
    <w:p w:rsidR="00873E29" w:rsidRDefault="00873E29">
      <w:pPr>
        <w:pStyle w:val="BodyText"/>
        <w:spacing w:before="12"/>
      </w:pPr>
    </w:p>
    <w:p w:rsidR="00873E29" w:rsidRDefault="009A1D29">
      <w:pPr>
        <w:pStyle w:val="ListParagraph"/>
        <w:numPr>
          <w:ilvl w:val="0"/>
          <w:numId w:val="4"/>
        </w:numPr>
        <w:tabs>
          <w:tab w:val="left" w:pos="1601"/>
          <w:tab w:val="left" w:pos="1602"/>
        </w:tabs>
        <w:ind w:hanging="682"/>
        <w:rPr>
          <w:rFonts w:ascii="Calibri"/>
          <w:sz w:val="19"/>
        </w:rPr>
      </w:pPr>
      <w:r>
        <w:rPr>
          <w:rFonts w:ascii="Calibri"/>
          <w:w w:val="120"/>
          <w:sz w:val="19"/>
        </w:rPr>
        <w:t>One to be a representative of FURY;</w:t>
      </w:r>
      <w:r>
        <w:rPr>
          <w:rFonts w:ascii="Calibri"/>
          <w:spacing w:val="17"/>
          <w:w w:val="120"/>
          <w:sz w:val="19"/>
        </w:rPr>
        <w:t xml:space="preserve"> </w:t>
      </w:r>
      <w:r>
        <w:rPr>
          <w:rFonts w:ascii="Calibri"/>
          <w:w w:val="120"/>
          <w:sz w:val="19"/>
        </w:rPr>
        <w:t>and</w:t>
      </w:r>
    </w:p>
    <w:p w:rsidR="00873E29" w:rsidRDefault="009A1D29">
      <w:pPr>
        <w:pStyle w:val="ListParagraph"/>
        <w:numPr>
          <w:ilvl w:val="0"/>
          <w:numId w:val="4"/>
        </w:numPr>
        <w:tabs>
          <w:tab w:val="left" w:pos="1601"/>
          <w:tab w:val="left" w:pos="1602"/>
        </w:tabs>
        <w:spacing w:before="8" w:line="247" w:lineRule="auto"/>
        <w:ind w:right="1155"/>
        <w:rPr>
          <w:rFonts w:ascii="Calibri"/>
          <w:sz w:val="19"/>
        </w:rPr>
      </w:pPr>
      <w:r>
        <w:rPr>
          <w:rFonts w:ascii="Calibri"/>
          <w:spacing w:val="-5"/>
          <w:w w:val="120"/>
          <w:sz w:val="19"/>
        </w:rPr>
        <w:t xml:space="preserve">Two </w:t>
      </w:r>
      <w:r>
        <w:rPr>
          <w:rFonts w:ascii="Calibri"/>
          <w:w w:val="120"/>
          <w:sz w:val="19"/>
        </w:rPr>
        <w:t>members whose membership will take account of the issues of gender and ethnic representation of the life of the</w:t>
      </w:r>
      <w:r>
        <w:rPr>
          <w:rFonts w:ascii="Calibri"/>
          <w:spacing w:val="19"/>
          <w:w w:val="120"/>
          <w:sz w:val="19"/>
        </w:rPr>
        <w:t xml:space="preserve"> </w:t>
      </w:r>
      <w:r>
        <w:rPr>
          <w:rFonts w:ascii="Calibri"/>
          <w:w w:val="120"/>
          <w:sz w:val="19"/>
        </w:rPr>
        <w:t>Church.</w:t>
      </w:r>
    </w:p>
    <w:p w:rsidR="00873E29" w:rsidRDefault="00873E29">
      <w:pPr>
        <w:pStyle w:val="BodyText"/>
        <w:spacing w:before="8"/>
        <w:rPr>
          <w:sz w:val="29"/>
        </w:rPr>
      </w:pPr>
    </w:p>
    <w:p w:rsidR="00873E29" w:rsidRDefault="009A1D29">
      <w:pPr>
        <w:pStyle w:val="Heading3"/>
        <w:spacing w:before="1"/>
        <w:ind w:left="920"/>
        <w:jc w:val="both"/>
      </w:pPr>
      <w:r>
        <w:rPr>
          <w:w w:val="110"/>
        </w:rPr>
        <w:t>Timetable and process for nomination for membership</w:t>
      </w:r>
    </w:p>
    <w:p w:rsidR="00873E29" w:rsidRDefault="009A1D29">
      <w:pPr>
        <w:pStyle w:val="BodyText"/>
        <w:spacing w:before="31" w:line="247" w:lineRule="auto"/>
        <w:ind w:left="920" w:right="1459"/>
      </w:pPr>
      <w:r>
        <w:rPr>
          <w:w w:val="120"/>
        </w:rPr>
        <w:t>Synod Groups and Mission Council will consider candidates’ suitability as potential members whom they may then nominate. In each case the individual concerned will be asked to consent to nomination and agree to stand for election. Synod Groups  and Mission</w:t>
      </w:r>
      <w:r>
        <w:rPr>
          <w:w w:val="120"/>
        </w:rPr>
        <w:t xml:space="preserve"> Council may nominate more candidates than the number of vacancies; although if they do so they should list candidates in order of</w:t>
      </w:r>
      <w:r>
        <w:rPr>
          <w:spacing w:val="2"/>
          <w:w w:val="120"/>
        </w:rPr>
        <w:t xml:space="preserve"> </w:t>
      </w:r>
      <w:r>
        <w:rPr>
          <w:w w:val="120"/>
        </w:rPr>
        <w:t>preference.</w:t>
      </w:r>
    </w:p>
    <w:p w:rsidR="00873E29" w:rsidRDefault="00873E29">
      <w:pPr>
        <w:pStyle w:val="BodyText"/>
        <w:spacing w:before="2"/>
        <w:rPr>
          <w:sz w:val="20"/>
        </w:rPr>
      </w:pPr>
    </w:p>
    <w:p w:rsidR="00873E29" w:rsidRDefault="009A1D29">
      <w:pPr>
        <w:pStyle w:val="BodyText"/>
        <w:spacing w:line="247" w:lineRule="auto"/>
        <w:ind w:left="920" w:right="1031"/>
      </w:pPr>
      <w:r>
        <w:rPr>
          <w:w w:val="120"/>
        </w:rPr>
        <w:t>Synod Groups and Mission Council will provide their nominations to the Nominations Committee by the end of Novem</w:t>
      </w:r>
      <w:r>
        <w:rPr>
          <w:w w:val="120"/>
        </w:rPr>
        <w:t>ber in the year preceding General Assembly.</w:t>
      </w:r>
    </w:p>
    <w:p w:rsidR="00873E29" w:rsidRDefault="00873E29">
      <w:pPr>
        <w:pStyle w:val="BodyText"/>
        <w:spacing w:before="10"/>
      </w:pPr>
    </w:p>
    <w:p w:rsidR="00873E29" w:rsidRDefault="009A1D29">
      <w:pPr>
        <w:pStyle w:val="BodyText"/>
        <w:spacing w:line="247" w:lineRule="auto"/>
        <w:ind w:left="920" w:right="1031"/>
      </w:pPr>
      <w:r>
        <w:rPr>
          <w:w w:val="120"/>
        </w:rPr>
        <w:t>The Nominations Committee will take up references, review eligibility and discuss the nominations with the Directors at the earliest opportunity in the year in which General Assembly is due to meet.</w:t>
      </w:r>
    </w:p>
    <w:p w:rsidR="00873E29" w:rsidRDefault="00873E29">
      <w:pPr>
        <w:pStyle w:val="BodyText"/>
        <w:spacing w:before="11"/>
      </w:pPr>
    </w:p>
    <w:p w:rsidR="00873E29" w:rsidRDefault="009A1D29">
      <w:pPr>
        <w:pStyle w:val="BodyText"/>
        <w:spacing w:before="1"/>
        <w:ind w:left="920"/>
      </w:pPr>
      <w:r>
        <w:rPr>
          <w:w w:val="120"/>
        </w:rPr>
        <w:t>The Directo</w:t>
      </w:r>
      <w:r>
        <w:rPr>
          <w:w w:val="120"/>
        </w:rPr>
        <w:t>rs may then interview candidates.</w:t>
      </w:r>
    </w:p>
    <w:p w:rsidR="00873E29" w:rsidRDefault="00873E29">
      <w:pPr>
        <w:pStyle w:val="BodyText"/>
        <w:spacing w:before="3"/>
        <w:rPr>
          <w:sz w:val="20"/>
        </w:rPr>
      </w:pPr>
    </w:p>
    <w:p w:rsidR="00873E29" w:rsidRDefault="009A1D29">
      <w:pPr>
        <w:pStyle w:val="BodyText"/>
        <w:spacing w:before="1" w:line="247" w:lineRule="auto"/>
        <w:ind w:left="920" w:right="1434"/>
      </w:pPr>
      <w:r>
        <w:rPr>
          <w:w w:val="120"/>
        </w:rPr>
        <w:t>The Nominations Committee, in agreement with the Directors, will then nominate preferred candidates to General Assembly or to Mission Council acting under delegated authority from General Assembly for election to membersh</w:t>
      </w:r>
      <w:r>
        <w:rPr>
          <w:w w:val="120"/>
        </w:rPr>
        <w:t>ip.</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pict>
          <v:group id="_x0000_s1054" style="position:absolute;margin-left:68.05pt;margin-top:29.75pt;width:507.45pt;height:789.45pt;z-index:-256184320;mso-position-horizontal-relative:page;mso-position-vertical-relative:page" coordorigin="1361,595" coordsize="10149,15789">
            <v:shape id="_x0000_s1056" style="position:absolute;left:1360;top:1748;width:10137;height:1045" coordorigin="1361,1748" coordsize="10137,1045" path="m11157,1748r-9456,l1504,1753r-101,38l1366,1892r-5,196l1361,2452r5,197l1403,2750r101,37l1701,2792r9456,l11354,2787r101,-37l11492,2649r5,-197l11497,2088r-5,-196l11455,1791r-101,-38l11157,1748xe" fillcolor="#009962" stroked="f">
              <v:path arrowok="t"/>
            </v:shape>
            <v:shape id="_x0000_s1055" type="#_x0000_t75" style="position:absolute;left:10643;top:595;width:865;height:15789">
              <v:imagedata r:id="rId74" o:title=""/>
            </v:shape>
            <w10:wrap anchorx="page" anchory="page"/>
          </v:group>
        </w:pict>
      </w:r>
      <w:r>
        <w:pict>
          <v:shape id="_x0000_s1053" type="#_x0000_t202" style="position:absolute;margin-left:534.65pt;margin-top:48.9pt;width:28.05pt;height:128.8pt;z-index:251793408;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rPr>
          <w:sz w:val="20"/>
        </w:rPr>
      </w:pPr>
    </w:p>
    <w:p w:rsidR="00873E29" w:rsidRDefault="00873E29">
      <w:pPr>
        <w:pStyle w:val="BodyText"/>
        <w:rPr>
          <w:sz w:val="20"/>
        </w:rPr>
      </w:pPr>
    </w:p>
    <w:p w:rsidR="00873E29" w:rsidRDefault="00873E29">
      <w:pPr>
        <w:pStyle w:val="BodyText"/>
        <w:rPr>
          <w:sz w:val="20"/>
        </w:rPr>
      </w:pPr>
    </w:p>
    <w:p w:rsidR="00873E29" w:rsidRDefault="00873E29">
      <w:pPr>
        <w:pStyle w:val="BodyText"/>
        <w:rPr>
          <w:sz w:val="23"/>
        </w:rPr>
      </w:pPr>
    </w:p>
    <w:p w:rsidR="00873E29" w:rsidRDefault="009A1D29">
      <w:pPr>
        <w:pStyle w:val="Heading1"/>
        <w:spacing w:before="163" w:line="196" w:lineRule="auto"/>
        <w:ind w:left="1068" w:right="1031"/>
      </w:pPr>
      <w:r>
        <w:rPr>
          <w:color w:val="FFFFFF"/>
          <w:spacing w:val="-5"/>
          <w:w w:val="120"/>
        </w:rPr>
        <w:t xml:space="preserve">Nominations Committee </w:t>
      </w:r>
      <w:r>
        <w:rPr>
          <w:color w:val="FFFFFF"/>
          <w:spacing w:val="-4"/>
          <w:w w:val="120"/>
        </w:rPr>
        <w:t xml:space="preserve">list </w:t>
      </w:r>
      <w:r>
        <w:rPr>
          <w:color w:val="FFFFFF"/>
          <w:spacing w:val="-3"/>
          <w:w w:val="120"/>
        </w:rPr>
        <w:t xml:space="preserve">of Assembly </w:t>
      </w:r>
      <w:r>
        <w:rPr>
          <w:color w:val="FFFFFF"/>
          <w:spacing w:val="-5"/>
          <w:w w:val="120"/>
        </w:rPr>
        <w:t xml:space="preserve">committees </w:t>
      </w:r>
      <w:r>
        <w:rPr>
          <w:color w:val="FFFFFF"/>
          <w:spacing w:val="-3"/>
          <w:w w:val="120"/>
        </w:rPr>
        <w:t xml:space="preserve">and </w:t>
      </w:r>
      <w:r>
        <w:rPr>
          <w:color w:val="FFFFFF"/>
          <w:spacing w:val="-4"/>
          <w:w w:val="120"/>
        </w:rPr>
        <w:t>other appointments</w:t>
      </w:r>
    </w:p>
    <w:p w:rsidR="00873E29" w:rsidRDefault="00873E29">
      <w:pPr>
        <w:pStyle w:val="BodyText"/>
        <w:spacing w:before="6"/>
        <w:rPr>
          <w:sz w:val="32"/>
        </w:rPr>
      </w:pPr>
    </w:p>
    <w:p w:rsidR="00873E29" w:rsidRDefault="009A1D29">
      <w:pPr>
        <w:pStyle w:val="Heading3"/>
        <w:ind w:left="1068"/>
      </w:pPr>
      <w:r>
        <w:rPr>
          <w:spacing w:val="4"/>
          <w:w w:val="110"/>
        </w:rPr>
        <w:t xml:space="preserve">Assembly </w:t>
      </w:r>
      <w:r>
        <w:rPr>
          <w:spacing w:val="3"/>
          <w:w w:val="110"/>
        </w:rPr>
        <w:t xml:space="preserve">committees </w:t>
      </w:r>
      <w:r>
        <w:rPr>
          <w:spacing w:val="2"/>
          <w:w w:val="110"/>
        </w:rPr>
        <w:t>and other</w:t>
      </w:r>
      <w:r>
        <w:rPr>
          <w:spacing w:val="54"/>
          <w:w w:val="110"/>
        </w:rPr>
        <w:t xml:space="preserve"> </w:t>
      </w:r>
      <w:r>
        <w:rPr>
          <w:spacing w:val="3"/>
          <w:w w:val="110"/>
        </w:rPr>
        <w:t>appointments</w:t>
      </w:r>
    </w:p>
    <w:p w:rsidR="00873E29" w:rsidRDefault="009A1D29">
      <w:pPr>
        <w:pStyle w:val="BodyText"/>
        <w:spacing w:before="32"/>
        <w:ind w:left="1068"/>
      </w:pPr>
      <w:r>
        <w:rPr>
          <w:w w:val="120"/>
        </w:rPr>
        <w:t>Notes:</w:t>
      </w:r>
    </w:p>
    <w:p w:rsidR="00873E29" w:rsidRDefault="009A1D29">
      <w:pPr>
        <w:pStyle w:val="ListParagraph"/>
        <w:numPr>
          <w:ilvl w:val="1"/>
          <w:numId w:val="4"/>
        </w:numPr>
        <w:tabs>
          <w:tab w:val="left" w:pos="1409"/>
        </w:tabs>
        <w:spacing w:before="8" w:line="247" w:lineRule="auto"/>
        <w:ind w:right="1360"/>
        <w:rPr>
          <w:rFonts w:ascii="Calibri"/>
          <w:sz w:val="19"/>
        </w:rPr>
      </w:pPr>
      <w:r>
        <w:rPr>
          <w:rFonts w:ascii="Calibri"/>
          <w:w w:val="120"/>
          <w:sz w:val="19"/>
        </w:rPr>
        <w:t xml:space="preserve">The moderators, the moderators </w:t>
      </w:r>
      <w:r>
        <w:rPr>
          <w:rFonts w:ascii="Calibri"/>
          <w:spacing w:val="2"/>
          <w:w w:val="120"/>
          <w:sz w:val="19"/>
        </w:rPr>
        <w:t>elect</w:t>
      </w:r>
      <w:r>
        <w:rPr>
          <w:rFonts w:ascii="Calibri"/>
          <w:i/>
          <w:spacing w:val="2"/>
          <w:w w:val="120"/>
          <w:sz w:val="19"/>
        </w:rPr>
        <w:t xml:space="preserve">, </w:t>
      </w:r>
      <w:r>
        <w:rPr>
          <w:rFonts w:ascii="Calibri"/>
          <w:w w:val="120"/>
          <w:sz w:val="19"/>
        </w:rPr>
        <w:t xml:space="preserve">the immediate past moderators and the general secretary are members </w:t>
      </w:r>
      <w:r>
        <w:rPr>
          <w:rFonts w:ascii="Calibri"/>
          <w:i/>
          <w:w w:val="120"/>
          <w:sz w:val="19"/>
        </w:rPr>
        <w:t xml:space="preserve">ex officio </w:t>
      </w:r>
      <w:r>
        <w:rPr>
          <w:rFonts w:ascii="Calibri"/>
          <w:w w:val="120"/>
          <w:sz w:val="19"/>
        </w:rPr>
        <w:t>of every standing</w:t>
      </w:r>
      <w:r>
        <w:rPr>
          <w:rFonts w:ascii="Calibri"/>
          <w:spacing w:val="24"/>
          <w:w w:val="120"/>
          <w:sz w:val="19"/>
        </w:rPr>
        <w:t xml:space="preserve"> </w:t>
      </w:r>
      <w:r>
        <w:rPr>
          <w:rFonts w:ascii="Calibri"/>
          <w:w w:val="120"/>
          <w:sz w:val="19"/>
        </w:rPr>
        <w:t>committee.</w:t>
      </w:r>
    </w:p>
    <w:p w:rsidR="00873E29" w:rsidRDefault="009A1D29">
      <w:pPr>
        <w:pStyle w:val="ListParagraph"/>
        <w:numPr>
          <w:ilvl w:val="1"/>
          <w:numId w:val="4"/>
        </w:numPr>
        <w:tabs>
          <w:tab w:val="left" w:pos="1409"/>
        </w:tabs>
        <w:spacing w:before="2"/>
        <w:rPr>
          <w:rFonts w:ascii="Calibri"/>
          <w:sz w:val="19"/>
        </w:rPr>
      </w:pPr>
      <w:r>
        <w:rPr>
          <w:rFonts w:ascii="Calibri"/>
          <w:w w:val="120"/>
          <w:sz w:val="19"/>
        </w:rPr>
        <w:t>Symbols have been used as</w:t>
      </w:r>
      <w:r>
        <w:rPr>
          <w:rFonts w:ascii="Calibri"/>
          <w:spacing w:val="12"/>
          <w:w w:val="120"/>
          <w:sz w:val="19"/>
        </w:rPr>
        <w:t xml:space="preserve"> </w:t>
      </w:r>
      <w:r>
        <w:rPr>
          <w:rFonts w:ascii="Calibri"/>
          <w:w w:val="120"/>
          <w:sz w:val="19"/>
        </w:rPr>
        <w:t>follows:</w:t>
      </w:r>
    </w:p>
    <w:p w:rsidR="00873E29" w:rsidRDefault="009A1D29">
      <w:pPr>
        <w:pStyle w:val="BodyText"/>
        <w:spacing w:before="8"/>
        <w:ind w:left="1408"/>
      </w:pPr>
      <w:r>
        <w:rPr>
          <w:spacing w:val="3"/>
          <w:w w:val="120"/>
        </w:rPr>
        <w:t>**</w:t>
      </w:r>
      <w:r>
        <w:rPr>
          <w:spacing w:val="57"/>
          <w:w w:val="120"/>
        </w:rPr>
        <w:t xml:space="preserve"> </w:t>
      </w:r>
      <w:r>
        <w:rPr>
          <w:w w:val="120"/>
        </w:rPr>
        <w:t>denotes those whom General Assembly is invited to appoint for the first time;</w:t>
      </w:r>
    </w:p>
    <w:p w:rsidR="00873E29" w:rsidRDefault="009A1D29">
      <w:pPr>
        <w:pStyle w:val="BodyText"/>
        <w:tabs>
          <w:tab w:val="left" w:pos="1748"/>
        </w:tabs>
        <w:spacing w:before="8" w:line="247" w:lineRule="auto"/>
        <w:ind w:left="1408" w:right="1763"/>
      </w:pPr>
      <w:r>
        <w:rPr>
          <w:w w:val="120"/>
        </w:rPr>
        <w:t>†</w:t>
      </w:r>
      <w:r>
        <w:rPr>
          <w:w w:val="120"/>
        </w:rPr>
        <w:tab/>
        <w:t>denotes those who have been in</w:t>
      </w:r>
      <w:r>
        <w:rPr>
          <w:w w:val="120"/>
        </w:rPr>
        <w:t>vited to extend their periods of service; #</w:t>
      </w:r>
      <w:r>
        <w:rPr>
          <w:w w:val="120"/>
        </w:rPr>
        <w:tab/>
        <w:t>denotes a convener elect who will become convener in</w:t>
      </w:r>
      <w:r>
        <w:rPr>
          <w:spacing w:val="50"/>
          <w:w w:val="120"/>
        </w:rPr>
        <w:t xml:space="preserve"> </w:t>
      </w:r>
      <w:r>
        <w:rPr>
          <w:spacing w:val="-7"/>
          <w:w w:val="120"/>
        </w:rPr>
        <w:t>2013;</w:t>
      </w:r>
    </w:p>
    <w:p w:rsidR="00873E29" w:rsidRDefault="009A1D29">
      <w:pPr>
        <w:pStyle w:val="BodyText"/>
        <w:tabs>
          <w:tab w:val="left" w:pos="1748"/>
        </w:tabs>
        <w:spacing w:before="2"/>
        <w:ind w:left="1408"/>
      </w:pPr>
      <w:r>
        <w:rPr>
          <w:w w:val="115"/>
        </w:rPr>
        <w:t>/</w:t>
      </w:r>
      <w:r>
        <w:rPr>
          <w:w w:val="115"/>
        </w:rPr>
        <w:tab/>
        <w:t>the</w:t>
      </w:r>
      <w:r>
        <w:rPr>
          <w:spacing w:val="7"/>
          <w:w w:val="115"/>
        </w:rPr>
        <w:t xml:space="preserve"> </w:t>
      </w:r>
      <w:r>
        <w:rPr>
          <w:w w:val="115"/>
        </w:rPr>
        <w:t>name</w:t>
      </w:r>
      <w:r>
        <w:rPr>
          <w:spacing w:val="7"/>
          <w:w w:val="115"/>
        </w:rPr>
        <w:t xml:space="preserve"> </w:t>
      </w:r>
      <w:r>
        <w:rPr>
          <w:w w:val="115"/>
        </w:rPr>
        <w:t>after</w:t>
      </w:r>
      <w:r>
        <w:rPr>
          <w:spacing w:val="7"/>
          <w:w w:val="115"/>
        </w:rPr>
        <w:t xml:space="preserve"> </w:t>
      </w:r>
      <w:r>
        <w:rPr>
          <w:w w:val="115"/>
        </w:rPr>
        <w:t>the</w:t>
      </w:r>
      <w:r>
        <w:rPr>
          <w:spacing w:val="7"/>
          <w:w w:val="115"/>
        </w:rPr>
        <w:t xml:space="preserve"> </w:t>
      </w:r>
      <w:r>
        <w:rPr>
          <w:w w:val="115"/>
        </w:rPr>
        <w:t>slash</w:t>
      </w:r>
      <w:r>
        <w:rPr>
          <w:spacing w:val="7"/>
          <w:w w:val="115"/>
        </w:rPr>
        <w:t xml:space="preserve"> </w:t>
      </w:r>
      <w:r>
        <w:rPr>
          <w:w w:val="115"/>
        </w:rPr>
        <w:t>is</w:t>
      </w:r>
      <w:r>
        <w:rPr>
          <w:spacing w:val="7"/>
          <w:w w:val="115"/>
        </w:rPr>
        <w:t xml:space="preserve"> </w:t>
      </w:r>
      <w:r>
        <w:rPr>
          <w:w w:val="115"/>
        </w:rPr>
        <w:t>the</w:t>
      </w:r>
      <w:r>
        <w:rPr>
          <w:spacing w:val="8"/>
          <w:w w:val="115"/>
        </w:rPr>
        <w:t xml:space="preserve"> </w:t>
      </w:r>
      <w:r>
        <w:rPr>
          <w:w w:val="115"/>
        </w:rPr>
        <w:t>alternate</w:t>
      </w:r>
      <w:r>
        <w:rPr>
          <w:spacing w:val="7"/>
          <w:w w:val="115"/>
        </w:rPr>
        <w:t xml:space="preserve"> </w:t>
      </w:r>
      <w:r>
        <w:rPr>
          <w:w w:val="115"/>
        </w:rPr>
        <w:t>for</w:t>
      </w:r>
      <w:r>
        <w:rPr>
          <w:spacing w:val="7"/>
          <w:w w:val="115"/>
        </w:rPr>
        <w:t xml:space="preserve"> </w:t>
      </w:r>
      <w:r>
        <w:rPr>
          <w:w w:val="115"/>
        </w:rPr>
        <w:t>the</w:t>
      </w:r>
      <w:r>
        <w:rPr>
          <w:spacing w:val="7"/>
          <w:w w:val="115"/>
        </w:rPr>
        <w:t xml:space="preserve"> </w:t>
      </w:r>
      <w:r>
        <w:rPr>
          <w:w w:val="115"/>
        </w:rPr>
        <w:t>one</w:t>
      </w:r>
      <w:r>
        <w:rPr>
          <w:spacing w:val="7"/>
          <w:w w:val="115"/>
        </w:rPr>
        <w:t xml:space="preserve"> </w:t>
      </w:r>
      <w:r>
        <w:rPr>
          <w:w w:val="115"/>
        </w:rPr>
        <w:t>before</w:t>
      </w:r>
      <w:r>
        <w:rPr>
          <w:spacing w:val="7"/>
          <w:w w:val="115"/>
        </w:rPr>
        <w:t xml:space="preserve"> </w:t>
      </w:r>
      <w:r>
        <w:rPr>
          <w:w w:val="115"/>
        </w:rPr>
        <w:t>it.</w:t>
      </w:r>
    </w:p>
    <w:p w:rsidR="00873E29" w:rsidRDefault="009A1D29">
      <w:pPr>
        <w:pStyle w:val="ListParagraph"/>
        <w:numPr>
          <w:ilvl w:val="1"/>
          <w:numId w:val="4"/>
        </w:numPr>
        <w:tabs>
          <w:tab w:val="left" w:pos="1409"/>
        </w:tabs>
        <w:spacing w:before="8"/>
        <w:rPr>
          <w:rFonts w:ascii="Calibri" w:hAnsi="Calibri"/>
          <w:sz w:val="19"/>
        </w:rPr>
      </w:pPr>
      <w:r>
        <w:rPr>
          <w:rFonts w:ascii="Calibri" w:hAnsi="Calibri"/>
          <w:w w:val="120"/>
          <w:sz w:val="19"/>
        </w:rPr>
        <w:t>The</w:t>
      </w:r>
      <w:r>
        <w:rPr>
          <w:rFonts w:ascii="Calibri" w:hAnsi="Calibri"/>
          <w:spacing w:val="5"/>
          <w:w w:val="120"/>
          <w:sz w:val="19"/>
        </w:rPr>
        <w:t xml:space="preserve"> </w:t>
      </w:r>
      <w:r>
        <w:rPr>
          <w:rFonts w:ascii="Calibri" w:hAnsi="Calibri"/>
          <w:w w:val="120"/>
          <w:sz w:val="19"/>
        </w:rPr>
        <w:t>number</w:t>
      </w:r>
      <w:r>
        <w:rPr>
          <w:rFonts w:ascii="Calibri" w:hAnsi="Calibri"/>
          <w:spacing w:val="6"/>
          <w:w w:val="120"/>
          <w:sz w:val="19"/>
        </w:rPr>
        <w:t xml:space="preserve"> </w:t>
      </w:r>
      <w:r>
        <w:rPr>
          <w:rFonts w:ascii="Calibri" w:hAnsi="Calibri"/>
          <w:w w:val="120"/>
          <w:sz w:val="19"/>
        </w:rPr>
        <w:t>in</w:t>
      </w:r>
      <w:r>
        <w:rPr>
          <w:rFonts w:ascii="Calibri" w:hAnsi="Calibri"/>
          <w:spacing w:val="6"/>
          <w:w w:val="120"/>
          <w:sz w:val="19"/>
        </w:rPr>
        <w:t xml:space="preserve"> </w:t>
      </w:r>
      <w:r>
        <w:rPr>
          <w:rFonts w:ascii="Calibri" w:hAnsi="Calibri"/>
          <w:w w:val="120"/>
          <w:sz w:val="19"/>
        </w:rPr>
        <w:t>round</w:t>
      </w:r>
      <w:r>
        <w:rPr>
          <w:rFonts w:ascii="Calibri" w:hAnsi="Calibri"/>
          <w:spacing w:val="6"/>
          <w:w w:val="120"/>
          <w:sz w:val="19"/>
        </w:rPr>
        <w:t xml:space="preserve"> </w:t>
      </w:r>
      <w:r>
        <w:rPr>
          <w:rFonts w:ascii="Calibri" w:hAnsi="Calibri"/>
          <w:w w:val="120"/>
          <w:sz w:val="19"/>
        </w:rPr>
        <w:t>brackets</w:t>
      </w:r>
      <w:r>
        <w:rPr>
          <w:rFonts w:ascii="Calibri" w:hAnsi="Calibri"/>
          <w:spacing w:val="6"/>
          <w:w w:val="120"/>
          <w:sz w:val="19"/>
        </w:rPr>
        <w:t xml:space="preserve"> </w:t>
      </w:r>
      <w:r>
        <w:rPr>
          <w:rFonts w:ascii="Calibri" w:hAnsi="Calibri"/>
          <w:w w:val="120"/>
          <w:sz w:val="19"/>
        </w:rPr>
        <w:t>following</w:t>
      </w:r>
      <w:r>
        <w:rPr>
          <w:rFonts w:ascii="Calibri" w:hAnsi="Calibri"/>
          <w:spacing w:val="6"/>
          <w:w w:val="120"/>
          <w:sz w:val="19"/>
        </w:rPr>
        <w:t xml:space="preserve"> </w:t>
      </w:r>
      <w:r>
        <w:rPr>
          <w:rFonts w:ascii="Calibri" w:hAnsi="Calibri"/>
          <w:w w:val="120"/>
          <w:sz w:val="19"/>
        </w:rPr>
        <w:t>the</w:t>
      </w:r>
      <w:r>
        <w:rPr>
          <w:rFonts w:ascii="Calibri" w:hAnsi="Calibri"/>
          <w:spacing w:val="6"/>
          <w:w w:val="120"/>
          <w:sz w:val="19"/>
        </w:rPr>
        <w:t xml:space="preserve"> </w:t>
      </w:r>
      <w:r>
        <w:rPr>
          <w:rFonts w:ascii="Calibri" w:hAnsi="Calibri"/>
          <w:w w:val="120"/>
          <w:sz w:val="19"/>
        </w:rPr>
        <w:t>name</w:t>
      </w:r>
      <w:r>
        <w:rPr>
          <w:rFonts w:ascii="Calibri" w:hAnsi="Calibri"/>
          <w:spacing w:val="5"/>
          <w:w w:val="120"/>
          <w:sz w:val="19"/>
        </w:rPr>
        <w:t xml:space="preserve"> </w:t>
      </w:r>
      <w:r>
        <w:rPr>
          <w:rFonts w:ascii="Calibri" w:hAnsi="Calibri"/>
          <w:w w:val="120"/>
          <w:sz w:val="19"/>
        </w:rPr>
        <w:t>indicates</w:t>
      </w:r>
      <w:r>
        <w:rPr>
          <w:rFonts w:ascii="Calibri" w:hAnsi="Calibri"/>
          <w:spacing w:val="6"/>
          <w:w w:val="120"/>
          <w:sz w:val="19"/>
        </w:rPr>
        <w:t xml:space="preserve"> </w:t>
      </w:r>
      <w:r>
        <w:rPr>
          <w:rFonts w:ascii="Calibri" w:hAnsi="Calibri"/>
          <w:w w:val="120"/>
          <w:sz w:val="19"/>
        </w:rPr>
        <w:t>the</w:t>
      </w:r>
      <w:r>
        <w:rPr>
          <w:rFonts w:ascii="Calibri" w:hAnsi="Calibri"/>
          <w:spacing w:val="6"/>
          <w:w w:val="120"/>
          <w:sz w:val="19"/>
        </w:rPr>
        <w:t xml:space="preserve"> </w:t>
      </w:r>
      <w:r>
        <w:rPr>
          <w:rFonts w:ascii="Calibri" w:hAnsi="Calibri"/>
          <w:w w:val="120"/>
          <w:sz w:val="19"/>
        </w:rPr>
        <w:t>member’s</w:t>
      </w:r>
      <w:r>
        <w:rPr>
          <w:rFonts w:ascii="Calibri" w:hAnsi="Calibri"/>
          <w:spacing w:val="6"/>
          <w:w w:val="120"/>
          <w:sz w:val="19"/>
        </w:rPr>
        <w:t xml:space="preserve"> </w:t>
      </w:r>
      <w:r>
        <w:rPr>
          <w:rFonts w:ascii="Calibri" w:hAnsi="Calibri"/>
          <w:w w:val="120"/>
          <w:sz w:val="19"/>
        </w:rPr>
        <w:t>synod:</w:t>
      </w:r>
    </w:p>
    <w:p w:rsidR="00873E29" w:rsidRDefault="009A1D29">
      <w:pPr>
        <w:pStyle w:val="ListParagraph"/>
        <w:numPr>
          <w:ilvl w:val="2"/>
          <w:numId w:val="4"/>
        </w:numPr>
        <w:tabs>
          <w:tab w:val="left" w:pos="1717"/>
        </w:tabs>
        <w:spacing w:before="8" w:line="247" w:lineRule="auto"/>
        <w:ind w:right="681" w:firstLine="0"/>
        <w:rPr>
          <w:rFonts w:ascii="Calibri"/>
          <w:sz w:val="19"/>
        </w:rPr>
      </w:pPr>
      <w:r>
        <w:rPr>
          <w:rFonts w:ascii="Calibri"/>
          <w:w w:val="125"/>
          <w:sz w:val="19"/>
        </w:rPr>
        <w:t xml:space="preserve">Northern, </w:t>
      </w:r>
      <w:r>
        <w:rPr>
          <w:rFonts w:ascii="Calibri"/>
          <w:spacing w:val="-9"/>
          <w:w w:val="125"/>
          <w:sz w:val="19"/>
        </w:rPr>
        <w:t xml:space="preserve">(2) </w:t>
      </w:r>
      <w:r>
        <w:rPr>
          <w:rFonts w:ascii="Calibri"/>
          <w:w w:val="125"/>
          <w:sz w:val="19"/>
        </w:rPr>
        <w:t xml:space="preserve">North Western, </w:t>
      </w:r>
      <w:r>
        <w:rPr>
          <w:rFonts w:ascii="Calibri"/>
          <w:spacing w:val="-8"/>
          <w:w w:val="125"/>
          <w:sz w:val="19"/>
        </w:rPr>
        <w:t xml:space="preserve">(3) </w:t>
      </w:r>
      <w:r>
        <w:rPr>
          <w:rFonts w:ascii="Calibri"/>
          <w:spacing w:val="-3"/>
          <w:w w:val="125"/>
          <w:sz w:val="19"/>
        </w:rPr>
        <w:t xml:space="preserve">Mersey, </w:t>
      </w:r>
      <w:r>
        <w:rPr>
          <w:rFonts w:ascii="Calibri"/>
          <w:spacing w:val="-11"/>
          <w:w w:val="125"/>
          <w:sz w:val="19"/>
        </w:rPr>
        <w:t xml:space="preserve">(4) </w:t>
      </w:r>
      <w:r>
        <w:rPr>
          <w:rFonts w:ascii="Calibri"/>
          <w:spacing w:val="-3"/>
          <w:w w:val="125"/>
          <w:sz w:val="19"/>
        </w:rPr>
        <w:t xml:space="preserve">Yorkshire, </w:t>
      </w:r>
      <w:r>
        <w:rPr>
          <w:rFonts w:ascii="Calibri"/>
          <w:spacing w:val="-8"/>
          <w:w w:val="125"/>
          <w:sz w:val="19"/>
        </w:rPr>
        <w:t xml:space="preserve">(5) </w:t>
      </w:r>
      <w:r>
        <w:rPr>
          <w:rFonts w:ascii="Calibri"/>
          <w:w w:val="125"/>
          <w:sz w:val="19"/>
        </w:rPr>
        <w:t xml:space="preserve">East Midlands, </w:t>
      </w:r>
      <w:r>
        <w:rPr>
          <w:rFonts w:ascii="Calibri"/>
          <w:spacing w:val="-8"/>
          <w:w w:val="125"/>
          <w:sz w:val="19"/>
        </w:rPr>
        <w:t xml:space="preserve">(6) </w:t>
      </w:r>
      <w:r>
        <w:rPr>
          <w:rFonts w:ascii="Calibri"/>
          <w:w w:val="125"/>
          <w:sz w:val="19"/>
        </w:rPr>
        <w:t>West Midlands,</w:t>
      </w:r>
      <w:r>
        <w:rPr>
          <w:rFonts w:ascii="Calibri"/>
          <w:spacing w:val="-19"/>
          <w:w w:val="125"/>
          <w:sz w:val="19"/>
        </w:rPr>
        <w:t xml:space="preserve"> </w:t>
      </w:r>
      <w:r>
        <w:rPr>
          <w:rFonts w:ascii="Calibri"/>
          <w:spacing w:val="-3"/>
          <w:w w:val="125"/>
          <w:sz w:val="19"/>
        </w:rPr>
        <w:t>(7)</w:t>
      </w:r>
      <w:r>
        <w:rPr>
          <w:rFonts w:ascii="Calibri"/>
          <w:spacing w:val="-19"/>
          <w:w w:val="125"/>
          <w:sz w:val="19"/>
        </w:rPr>
        <w:t xml:space="preserve"> </w:t>
      </w:r>
      <w:r>
        <w:rPr>
          <w:rFonts w:ascii="Calibri"/>
          <w:w w:val="125"/>
          <w:sz w:val="19"/>
        </w:rPr>
        <w:t>Eastern,</w:t>
      </w:r>
      <w:r>
        <w:rPr>
          <w:rFonts w:ascii="Calibri"/>
          <w:spacing w:val="-19"/>
          <w:w w:val="125"/>
          <w:sz w:val="19"/>
        </w:rPr>
        <w:t xml:space="preserve"> </w:t>
      </w:r>
      <w:r>
        <w:rPr>
          <w:rFonts w:ascii="Calibri"/>
          <w:spacing w:val="-9"/>
          <w:w w:val="125"/>
          <w:sz w:val="19"/>
        </w:rPr>
        <w:t>(8)</w:t>
      </w:r>
      <w:r>
        <w:rPr>
          <w:rFonts w:ascii="Calibri"/>
          <w:spacing w:val="-19"/>
          <w:w w:val="125"/>
          <w:sz w:val="19"/>
        </w:rPr>
        <w:t xml:space="preserve"> </w:t>
      </w:r>
      <w:r>
        <w:rPr>
          <w:rFonts w:ascii="Calibri"/>
          <w:w w:val="125"/>
          <w:sz w:val="19"/>
        </w:rPr>
        <w:t>South</w:t>
      </w:r>
      <w:r>
        <w:rPr>
          <w:rFonts w:ascii="Calibri"/>
          <w:spacing w:val="-19"/>
          <w:w w:val="125"/>
          <w:sz w:val="19"/>
        </w:rPr>
        <w:t xml:space="preserve"> </w:t>
      </w:r>
      <w:r>
        <w:rPr>
          <w:rFonts w:ascii="Calibri"/>
          <w:w w:val="125"/>
          <w:sz w:val="19"/>
        </w:rPr>
        <w:t>Western,</w:t>
      </w:r>
      <w:r>
        <w:rPr>
          <w:rFonts w:ascii="Calibri"/>
          <w:spacing w:val="-19"/>
          <w:w w:val="125"/>
          <w:sz w:val="19"/>
        </w:rPr>
        <w:t xml:space="preserve"> </w:t>
      </w:r>
      <w:r>
        <w:rPr>
          <w:rFonts w:ascii="Calibri"/>
          <w:spacing w:val="-9"/>
          <w:w w:val="125"/>
          <w:sz w:val="19"/>
        </w:rPr>
        <w:t>(9)</w:t>
      </w:r>
      <w:r>
        <w:rPr>
          <w:rFonts w:ascii="Calibri"/>
          <w:spacing w:val="-19"/>
          <w:w w:val="125"/>
          <w:sz w:val="19"/>
        </w:rPr>
        <w:t xml:space="preserve"> </w:t>
      </w:r>
      <w:r>
        <w:rPr>
          <w:rFonts w:ascii="Calibri"/>
          <w:w w:val="125"/>
          <w:sz w:val="19"/>
        </w:rPr>
        <w:t>Wessex,</w:t>
      </w:r>
      <w:r>
        <w:rPr>
          <w:rFonts w:ascii="Calibri"/>
          <w:spacing w:val="-19"/>
          <w:w w:val="125"/>
          <w:sz w:val="19"/>
        </w:rPr>
        <w:t xml:space="preserve"> </w:t>
      </w:r>
      <w:r>
        <w:rPr>
          <w:rFonts w:ascii="Calibri"/>
          <w:spacing w:val="-10"/>
          <w:w w:val="125"/>
          <w:sz w:val="19"/>
        </w:rPr>
        <w:t>(10)</w:t>
      </w:r>
      <w:r>
        <w:rPr>
          <w:rFonts w:ascii="Calibri"/>
          <w:spacing w:val="-19"/>
          <w:w w:val="125"/>
          <w:sz w:val="19"/>
        </w:rPr>
        <w:t xml:space="preserve"> </w:t>
      </w:r>
      <w:r>
        <w:rPr>
          <w:rFonts w:ascii="Calibri"/>
          <w:w w:val="125"/>
          <w:sz w:val="19"/>
        </w:rPr>
        <w:t>Thames</w:t>
      </w:r>
      <w:r>
        <w:rPr>
          <w:rFonts w:ascii="Calibri"/>
          <w:spacing w:val="-19"/>
          <w:w w:val="125"/>
          <w:sz w:val="19"/>
        </w:rPr>
        <w:t xml:space="preserve"> </w:t>
      </w:r>
      <w:r>
        <w:rPr>
          <w:rFonts w:ascii="Calibri"/>
          <w:w w:val="125"/>
          <w:sz w:val="19"/>
        </w:rPr>
        <w:t>North,</w:t>
      </w:r>
      <w:r>
        <w:rPr>
          <w:rFonts w:ascii="Calibri"/>
          <w:spacing w:val="-19"/>
          <w:w w:val="125"/>
          <w:sz w:val="19"/>
        </w:rPr>
        <w:t xml:space="preserve"> </w:t>
      </w:r>
      <w:r>
        <w:rPr>
          <w:rFonts w:ascii="Calibri"/>
          <w:spacing w:val="-14"/>
          <w:w w:val="125"/>
          <w:sz w:val="19"/>
        </w:rPr>
        <w:t>(11)</w:t>
      </w:r>
      <w:r>
        <w:rPr>
          <w:rFonts w:ascii="Calibri"/>
          <w:spacing w:val="-19"/>
          <w:w w:val="125"/>
          <w:sz w:val="19"/>
        </w:rPr>
        <w:t xml:space="preserve"> </w:t>
      </w:r>
      <w:r>
        <w:rPr>
          <w:rFonts w:ascii="Calibri"/>
          <w:w w:val="125"/>
          <w:sz w:val="19"/>
        </w:rPr>
        <w:t>Southern,</w:t>
      </w:r>
    </w:p>
    <w:p w:rsidR="00873E29" w:rsidRDefault="009A1D29">
      <w:pPr>
        <w:pStyle w:val="BodyText"/>
        <w:spacing w:before="3"/>
        <w:ind w:left="1408"/>
      </w:pPr>
      <w:r>
        <w:rPr>
          <w:w w:val="125"/>
        </w:rPr>
        <w:t>(12) Wales, (13) Scotland. This numbering is not shown where it is not relevant.</w:t>
      </w:r>
    </w:p>
    <w:p w:rsidR="00873E29" w:rsidRDefault="009A1D29">
      <w:pPr>
        <w:pStyle w:val="ListParagraph"/>
        <w:numPr>
          <w:ilvl w:val="1"/>
          <w:numId w:val="4"/>
        </w:numPr>
        <w:tabs>
          <w:tab w:val="left" w:pos="1409"/>
        </w:tabs>
        <w:spacing w:before="8" w:line="247" w:lineRule="auto"/>
        <w:ind w:right="1230"/>
        <w:rPr>
          <w:rFonts w:ascii="Calibri"/>
          <w:sz w:val="19"/>
        </w:rPr>
      </w:pPr>
      <w:r>
        <w:rPr>
          <w:rFonts w:ascii="Calibri"/>
          <w:w w:val="120"/>
          <w:sz w:val="19"/>
        </w:rPr>
        <w:t>When a member of a committee is there as a representative of another body or a particular</w:t>
      </w:r>
      <w:r>
        <w:rPr>
          <w:rFonts w:ascii="Calibri"/>
          <w:spacing w:val="7"/>
          <w:w w:val="120"/>
          <w:sz w:val="19"/>
        </w:rPr>
        <w:t xml:space="preserve"> </w:t>
      </w:r>
      <w:r>
        <w:rPr>
          <w:rFonts w:ascii="Calibri"/>
          <w:w w:val="120"/>
          <w:sz w:val="19"/>
        </w:rPr>
        <w:t>category</w:t>
      </w:r>
      <w:r>
        <w:rPr>
          <w:rFonts w:ascii="Calibri"/>
          <w:spacing w:val="7"/>
          <w:w w:val="120"/>
          <w:sz w:val="19"/>
        </w:rPr>
        <w:t xml:space="preserve"> </w:t>
      </w:r>
      <w:r>
        <w:rPr>
          <w:rFonts w:ascii="Calibri"/>
          <w:w w:val="120"/>
          <w:sz w:val="19"/>
        </w:rPr>
        <w:t>this</w:t>
      </w:r>
      <w:r>
        <w:rPr>
          <w:rFonts w:ascii="Calibri"/>
          <w:spacing w:val="8"/>
          <w:w w:val="120"/>
          <w:sz w:val="19"/>
        </w:rPr>
        <w:t xml:space="preserve"> </w:t>
      </w:r>
      <w:r>
        <w:rPr>
          <w:rFonts w:ascii="Calibri"/>
          <w:w w:val="120"/>
          <w:sz w:val="19"/>
        </w:rPr>
        <w:t>is</w:t>
      </w:r>
      <w:r>
        <w:rPr>
          <w:rFonts w:ascii="Calibri"/>
          <w:spacing w:val="7"/>
          <w:w w:val="120"/>
          <w:sz w:val="19"/>
        </w:rPr>
        <w:t xml:space="preserve"> </w:t>
      </w:r>
      <w:r>
        <w:rPr>
          <w:rFonts w:ascii="Calibri"/>
          <w:w w:val="120"/>
          <w:sz w:val="19"/>
        </w:rPr>
        <w:t>indicated</w:t>
      </w:r>
      <w:r>
        <w:rPr>
          <w:rFonts w:ascii="Calibri"/>
          <w:spacing w:val="8"/>
          <w:w w:val="120"/>
          <w:sz w:val="19"/>
        </w:rPr>
        <w:t xml:space="preserve"> </w:t>
      </w:r>
      <w:r>
        <w:rPr>
          <w:rFonts w:ascii="Calibri"/>
          <w:w w:val="120"/>
          <w:sz w:val="19"/>
        </w:rPr>
        <w:t>in</w:t>
      </w:r>
      <w:r>
        <w:rPr>
          <w:rFonts w:ascii="Calibri"/>
          <w:spacing w:val="7"/>
          <w:w w:val="120"/>
          <w:sz w:val="19"/>
        </w:rPr>
        <w:t xml:space="preserve"> </w:t>
      </w:r>
      <w:r>
        <w:rPr>
          <w:rFonts w:ascii="Calibri"/>
          <w:w w:val="120"/>
          <w:sz w:val="19"/>
        </w:rPr>
        <w:t>round</w:t>
      </w:r>
      <w:r>
        <w:rPr>
          <w:rFonts w:ascii="Calibri"/>
          <w:spacing w:val="8"/>
          <w:w w:val="120"/>
          <w:sz w:val="19"/>
        </w:rPr>
        <w:t xml:space="preserve"> </w:t>
      </w:r>
      <w:r>
        <w:rPr>
          <w:rFonts w:ascii="Calibri"/>
          <w:w w:val="120"/>
          <w:sz w:val="19"/>
        </w:rPr>
        <w:t>brackets</w:t>
      </w:r>
      <w:r>
        <w:rPr>
          <w:rFonts w:ascii="Calibri"/>
          <w:spacing w:val="7"/>
          <w:w w:val="120"/>
          <w:sz w:val="19"/>
        </w:rPr>
        <w:t xml:space="preserve"> </w:t>
      </w:r>
      <w:r>
        <w:rPr>
          <w:rFonts w:ascii="Calibri"/>
          <w:w w:val="120"/>
          <w:sz w:val="19"/>
        </w:rPr>
        <w:t>following</w:t>
      </w:r>
      <w:r>
        <w:rPr>
          <w:rFonts w:ascii="Calibri"/>
          <w:spacing w:val="8"/>
          <w:w w:val="120"/>
          <w:sz w:val="19"/>
        </w:rPr>
        <w:t xml:space="preserve"> </w:t>
      </w:r>
      <w:r>
        <w:rPr>
          <w:rFonts w:ascii="Calibri"/>
          <w:w w:val="120"/>
          <w:sz w:val="19"/>
        </w:rPr>
        <w:t>the</w:t>
      </w:r>
      <w:r>
        <w:rPr>
          <w:rFonts w:ascii="Calibri"/>
          <w:spacing w:val="7"/>
          <w:w w:val="120"/>
          <w:sz w:val="19"/>
        </w:rPr>
        <w:t xml:space="preserve"> </w:t>
      </w:r>
      <w:r>
        <w:rPr>
          <w:rFonts w:ascii="Calibri"/>
          <w:w w:val="120"/>
          <w:sz w:val="19"/>
        </w:rPr>
        <w:t>name.</w:t>
      </w:r>
    </w:p>
    <w:p w:rsidR="00873E29" w:rsidRDefault="009A1D29">
      <w:pPr>
        <w:pStyle w:val="ListParagraph"/>
        <w:numPr>
          <w:ilvl w:val="1"/>
          <w:numId w:val="4"/>
        </w:numPr>
        <w:tabs>
          <w:tab w:val="left" w:pos="1409"/>
        </w:tabs>
        <w:spacing w:before="2" w:line="247" w:lineRule="auto"/>
        <w:ind w:right="785"/>
        <w:rPr>
          <w:rFonts w:ascii="Calibri"/>
          <w:sz w:val="19"/>
        </w:rPr>
      </w:pPr>
      <w:r>
        <w:rPr>
          <w:rFonts w:ascii="Calibri"/>
          <w:w w:val="120"/>
          <w:sz w:val="19"/>
        </w:rPr>
        <w:t xml:space="preserve">Committee membership is normally for a period of four years, though this may sometimes exceptionally </w:t>
      </w:r>
      <w:r>
        <w:rPr>
          <w:rFonts w:ascii="Calibri"/>
          <w:w w:val="120"/>
          <w:sz w:val="19"/>
        </w:rPr>
        <w:t xml:space="preserve">be renewable. Committee conveners serve an additional preliminary year as convener elect. In sections 1-4 of the </w:t>
      </w:r>
      <w:r>
        <w:rPr>
          <w:rFonts w:ascii="Calibri"/>
          <w:spacing w:val="2"/>
          <w:w w:val="120"/>
          <w:sz w:val="19"/>
        </w:rPr>
        <w:t xml:space="preserve">report, </w:t>
      </w:r>
      <w:r>
        <w:rPr>
          <w:rFonts w:ascii="Calibri"/>
          <w:w w:val="120"/>
          <w:sz w:val="19"/>
        </w:rPr>
        <w:t>appointments with a different term are</w:t>
      </w:r>
      <w:r>
        <w:rPr>
          <w:rFonts w:ascii="Calibri"/>
          <w:spacing w:val="6"/>
          <w:w w:val="120"/>
          <w:sz w:val="19"/>
        </w:rPr>
        <w:t xml:space="preserve"> </w:t>
      </w:r>
      <w:r>
        <w:rPr>
          <w:rFonts w:ascii="Calibri"/>
          <w:w w:val="120"/>
          <w:sz w:val="19"/>
        </w:rPr>
        <w:t>noted.</w:t>
      </w:r>
    </w:p>
    <w:p w:rsidR="00873E29" w:rsidRDefault="009A1D29">
      <w:pPr>
        <w:pStyle w:val="ListParagraph"/>
        <w:numPr>
          <w:ilvl w:val="1"/>
          <w:numId w:val="4"/>
        </w:numPr>
        <w:tabs>
          <w:tab w:val="left" w:pos="1409"/>
        </w:tabs>
        <w:spacing w:before="4" w:line="247" w:lineRule="auto"/>
        <w:ind w:right="1265"/>
        <w:rPr>
          <w:rFonts w:ascii="Calibri"/>
          <w:sz w:val="19"/>
        </w:rPr>
      </w:pPr>
      <w:r>
        <w:rPr>
          <w:rFonts w:ascii="Calibri"/>
          <w:w w:val="120"/>
          <w:sz w:val="19"/>
        </w:rPr>
        <w:t>The date in square brackets following the name indicates the date of retirement, assuming</w:t>
      </w:r>
      <w:r>
        <w:rPr>
          <w:rFonts w:ascii="Calibri"/>
          <w:w w:val="120"/>
          <w:sz w:val="19"/>
        </w:rPr>
        <w:t xml:space="preserve"> a full</w:t>
      </w:r>
      <w:r>
        <w:rPr>
          <w:rFonts w:ascii="Calibri"/>
          <w:spacing w:val="7"/>
          <w:w w:val="120"/>
          <w:sz w:val="19"/>
        </w:rPr>
        <w:t xml:space="preserve"> </w:t>
      </w:r>
      <w:r>
        <w:rPr>
          <w:rFonts w:ascii="Calibri"/>
          <w:w w:val="120"/>
          <w:sz w:val="19"/>
        </w:rPr>
        <w:t>term.</w:t>
      </w:r>
    </w:p>
    <w:p w:rsidR="00873E29" w:rsidRDefault="009A1D29">
      <w:pPr>
        <w:pStyle w:val="ListParagraph"/>
        <w:numPr>
          <w:ilvl w:val="1"/>
          <w:numId w:val="4"/>
        </w:numPr>
        <w:tabs>
          <w:tab w:val="left" w:pos="1409"/>
        </w:tabs>
        <w:spacing w:before="2" w:line="247" w:lineRule="auto"/>
        <w:ind w:right="1166"/>
        <w:rPr>
          <w:rFonts w:ascii="Calibri"/>
          <w:sz w:val="19"/>
        </w:rPr>
      </w:pPr>
      <w:r>
        <w:rPr>
          <w:rFonts w:ascii="Calibri"/>
          <w:w w:val="120"/>
          <w:sz w:val="19"/>
        </w:rPr>
        <w:t xml:space="preserve">In accordance with the decision of General Assembly </w:t>
      </w:r>
      <w:r>
        <w:rPr>
          <w:rFonts w:ascii="Calibri"/>
          <w:spacing w:val="2"/>
          <w:w w:val="120"/>
          <w:sz w:val="19"/>
        </w:rPr>
        <w:t xml:space="preserve">2000 </w:t>
      </w:r>
      <w:r>
        <w:rPr>
          <w:rFonts w:ascii="Calibri"/>
          <w:w w:val="120"/>
          <w:sz w:val="19"/>
        </w:rPr>
        <w:t>some nominations are made directly by the National Synods of Wales and</w:t>
      </w:r>
      <w:r>
        <w:rPr>
          <w:rFonts w:ascii="Calibri"/>
          <w:spacing w:val="33"/>
          <w:w w:val="120"/>
          <w:sz w:val="19"/>
        </w:rPr>
        <w:t xml:space="preserve"> </w:t>
      </w:r>
      <w:r>
        <w:rPr>
          <w:rFonts w:ascii="Calibri"/>
          <w:w w:val="120"/>
          <w:sz w:val="19"/>
        </w:rPr>
        <w:t>Scotland.</w:t>
      </w:r>
    </w:p>
    <w:p w:rsidR="00873E29" w:rsidRDefault="009A1D29">
      <w:pPr>
        <w:pStyle w:val="ListParagraph"/>
        <w:numPr>
          <w:ilvl w:val="1"/>
          <w:numId w:val="4"/>
        </w:numPr>
        <w:tabs>
          <w:tab w:val="left" w:pos="1409"/>
        </w:tabs>
        <w:spacing w:before="3" w:line="247" w:lineRule="auto"/>
        <w:ind w:right="971"/>
        <w:jc w:val="both"/>
        <w:rPr>
          <w:rFonts w:ascii="Calibri"/>
          <w:sz w:val="19"/>
        </w:rPr>
      </w:pPr>
      <w:r>
        <w:rPr>
          <w:rFonts w:ascii="Calibri"/>
          <w:w w:val="120"/>
          <w:sz w:val="19"/>
        </w:rPr>
        <w:t>In years when General Assembly meets, new committee members normally take up their roles at the conclusi</w:t>
      </w:r>
      <w:r>
        <w:rPr>
          <w:rFonts w:ascii="Calibri"/>
          <w:w w:val="120"/>
          <w:sz w:val="19"/>
        </w:rPr>
        <w:t xml:space="preserve">on of Assembly. In years when General Assembly does not meet, they normally begin on </w:t>
      </w:r>
      <w:r>
        <w:rPr>
          <w:rFonts w:ascii="Calibri"/>
          <w:spacing w:val="-4"/>
          <w:w w:val="120"/>
          <w:sz w:val="19"/>
        </w:rPr>
        <w:t>1</w:t>
      </w:r>
      <w:proofErr w:type="spellStart"/>
      <w:r>
        <w:rPr>
          <w:rFonts w:ascii="Calibri"/>
          <w:spacing w:val="-4"/>
          <w:w w:val="120"/>
          <w:position w:val="6"/>
          <w:sz w:val="11"/>
        </w:rPr>
        <w:t>st</w:t>
      </w:r>
      <w:proofErr w:type="spellEnd"/>
      <w:r>
        <w:rPr>
          <w:rFonts w:ascii="Calibri"/>
          <w:spacing w:val="13"/>
          <w:w w:val="120"/>
          <w:position w:val="6"/>
          <w:sz w:val="11"/>
        </w:rPr>
        <w:t xml:space="preserve"> </w:t>
      </w:r>
      <w:r>
        <w:rPr>
          <w:rFonts w:ascii="Calibri"/>
          <w:w w:val="120"/>
          <w:sz w:val="19"/>
        </w:rPr>
        <w:t>July.</w:t>
      </w:r>
    </w:p>
    <w:p w:rsidR="00873E29" w:rsidRDefault="00873E29">
      <w:pPr>
        <w:pStyle w:val="BodyText"/>
        <w:spacing w:before="9"/>
        <w:rPr>
          <w:sz w:val="29"/>
        </w:rPr>
      </w:pPr>
    </w:p>
    <w:p w:rsidR="00873E29" w:rsidRDefault="009A1D29">
      <w:pPr>
        <w:pStyle w:val="Heading3"/>
        <w:tabs>
          <w:tab w:val="left" w:pos="1748"/>
        </w:tabs>
        <w:spacing w:before="1"/>
        <w:ind w:left="1068"/>
      </w:pPr>
      <w:r>
        <w:rPr>
          <w:w w:val="110"/>
        </w:rPr>
        <w:t>1</w:t>
      </w:r>
      <w:r>
        <w:rPr>
          <w:w w:val="110"/>
        </w:rPr>
        <w:tab/>
      </w:r>
      <w:r>
        <w:rPr>
          <w:spacing w:val="4"/>
          <w:w w:val="110"/>
        </w:rPr>
        <w:t>MISSION</w:t>
      </w:r>
      <w:r>
        <w:rPr>
          <w:spacing w:val="13"/>
          <w:w w:val="110"/>
        </w:rPr>
        <w:t xml:space="preserve"> </w:t>
      </w:r>
      <w:r>
        <w:rPr>
          <w:spacing w:val="4"/>
          <w:w w:val="110"/>
        </w:rPr>
        <w:t>COUNCIL</w:t>
      </w:r>
    </w:p>
    <w:p w:rsidR="00873E29" w:rsidRDefault="009A1D29">
      <w:pPr>
        <w:pStyle w:val="BodyText"/>
        <w:spacing w:before="151" w:line="247" w:lineRule="auto"/>
        <w:ind w:left="1068" w:right="752"/>
      </w:pPr>
      <w:r>
        <w:rPr>
          <w:w w:val="120"/>
        </w:rPr>
        <w:t>Mission Council acts on behalf of General Assembly. It consists of the officers of Assembly, the synod moderators and three representatives fr</w:t>
      </w:r>
      <w:r>
        <w:rPr>
          <w:w w:val="120"/>
        </w:rPr>
        <w:t>om each synod together with the conveners of Assembly committees, the chair of the United Reformed Church Trust and three FURY members, including the FURY moderator.</w:t>
      </w:r>
    </w:p>
    <w:p w:rsidR="00873E29" w:rsidRDefault="00873E29">
      <w:pPr>
        <w:pStyle w:val="BodyText"/>
        <w:rPr>
          <w:sz w:val="20"/>
        </w:rPr>
      </w:pPr>
    </w:p>
    <w:p w:rsidR="00873E29" w:rsidRDefault="009A1D29">
      <w:pPr>
        <w:spacing w:before="1"/>
        <w:ind w:left="1068"/>
        <w:rPr>
          <w:i/>
          <w:sz w:val="19"/>
        </w:rPr>
      </w:pPr>
      <w:r>
        <w:rPr>
          <w:i/>
          <w:w w:val="110"/>
          <w:sz w:val="19"/>
        </w:rPr>
        <w:t>(Synods appoint and decide terms for their representatives)</w:t>
      </w:r>
    </w:p>
    <w:p w:rsidR="00873E29" w:rsidRDefault="009A1D29">
      <w:pPr>
        <w:tabs>
          <w:tab w:val="left" w:pos="3548"/>
        </w:tabs>
        <w:spacing w:before="17"/>
        <w:ind w:left="1068"/>
        <w:rPr>
          <w:sz w:val="18"/>
        </w:rPr>
      </w:pPr>
      <w:r>
        <w:rPr>
          <w:spacing w:val="2"/>
          <w:w w:val="120"/>
          <w:sz w:val="18"/>
        </w:rPr>
        <w:t>Northern</w:t>
      </w:r>
      <w:r>
        <w:rPr>
          <w:spacing w:val="13"/>
          <w:w w:val="120"/>
          <w:sz w:val="18"/>
        </w:rPr>
        <w:t xml:space="preserve"> </w:t>
      </w:r>
      <w:r>
        <w:rPr>
          <w:w w:val="120"/>
          <w:sz w:val="18"/>
        </w:rPr>
        <w:t>Synod</w:t>
      </w:r>
      <w:r>
        <w:rPr>
          <w:w w:val="120"/>
          <w:sz w:val="18"/>
        </w:rPr>
        <w:tab/>
      </w:r>
      <w:proofErr w:type="spellStart"/>
      <w:r>
        <w:rPr>
          <w:w w:val="120"/>
          <w:sz w:val="18"/>
        </w:rPr>
        <w:t>Revd</w:t>
      </w:r>
      <w:proofErr w:type="spellEnd"/>
      <w:r>
        <w:rPr>
          <w:w w:val="120"/>
          <w:sz w:val="18"/>
        </w:rPr>
        <w:t xml:space="preserve"> Ann Jackson, Mr </w:t>
      </w:r>
      <w:r>
        <w:rPr>
          <w:spacing w:val="2"/>
          <w:w w:val="120"/>
          <w:sz w:val="18"/>
        </w:rPr>
        <w:t xml:space="preserve">Robert </w:t>
      </w:r>
      <w:r>
        <w:rPr>
          <w:w w:val="120"/>
          <w:sz w:val="18"/>
        </w:rPr>
        <w:t>Jones,</w:t>
      </w:r>
      <w:r>
        <w:rPr>
          <w:spacing w:val="12"/>
          <w:w w:val="120"/>
          <w:sz w:val="18"/>
        </w:rPr>
        <w:t xml:space="preserve"> </w:t>
      </w:r>
      <w:r>
        <w:rPr>
          <w:w w:val="120"/>
          <w:sz w:val="18"/>
        </w:rPr>
        <w:t>Vacancy</w:t>
      </w:r>
    </w:p>
    <w:p w:rsidR="00873E29" w:rsidRDefault="009A1D29">
      <w:pPr>
        <w:tabs>
          <w:tab w:val="left" w:pos="3548"/>
        </w:tabs>
        <w:spacing w:before="20" w:line="261" w:lineRule="auto"/>
        <w:ind w:left="1068" w:right="1031"/>
        <w:rPr>
          <w:sz w:val="18"/>
        </w:rPr>
      </w:pPr>
      <w:r>
        <w:rPr>
          <w:spacing w:val="2"/>
          <w:w w:val="120"/>
          <w:sz w:val="18"/>
        </w:rPr>
        <w:t>North</w:t>
      </w:r>
      <w:r>
        <w:rPr>
          <w:spacing w:val="7"/>
          <w:w w:val="120"/>
          <w:sz w:val="18"/>
        </w:rPr>
        <w:t xml:space="preserve"> </w:t>
      </w:r>
      <w:r>
        <w:rPr>
          <w:w w:val="120"/>
          <w:sz w:val="18"/>
        </w:rPr>
        <w:t>Western</w:t>
      </w:r>
      <w:r>
        <w:rPr>
          <w:spacing w:val="8"/>
          <w:w w:val="120"/>
          <w:sz w:val="18"/>
        </w:rPr>
        <w:t xml:space="preserve"> </w:t>
      </w:r>
      <w:r>
        <w:rPr>
          <w:w w:val="120"/>
          <w:sz w:val="18"/>
        </w:rPr>
        <w:t>Synod</w:t>
      </w:r>
      <w:r>
        <w:rPr>
          <w:w w:val="120"/>
          <w:sz w:val="18"/>
        </w:rPr>
        <w:tab/>
      </w:r>
      <w:proofErr w:type="spellStart"/>
      <w:r>
        <w:rPr>
          <w:w w:val="120"/>
          <w:sz w:val="18"/>
        </w:rPr>
        <w:t>Revd</w:t>
      </w:r>
      <w:proofErr w:type="spellEnd"/>
      <w:r>
        <w:rPr>
          <w:w w:val="120"/>
          <w:sz w:val="18"/>
        </w:rPr>
        <w:t xml:space="preserve"> Geoffrey Clarke, Miss Judith Haughton, </w:t>
      </w:r>
      <w:proofErr w:type="spellStart"/>
      <w:r>
        <w:rPr>
          <w:w w:val="120"/>
          <w:sz w:val="18"/>
        </w:rPr>
        <w:t>Revd</w:t>
      </w:r>
      <w:proofErr w:type="spellEnd"/>
      <w:r>
        <w:rPr>
          <w:w w:val="120"/>
          <w:sz w:val="18"/>
        </w:rPr>
        <w:t xml:space="preserve"> Sarah Moore Mersey</w:t>
      </w:r>
      <w:r>
        <w:rPr>
          <w:spacing w:val="7"/>
          <w:w w:val="120"/>
          <w:sz w:val="18"/>
        </w:rPr>
        <w:t xml:space="preserve"> </w:t>
      </w:r>
      <w:r>
        <w:rPr>
          <w:w w:val="120"/>
          <w:sz w:val="18"/>
        </w:rPr>
        <w:t>Synod</w:t>
      </w:r>
      <w:r>
        <w:rPr>
          <w:w w:val="120"/>
          <w:sz w:val="18"/>
        </w:rPr>
        <w:tab/>
        <w:t xml:space="preserve">Mr </w:t>
      </w:r>
      <w:r>
        <w:rPr>
          <w:spacing w:val="2"/>
          <w:w w:val="120"/>
          <w:sz w:val="18"/>
        </w:rPr>
        <w:t xml:space="preserve">Arthur </w:t>
      </w:r>
      <w:r>
        <w:rPr>
          <w:w w:val="120"/>
          <w:sz w:val="18"/>
        </w:rPr>
        <w:t xml:space="preserve">Swift, Miss Emma Pugh, </w:t>
      </w:r>
      <w:proofErr w:type="spellStart"/>
      <w:r>
        <w:rPr>
          <w:w w:val="120"/>
          <w:sz w:val="18"/>
        </w:rPr>
        <w:t>Revd</w:t>
      </w:r>
      <w:proofErr w:type="spellEnd"/>
      <w:r>
        <w:rPr>
          <w:w w:val="120"/>
          <w:sz w:val="18"/>
        </w:rPr>
        <w:t xml:space="preserve"> A Gordon Smith Yorkshire</w:t>
      </w:r>
      <w:r>
        <w:rPr>
          <w:spacing w:val="8"/>
          <w:w w:val="120"/>
          <w:sz w:val="18"/>
        </w:rPr>
        <w:t xml:space="preserve"> </w:t>
      </w:r>
      <w:r>
        <w:rPr>
          <w:w w:val="120"/>
          <w:sz w:val="18"/>
        </w:rPr>
        <w:t>Synod</w:t>
      </w:r>
      <w:r>
        <w:rPr>
          <w:w w:val="120"/>
          <w:sz w:val="18"/>
        </w:rPr>
        <w:tab/>
        <w:t xml:space="preserve">Mr Chris Reed, Mrs Jenny Poulter, </w:t>
      </w:r>
      <w:proofErr w:type="spellStart"/>
      <w:r>
        <w:rPr>
          <w:w w:val="120"/>
          <w:sz w:val="18"/>
        </w:rPr>
        <w:t>Revd</w:t>
      </w:r>
      <w:proofErr w:type="spellEnd"/>
      <w:r>
        <w:rPr>
          <w:w w:val="120"/>
          <w:sz w:val="18"/>
        </w:rPr>
        <w:t xml:space="preserve"> Sue</w:t>
      </w:r>
      <w:r>
        <w:rPr>
          <w:spacing w:val="23"/>
          <w:w w:val="120"/>
          <w:sz w:val="18"/>
        </w:rPr>
        <w:t xml:space="preserve"> </w:t>
      </w:r>
      <w:r>
        <w:rPr>
          <w:w w:val="120"/>
          <w:sz w:val="18"/>
        </w:rPr>
        <w:t>Macbeth</w:t>
      </w:r>
    </w:p>
    <w:p w:rsidR="00873E29" w:rsidRDefault="009A1D29">
      <w:pPr>
        <w:tabs>
          <w:tab w:val="left" w:pos="3548"/>
        </w:tabs>
        <w:spacing w:before="2"/>
        <w:ind w:left="1068"/>
        <w:rPr>
          <w:sz w:val="18"/>
        </w:rPr>
      </w:pPr>
      <w:r>
        <w:rPr>
          <w:w w:val="120"/>
          <w:sz w:val="18"/>
        </w:rPr>
        <w:t>East</w:t>
      </w:r>
      <w:r>
        <w:rPr>
          <w:spacing w:val="9"/>
          <w:w w:val="120"/>
          <w:sz w:val="18"/>
        </w:rPr>
        <w:t xml:space="preserve"> </w:t>
      </w:r>
      <w:r>
        <w:rPr>
          <w:w w:val="120"/>
          <w:sz w:val="18"/>
        </w:rPr>
        <w:t>Midlands</w:t>
      </w:r>
      <w:r>
        <w:rPr>
          <w:spacing w:val="10"/>
          <w:w w:val="120"/>
          <w:sz w:val="18"/>
        </w:rPr>
        <w:t xml:space="preserve"> </w:t>
      </w:r>
      <w:r>
        <w:rPr>
          <w:w w:val="120"/>
          <w:sz w:val="18"/>
        </w:rPr>
        <w:t>Synod</w:t>
      </w:r>
      <w:r>
        <w:rPr>
          <w:w w:val="120"/>
          <w:sz w:val="18"/>
        </w:rPr>
        <w:tab/>
        <w:t xml:space="preserve">Mr Duncan Smith, </w:t>
      </w:r>
      <w:proofErr w:type="spellStart"/>
      <w:r>
        <w:rPr>
          <w:w w:val="120"/>
          <w:sz w:val="18"/>
        </w:rPr>
        <w:t>Revd</w:t>
      </w:r>
      <w:proofErr w:type="spellEnd"/>
      <w:r>
        <w:rPr>
          <w:w w:val="120"/>
          <w:sz w:val="18"/>
        </w:rPr>
        <w:t xml:space="preserve"> Jenny Mills, Mrs Jil</w:t>
      </w:r>
      <w:r>
        <w:rPr>
          <w:w w:val="120"/>
          <w:sz w:val="18"/>
        </w:rPr>
        <w:t>l</w:t>
      </w:r>
      <w:r>
        <w:rPr>
          <w:spacing w:val="18"/>
          <w:w w:val="120"/>
          <w:sz w:val="18"/>
        </w:rPr>
        <w:t xml:space="preserve"> </w:t>
      </w:r>
      <w:r>
        <w:rPr>
          <w:w w:val="120"/>
          <w:sz w:val="18"/>
        </w:rPr>
        <w:t>Turner</w:t>
      </w:r>
    </w:p>
    <w:p w:rsidR="00873E29" w:rsidRDefault="009A1D29">
      <w:pPr>
        <w:tabs>
          <w:tab w:val="left" w:pos="3543"/>
        </w:tabs>
        <w:spacing w:before="20" w:line="261" w:lineRule="auto"/>
        <w:ind w:left="1068" w:right="1201"/>
        <w:rPr>
          <w:sz w:val="18"/>
        </w:rPr>
      </w:pPr>
      <w:r>
        <w:rPr>
          <w:w w:val="120"/>
          <w:sz w:val="18"/>
        </w:rPr>
        <w:t>West</w:t>
      </w:r>
      <w:r>
        <w:rPr>
          <w:spacing w:val="8"/>
          <w:w w:val="120"/>
          <w:sz w:val="18"/>
        </w:rPr>
        <w:t xml:space="preserve"> </w:t>
      </w:r>
      <w:r>
        <w:rPr>
          <w:w w:val="120"/>
          <w:sz w:val="18"/>
        </w:rPr>
        <w:t>Midlands</w:t>
      </w:r>
      <w:r>
        <w:rPr>
          <w:spacing w:val="8"/>
          <w:w w:val="120"/>
          <w:sz w:val="18"/>
        </w:rPr>
        <w:t xml:space="preserve"> </w:t>
      </w:r>
      <w:r>
        <w:rPr>
          <w:w w:val="120"/>
          <w:sz w:val="18"/>
        </w:rPr>
        <w:t>Synod</w:t>
      </w:r>
      <w:r>
        <w:rPr>
          <w:w w:val="120"/>
          <w:sz w:val="18"/>
        </w:rPr>
        <w:tab/>
      </w:r>
      <w:proofErr w:type="spellStart"/>
      <w:r>
        <w:rPr>
          <w:w w:val="120"/>
          <w:sz w:val="18"/>
        </w:rPr>
        <w:t>Revd</w:t>
      </w:r>
      <w:proofErr w:type="spellEnd"/>
      <w:r>
        <w:rPr>
          <w:w w:val="120"/>
          <w:sz w:val="18"/>
        </w:rPr>
        <w:t xml:space="preserve"> Jackie Embrey, Mrs Margaret Marshall, Mrs Val Phillips Eastern</w:t>
      </w:r>
      <w:r>
        <w:rPr>
          <w:spacing w:val="8"/>
          <w:w w:val="120"/>
          <w:sz w:val="18"/>
        </w:rPr>
        <w:t xml:space="preserve"> </w:t>
      </w:r>
      <w:r>
        <w:rPr>
          <w:w w:val="120"/>
          <w:sz w:val="18"/>
        </w:rPr>
        <w:t>Synod</w:t>
      </w:r>
      <w:r>
        <w:rPr>
          <w:w w:val="120"/>
          <w:sz w:val="18"/>
        </w:rPr>
        <w:tab/>
      </w:r>
      <w:proofErr w:type="spellStart"/>
      <w:r>
        <w:rPr>
          <w:w w:val="120"/>
          <w:sz w:val="18"/>
        </w:rPr>
        <w:t>Revd</w:t>
      </w:r>
      <w:proofErr w:type="spellEnd"/>
      <w:r>
        <w:rPr>
          <w:w w:val="120"/>
          <w:sz w:val="18"/>
        </w:rPr>
        <w:t xml:space="preserve"> Dr Catherine Ball, Mrs Linda Harrison, Mr Clifford Patten South</w:t>
      </w:r>
      <w:r>
        <w:rPr>
          <w:spacing w:val="8"/>
          <w:w w:val="120"/>
          <w:sz w:val="18"/>
        </w:rPr>
        <w:t xml:space="preserve"> </w:t>
      </w:r>
      <w:r>
        <w:rPr>
          <w:w w:val="120"/>
          <w:sz w:val="18"/>
        </w:rPr>
        <w:t>Western</w:t>
      </w:r>
      <w:r>
        <w:rPr>
          <w:spacing w:val="8"/>
          <w:w w:val="120"/>
          <w:sz w:val="18"/>
        </w:rPr>
        <w:t xml:space="preserve"> </w:t>
      </w:r>
      <w:r>
        <w:rPr>
          <w:w w:val="120"/>
          <w:sz w:val="18"/>
        </w:rPr>
        <w:t>Synod</w:t>
      </w:r>
      <w:r>
        <w:rPr>
          <w:w w:val="120"/>
          <w:sz w:val="18"/>
        </w:rPr>
        <w:tab/>
        <w:t xml:space="preserve">Mr George Faris, </w:t>
      </w:r>
      <w:proofErr w:type="spellStart"/>
      <w:r>
        <w:rPr>
          <w:w w:val="120"/>
          <w:sz w:val="18"/>
        </w:rPr>
        <w:t>Revd</w:t>
      </w:r>
      <w:proofErr w:type="spellEnd"/>
      <w:r>
        <w:rPr>
          <w:w w:val="120"/>
          <w:sz w:val="18"/>
        </w:rPr>
        <w:t xml:space="preserve"> </w:t>
      </w:r>
      <w:proofErr w:type="spellStart"/>
      <w:r>
        <w:rPr>
          <w:w w:val="120"/>
          <w:sz w:val="18"/>
        </w:rPr>
        <w:t>Dougie</w:t>
      </w:r>
      <w:proofErr w:type="spellEnd"/>
      <w:r>
        <w:rPr>
          <w:w w:val="120"/>
          <w:sz w:val="18"/>
        </w:rPr>
        <w:t xml:space="preserve"> Burnett, Mrs Sarah Lane </w:t>
      </w:r>
      <w:proofErr w:type="spellStart"/>
      <w:r>
        <w:rPr>
          <w:w w:val="120"/>
          <w:sz w:val="18"/>
        </w:rPr>
        <w:t>Cawte</w:t>
      </w:r>
      <w:proofErr w:type="spellEnd"/>
      <w:r>
        <w:rPr>
          <w:w w:val="120"/>
          <w:sz w:val="18"/>
        </w:rPr>
        <w:t xml:space="preserve"> Wessex</w:t>
      </w:r>
      <w:r>
        <w:rPr>
          <w:spacing w:val="5"/>
          <w:w w:val="120"/>
          <w:sz w:val="18"/>
        </w:rPr>
        <w:t xml:space="preserve"> </w:t>
      </w:r>
      <w:r>
        <w:rPr>
          <w:w w:val="120"/>
          <w:sz w:val="18"/>
        </w:rPr>
        <w:t>Syno</w:t>
      </w:r>
      <w:r>
        <w:rPr>
          <w:w w:val="120"/>
          <w:sz w:val="18"/>
        </w:rPr>
        <w:t>d</w:t>
      </w:r>
      <w:r>
        <w:rPr>
          <w:w w:val="120"/>
          <w:sz w:val="18"/>
        </w:rPr>
        <w:tab/>
        <w:t xml:space="preserve">Mr Peter </w:t>
      </w:r>
      <w:r>
        <w:rPr>
          <w:spacing w:val="-4"/>
          <w:w w:val="120"/>
          <w:sz w:val="18"/>
        </w:rPr>
        <w:t xml:space="preserve">Pay, </w:t>
      </w:r>
      <w:proofErr w:type="spellStart"/>
      <w:r>
        <w:rPr>
          <w:w w:val="120"/>
          <w:sz w:val="18"/>
        </w:rPr>
        <w:t>Revd</w:t>
      </w:r>
      <w:proofErr w:type="spellEnd"/>
      <w:r>
        <w:rPr>
          <w:w w:val="120"/>
          <w:sz w:val="18"/>
        </w:rPr>
        <w:t xml:space="preserve"> Michael Hopkins, </w:t>
      </w:r>
      <w:proofErr w:type="spellStart"/>
      <w:r>
        <w:rPr>
          <w:w w:val="120"/>
          <w:sz w:val="18"/>
        </w:rPr>
        <w:t>Revd</w:t>
      </w:r>
      <w:proofErr w:type="spellEnd"/>
      <w:r>
        <w:rPr>
          <w:w w:val="120"/>
          <w:sz w:val="18"/>
        </w:rPr>
        <w:t xml:space="preserve"> </w:t>
      </w:r>
      <w:r>
        <w:rPr>
          <w:spacing w:val="3"/>
          <w:w w:val="120"/>
          <w:sz w:val="18"/>
        </w:rPr>
        <w:t>Mary</w:t>
      </w:r>
      <w:r>
        <w:rPr>
          <w:spacing w:val="35"/>
          <w:w w:val="120"/>
          <w:sz w:val="18"/>
        </w:rPr>
        <w:t xml:space="preserve"> </w:t>
      </w:r>
      <w:r>
        <w:rPr>
          <w:w w:val="120"/>
          <w:sz w:val="18"/>
        </w:rPr>
        <w:t>Thomas</w:t>
      </w:r>
    </w:p>
    <w:p w:rsidR="00873E29" w:rsidRDefault="009A1D29">
      <w:pPr>
        <w:tabs>
          <w:tab w:val="left" w:pos="3543"/>
        </w:tabs>
        <w:spacing w:before="2" w:line="261" w:lineRule="auto"/>
        <w:ind w:left="1068" w:right="730"/>
        <w:rPr>
          <w:sz w:val="18"/>
        </w:rPr>
      </w:pPr>
      <w:r>
        <w:rPr>
          <w:w w:val="125"/>
          <w:sz w:val="18"/>
        </w:rPr>
        <w:t>Thames</w:t>
      </w:r>
      <w:r>
        <w:rPr>
          <w:spacing w:val="-7"/>
          <w:w w:val="125"/>
          <w:sz w:val="18"/>
        </w:rPr>
        <w:t xml:space="preserve"> </w:t>
      </w:r>
      <w:r>
        <w:rPr>
          <w:spacing w:val="2"/>
          <w:w w:val="125"/>
          <w:sz w:val="18"/>
        </w:rPr>
        <w:t>North</w:t>
      </w:r>
      <w:r>
        <w:rPr>
          <w:spacing w:val="-6"/>
          <w:w w:val="125"/>
          <w:sz w:val="18"/>
        </w:rPr>
        <w:t xml:space="preserve"> </w:t>
      </w:r>
      <w:r>
        <w:rPr>
          <w:w w:val="125"/>
          <w:sz w:val="18"/>
        </w:rPr>
        <w:t>Synod</w:t>
      </w:r>
      <w:r>
        <w:rPr>
          <w:w w:val="125"/>
          <w:sz w:val="18"/>
        </w:rPr>
        <w:tab/>
        <w:t>Mr</w:t>
      </w:r>
      <w:r>
        <w:rPr>
          <w:spacing w:val="-14"/>
          <w:w w:val="125"/>
          <w:sz w:val="18"/>
        </w:rPr>
        <w:t xml:space="preserve"> </w:t>
      </w:r>
      <w:r>
        <w:rPr>
          <w:w w:val="125"/>
          <w:sz w:val="18"/>
        </w:rPr>
        <w:t>Simon</w:t>
      </w:r>
      <w:r>
        <w:rPr>
          <w:spacing w:val="-13"/>
          <w:w w:val="125"/>
          <w:sz w:val="18"/>
        </w:rPr>
        <w:t xml:space="preserve"> </w:t>
      </w:r>
      <w:proofErr w:type="spellStart"/>
      <w:r>
        <w:rPr>
          <w:w w:val="125"/>
          <w:sz w:val="18"/>
        </w:rPr>
        <w:t>Fairnington</w:t>
      </w:r>
      <w:proofErr w:type="spellEnd"/>
      <w:r>
        <w:rPr>
          <w:w w:val="125"/>
          <w:sz w:val="18"/>
        </w:rPr>
        <w:t>,</w:t>
      </w:r>
      <w:r>
        <w:rPr>
          <w:spacing w:val="-14"/>
          <w:w w:val="125"/>
          <w:sz w:val="18"/>
        </w:rPr>
        <w:t xml:space="preserve"> </w:t>
      </w:r>
      <w:r>
        <w:rPr>
          <w:w w:val="125"/>
          <w:sz w:val="18"/>
        </w:rPr>
        <w:t>Ms</w:t>
      </w:r>
      <w:r>
        <w:rPr>
          <w:spacing w:val="-13"/>
          <w:w w:val="125"/>
          <w:sz w:val="18"/>
        </w:rPr>
        <w:t xml:space="preserve"> </w:t>
      </w:r>
      <w:r>
        <w:rPr>
          <w:w w:val="125"/>
          <w:sz w:val="18"/>
        </w:rPr>
        <w:t>Elizabeth</w:t>
      </w:r>
      <w:r>
        <w:rPr>
          <w:spacing w:val="-13"/>
          <w:w w:val="125"/>
          <w:sz w:val="18"/>
        </w:rPr>
        <w:t xml:space="preserve"> </w:t>
      </w:r>
      <w:r>
        <w:rPr>
          <w:w w:val="125"/>
          <w:sz w:val="18"/>
        </w:rPr>
        <w:t>Lawson,</w:t>
      </w:r>
      <w:r>
        <w:rPr>
          <w:spacing w:val="-14"/>
          <w:w w:val="125"/>
          <w:sz w:val="18"/>
        </w:rPr>
        <w:t xml:space="preserve"> </w:t>
      </w:r>
      <w:proofErr w:type="spellStart"/>
      <w:r>
        <w:rPr>
          <w:w w:val="125"/>
          <w:sz w:val="18"/>
        </w:rPr>
        <w:t>Revd</w:t>
      </w:r>
      <w:proofErr w:type="spellEnd"/>
      <w:r>
        <w:rPr>
          <w:spacing w:val="-13"/>
          <w:w w:val="125"/>
          <w:sz w:val="18"/>
        </w:rPr>
        <w:t xml:space="preserve"> </w:t>
      </w:r>
      <w:r>
        <w:rPr>
          <w:w w:val="125"/>
          <w:sz w:val="18"/>
        </w:rPr>
        <w:t>Edward</w:t>
      </w:r>
      <w:r>
        <w:rPr>
          <w:spacing w:val="-14"/>
          <w:w w:val="125"/>
          <w:sz w:val="18"/>
        </w:rPr>
        <w:t xml:space="preserve"> </w:t>
      </w:r>
      <w:proofErr w:type="spellStart"/>
      <w:r>
        <w:rPr>
          <w:w w:val="125"/>
          <w:sz w:val="18"/>
        </w:rPr>
        <w:t>Sanniez</w:t>
      </w:r>
      <w:proofErr w:type="spellEnd"/>
      <w:r>
        <w:rPr>
          <w:w w:val="125"/>
          <w:sz w:val="18"/>
        </w:rPr>
        <w:t xml:space="preserve"> Southern</w:t>
      </w:r>
      <w:r>
        <w:rPr>
          <w:spacing w:val="-5"/>
          <w:w w:val="125"/>
          <w:sz w:val="18"/>
        </w:rPr>
        <w:t xml:space="preserve"> </w:t>
      </w:r>
      <w:r>
        <w:rPr>
          <w:w w:val="125"/>
          <w:sz w:val="18"/>
        </w:rPr>
        <w:t>Synod</w:t>
      </w:r>
      <w:r>
        <w:rPr>
          <w:w w:val="125"/>
          <w:sz w:val="18"/>
        </w:rPr>
        <w:tab/>
      </w:r>
      <w:proofErr w:type="spellStart"/>
      <w:r>
        <w:rPr>
          <w:w w:val="125"/>
          <w:sz w:val="18"/>
        </w:rPr>
        <w:t>Revd</w:t>
      </w:r>
      <w:proofErr w:type="spellEnd"/>
      <w:r>
        <w:rPr>
          <w:w w:val="125"/>
          <w:sz w:val="18"/>
        </w:rPr>
        <w:t xml:space="preserve"> Derrick </w:t>
      </w:r>
      <w:proofErr w:type="spellStart"/>
      <w:r>
        <w:rPr>
          <w:w w:val="125"/>
          <w:sz w:val="18"/>
        </w:rPr>
        <w:t>Sena</w:t>
      </w:r>
      <w:proofErr w:type="spellEnd"/>
      <w:r>
        <w:rPr>
          <w:w w:val="125"/>
          <w:sz w:val="18"/>
        </w:rPr>
        <w:t xml:space="preserve"> </w:t>
      </w:r>
      <w:proofErr w:type="spellStart"/>
      <w:r>
        <w:rPr>
          <w:w w:val="125"/>
          <w:sz w:val="18"/>
        </w:rPr>
        <w:t>Dzandu-Hedidor</w:t>
      </w:r>
      <w:proofErr w:type="spellEnd"/>
      <w:r>
        <w:rPr>
          <w:w w:val="125"/>
          <w:sz w:val="18"/>
        </w:rPr>
        <w:t xml:space="preserve">, </w:t>
      </w:r>
      <w:proofErr w:type="spellStart"/>
      <w:r>
        <w:rPr>
          <w:w w:val="125"/>
          <w:sz w:val="18"/>
        </w:rPr>
        <w:t>Revd</w:t>
      </w:r>
      <w:proofErr w:type="spellEnd"/>
      <w:r>
        <w:rPr>
          <w:w w:val="125"/>
          <w:sz w:val="18"/>
        </w:rPr>
        <w:t xml:space="preserve"> John</w:t>
      </w:r>
      <w:r>
        <w:rPr>
          <w:spacing w:val="-9"/>
          <w:w w:val="125"/>
          <w:sz w:val="18"/>
        </w:rPr>
        <w:t xml:space="preserve"> </w:t>
      </w:r>
      <w:r>
        <w:rPr>
          <w:w w:val="125"/>
          <w:sz w:val="18"/>
        </w:rPr>
        <w:t>Gordon,</w:t>
      </w:r>
    </w:p>
    <w:p w:rsidR="00873E29" w:rsidRDefault="009A1D29">
      <w:pPr>
        <w:spacing w:before="1"/>
        <w:ind w:left="3543"/>
        <w:rPr>
          <w:sz w:val="18"/>
        </w:rPr>
      </w:pPr>
      <w:r>
        <w:rPr>
          <w:w w:val="120"/>
          <w:sz w:val="18"/>
        </w:rPr>
        <w:t>Mr Alistair Wilson</w:t>
      </w:r>
    </w:p>
    <w:p w:rsidR="00873E29" w:rsidRDefault="009A1D29">
      <w:pPr>
        <w:pStyle w:val="BodyText"/>
        <w:tabs>
          <w:tab w:val="left" w:pos="3547"/>
        </w:tabs>
        <w:spacing w:before="11" w:line="247" w:lineRule="auto"/>
        <w:ind w:left="1068" w:right="879"/>
      </w:pPr>
      <w:r>
        <w:rPr>
          <w:w w:val="120"/>
        </w:rPr>
        <w:t>National Synod</w:t>
      </w:r>
      <w:r>
        <w:rPr>
          <w:spacing w:val="-16"/>
          <w:w w:val="120"/>
        </w:rPr>
        <w:t xml:space="preserve"> </w:t>
      </w:r>
      <w:r>
        <w:rPr>
          <w:w w:val="120"/>
        </w:rPr>
        <w:t>of</w:t>
      </w:r>
      <w:r>
        <w:rPr>
          <w:spacing w:val="-8"/>
          <w:w w:val="120"/>
        </w:rPr>
        <w:t xml:space="preserve"> </w:t>
      </w:r>
      <w:r>
        <w:rPr>
          <w:w w:val="120"/>
        </w:rPr>
        <w:t>Wales</w:t>
      </w:r>
      <w:r>
        <w:rPr>
          <w:w w:val="120"/>
        </w:rPr>
        <w:tab/>
      </w:r>
      <w:proofErr w:type="spellStart"/>
      <w:r>
        <w:rPr>
          <w:spacing w:val="-3"/>
          <w:w w:val="120"/>
        </w:rPr>
        <w:t>Revd</w:t>
      </w:r>
      <w:proofErr w:type="spellEnd"/>
      <w:r>
        <w:rPr>
          <w:spacing w:val="-3"/>
          <w:w w:val="120"/>
        </w:rPr>
        <w:t xml:space="preserve"> </w:t>
      </w:r>
      <w:r>
        <w:rPr>
          <w:w w:val="120"/>
        </w:rPr>
        <w:t xml:space="preserve">Shelagh </w:t>
      </w:r>
      <w:r>
        <w:rPr>
          <w:spacing w:val="-3"/>
          <w:w w:val="120"/>
        </w:rPr>
        <w:t xml:space="preserve">Pollard, </w:t>
      </w:r>
      <w:r>
        <w:rPr>
          <w:w w:val="120"/>
        </w:rPr>
        <w:t xml:space="preserve">Mrs Ruth Henriksen, </w:t>
      </w:r>
      <w:proofErr w:type="spellStart"/>
      <w:r>
        <w:rPr>
          <w:spacing w:val="-3"/>
          <w:w w:val="120"/>
        </w:rPr>
        <w:t>Revd</w:t>
      </w:r>
      <w:proofErr w:type="spellEnd"/>
      <w:r>
        <w:rPr>
          <w:spacing w:val="-3"/>
          <w:w w:val="120"/>
        </w:rPr>
        <w:t xml:space="preserve"> </w:t>
      </w:r>
      <w:r>
        <w:rPr>
          <w:w w:val="120"/>
        </w:rPr>
        <w:t xml:space="preserve">Gethin Rhys National Synod of Scotland </w:t>
      </w:r>
      <w:proofErr w:type="spellStart"/>
      <w:r>
        <w:rPr>
          <w:spacing w:val="-3"/>
          <w:w w:val="120"/>
        </w:rPr>
        <w:t>Revd</w:t>
      </w:r>
      <w:proofErr w:type="spellEnd"/>
      <w:r>
        <w:rPr>
          <w:spacing w:val="-3"/>
          <w:w w:val="120"/>
        </w:rPr>
        <w:t xml:space="preserve"> Connie Bonner, </w:t>
      </w:r>
      <w:proofErr w:type="spellStart"/>
      <w:r>
        <w:rPr>
          <w:spacing w:val="-3"/>
          <w:w w:val="120"/>
        </w:rPr>
        <w:t>Revd</w:t>
      </w:r>
      <w:proofErr w:type="spellEnd"/>
      <w:r>
        <w:rPr>
          <w:spacing w:val="-3"/>
          <w:w w:val="120"/>
        </w:rPr>
        <w:t xml:space="preserve"> Stephen </w:t>
      </w:r>
      <w:r>
        <w:rPr>
          <w:w w:val="120"/>
        </w:rPr>
        <w:t xml:space="preserve">Brown, Mrs Barbara Bruce </w:t>
      </w:r>
      <w:r>
        <w:rPr>
          <w:spacing w:val="-3"/>
          <w:w w:val="120"/>
        </w:rPr>
        <w:t>[</w:t>
      </w:r>
      <w:r>
        <w:rPr>
          <w:i/>
          <w:spacing w:val="-3"/>
          <w:w w:val="120"/>
        </w:rPr>
        <w:t xml:space="preserve">In </w:t>
      </w:r>
      <w:r>
        <w:rPr>
          <w:i/>
          <w:w w:val="120"/>
        </w:rPr>
        <w:t xml:space="preserve">attendance: </w:t>
      </w:r>
      <w:r>
        <w:rPr>
          <w:w w:val="120"/>
        </w:rPr>
        <w:t>Minute Secretary: Mrs Irene Wren†</w:t>
      </w:r>
      <w:r>
        <w:rPr>
          <w:spacing w:val="7"/>
          <w:w w:val="120"/>
        </w:rPr>
        <w:t xml:space="preserve"> </w:t>
      </w:r>
      <w:r>
        <w:rPr>
          <w:spacing w:val="-7"/>
          <w:w w:val="120"/>
        </w:rPr>
        <w:t>[2015]</w:t>
      </w:r>
    </w:p>
    <w:p w:rsidR="00873E29" w:rsidRDefault="009A1D29">
      <w:pPr>
        <w:pStyle w:val="BodyText"/>
        <w:spacing w:before="3"/>
        <w:ind w:left="1068"/>
      </w:pPr>
      <w:r>
        <w:rPr>
          <w:w w:val="120"/>
        </w:rPr>
        <w:t xml:space="preserve">Consensus Adviser: </w:t>
      </w:r>
      <w:proofErr w:type="spellStart"/>
      <w:r>
        <w:rPr>
          <w:w w:val="120"/>
        </w:rPr>
        <w:t>Revd</w:t>
      </w:r>
      <w:proofErr w:type="spellEnd"/>
      <w:r>
        <w:rPr>
          <w:w w:val="120"/>
        </w:rPr>
        <w:t xml:space="preserve"> Pauline Barnes [2014]</w:t>
      </w:r>
    </w:p>
    <w:p w:rsidR="00873E29" w:rsidRDefault="009A1D29">
      <w:pPr>
        <w:pStyle w:val="BodyText"/>
        <w:spacing w:before="8"/>
        <w:ind w:left="1068"/>
      </w:pPr>
      <w:r>
        <w:rPr>
          <w:w w:val="120"/>
        </w:rPr>
        <w:t xml:space="preserve">together </w:t>
      </w:r>
      <w:r>
        <w:rPr>
          <w:w w:val="120"/>
        </w:rPr>
        <w:t>with staff secretaries, moderators’ chaplains and others as appropriate]</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34208"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3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0"/>
        <w:rPr>
          <w:sz w:val="17"/>
        </w:rPr>
      </w:pPr>
    </w:p>
    <w:p w:rsidR="00873E29" w:rsidRDefault="009A1D29">
      <w:pPr>
        <w:tabs>
          <w:tab w:val="left" w:pos="1656"/>
          <w:tab w:val="left" w:pos="2360"/>
        </w:tabs>
        <w:spacing w:before="94" w:line="242" w:lineRule="auto"/>
        <w:ind w:left="920" w:right="4787"/>
        <w:rPr>
          <w:sz w:val="19"/>
        </w:rPr>
      </w:pPr>
      <w:r>
        <w:pict>
          <v:shape id="_x0000_s1052" type="#_x0000_t202" style="position:absolute;left:0;text-align:left;margin-left:40.7pt;margin-top:-4.1pt;width:28.05pt;height:128.8pt;z-index:251795456;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rFonts w:ascii="Stone Sans II ITC Std Bk"/>
          <w:b/>
          <w:spacing w:val="-7"/>
          <w:w w:val="120"/>
          <w:sz w:val="19"/>
        </w:rPr>
        <w:t>0.1</w:t>
      </w:r>
      <w:r>
        <w:rPr>
          <w:rFonts w:ascii="Stone Sans II ITC Std Bk"/>
          <w:b/>
          <w:spacing w:val="-7"/>
          <w:w w:val="120"/>
          <w:sz w:val="19"/>
        </w:rPr>
        <w:tab/>
      </w:r>
      <w:r>
        <w:rPr>
          <w:rFonts w:ascii="Stone Sans II ITC Std Bk"/>
          <w:b/>
          <w:w w:val="120"/>
          <w:sz w:val="19"/>
        </w:rPr>
        <w:t xml:space="preserve">Mission Council Advisory Group </w:t>
      </w:r>
      <w:r>
        <w:rPr>
          <w:w w:val="120"/>
          <w:sz w:val="19"/>
        </w:rPr>
        <w:t>Convener:</w:t>
      </w:r>
      <w:r>
        <w:rPr>
          <w:w w:val="120"/>
          <w:sz w:val="19"/>
        </w:rPr>
        <w:tab/>
        <w:t>Moderators of General Assembly Secretary:</w:t>
      </w:r>
      <w:r>
        <w:rPr>
          <w:w w:val="120"/>
          <w:sz w:val="19"/>
        </w:rPr>
        <w:tab/>
        <w:t>Deputy General</w:t>
      </w:r>
      <w:r>
        <w:rPr>
          <w:spacing w:val="12"/>
          <w:w w:val="120"/>
          <w:sz w:val="19"/>
        </w:rPr>
        <w:t xml:space="preserve"> </w:t>
      </w:r>
      <w:r>
        <w:rPr>
          <w:w w:val="120"/>
          <w:sz w:val="19"/>
        </w:rPr>
        <w:t>Secretary</w:t>
      </w:r>
    </w:p>
    <w:p w:rsidR="00873E29" w:rsidRDefault="009A1D29">
      <w:pPr>
        <w:pStyle w:val="BodyText"/>
        <w:tabs>
          <w:tab w:val="left" w:pos="5240"/>
        </w:tabs>
        <w:spacing w:before="4" w:line="247" w:lineRule="auto"/>
        <w:ind w:left="920" w:right="2436"/>
      </w:pPr>
      <w:proofErr w:type="spellStart"/>
      <w:r>
        <w:rPr>
          <w:w w:val="125"/>
        </w:rPr>
        <w:t>Revd</w:t>
      </w:r>
      <w:proofErr w:type="spellEnd"/>
      <w:r>
        <w:rPr>
          <w:w w:val="125"/>
        </w:rPr>
        <w:t xml:space="preserve"> Derrick </w:t>
      </w:r>
      <w:proofErr w:type="spellStart"/>
      <w:r>
        <w:rPr>
          <w:w w:val="125"/>
        </w:rPr>
        <w:t>Sena</w:t>
      </w:r>
      <w:proofErr w:type="spellEnd"/>
      <w:r>
        <w:rPr>
          <w:spacing w:val="-8"/>
          <w:w w:val="125"/>
        </w:rPr>
        <w:t xml:space="preserve"> </w:t>
      </w:r>
      <w:proofErr w:type="spellStart"/>
      <w:r>
        <w:rPr>
          <w:w w:val="125"/>
        </w:rPr>
        <w:t>Dzandu-Hedidor</w:t>
      </w:r>
      <w:proofErr w:type="spellEnd"/>
      <w:r>
        <w:rPr>
          <w:spacing w:val="-3"/>
          <w:w w:val="125"/>
        </w:rPr>
        <w:t xml:space="preserve"> </w:t>
      </w:r>
      <w:r>
        <w:rPr>
          <w:spacing w:val="-7"/>
          <w:w w:val="125"/>
        </w:rPr>
        <w:t>[2014]</w:t>
      </w:r>
      <w:r>
        <w:rPr>
          <w:spacing w:val="-7"/>
          <w:w w:val="125"/>
        </w:rPr>
        <w:tab/>
      </w:r>
      <w:proofErr w:type="spellStart"/>
      <w:r>
        <w:rPr>
          <w:w w:val="125"/>
        </w:rPr>
        <w:t>Revd</w:t>
      </w:r>
      <w:proofErr w:type="spellEnd"/>
      <w:r>
        <w:rPr>
          <w:w w:val="125"/>
        </w:rPr>
        <w:t xml:space="preserve"> Elizabeth Nash</w:t>
      </w:r>
      <w:r>
        <w:rPr>
          <w:spacing w:val="-30"/>
          <w:w w:val="125"/>
        </w:rPr>
        <w:t xml:space="preserve"> </w:t>
      </w:r>
      <w:r>
        <w:rPr>
          <w:spacing w:val="-7"/>
          <w:w w:val="125"/>
        </w:rPr>
        <w:t xml:space="preserve">[2015] </w:t>
      </w:r>
      <w:proofErr w:type="spellStart"/>
      <w:r>
        <w:rPr>
          <w:w w:val="125"/>
        </w:rPr>
        <w:t>Revd</w:t>
      </w:r>
      <w:proofErr w:type="spellEnd"/>
      <w:r>
        <w:rPr>
          <w:w w:val="125"/>
        </w:rPr>
        <w:t xml:space="preserve"> Nicola Furley-Smith</w:t>
      </w:r>
      <w:r>
        <w:rPr>
          <w:spacing w:val="-2"/>
          <w:w w:val="125"/>
        </w:rPr>
        <w:t xml:space="preserve"> </w:t>
      </w:r>
      <w:r>
        <w:rPr>
          <w:spacing w:val="-7"/>
          <w:w w:val="125"/>
        </w:rPr>
        <w:t>[2016]</w:t>
      </w:r>
    </w:p>
    <w:p w:rsidR="00873E29" w:rsidRDefault="009A1D29">
      <w:pPr>
        <w:pStyle w:val="BodyText"/>
        <w:spacing w:before="3" w:line="247" w:lineRule="auto"/>
        <w:ind w:left="920" w:right="4711"/>
      </w:pPr>
      <w:r>
        <w:rPr>
          <w:w w:val="120"/>
        </w:rPr>
        <w:t>Moderators elect of General Assembly  Immediate past Moderators of General</w:t>
      </w:r>
      <w:r>
        <w:rPr>
          <w:spacing w:val="31"/>
          <w:w w:val="120"/>
        </w:rPr>
        <w:t xml:space="preserve"> </w:t>
      </w:r>
      <w:r>
        <w:rPr>
          <w:w w:val="120"/>
        </w:rPr>
        <w:t>Assembly</w:t>
      </w:r>
    </w:p>
    <w:p w:rsidR="00873E29" w:rsidRDefault="009A1D29">
      <w:pPr>
        <w:tabs>
          <w:tab w:val="left" w:pos="3851"/>
        </w:tabs>
        <w:spacing w:before="2"/>
        <w:ind w:left="920"/>
        <w:rPr>
          <w:sz w:val="19"/>
        </w:rPr>
      </w:pPr>
      <w:r>
        <w:rPr>
          <w:spacing w:val="-3"/>
          <w:w w:val="120"/>
          <w:sz w:val="19"/>
        </w:rPr>
        <w:t>[</w:t>
      </w:r>
      <w:r>
        <w:rPr>
          <w:i/>
          <w:spacing w:val="-3"/>
          <w:w w:val="120"/>
          <w:sz w:val="19"/>
        </w:rPr>
        <w:t xml:space="preserve">ex </w:t>
      </w:r>
      <w:r>
        <w:rPr>
          <w:i/>
          <w:w w:val="120"/>
          <w:sz w:val="19"/>
        </w:rPr>
        <w:t>officio:</w:t>
      </w:r>
      <w:r>
        <w:rPr>
          <w:i/>
          <w:spacing w:val="-10"/>
          <w:w w:val="120"/>
          <w:sz w:val="19"/>
        </w:rPr>
        <w:t xml:space="preserve"> </w:t>
      </w:r>
      <w:r>
        <w:rPr>
          <w:w w:val="120"/>
          <w:sz w:val="19"/>
        </w:rPr>
        <w:t>General</w:t>
      </w:r>
      <w:r>
        <w:rPr>
          <w:spacing w:val="-4"/>
          <w:w w:val="120"/>
          <w:sz w:val="19"/>
        </w:rPr>
        <w:t xml:space="preserve"> </w:t>
      </w:r>
      <w:r>
        <w:rPr>
          <w:w w:val="120"/>
          <w:sz w:val="19"/>
        </w:rPr>
        <w:t>Secretary</w:t>
      </w:r>
      <w:r>
        <w:rPr>
          <w:w w:val="120"/>
          <w:sz w:val="19"/>
        </w:rPr>
        <w:tab/>
      </w:r>
      <w:r>
        <w:rPr>
          <w:spacing w:val="2"/>
          <w:w w:val="120"/>
          <w:sz w:val="19"/>
        </w:rPr>
        <w:t>Honorary</w:t>
      </w:r>
      <w:r>
        <w:rPr>
          <w:spacing w:val="3"/>
          <w:w w:val="120"/>
          <w:sz w:val="19"/>
        </w:rPr>
        <w:t xml:space="preserve"> </w:t>
      </w:r>
      <w:r>
        <w:rPr>
          <w:w w:val="120"/>
          <w:sz w:val="19"/>
        </w:rPr>
        <w:t>Treasurer]</w:t>
      </w:r>
    </w:p>
    <w:p w:rsidR="00873E29" w:rsidRDefault="00873E29">
      <w:pPr>
        <w:pStyle w:val="BodyText"/>
        <w:spacing w:before="4"/>
      </w:pPr>
    </w:p>
    <w:p w:rsidR="00873E29" w:rsidRDefault="009A1D29">
      <w:pPr>
        <w:pStyle w:val="ListParagraph"/>
        <w:numPr>
          <w:ilvl w:val="1"/>
          <w:numId w:val="3"/>
        </w:numPr>
        <w:tabs>
          <w:tab w:val="left" w:pos="1601"/>
          <w:tab w:val="left" w:pos="1602"/>
        </w:tabs>
        <w:spacing w:line="242" w:lineRule="auto"/>
        <w:ind w:right="6187" w:firstLine="0"/>
        <w:rPr>
          <w:rFonts w:ascii="Calibri"/>
          <w:sz w:val="19"/>
        </w:rPr>
      </w:pPr>
      <w:r>
        <w:rPr>
          <w:b/>
          <w:w w:val="115"/>
          <w:sz w:val="19"/>
        </w:rPr>
        <w:t>Staffing</w:t>
      </w:r>
      <w:r>
        <w:rPr>
          <w:b/>
          <w:spacing w:val="-35"/>
          <w:w w:val="115"/>
          <w:sz w:val="19"/>
        </w:rPr>
        <w:t xml:space="preserve"> </w:t>
      </w:r>
      <w:r>
        <w:rPr>
          <w:b/>
          <w:w w:val="115"/>
          <w:sz w:val="19"/>
        </w:rPr>
        <w:t>Advisory</w:t>
      </w:r>
      <w:r>
        <w:rPr>
          <w:b/>
          <w:spacing w:val="-34"/>
          <w:w w:val="115"/>
          <w:sz w:val="19"/>
        </w:rPr>
        <w:t xml:space="preserve"> </w:t>
      </w:r>
      <w:r>
        <w:rPr>
          <w:b/>
          <w:w w:val="115"/>
          <w:sz w:val="19"/>
        </w:rPr>
        <w:t xml:space="preserve">Group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Rowena Francis Secretary: General</w:t>
      </w:r>
      <w:r>
        <w:rPr>
          <w:rFonts w:ascii="Calibri"/>
          <w:spacing w:val="9"/>
          <w:w w:val="120"/>
          <w:sz w:val="19"/>
        </w:rPr>
        <w:t xml:space="preserve"> </w:t>
      </w:r>
      <w:r>
        <w:rPr>
          <w:rFonts w:ascii="Calibri"/>
          <w:w w:val="120"/>
          <w:sz w:val="19"/>
        </w:rPr>
        <w:t>Secretary</w:t>
      </w:r>
    </w:p>
    <w:p w:rsidR="00873E29" w:rsidRDefault="009A1D29">
      <w:pPr>
        <w:pStyle w:val="BodyText"/>
        <w:tabs>
          <w:tab w:val="left" w:pos="3080"/>
          <w:tab w:val="left" w:pos="5240"/>
          <w:tab w:val="left" w:pos="7400"/>
        </w:tabs>
        <w:spacing w:before="4" w:line="247" w:lineRule="auto"/>
        <w:ind w:left="920" w:right="1202"/>
      </w:pPr>
      <w:r>
        <w:rPr>
          <w:w w:val="120"/>
        </w:rPr>
        <w:t>Mrs</w:t>
      </w:r>
      <w:r>
        <w:rPr>
          <w:spacing w:val="6"/>
          <w:w w:val="120"/>
        </w:rPr>
        <w:t xml:space="preserve"> </w:t>
      </w:r>
      <w:r>
        <w:rPr>
          <w:w w:val="120"/>
        </w:rPr>
        <w:t>Sally</w:t>
      </w:r>
      <w:r>
        <w:rPr>
          <w:spacing w:val="6"/>
          <w:w w:val="120"/>
        </w:rPr>
        <w:t xml:space="preserve"> </w:t>
      </w:r>
      <w:r>
        <w:rPr>
          <w:w w:val="120"/>
        </w:rPr>
        <w:t>Abbott</w:t>
      </w:r>
      <w:r>
        <w:rPr>
          <w:w w:val="120"/>
        </w:rPr>
        <w:tab/>
      </w:r>
      <w:proofErr w:type="spellStart"/>
      <w:r>
        <w:rPr>
          <w:w w:val="120"/>
        </w:rPr>
        <w:t>Revd</w:t>
      </w:r>
      <w:proofErr w:type="spellEnd"/>
      <w:r>
        <w:rPr>
          <w:spacing w:val="1"/>
          <w:w w:val="120"/>
        </w:rPr>
        <w:t xml:space="preserve"> </w:t>
      </w:r>
      <w:r>
        <w:rPr>
          <w:w w:val="120"/>
        </w:rPr>
        <w:t>Ann</w:t>
      </w:r>
      <w:r>
        <w:rPr>
          <w:spacing w:val="1"/>
          <w:w w:val="120"/>
        </w:rPr>
        <w:t xml:space="preserve"> </w:t>
      </w:r>
      <w:r>
        <w:rPr>
          <w:w w:val="120"/>
        </w:rPr>
        <w:t>Jack</w:t>
      </w:r>
      <w:r>
        <w:rPr>
          <w:w w:val="120"/>
        </w:rPr>
        <w:tab/>
        <w:t>Mr</w:t>
      </w:r>
      <w:r>
        <w:rPr>
          <w:spacing w:val="-7"/>
          <w:w w:val="120"/>
        </w:rPr>
        <w:t xml:space="preserve"> </w:t>
      </w:r>
      <w:r>
        <w:rPr>
          <w:w w:val="120"/>
        </w:rPr>
        <w:t>Peter</w:t>
      </w:r>
      <w:r>
        <w:rPr>
          <w:spacing w:val="-7"/>
          <w:w w:val="120"/>
        </w:rPr>
        <w:t xml:space="preserve"> </w:t>
      </w:r>
      <w:r>
        <w:rPr>
          <w:w w:val="120"/>
        </w:rPr>
        <w:t>Pay</w:t>
      </w:r>
      <w:r>
        <w:rPr>
          <w:w w:val="120"/>
        </w:rPr>
        <w:tab/>
        <w:t xml:space="preserve">Mr Keith </w:t>
      </w:r>
      <w:r>
        <w:rPr>
          <w:spacing w:val="-3"/>
          <w:w w:val="120"/>
        </w:rPr>
        <w:t xml:space="preserve">Webster </w:t>
      </w:r>
      <w:r>
        <w:rPr>
          <w:w w:val="120"/>
        </w:rPr>
        <w:t>Head of Human</w:t>
      </w:r>
      <w:r>
        <w:rPr>
          <w:spacing w:val="7"/>
          <w:w w:val="120"/>
        </w:rPr>
        <w:t xml:space="preserve"> </w:t>
      </w:r>
      <w:r>
        <w:rPr>
          <w:w w:val="120"/>
        </w:rPr>
        <w:t>Resources</w:t>
      </w:r>
    </w:p>
    <w:p w:rsidR="00873E29" w:rsidRDefault="00873E29">
      <w:pPr>
        <w:pStyle w:val="BodyText"/>
        <w:spacing w:before="10"/>
        <w:rPr>
          <w:sz w:val="18"/>
        </w:rPr>
      </w:pPr>
    </w:p>
    <w:p w:rsidR="00873E29" w:rsidRDefault="009A1D29">
      <w:pPr>
        <w:pStyle w:val="ListParagraph"/>
        <w:numPr>
          <w:ilvl w:val="1"/>
          <w:numId w:val="3"/>
        </w:numPr>
        <w:tabs>
          <w:tab w:val="left" w:pos="1601"/>
          <w:tab w:val="left" w:pos="1602"/>
          <w:tab w:val="left" w:pos="2360"/>
        </w:tabs>
        <w:spacing w:before="1" w:line="242" w:lineRule="auto"/>
        <w:ind w:right="4659" w:firstLine="0"/>
        <w:rPr>
          <w:rFonts w:ascii="Calibri"/>
          <w:sz w:val="19"/>
        </w:rPr>
      </w:pPr>
      <w:r>
        <w:rPr>
          <w:b/>
          <w:w w:val="120"/>
          <w:sz w:val="19"/>
        </w:rPr>
        <w:t xml:space="preserve">Law and </w:t>
      </w:r>
      <w:proofErr w:type="spellStart"/>
      <w:r>
        <w:rPr>
          <w:b/>
          <w:w w:val="120"/>
          <w:sz w:val="19"/>
        </w:rPr>
        <w:t>Polity</w:t>
      </w:r>
      <w:proofErr w:type="spellEnd"/>
      <w:r>
        <w:rPr>
          <w:b/>
          <w:w w:val="120"/>
          <w:sz w:val="19"/>
        </w:rPr>
        <w:t xml:space="preserve"> Advisory Group </w:t>
      </w:r>
      <w:r>
        <w:rPr>
          <w:rFonts w:ascii="Calibri"/>
          <w:w w:val="120"/>
          <w:sz w:val="19"/>
        </w:rPr>
        <w:t>Convener:</w:t>
      </w:r>
      <w:r>
        <w:rPr>
          <w:rFonts w:ascii="Calibri"/>
          <w:w w:val="120"/>
          <w:sz w:val="19"/>
        </w:rPr>
        <w:tab/>
      </w:r>
      <w:proofErr w:type="spellStart"/>
      <w:r>
        <w:rPr>
          <w:rFonts w:ascii="Calibri"/>
          <w:w w:val="120"/>
          <w:sz w:val="19"/>
        </w:rPr>
        <w:t>Revd</w:t>
      </w:r>
      <w:proofErr w:type="spellEnd"/>
      <w:r>
        <w:rPr>
          <w:rFonts w:ascii="Calibri"/>
          <w:w w:val="120"/>
          <w:sz w:val="19"/>
        </w:rPr>
        <w:t xml:space="preserve"> Prof David Thompson </w:t>
      </w:r>
      <w:r>
        <w:rPr>
          <w:rFonts w:ascii="Calibri"/>
          <w:spacing w:val="-7"/>
          <w:w w:val="120"/>
          <w:sz w:val="19"/>
        </w:rPr>
        <w:t xml:space="preserve">[2014] </w:t>
      </w:r>
      <w:r>
        <w:rPr>
          <w:rFonts w:ascii="Calibri"/>
          <w:w w:val="120"/>
          <w:sz w:val="19"/>
        </w:rPr>
        <w:t>Secretary:</w:t>
      </w:r>
      <w:r>
        <w:rPr>
          <w:rFonts w:ascii="Calibri"/>
          <w:w w:val="120"/>
          <w:sz w:val="19"/>
        </w:rPr>
        <w:tab/>
        <w:t>Dr Augur Pearce</w:t>
      </w:r>
      <w:r>
        <w:rPr>
          <w:rFonts w:ascii="Calibri"/>
          <w:spacing w:val="16"/>
          <w:w w:val="120"/>
          <w:sz w:val="19"/>
        </w:rPr>
        <w:t xml:space="preserve"> </w:t>
      </w:r>
      <w:r>
        <w:rPr>
          <w:rFonts w:ascii="Calibri"/>
          <w:spacing w:val="-7"/>
          <w:w w:val="120"/>
          <w:sz w:val="19"/>
        </w:rPr>
        <w:t>[2016]</w:t>
      </w:r>
    </w:p>
    <w:p w:rsidR="00873E29" w:rsidRDefault="009A1D29">
      <w:pPr>
        <w:pStyle w:val="BodyText"/>
        <w:tabs>
          <w:tab w:val="left" w:pos="5240"/>
        </w:tabs>
        <w:spacing w:before="4" w:line="247" w:lineRule="auto"/>
        <w:ind w:left="920" w:right="2380"/>
      </w:pPr>
      <w:r>
        <w:rPr>
          <w:w w:val="120"/>
        </w:rPr>
        <w:t>Mr  D</w:t>
      </w:r>
      <w:r>
        <w:rPr>
          <w:w w:val="120"/>
        </w:rPr>
        <w:t>avid</w:t>
      </w:r>
      <w:r>
        <w:rPr>
          <w:spacing w:val="-11"/>
          <w:w w:val="120"/>
        </w:rPr>
        <w:t xml:space="preserve"> </w:t>
      </w:r>
      <w:r>
        <w:rPr>
          <w:w w:val="120"/>
        </w:rPr>
        <w:t>Eldridge</w:t>
      </w:r>
      <w:r>
        <w:rPr>
          <w:spacing w:val="20"/>
          <w:w w:val="120"/>
        </w:rPr>
        <w:t xml:space="preserve"> </w:t>
      </w:r>
      <w:r>
        <w:rPr>
          <w:spacing w:val="-7"/>
          <w:w w:val="120"/>
        </w:rPr>
        <w:t>[2014]</w:t>
      </w:r>
      <w:r>
        <w:rPr>
          <w:spacing w:val="-7"/>
          <w:w w:val="120"/>
        </w:rPr>
        <w:tab/>
      </w:r>
      <w:r>
        <w:rPr>
          <w:w w:val="120"/>
        </w:rPr>
        <w:t xml:space="preserve">Ms Morag </w:t>
      </w:r>
      <w:proofErr w:type="spellStart"/>
      <w:r>
        <w:rPr>
          <w:w w:val="120"/>
        </w:rPr>
        <w:t>McLintock</w:t>
      </w:r>
      <w:proofErr w:type="spellEnd"/>
      <w:r>
        <w:rPr>
          <w:w w:val="120"/>
        </w:rPr>
        <w:t xml:space="preserve"> </w:t>
      </w:r>
      <w:r>
        <w:rPr>
          <w:spacing w:val="-7"/>
          <w:w w:val="120"/>
        </w:rPr>
        <w:t xml:space="preserve">[2016] </w:t>
      </w:r>
      <w:r>
        <w:rPr>
          <w:w w:val="120"/>
        </w:rPr>
        <w:t xml:space="preserve">Mr Duncan Smith </w:t>
      </w:r>
      <w:r>
        <w:rPr>
          <w:spacing w:val="-7"/>
          <w:w w:val="120"/>
        </w:rPr>
        <w:t xml:space="preserve">[2016] </w:t>
      </w:r>
      <w:r>
        <w:rPr>
          <w:spacing w:val="30"/>
          <w:w w:val="120"/>
        </w:rPr>
        <w:t xml:space="preserve"> </w:t>
      </w:r>
      <w:r>
        <w:rPr>
          <w:w w:val="120"/>
        </w:rPr>
        <w:t>(Synod</w:t>
      </w:r>
      <w:r>
        <w:rPr>
          <w:spacing w:val="19"/>
          <w:w w:val="120"/>
        </w:rPr>
        <w:t xml:space="preserve"> </w:t>
      </w:r>
      <w:r>
        <w:rPr>
          <w:w w:val="120"/>
        </w:rPr>
        <w:t>Clerk)</w:t>
      </w:r>
      <w:r>
        <w:rPr>
          <w:w w:val="120"/>
        </w:rPr>
        <w:tab/>
        <w:t xml:space="preserve">Mrs Kath Fowler  </w:t>
      </w:r>
      <w:r>
        <w:rPr>
          <w:spacing w:val="-3"/>
          <w:w w:val="120"/>
        </w:rPr>
        <w:t>(PLATO) [</w:t>
      </w:r>
      <w:r>
        <w:rPr>
          <w:i/>
          <w:spacing w:val="-3"/>
          <w:w w:val="120"/>
        </w:rPr>
        <w:t xml:space="preserve">ex </w:t>
      </w:r>
      <w:r>
        <w:rPr>
          <w:i/>
          <w:w w:val="120"/>
        </w:rPr>
        <w:t>officio</w:t>
      </w:r>
      <w:r>
        <w:rPr>
          <w:w w:val="120"/>
        </w:rPr>
        <w:t>: Clerk to</w:t>
      </w:r>
      <w:r>
        <w:rPr>
          <w:spacing w:val="8"/>
          <w:w w:val="120"/>
        </w:rPr>
        <w:t xml:space="preserve"> </w:t>
      </w:r>
      <w:r>
        <w:rPr>
          <w:w w:val="120"/>
        </w:rPr>
        <w:t>General</w:t>
      </w:r>
      <w:r>
        <w:rPr>
          <w:spacing w:val="2"/>
          <w:w w:val="120"/>
        </w:rPr>
        <w:t xml:space="preserve"> </w:t>
      </w:r>
      <w:r>
        <w:rPr>
          <w:w w:val="120"/>
        </w:rPr>
        <w:t>Assembly</w:t>
      </w:r>
      <w:r>
        <w:rPr>
          <w:w w:val="120"/>
        </w:rPr>
        <w:tab/>
        <w:t>Legal</w:t>
      </w:r>
      <w:r>
        <w:rPr>
          <w:spacing w:val="3"/>
          <w:w w:val="120"/>
        </w:rPr>
        <w:t xml:space="preserve"> </w:t>
      </w:r>
      <w:r>
        <w:rPr>
          <w:w w:val="120"/>
        </w:rPr>
        <w:t>Adviser]</w:t>
      </w:r>
    </w:p>
    <w:p w:rsidR="00873E29" w:rsidRDefault="00873E29">
      <w:pPr>
        <w:pStyle w:val="BodyText"/>
        <w:spacing w:before="11"/>
        <w:rPr>
          <w:sz w:val="18"/>
        </w:rPr>
      </w:pPr>
    </w:p>
    <w:p w:rsidR="00873E29" w:rsidRDefault="009A1D29">
      <w:pPr>
        <w:pStyle w:val="ListParagraph"/>
        <w:numPr>
          <w:ilvl w:val="1"/>
          <w:numId w:val="3"/>
        </w:numPr>
        <w:tabs>
          <w:tab w:val="left" w:pos="1656"/>
          <w:tab w:val="left" w:pos="1657"/>
        </w:tabs>
        <w:spacing w:line="242" w:lineRule="auto"/>
        <w:ind w:right="5303" w:firstLine="0"/>
        <w:rPr>
          <w:rFonts w:ascii="Calibri"/>
          <w:sz w:val="19"/>
        </w:rPr>
      </w:pPr>
      <w:r>
        <w:rPr>
          <w:b/>
          <w:w w:val="115"/>
          <w:sz w:val="19"/>
        </w:rPr>
        <w:t>Listed</w:t>
      </w:r>
      <w:r>
        <w:rPr>
          <w:b/>
          <w:spacing w:val="-32"/>
          <w:w w:val="115"/>
          <w:sz w:val="19"/>
        </w:rPr>
        <w:t xml:space="preserve"> </w:t>
      </w:r>
      <w:r>
        <w:rPr>
          <w:b/>
          <w:w w:val="115"/>
          <w:sz w:val="19"/>
        </w:rPr>
        <w:t>Buildings</w:t>
      </w:r>
      <w:r>
        <w:rPr>
          <w:b/>
          <w:spacing w:val="-31"/>
          <w:w w:val="115"/>
          <w:sz w:val="19"/>
        </w:rPr>
        <w:t xml:space="preserve"> </w:t>
      </w:r>
      <w:r>
        <w:rPr>
          <w:b/>
          <w:w w:val="115"/>
          <w:sz w:val="19"/>
        </w:rPr>
        <w:t>Advisory</w:t>
      </w:r>
      <w:r>
        <w:rPr>
          <w:b/>
          <w:spacing w:val="-31"/>
          <w:w w:val="115"/>
          <w:sz w:val="19"/>
        </w:rPr>
        <w:t xml:space="preserve"> </w:t>
      </w:r>
      <w:r>
        <w:rPr>
          <w:b/>
          <w:w w:val="115"/>
          <w:sz w:val="19"/>
        </w:rPr>
        <w:t xml:space="preserve">Group </w:t>
      </w:r>
      <w:r>
        <w:rPr>
          <w:rFonts w:ascii="Calibri"/>
          <w:w w:val="120"/>
          <w:sz w:val="19"/>
        </w:rPr>
        <w:t xml:space="preserve">Convener: Mr Peter  West  </w:t>
      </w:r>
      <w:r>
        <w:rPr>
          <w:rFonts w:ascii="Calibri"/>
          <w:spacing w:val="-7"/>
          <w:w w:val="120"/>
          <w:sz w:val="19"/>
        </w:rPr>
        <w:t xml:space="preserve">[2015] </w:t>
      </w:r>
      <w:r>
        <w:rPr>
          <w:rFonts w:ascii="Calibri"/>
          <w:w w:val="120"/>
          <w:sz w:val="19"/>
        </w:rPr>
        <w:t>Secretary: Mr David</w:t>
      </w:r>
      <w:r>
        <w:rPr>
          <w:rFonts w:ascii="Calibri"/>
          <w:spacing w:val="10"/>
          <w:w w:val="120"/>
          <w:sz w:val="19"/>
        </w:rPr>
        <w:t xml:space="preserve"> </w:t>
      </w:r>
      <w:r>
        <w:rPr>
          <w:rFonts w:ascii="Calibri"/>
          <w:w w:val="120"/>
          <w:sz w:val="19"/>
        </w:rPr>
        <w:t>Figures</w:t>
      </w:r>
    </w:p>
    <w:p w:rsidR="00873E29" w:rsidRDefault="009A1D29">
      <w:pPr>
        <w:pStyle w:val="BodyText"/>
        <w:spacing w:before="4"/>
        <w:ind w:left="920"/>
      </w:pPr>
      <w:r>
        <w:rPr>
          <w:w w:val="120"/>
        </w:rPr>
        <w:t>Correspondent for each synod (apart from the Synod of Scotland)</w:t>
      </w:r>
    </w:p>
    <w:p w:rsidR="00873E29" w:rsidRDefault="00873E29">
      <w:pPr>
        <w:pStyle w:val="BodyText"/>
        <w:spacing w:before="4"/>
      </w:pPr>
    </w:p>
    <w:p w:rsidR="00873E29" w:rsidRDefault="009A1D29">
      <w:pPr>
        <w:pStyle w:val="ListParagraph"/>
        <w:numPr>
          <w:ilvl w:val="1"/>
          <w:numId w:val="3"/>
        </w:numPr>
        <w:tabs>
          <w:tab w:val="left" w:pos="1601"/>
          <w:tab w:val="left" w:pos="1602"/>
        </w:tabs>
        <w:spacing w:line="242" w:lineRule="auto"/>
        <w:ind w:right="5494" w:firstLine="0"/>
        <w:rPr>
          <w:rFonts w:ascii="Calibri"/>
          <w:sz w:val="19"/>
        </w:rPr>
      </w:pPr>
      <w:r>
        <w:rPr>
          <w:b/>
          <w:w w:val="120"/>
          <w:sz w:val="19"/>
        </w:rPr>
        <w:t>Sexual</w:t>
      </w:r>
      <w:r>
        <w:rPr>
          <w:b/>
          <w:spacing w:val="-39"/>
          <w:w w:val="120"/>
          <w:sz w:val="19"/>
        </w:rPr>
        <w:t xml:space="preserve"> </w:t>
      </w:r>
      <w:r>
        <w:rPr>
          <w:b/>
          <w:w w:val="120"/>
          <w:sz w:val="19"/>
        </w:rPr>
        <w:t>Ethics</w:t>
      </w:r>
      <w:r>
        <w:rPr>
          <w:b/>
          <w:spacing w:val="-38"/>
          <w:w w:val="120"/>
          <w:sz w:val="19"/>
        </w:rPr>
        <w:t xml:space="preserve"> </w:t>
      </w:r>
      <w:r>
        <w:rPr>
          <w:b/>
          <w:w w:val="120"/>
          <w:sz w:val="19"/>
        </w:rPr>
        <w:t>Advisory</w:t>
      </w:r>
      <w:r>
        <w:rPr>
          <w:b/>
          <w:spacing w:val="-38"/>
          <w:w w:val="120"/>
          <w:sz w:val="19"/>
        </w:rPr>
        <w:t xml:space="preserve"> </w:t>
      </w:r>
      <w:r>
        <w:rPr>
          <w:b/>
          <w:w w:val="120"/>
          <w:sz w:val="19"/>
        </w:rPr>
        <w:t xml:space="preserve">Group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David A L Jenkins </w:t>
      </w:r>
      <w:r>
        <w:rPr>
          <w:rFonts w:ascii="Calibri"/>
          <w:spacing w:val="-7"/>
          <w:w w:val="120"/>
          <w:sz w:val="19"/>
        </w:rPr>
        <w:t xml:space="preserve">[2014] </w:t>
      </w:r>
      <w:proofErr w:type="spellStart"/>
      <w:r>
        <w:rPr>
          <w:rFonts w:ascii="Calibri"/>
          <w:w w:val="120"/>
          <w:sz w:val="19"/>
        </w:rPr>
        <w:t>Revd</w:t>
      </w:r>
      <w:proofErr w:type="spellEnd"/>
      <w:r>
        <w:rPr>
          <w:rFonts w:ascii="Calibri"/>
          <w:w w:val="120"/>
          <w:sz w:val="19"/>
        </w:rPr>
        <w:t xml:space="preserve"> Rowena Francis (Synod</w:t>
      </w:r>
      <w:r>
        <w:rPr>
          <w:rFonts w:ascii="Calibri"/>
          <w:spacing w:val="27"/>
          <w:w w:val="120"/>
          <w:sz w:val="19"/>
        </w:rPr>
        <w:t xml:space="preserve"> </w:t>
      </w:r>
      <w:r>
        <w:rPr>
          <w:rFonts w:ascii="Calibri"/>
          <w:w w:val="120"/>
          <w:sz w:val="19"/>
        </w:rPr>
        <w:t>Moderator)</w:t>
      </w:r>
    </w:p>
    <w:p w:rsidR="00873E29" w:rsidRDefault="009A1D29">
      <w:pPr>
        <w:pStyle w:val="BodyText"/>
        <w:spacing w:before="4"/>
        <w:ind w:left="920"/>
      </w:pPr>
      <w:proofErr w:type="spellStart"/>
      <w:r>
        <w:rPr>
          <w:w w:val="125"/>
        </w:rPr>
        <w:t>Revd</w:t>
      </w:r>
      <w:proofErr w:type="spellEnd"/>
      <w:r>
        <w:rPr>
          <w:w w:val="125"/>
        </w:rPr>
        <w:t xml:space="preserve"> Elizabeth Gray-King (Education and Learning)</w:t>
      </w:r>
    </w:p>
    <w:p w:rsidR="00873E29" w:rsidRDefault="009A1D29">
      <w:pPr>
        <w:pStyle w:val="BodyText"/>
        <w:spacing w:before="8"/>
        <w:ind w:left="920"/>
      </w:pPr>
      <w:proofErr w:type="spellStart"/>
      <w:r>
        <w:rPr>
          <w:w w:val="120"/>
        </w:rPr>
        <w:t>Revd</w:t>
      </w:r>
      <w:proofErr w:type="spellEnd"/>
      <w:r>
        <w:rPr>
          <w:w w:val="120"/>
        </w:rPr>
        <w:t xml:space="preserve"> David </w:t>
      </w:r>
      <w:proofErr w:type="spellStart"/>
      <w:r>
        <w:rPr>
          <w:w w:val="120"/>
        </w:rPr>
        <w:t>Skitt</w:t>
      </w:r>
      <w:proofErr w:type="spellEnd"/>
    </w:p>
    <w:p w:rsidR="00873E29" w:rsidRDefault="009A1D29">
      <w:pPr>
        <w:pStyle w:val="BodyText"/>
        <w:tabs>
          <w:tab w:val="left" w:pos="2360"/>
          <w:tab w:val="left" w:pos="5240"/>
        </w:tabs>
        <w:spacing w:before="9"/>
        <w:ind w:left="920"/>
      </w:pPr>
      <w:r>
        <w:rPr>
          <w:spacing w:val="-3"/>
          <w:w w:val="120"/>
        </w:rPr>
        <w:t>[</w:t>
      </w:r>
      <w:r>
        <w:rPr>
          <w:i/>
          <w:spacing w:val="-3"/>
          <w:w w:val="120"/>
        </w:rPr>
        <w:t>ex</w:t>
      </w:r>
      <w:r>
        <w:rPr>
          <w:i/>
          <w:spacing w:val="-16"/>
          <w:w w:val="120"/>
        </w:rPr>
        <w:t xml:space="preserve"> </w:t>
      </w:r>
      <w:r>
        <w:rPr>
          <w:i/>
          <w:w w:val="120"/>
        </w:rPr>
        <w:t>officio:</w:t>
      </w:r>
      <w:r>
        <w:rPr>
          <w:i/>
          <w:w w:val="120"/>
        </w:rPr>
        <w:tab/>
      </w:r>
      <w:r>
        <w:rPr>
          <w:w w:val="120"/>
        </w:rPr>
        <w:t>Deputy</w:t>
      </w:r>
      <w:r>
        <w:rPr>
          <w:spacing w:val="15"/>
          <w:w w:val="120"/>
        </w:rPr>
        <w:t xml:space="preserve"> </w:t>
      </w:r>
      <w:r>
        <w:rPr>
          <w:w w:val="120"/>
        </w:rPr>
        <w:t>General</w:t>
      </w:r>
      <w:r>
        <w:rPr>
          <w:spacing w:val="14"/>
          <w:w w:val="120"/>
        </w:rPr>
        <w:t xml:space="preserve"> </w:t>
      </w:r>
      <w:r>
        <w:rPr>
          <w:w w:val="120"/>
        </w:rPr>
        <w:t>Secretary</w:t>
      </w:r>
      <w:r>
        <w:rPr>
          <w:w w:val="120"/>
        </w:rPr>
        <w:tab/>
        <w:t>Coordinator Pastoral Response</w:t>
      </w:r>
      <w:r>
        <w:rPr>
          <w:spacing w:val="10"/>
          <w:w w:val="120"/>
        </w:rPr>
        <w:t xml:space="preserve"> </w:t>
      </w:r>
      <w:r>
        <w:rPr>
          <w:spacing w:val="-5"/>
          <w:w w:val="120"/>
        </w:rPr>
        <w:t>Team]</w:t>
      </w:r>
    </w:p>
    <w:p w:rsidR="00873E29" w:rsidRDefault="00873E29">
      <w:pPr>
        <w:pStyle w:val="BodyText"/>
        <w:spacing w:before="3"/>
      </w:pPr>
    </w:p>
    <w:p w:rsidR="00873E29" w:rsidRDefault="009A1D29">
      <w:pPr>
        <w:pStyle w:val="Heading5"/>
        <w:numPr>
          <w:ilvl w:val="1"/>
          <w:numId w:val="3"/>
        </w:numPr>
        <w:tabs>
          <w:tab w:val="left" w:pos="1601"/>
          <w:tab w:val="left" w:pos="1602"/>
        </w:tabs>
        <w:spacing w:before="1" w:line="254" w:lineRule="exact"/>
        <w:ind w:left="1601" w:hanging="682"/>
      </w:pPr>
      <w:r>
        <w:rPr>
          <w:spacing w:val="2"/>
          <w:w w:val="110"/>
        </w:rPr>
        <w:t xml:space="preserve">MIND </w:t>
      </w:r>
      <w:r>
        <w:rPr>
          <w:w w:val="110"/>
        </w:rPr>
        <w:t>(Ministerial Incapacity and Discipline) Advisory</w:t>
      </w:r>
      <w:r>
        <w:rPr>
          <w:spacing w:val="3"/>
          <w:w w:val="110"/>
        </w:rPr>
        <w:t xml:space="preserve"> </w:t>
      </w:r>
      <w:r>
        <w:rPr>
          <w:w w:val="110"/>
        </w:rPr>
        <w:t>Group</w:t>
      </w:r>
    </w:p>
    <w:p w:rsidR="00873E29" w:rsidRDefault="009A1D29">
      <w:pPr>
        <w:pStyle w:val="BodyText"/>
        <w:spacing w:line="247" w:lineRule="auto"/>
        <w:ind w:left="920" w:right="5768"/>
      </w:pPr>
      <w:r>
        <w:rPr>
          <w:w w:val="125"/>
        </w:rPr>
        <w:t xml:space="preserve">Convener: </w:t>
      </w:r>
      <w:proofErr w:type="spellStart"/>
      <w:r>
        <w:rPr>
          <w:w w:val="125"/>
        </w:rPr>
        <w:t>Revd</w:t>
      </w:r>
      <w:proofErr w:type="spellEnd"/>
      <w:r>
        <w:rPr>
          <w:w w:val="125"/>
        </w:rPr>
        <w:t xml:space="preserve"> Peter Poulter [2016] Secretary: </w:t>
      </w:r>
      <w:proofErr w:type="spellStart"/>
      <w:r>
        <w:rPr>
          <w:w w:val="125"/>
        </w:rPr>
        <w:t>Revd</w:t>
      </w:r>
      <w:proofErr w:type="spellEnd"/>
      <w:r>
        <w:rPr>
          <w:w w:val="125"/>
        </w:rPr>
        <w:t xml:space="preserve"> Hu</w:t>
      </w:r>
      <w:r>
        <w:rPr>
          <w:w w:val="125"/>
        </w:rPr>
        <w:t>gh Graham[2014]</w:t>
      </w:r>
    </w:p>
    <w:p w:rsidR="00873E29" w:rsidRDefault="009A1D29">
      <w:pPr>
        <w:pStyle w:val="BodyText"/>
        <w:spacing w:line="247" w:lineRule="auto"/>
        <w:ind w:left="920" w:right="3053"/>
      </w:pPr>
      <w:r>
        <w:rPr>
          <w:w w:val="120"/>
        </w:rPr>
        <w:t>Convener of the Assembly Commission: Mrs Kathleen Cross Secretary of the Assembly Commission: Mrs Gwen Jennings**</w:t>
      </w:r>
    </w:p>
    <w:p w:rsidR="00873E29" w:rsidRDefault="009A1D29">
      <w:pPr>
        <w:pStyle w:val="BodyText"/>
        <w:spacing w:before="2" w:line="247" w:lineRule="auto"/>
        <w:ind w:left="920" w:right="1565"/>
        <w:jc w:val="both"/>
      </w:pPr>
      <w:r>
        <w:rPr>
          <w:w w:val="120"/>
        </w:rPr>
        <w:t xml:space="preserve">Convener of the Review Commission of the Incapacity Procedure: Mr Donald Swift Secretary of the Review Commission of the Incapacity Procedure: </w:t>
      </w:r>
      <w:proofErr w:type="spellStart"/>
      <w:r>
        <w:rPr>
          <w:w w:val="120"/>
        </w:rPr>
        <w:t>Revd</w:t>
      </w:r>
      <w:proofErr w:type="spellEnd"/>
      <w:r>
        <w:rPr>
          <w:w w:val="120"/>
        </w:rPr>
        <w:t xml:space="preserve"> Ray Adams Consultant for Ministers and CRCWs: </w:t>
      </w:r>
      <w:proofErr w:type="spellStart"/>
      <w:r>
        <w:rPr>
          <w:w w:val="120"/>
        </w:rPr>
        <w:t>Revd</w:t>
      </w:r>
      <w:proofErr w:type="spellEnd"/>
      <w:r>
        <w:rPr>
          <w:w w:val="120"/>
        </w:rPr>
        <w:t xml:space="preserve"> David </w:t>
      </w:r>
      <w:proofErr w:type="spellStart"/>
      <w:r>
        <w:rPr>
          <w:w w:val="120"/>
        </w:rPr>
        <w:t>Skitt</w:t>
      </w:r>
      <w:proofErr w:type="spellEnd"/>
    </w:p>
    <w:p w:rsidR="00873E29" w:rsidRDefault="009A1D29">
      <w:pPr>
        <w:pStyle w:val="BodyText"/>
        <w:spacing w:before="3" w:line="247" w:lineRule="auto"/>
        <w:ind w:left="920" w:right="4118"/>
      </w:pPr>
      <w:r>
        <w:rPr>
          <w:w w:val="120"/>
        </w:rPr>
        <w:t xml:space="preserve">Consultant for Mandated Groups: </w:t>
      </w:r>
      <w:proofErr w:type="spellStart"/>
      <w:r>
        <w:rPr>
          <w:w w:val="120"/>
        </w:rPr>
        <w:t>Revd</w:t>
      </w:r>
      <w:proofErr w:type="spellEnd"/>
      <w:r>
        <w:rPr>
          <w:w w:val="120"/>
        </w:rPr>
        <w:t xml:space="preserve"> Alison D</w:t>
      </w:r>
      <w:r>
        <w:rPr>
          <w:w w:val="120"/>
        </w:rPr>
        <w:t>avis Training Coordinator: Mr Keith Webster</w:t>
      </w:r>
    </w:p>
    <w:p w:rsidR="00873E29" w:rsidRDefault="009A1D29">
      <w:pPr>
        <w:pStyle w:val="BodyText"/>
        <w:spacing w:before="2"/>
        <w:ind w:left="920"/>
      </w:pPr>
      <w:r>
        <w:rPr>
          <w:w w:val="120"/>
        </w:rPr>
        <w:t>Coopted: Mr Hartley Oldham</w:t>
      </w:r>
    </w:p>
    <w:p w:rsidR="00873E29" w:rsidRDefault="009A1D29">
      <w:pPr>
        <w:pStyle w:val="BodyText"/>
        <w:tabs>
          <w:tab w:val="left" w:pos="3800"/>
        </w:tabs>
        <w:spacing w:before="8" w:line="247" w:lineRule="auto"/>
        <w:ind w:left="920" w:right="4751"/>
      </w:pPr>
      <w:r>
        <w:rPr>
          <w:w w:val="120"/>
        </w:rPr>
        <w:t>General</w:t>
      </w:r>
      <w:r>
        <w:rPr>
          <w:spacing w:val="8"/>
          <w:w w:val="120"/>
        </w:rPr>
        <w:t xml:space="preserve"> </w:t>
      </w:r>
      <w:r>
        <w:rPr>
          <w:w w:val="120"/>
        </w:rPr>
        <w:t>Secretary</w:t>
      </w:r>
      <w:r>
        <w:rPr>
          <w:w w:val="120"/>
        </w:rPr>
        <w:tab/>
        <w:t>Clerk to Assembly Secretary</w:t>
      </w:r>
      <w:r>
        <w:rPr>
          <w:spacing w:val="-1"/>
          <w:w w:val="120"/>
        </w:rPr>
        <w:t xml:space="preserve"> </w:t>
      </w:r>
      <w:r>
        <w:rPr>
          <w:w w:val="120"/>
        </w:rPr>
        <w:t>for Ministries</w:t>
      </w:r>
      <w:r>
        <w:rPr>
          <w:w w:val="120"/>
        </w:rPr>
        <w:tab/>
        <w:t>Legal</w:t>
      </w:r>
      <w:r>
        <w:rPr>
          <w:spacing w:val="5"/>
          <w:w w:val="120"/>
        </w:rPr>
        <w:t xml:space="preserve"> </w:t>
      </w:r>
      <w:r>
        <w:rPr>
          <w:w w:val="120"/>
        </w:rPr>
        <w:t>Adviser</w:t>
      </w:r>
    </w:p>
    <w:p w:rsidR="00873E29" w:rsidRDefault="00873E29">
      <w:pPr>
        <w:pStyle w:val="BodyText"/>
        <w:spacing w:before="11"/>
        <w:rPr>
          <w:sz w:val="18"/>
        </w:rPr>
      </w:pPr>
    </w:p>
    <w:p w:rsidR="00873E29" w:rsidRDefault="009A1D29">
      <w:pPr>
        <w:pStyle w:val="ListParagraph"/>
        <w:numPr>
          <w:ilvl w:val="1"/>
          <w:numId w:val="3"/>
        </w:numPr>
        <w:tabs>
          <w:tab w:val="left" w:pos="1601"/>
          <w:tab w:val="left" w:pos="1602"/>
        </w:tabs>
        <w:spacing w:line="242" w:lineRule="auto"/>
        <w:ind w:right="5659" w:firstLine="0"/>
        <w:rPr>
          <w:rFonts w:ascii="Calibri"/>
          <w:sz w:val="19"/>
        </w:rPr>
      </w:pPr>
      <w:r>
        <w:rPr>
          <w:b/>
          <w:w w:val="115"/>
          <w:sz w:val="19"/>
        </w:rPr>
        <w:t>Resource</w:t>
      </w:r>
      <w:r>
        <w:rPr>
          <w:b/>
          <w:spacing w:val="-35"/>
          <w:w w:val="115"/>
          <w:sz w:val="19"/>
        </w:rPr>
        <w:t xml:space="preserve"> </w:t>
      </w:r>
      <w:r>
        <w:rPr>
          <w:b/>
          <w:w w:val="115"/>
          <w:sz w:val="19"/>
        </w:rPr>
        <w:t>Sharing</w:t>
      </w:r>
      <w:r>
        <w:rPr>
          <w:b/>
          <w:spacing w:val="-34"/>
          <w:w w:val="115"/>
          <w:sz w:val="19"/>
        </w:rPr>
        <w:t xml:space="preserve"> </w:t>
      </w:r>
      <w:r>
        <w:rPr>
          <w:b/>
          <w:spacing w:val="-3"/>
          <w:w w:val="115"/>
          <w:sz w:val="19"/>
        </w:rPr>
        <w:t>Task</w:t>
      </w:r>
      <w:r>
        <w:rPr>
          <w:b/>
          <w:spacing w:val="-34"/>
          <w:w w:val="115"/>
          <w:sz w:val="19"/>
        </w:rPr>
        <w:t xml:space="preserve"> </w:t>
      </w:r>
      <w:r>
        <w:rPr>
          <w:b/>
          <w:w w:val="115"/>
          <w:sz w:val="19"/>
        </w:rPr>
        <w:t xml:space="preserve">Group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David Grosch-Miller Secretary: Mr John</w:t>
      </w:r>
      <w:r>
        <w:rPr>
          <w:rFonts w:ascii="Calibri"/>
          <w:spacing w:val="5"/>
          <w:w w:val="120"/>
          <w:sz w:val="19"/>
        </w:rPr>
        <w:t xml:space="preserve"> </w:t>
      </w:r>
      <w:r>
        <w:rPr>
          <w:rFonts w:ascii="Calibri"/>
          <w:w w:val="120"/>
          <w:sz w:val="19"/>
        </w:rPr>
        <w:t>Rea</w:t>
      </w:r>
    </w:p>
    <w:p w:rsidR="00873E29" w:rsidRDefault="009A1D29">
      <w:pPr>
        <w:pStyle w:val="BodyText"/>
        <w:spacing w:before="4"/>
        <w:ind w:left="920"/>
      </w:pPr>
      <w:r>
        <w:rPr>
          <w:w w:val="120"/>
        </w:rPr>
        <w:t xml:space="preserve">Treasurer: </w:t>
      </w:r>
      <w:proofErr w:type="spellStart"/>
      <w:r>
        <w:rPr>
          <w:w w:val="120"/>
        </w:rPr>
        <w:t>Revd</w:t>
      </w:r>
      <w:proofErr w:type="spellEnd"/>
      <w:r>
        <w:rPr>
          <w:w w:val="120"/>
        </w:rPr>
        <w:t xml:space="preserve"> Dick Gray</w:t>
      </w:r>
    </w:p>
    <w:p w:rsidR="00873E29" w:rsidRDefault="009A1D29">
      <w:pPr>
        <w:pStyle w:val="BodyText"/>
        <w:tabs>
          <w:tab w:val="left" w:pos="3800"/>
          <w:tab w:val="left" w:pos="5960"/>
        </w:tabs>
        <w:spacing w:before="8" w:line="247" w:lineRule="auto"/>
        <w:ind w:left="920" w:right="2279"/>
      </w:pPr>
      <w:r>
        <w:rPr>
          <w:w w:val="120"/>
        </w:rPr>
        <w:t>Miss</w:t>
      </w:r>
      <w:r>
        <w:rPr>
          <w:spacing w:val="-2"/>
          <w:w w:val="120"/>
        </w:rPr>
        <w:t xml:space="preserve"> </w:t>
      </w:r>
      <w:r>
        <w:rPr>
          <w:w w:val="120"/>
        </w:rPr>
        <w:t>Margaret</w:t>
      </w:r>
      <w:r>
        <w:rPr>
          <w:spacing w:val="-2"/>
          <w:w w:val="120"/>
        </w:rPr>
        <w:t xml:space="preserve"> </w:t>
      </w:r>
      <w:r>
        <w:rPr>
          <w:w w:val="120"/>
        </w:rPr>
        <w:t>Atkinson</w:t>
      </w:r>
      <w:r>
        <w:rPr>
          <w:w w:val="120"/>
        </w:rPr>
        <w:tab/>
        <w:t>Mr</w:t>
      </w:r>
      <w:r>
        <w:rPr>
          <w:spacing w:val="4"/>
          <w:w w:val="120"/>
        </w:rPr>
        <w:t xml:space="preserve"> </w:t>
      </w:r>
      <w:r>
        <w:rPr>
          <w:w w:val="120"/>
        </w:rPr>
        <w:t>Mike</w:t>
      </w:r>
      <w:r>
        <w:rPr>
          <w:spacing w:val="5"/>
          <w:w w:val="120"/>
        </w:rPr>
        <w:t xml:space="preserve"> </w:t>
      </w:r>
      <w:r>
        <w:rPr>
          <w:w w:val="120"/>
        </w:rPr>
        <w:t>Gould</w:t>
      </w:r>
      <w:r>
        <w:rPr>
          <w:w w:val="120"/>
        </w:rPr>
        <w:tab/>
        <w:t xml:space="preserve">Mrs Rachel </w:t>
      </w:r>
      <w:proofErr w:type="spellStart"/>
      <w:r>
        <w:rPr>
          <w:spacing w:val="-3"/>
          <w:w w:val="120"/>
        </w:rPr>
        <w:t>Wakeman</w:t>
      </w:r>
      <w:proofErr w:type="spellEnd"/>
      <w:r>
        <w:rPr>
          <w:spacing w:val="-3"/>
          <w:w w:val="120"/>
        </w:rPr>
        <w:t xml:space="preserve"> [</w:t>
      </w:r>
      <w:r>
        <w:rPr>
          <w:i/>
          <w:spacing w:val="-3"/>
          <w:w w:val="120"/>
        </w:rPr>
        <w:t xml:space="preserve">ex </w:t>
      </w:r>
      <w:r>
        <w:rPr>
          <w:i/>
          <w:w w:val="120"/>
        </w:rPr>
        <w:t xml:space="preserve">officio: </w:t>
      </w:r>
      <w:r>
        <w:rPr>
          <w:spacing w:val="2"/>
          <w:w w:val="120"/>
        </w:rPr>
        <w:t xml:space="preserve">Honorary </w:t>
      </w:r>
      <w:r>
        <w:rPr>
          <w:w w:val="120"/>
        </w:rPr>
        <w:t>Treasurer]</w:t>
      </w:r>
    </w:p>
    <w:p w:rsidR="00873E29" w:rsidRDefault="00873E29">
      <w:pPr>
        <w:pStyle w:val="BodyText"/>
        <w:spacing w:before="10"/>
        <w:rPr>
          <w:sz w:val="18"/>
        </w:rPr>
      </w:pPr>
    </w:p>
    <w:p w:rsidR="00873E29" w:rsidRDefault="009A1D29">
      <w:pPr>
        <w:pStyle w:val="Heading5"/>
        <w:numPr>
          <w:ilvl w:val="1"/>
          <w:numId w:val="3"/>
        </w:numPr>
        <w:tabs>
          <w:tab w:val="left" w:pos="1601"/>
          <w:tab w:val="left" w:pos="1602"/>
        </w:tabs>
        <w:spacing w:line="254" w:lineRule="exact"/>
        <w:ind w:left="1601" w:hanging="682"/>
      </w:pPr>
      <w:r>
        <w:rPr>
          <w:w w:val="110"/>
        </w:rPr>
        <w:t xml:space="preserve">Human Sexuality </w:t>
      </w:r>
      <w:r>
        <w:rPr>
          <w:spacing w:val="-3"/>
          <w:w w:val="110"/>
        </w:rPr>
        <w:t xml:space="preserve">Task </w:t>
      </w:r>
      <w:r>
        <w:rPr>
          <w:w w:val="110"/>
        </w:rPr>
        <w:t>Group</w:t>
      </w:r>
      <w:r>
        <w:rPr>
          <w:spacing w:val="3"/>
          <w:w w:val="110"/>
        </w:rPr>
        <w:t xml:space="preserve"> </w:t>
      </w:r>
      <w:r>
        <w:rPr>
          <w:w w:val="110"/>
        </w:rPr>
        <w:t>(2008)</w:t>
      </w:r>
    </w:p>
    <w:p w:rsidR="00873E29" w:rsidRDefault="009A1D29">
      <w:pPr>
        <w:pStyle w:val="BodyText"/>
        <w:tabs>
          <w:tab w:val="left" w:pos="2360"/>
        </w:tabs>
        <w:spacing w:line="247" w:lineRule="auto"/>
        <w:ind w:left="920" w:right="5054"/>
      </w:pPr>
      <w:r>
        <w:rPr>
          <w:w w:val="120"/>
        </w:rPr>
        <w:t>Convener:</w:t>
      </w:r>
      <w:r>
        <w:rPr>
          <w:w w:val="120"/>
        </w:rPr>
        <w:tab/>
      </w:r>
      <w:proofErr w:type="spellStart"/>
      <w:r>
        <w:rPr>
          <w:w w:val="120"/>
        </w:rPr>
        <w:t>Revd</w:t>
      </w:r>
      <w:proofErr w:type="spellEnd"/>
      <w:r>
        <w:rPr>
          <w:w w:val="120"/>
        </w:rPr>
        <w:t xml:space="preserve"> Elizabeth Caswell Revised</w:t>
      </w:r>
      <w:r>
        <w:rPr>
          <w:spacing w:val="17"/>
          <w:w w:val="120"/>
        </w:rPr>
        <w:t xml:space="preserve"> </w:t>
      </w:r>
      <w:r>
        <w:rPr>
          <w:w w:val="120"/>
        </w:rPr>
        <w:t>members</w:t>
      </w:r>
      <w:r>
        <w:rPr>
          <w:w w:val="120"/>
        </w:rPr>
        <w:t>hip</w:t>
      </w:r>
      <w:r>
        <w:rPr>
          <w:spacing w:val="18"/>
          <w:w w:val="120"/>
        </w:rPr>
        <w:t xml:space="preserve"> </w:t>
      </w:r>
      <w:r>
        <w:rPr>
          <w:w w:val="120"/>
        </w:rPr>
        <w:t>to</w:t>
      </w:r>
      <w:r>
        <w:rPr>
          <w:spacing w:val="18"/>
          <w:w w:val="120"/>
        </w:rPr>
        <w:t xml:space="preserve"> </w:t>
      </w:r>
      <w:r>
        <w:rPr>
          <w:w w:val="120"/>
        </w:rPr>
        <w:t>be</w:t>
      </w:r>
      <w:r>
        <w:rPr>
          <w:spacing w:val="17"/>
          <w:w w:val="120"/>
        </w:rPr>
        <w:t xml:space="preserve"> </w:t>
      </w:r>
      <w:r>
        <w:rPr>
          <w:w w:val="120"/>
        </w:rPr>
        <w:t>agreed</w:t>
      </w:r>
      <w:r>
        <w:rPr>
          <w:spacing w:val="18"/>
          <w:w w:val="120"/>
        </w:rPr>
        <w:t xml:space="preserve"> </w:t>
      </w:r>
      <w:r>
        <w:rPr>
          <w:w w:val="120"/>
        </w:rPr>
        <w:t>by</w:t>
      </w:r>
      <w:r>
        <w:rPr>
          <w:spacing w:val="18"/>
          <w:w w:val="120"/>
        </w:rPr>
        <w:t xml:space="preserve"> </w:t>
      </w:r>
      <w:r>
        <w:rPr>
          <w:w w:val="120"/>
        </w:rPr>
        <w:t>MCAG.</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796480"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3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51" type="#_x0000_t202" style="position:absolute;margin-left:534.65pt;margin-top:48.9pt;width:28.05pt;height:128.8pt;z-index:251797504;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spacing w:before="7"/>
        <w:rPr>
          <w:sz w:val="18"/>
        </w:rPr>
      </w:pPr>
    </w:p>
    <w:p w:rsidR="00873E29" w:rsidRDefault="009A1D29">
      <w:pPr>
        <w:pStyle w:val="Heading3"/>
        <w:numPr>
          <w:ilvl w:val="0"/>
          <w:numId w:val="1"/>
        </w:numPr>
        <w:tabs>
          <w:tab w:val="left" w:pos="1884"/>
          <w:tab w:val="left" w:pos="1885"/>
        </w:tabs>
        <w:spacing w:before="95"/>
        <w:jc w:val="left"/>
      </w:pPr>
      <w:r>
        <w:rPr>
          <w:spacing w:val="4"/>
          <w:w w:val="110"/>
        </w:rPr>
        <w:t>MISSION</w:t>
      </w:r>
      <w:r>
        <w:rPr>
          <w:spacing w:val="13"/>
          <w:w w:val="110"/>
        </w:rPr>
        <w:t xml:space="preserve"> </w:t>
      </w:r>
      <w:r>
        <w:rPr>
          <w:spacing w:val="4"/>
          <w:w w:val="110"/>
        </w:rPr>
        <w:t>DEPARTMENT</w:t>
      </w:r>
    </w:p>
    <w:p w:rsidR="00873E29" w:rsidRDefault="009A1D29">
      <w:pPr>
        <w:pStyle w:val="ListParagraph"/>
        <w:numPr>
          <w:ilvl w:val="1"/>
          <w:numId w:val="1"/>
        </w:numPr>
        <w:tabs>
          <w:tab w:val="left" w:pos="1913"/>
          <w:tab w:val="left" w:pos="1914"/>
        </w:tabs>
        <w:spacing w:before="75" w:line="237" w:lineRule="auto"/>
        <w:ind w:right="5627" w:firstLine="0"/>
        <w:rPr>
          <w:rFonts w:ascii="Calibri"/>
          <w:sz w:val="19"/>
        </w:rPr>
      </w:pPr>
      <w:r>
        <w:rPr>
          <w:b/>
          <w:w w:val="120"/>
          <w:sz w:val="19"/>
        </w:rPr>
        <w:t xml:space="preserve">Mission Committee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w:t>
      </w:r>
      <w:r>
        <w:rPr>
          <w:rFonts w:ascii="Calibri"/>
          <w:spacing w:val="-4"/>
          <w:w w:val="120"/>
          <w:sz w:val="19"/>
        </w:rPr>
        <w:t xml:space="preserve">Tracey </w:t>
      </w:r>
      <w:r>
        <w:rPr>
          <w:rFonts w:ascii="Calibri"/>
          <w:w w:val="120"/>
          <w:sz w:val="19"/>
        </w:rPr>
        <w:t>Lewis [2016] Secretary: Secretary for Mission</w:t>
      </w:r>
    </w:p>
    <w:p w:rsidR="00873E29" w:rsidRDefault="009A1D29">
      <w:pPr>
        <w:pStyle w:val="BodyText"/>
        <w:tabs>
          <w:tab w:val="left" w:pos="4804"/>
        </w:tabs>
        <w:spacing w:before="4"/>
        <w:ind w:left="1204"/>
      </w:pPr>
      <w:r>
        <w:rPr>
          <w:w w:val="125"/>
        </w:rPr>
        <w:t xml:space="preserve">Mrs Pat </w:t>
      </w:r>
      <w:proofErr w:type="spellStart"/>
      <w:r>
        <w:rPr>
          <w:w w:val="125"/>
        </w:rPr>
        <w:t>Poinen</w:t>
      </w:r>
      <w:proofErr w:type="spellEnd"/>
      <w:r>
        <w:rPr>
          <w:spacing w:val="-22"/>
          <w:w w:val="125"/>
        </w:rPr>
        <w:t xml:space="preserve"> </w:t>
      </w:r>
      <w:r>
        <w:rPr>
          <w:w w:val="125"/>
        </w:rPr>
        <w:t>(1)</w:t>
      </w:r>
      <w:r>
        <w:rPr>
          <w:spacing w:val="-7"/>
          <w:w w:val="125"/>
        </w:rPr>
        <w:t xml:space="preserve"> </w:t>
      </w:r>
      <w:r>
        <w:rPr>
          <w:w w:val="125"/>
        </w:rPr>
        <w:t>[2015]</w:t>
      </w:r>
      <w:r>
        <w:rPr>
          <w:w w:val="125"/>
        </w:rPr>
        <w:tab/>
        <w:t>Vacancy (2)</w:t>
      </w:r>
    </w:p>
    <w:p w:rsidR="00873E29" w:rsidRDefault="009A1D29">
      <w:pPr>
        <w:pStyle w:val="BodyText"/>
        <w:tabs>
          <w:tab w:val="left" w:pos="4804"/>
        </w:tabs>
        <w:spacing w:before="4"/>
        <w:ind w:left="1204"/>
      </w:pPr>
      <w:proofErr w:type="spellStart"/>
      <w:r>
        <w:rPr>
          <w:w w:val="125"/>
        </w:rPr>
        <w:t>Revd</w:t>
      </w:r>
      <w:proofErr w:type="spellEnd"/>
      <w:r>
        <w:rPr>
          <w:w w:val="125"/>
        </w:rPr>
        <w:t xml:space="preserve"> Andrew Willett</w:t>
      </w:r>
      <w:r>
        <w:rPr>
          <w:spacing w:val="-21"/>
          <w:w w:val="125"/>
        </w:rPr>
        <w:t xml:space="preserve"> </w:t>
      </w:r>
      <w:r>
        <w:rPr>
          <w:w w:val="125"/>
        </w:rPr>
        <w:t>(3)</w:t>
      </w:r>
      <w:r>
        <w:rPr>
          <w:spacing w:val="-7"/>
          <w:w w:val="125"/>
        </w:rPr>
        <w:t xml:space="preserve"> </w:t>
      </w:r>
      <w:r>
        <w:rPr>
          <w:w w:val="125"/>
        </w:rPr>
        <w:t>[2014]</w:t>
      </w:r>
      <w:r>
        <w:rPr>
          <w:w w:val="125"/>
        </w:rPr>
        <w:tab/>
      </w:r>
      <w:r>
        <w:rPr>
          <w:w w:val="125"/>
        </w:rPr>
        <w:t>Mrs Tessa Henry-Robinson (4)</w:t>
      </w:r>
      <w:r>
        <w:rPr>
          <w:spacing w:val="-5"/>
          <w:w w:val="125"/>
        </w:rPr>
        <w:t xml:space="preserve"> </w:t>
      </w:r>
      <w:r>
        <w:rPr>
          <w:w w:val="125"/>
        </w:rPr>
        <w:t>[2015]</w:t>
      </w:r>
    </w:p>
    <w:p w:rsidR="00873E29" w:rsidRDefault="009A1D29">
      <w:pPr>
        <w:pStyle w:val="BodyText"/>
        <w:tabs>
          <w:tab w:val="left" w:pos="4804"/>
        </w:tabs>
        <w:spacing w:before="4"/>
        <w:ind w:left="1204"/>
      </w:pPr>
      <w:proofErr w:type="spellStart"/>
      <w:r>
        <w:rPr>
          <w:w w:val="125"/>
        </w:rPr>
        <w:t>Revd</w:t>
      </w:r>
      <w:proofErr w:type="spellEnd"/>
      <w:r>
        <w:rPr>
          <w:w w:val="125"/>
        </w:rPr>
        <w:t xml:space="preserve"> David Dean</w:t>
      </w:r>
      <w:r>
        <w:rPr>
          <w:spacing w:val="3"/>
          <w:w w:val="125"/>
        </w:rPr>
        <w:t xml:space="preserve"> </w:t>
      </w:r>
      <w:r>
        <w:rPr>
          <w:w w:val="125"/>
        </w:rPr>
        <w:t>(5)</w:t>
      </w:r>
      <w:r>
        <w:rPr>
          <w:spacing w:val="1"/>
          <w:w w:val="125"/>
        </w:rPr>
        <w:t xml:space="preserve"> </w:t>
      </w:r>
      <w:r>
        <w:rPr>
          <w:w w:val="125"/>
        </w:rPr>
        <w:t>[2015]</w:t>
      </w:r>
      <w:r>
        <w:rPr>
          <w:w w:val="125"/>
        </w:rPr>
        <w:tab/>
      </w:r>
      <w:proofErr w:type="spellStart"/>
      <w:r>
        <w:rPr>
          <w:w w:val="125"/>
        </w:rPr>
        <w:t>Revd</w:t>
      </w:r>
      <w:proofErr w:type="spellEnd"/>
      <w:r>
        <w:rPr>
          <w:w w:val="125"/>
        </w:rPr>
        <w:t xml:space="preserve"> Louise Franklin (6)</w:t>
      </w:r>
      <w:r>
        <w:rPr>
          <w:spacing w:val="-2"/>
          <w:w w:val="125"/>
        </w:rPr>
        <w:t xml:space="preserve"> </w:t>
      </w:r>
      <w:r>
        <w:rPr>
          <w:w w:val="125"/>
        </w:rPr>
        <w:t>[2014]</w:t>
      </w:r>
    </w:p>
    <w:p w:rsidR="00873E29" w:rsidRDefault="009A1D29">
      <w:pPr>
        <w:pStyle w:val="BodyText"/>
        <w:tabs>
          <w:tab w:val="left" w:pos="4804"/>
        </w:tabs>
        <w:spacing w:before="4"/>
        <w:ind w:left="1204"/>
      </w:pPr>
      <w:proofErr w:type="spellStart"/>
      <w:r>
        <w:rPr>
          <w:w w:val="125"/>
        </w:rPr>
        <w:t>Revd</w:t>
      </w:r>
      <w:proofErr w:type="spellEnd"/>
      <w:r>
        <w:rPr>
          <w:w w:val="125"/>
        </w:rPr>
        <w:t xml:space="preserve"> Sam White</w:t>
      </w:r>
      <w:r>
        <w:rPr>
          <w:spacing w:val="-14"/>
          <w:w w:val="125"/>
        </w:rPr>
        <w:t xml:space="preserve"> </w:t>
      </w:r>
      <w:r>
        <w:rPr>
          <w:w w:val="125"/>
        </w:rPr>
        <w:t>(7)</w:t>
      </w:r>
      <w:r>
        <w:rPr>
          <w:spacing w:val="-5"/>
          <w:w w:val="125"/>
        </w:rPr>
        <w:t xml:space="preserve"> </w:t>
      </w:r>
      <w:r>
        <w:rPr>
          <w:w w:val="125"/>
        </w:rPr>
        <w:t>[2015]</w:t>
      </w:r>
      <w:r>
        <w:rPr>
          <w:w w:val="125"/>
        </w:rPr>
        <w:tab/>
      </w:r>
      <w:proofErr w:type="spellStart"/>
      <w:r>
        <w:rPr>
          <w:w w:val="125"/>
        </w:rPr>
        <w:t>Revd</w:t>
      </w:r>
      <w:proofErr w:type="spellEnd"/>
      <w:r>
        <w:rPr>
          <w:w w:val="125"/>
        </w:rPr>
        <w:t xml:space="preserve"> Janet Sutton Webb** (8)</w:t>
      </w:r>
      <w:r>
        <w:rPr>
          <w:spacing w:val="-14"/>
          <w:w w:val="125"/>
        </w:rPr>
        <w:t xml:space="preserve"> </w:t>
      </w:r>
      <w:r>
        <w:rPr>
          <w:w w:val="125"/>
        </w:rPr>
        <w:t>[2016]</w:t>
      </w:r>
    </w:p>
    <w:p w:rsidR="00873E29" w:rsidRDefault="009A1D29">
      <w:pPr>
        <w:pStyle w:val="BodyText"/>
        <w:tabs>
          <w:tab w:val="left" w:pos="4804"/>
        </w:tabs>
        <w:spacing w:before="4"/>
        <w:ind w:left="1204"/>
      </w:pPr>
      <w:proofErr w:type="spellStart"/>
      <w:r>
        <w:rPr>
          <w:w w:val="125"/>
        </w:rPr>
        <w:t>Revd</w:t>
      </w:r>
      <w:proofErr w:type="spellEnd"/>
      <w:r>
        <w:rPr>
          <w:w w:val="125"/>
        </w:rPr>
        <w:t xml:space="preserve"> Peter Hurter</w:t>
      </w:r>
      <w:r>
        <w:rPr>
          <w:spacing w:val="-19"/>
          <w:w w:val="125"/>
        </w:rPr>
        <w:t xml:space="preserve"> </w:t>
      </w:r>
      <w:r>
        <w:rPr>
          <w:w w:val="125"/>
        </w:rPr>
        <w:t>(9)</w:t>
      </w:r>
      <w:r>
        <w:rPr>
          <w:spacing w:val="-6"/>
          <w:w w:val="125"/>
        </w:rPr>
        <w:t xml:space="preserve"> </w:t>
      </w:r>
      <w:r>
        <w:rPr>
          <w:w w:val="125"/>
        </w:rPr>
        <w:t>[2014]</w:t>
      </w:r>
      <w:r>
        <w:rPr>
          <w:w w:val="125"/>
        </w:rPr>
        <w:tab/>
      </w:r>
      <w:proofErr w:type="spellStart"/>
      <w:r>
        <w:rPr>
          <w:w w:val="125"/>
        </w:rPr>
        <w:t>Revd</w:t>
      </w:r>
      <w:proofErr w:type="spellEnd"/>
      <w:r>
        <w:rPr>
          <w:w w:val="125"/>
        </w:rPr>
        <w:t xml:space="preserve"> John Macaulay (10)</w:t>
      </w:r>
      <w:r>
        <w:rPr>
          <w:spacing w:val="-4"/>
          <w:w w:val="125"/>
        </w:rPr>
        <w:t xml:space="preserve"> </w:t>
      </w:r>
      <w:r>
        <w:rPr>
          <w:w w:val="125"/>
        </w:rPr>
        <w:t>[2015]</w:t>
      </w:r>
    </w:p>
    <w:p w:rsidR="00873E29" w:rsidRDefault="009A1D29">
      <w:pPr>
        <w:pStyle w:val="BodyText"/>
        <w:tabs>
          <w:tab w:val="left" w:pos="4804"/>
        </w:tabs>
        <w:spacing w:before="4"/>
        <w:ind w:left="1204"/>
      </w:pPr>
      <w:r>
        <w:rPr>
          <w:w w:val="120"/>
        </w:rPr>
        <w:t>Mr Martin Hayward</w:t>
      </w:r>
      <w:r>
        <w:rPr>
          <w:spacing w:val="38"/>
          <w:w w:val="120"/>
        </w:rPr>
        <w:t xml:space="preserve"> </w:t>
      </w:r>
      <w:r>
        <w:rPr>
          <w:w w:val="120"/>
        </w:rPr>
        <w:t>(11)</w:t>
      </w:r>
      <w:r>
        <w:rPr>
          <w:spacing w:val="12"/>
          <w:w w:val="120"/>
        </w:rPr>
        <w:t xml:space="preserve"> </w:t>
      </w:r>
      <w:r>
        <w:rPr>
          <w:w w:val="120"/>
        </w:rPr>
        <w:t>[2015]</w:t>
      </w:r>
      <w:r>
        <w:rPr>
          <w:w w:val="120"/>
        </w:rPr>
        <w:tab/>
      </w:r>
      <w:proofErr w:type="spellStart"/>
      <w:r>
        <w:rPr>
          <w:w w:val="120"/>
        </w:rPr>
        <w:t>Revd</w:t>
      </w:r>
      <w:proofErr w:type="spellEnd"/>
      <w:r>
        <w:rPr>
          <w:w w:val="120"/>
        </w:rPr>
        <w:t xml:space="preserve"> Nick </w:t>
      </w:r>
      <w:proofErr w:type="spellStart"/>
      <w:r>
        <w:rPr>
          <w:w w:val="120"/>
        </w:rPr>
        <w:t>Stanyon</w:t>
      </w:r>
      <w:proofErr w:type="spellEnd"/>
      <w:r>
        <w:rPr>
          <w:w w:val="120"/>
        </w:rPr>
        <w:t xml:space="preserve"> (12)</w:t>
      </w:r>
      <w:r>
        <w:rPr>
          <w:spacing w:val="17"/>
          <w:w w:val="120"/>
        </w:rPr>
        <w:t xml:space="preserve"> </w:t>
      </w:r>
      <w:r>
        <w:rPr>
          <w:w w:val="120"/>
        </w:rPr>
        <w:t>[2014]</w:t>
      </w:r>
    </w:p>
    <w:p w:rsidR="00873E29" w:rsidRDefault="009A1D29">
      <w:pPr>
        <w:pStyle w:val="BodyText"/>
        <w:spacing w:before="4"/>
        <w:ind w:left="1204"/>
      </w:pPr>
      <w:proofErr w:type="spellStart"/>
      <w:r>
        <w:rPr>
          <w:w w:val="125"/>
        </w:rPr>
        <w:t>Revd</w:t>
      </w:r>
      <w:proofErr w:type="spellEnd"/>
      <w:r>
        <w:rPr>
          <w:w w:val="125"/>
        </w:rPr>
        <w:t xml:space="preserve"> Lindsey Sanderson (13) [2015]</w:t>
      </w:r>
    </w:p>
    <w:p w:rsidR="00873E29" w:rsidRDefault="00873E29">
      <w:pPr>
        <w:pStyle w:val="BodyText"/>
        <w:spacing w:before="9"/>
        <w:rPr>
          <w:sz w:val="18"/>
        </w:rPr>
      </w:pPr>
    </w:p>
    <w:p w:rsidR="00873E29" w:rsidRDefault="009A1D29">
      <w:pPr>
        <w:pStyle w:val="Heading5"/>
        <w:numPr>
          <w:ilvl w:val="2"/>
          <w:numId w:val="1"/>
        </w:numPr>
        <w:tabs>
          <w:tab w:val="left" w:pos="1885"/>
        </w:tabs>
        <w:spacing w:line="252" w:lineRule="exact"/>
      </w:pPr>
      <w:r>
        <w:rPr>
          <w:w w:val="110"/>
        </w:rPr>
        <w:t>International Exchange Reference</w:t>
      </w:r>
      <w:r>
        <w:rPr>
          <w:spacing w:val="1"/>
          <w:w w:val="110"/>
        </w:rPr>
        <w:t xml:space="preserve"> </w:t>
      </w:r>
      <w:r>
        <w:rPr>
          <w:w w:val="110"/>
        </w:rPr>
        <w:t>Group</w:t>
      </w:r>
    </w:p>
    <w:p w:rsidR="00873E29" w:rsidRDefault="009A1D29">
      <w:pPr>
        <w:pStyle w:val="BodyText"/>
        <w:spacing w:line="227" w:lineRule="exact"/>
        <w:ind w:left="1204"/>
      </w:pPr>
      <w:r>
        <w:rPr>
          <w:w w:val="120"/>
        </w:rPr>
        <w:t>Convener: Mr Chris Wright [2015]</w:t>
      </w:r>
    </w:p>
    <w:p w:rsidR="00873E29" w:rsidRDefault="009A1D29">
      <w:pPr>
        <w:pStyle w:val="BodyText"/>
        <w:spacing w:before="4"/>
        <w:ind w:left="1204"/>
      </w:pPr>
      <w:r>
        <w:rPr>
          <w:w w:val="120"/>
        </w:rPr>
        <w:t>Secretary: Secretary for World Church Relations</w:t>
      </w:r>
    </w:p>
    <w:p w:rsidR="00873E29" w:rsidRDefault="009A1D29">
      <w:pPr>
        <w:pStyle w:val="BodyText"/>
        <w:spacing w:before="4" w:line="244" w:lineRule="auto"/>
        <w:ind w:left="1204" w:right="3283"/>
      </w:pPr>
      <w:r>
        <w:rPr>
          <w:w w:val="125"/>
        </w:rPr>
        <w:t>Members:</w:t>
      </w:r>
      <w:r>
        <w:rPr>
          <w:spacing w:val="-17"/>
          <w:w w:val="125"/>
        </w:rPr>
        <w:t xml:space="preserve"> </w:t>
      </w:r>
      <w:proofErr w:type="spellStart"/>
      <w:r>
        <w:rPr>
          <w:w w:val="125"/>
        </w:rPr>
        <w:t>Revd</w:t>
      </w:r>
      <w:proofErr w:type="spellEnd"/>
      <w:r>
        <w:rPr>
          <w:spacing w:val="-17"/>
          <w:w w:val="125"/>
        </w:rPr>
        <w:t xml:space="preserve"> </w:t>
      </w:r>
      <w:r>
        <w:rPr>
          <w:w w:val="125"/>
        </w:rPr>
        <w:t>Dr</w:t>
      </w:r>
      <w:r>
        <w:rPr>
          <w:spacing w:val="-17"/>
          <w:w w:val="125"/>
        </w:rPr>
        <w:t xml:space="preserve"> </w:t>
      </w:r>
      <w:r>
        <w:rPr>
          <w:w w:val="125"/>
        </w:rPr>
        <w:t>Andrew</w:t>
      </w:r>
      <w:r>
        <w:rPr>
          <w:spacing w:val="-17"/>
          <w:w w:val="125"/>
        </w:rPr>
        <w:t xml:space="preserve"> </w:t>
      </w:r>
      <w:r>
        <w:rPr>
          <w:w w:val="125"/>
        </w:rPr>
        <w:t>Prasad</w:t>
      </w:r>
      <w:r>
        <w:rPr>
          <w:spacing w:val="-17"/>
          <w:w w:val="125"/>
        </w:rPr>
        <w:t xml:space="preserve"> </w:t>
      </w:r>
      <w:r>
        <w:rPr>
          <w:w w:val="125"/>
        </w:rPr>
        <w:t>(Synod</w:t>
      </w:r>
      <w:r>
        <w:rPr>
          <w:spacing w:val="-17"/>
          <w:w w:val="125"/>
        </w:rPr>
        <w:t xml:space="preserve"> </w:t>
      </w:r>
      <w:r>
        <w:rPr>
          <w:w w:val="125"/>
        </w:rPr>
        <w:t>Moderator)</w:t>
      </w:r>
      <w:r>
        <w:rPr>
          <w:spacing w:val="-17"/>
          <w:w w:val="125"/>
        </w:rPr>
        <w:t xml:space="preserve"> </w:t>
      </w:r>
      <w:r>
        <w:rPr>
          <w:spacing w:val="-7"/>
          <w:w w:val="125"/>
        </w:rPr>
        <w:t xml:space="preserve">[2014] </w:t>
      </w:r>
      <w:r>
        <w:rPr>
          <w:w w:val="125"/>
        </w:rPr>
        <w:t xml:space="preserve">Mrs Judith </w:t>
      </w:r>
      <w:r>
        <w:rPr>
          <w:spacing w:val="2"/>
          <w:w w:val="125"/>
        </w:rPr>
        <w:t xml:space="preserve">North** </w:t>
      </w:r>
      <w:r>
        <w:rPr>
          <w:spacing w:val="-7"/>
          <w:w w:val="125"/>
        </w:rPr>
        <w:t>(5) [2016]</w:t>
      </w:r>
    </w:p>
    <w:p w:rsidR="00873E29" w:rsidRDefault="00873E29">
      <w:pPr>
        <w:pStyle w:val="BodyText"/>
        <w:spacing w:before="3"/>
        <w:rPr>
          <w:sz w:val="18"/>
        </w:rPr>
      </w:pPr>
    </w:p>
    <w:p w:rsidR="00873E29" w:rsidRDefault="009A1D29">
      <w:pPr>
        <w:pStyle w:val="ListParagraph"/>
        <w:numPr>
          <w:ilvl w:val="2"/>
          <w:numId w:val="1"/>
        </w:numPr>
        <w:tabs>
          <w:tab w:val="left" w:pos="1914"/>
        </w:tabs>
        <w:spacing w:line="252" w:lineRule="exact"/>
        <w:ind w:left="1913" w:hanging="710"/>
        <w:rPr>
          <w:b/>
          <w:sz w:val="19"/>
        </w:rPr>
      </w:pPr>
      <w:r>
        <w:rPr>
          <w:b/>
          <w:i/>
          <w:w w:val="110"/>
          <w:sz w:val="19"/>
        </w:rPr>
        <w:t xml:space="preserve">Commitment for Life </w:t>
      </w:r>
      <w:r>
        <w:rPr>
          <w:b/>
          <w:w w:val="110"/>
          <w:sz w:val="19"/>
        </w:rPr>
        <w:t>Reference</w:t>
      </w:r>
      <w:r>
        <w:rPr>
          <w:b/>
          <w:spacing w:val="2"/>
          <w:w w:val="110"/>
          <w:sz w:val="19"/>
        </w:rPr>
        <w:t xml:space="preserve"> </w:t>
      </w:r>
      <w:r>
        <w:rPr>
          <w:b/>
          <w:w w:val="110"/>
          <w:sz w:val="19"/>
        </w:rPr>
        <w:t>Group</w:t>
      </w:r>
    </w:p>
    <w:p w:rsidR="00873E29" w:rsidRDefault="009A1D29">
      <w:pPr>
        <w:pStyle w:val="BodyText"/>
        <w:spacing w:line="227" w:lineRule="exact"/>
        <w:ind w:left="1204"/>
      </w:pPr>
      <w:r>
        <w:rPr>
          <w:w w:val="120"/>
        </w:rPr>
        <w:t>Convener: Mr John Griffith** [2016]</w:t>
      </w:r>
    </w:p>
    <w:p w:rsidR="00873E29" w:rsidRDefault="00873E29">
      <w:pPr>
        <w:pStyle w:val="BodyText"/>
        <w:spacing w:before="8"/>
        <w:rPr>
          <w:sz w:val="18"/>
        </w:rPr>
      </w:pPr>
    </w:p>
    <w:p w:rsidR="00873E29" w:rsidRDefault="009A1D29">
      <w:pPr>
        <w:pStyle w:val="Heading5"/>
        <w:numPr>
          <w:ilvl w:val="2"/>
          <w:numId w:val="1"/>
        </w:numPr>
        <w:tabs>
          <w:tab w:val="left" w:pos="1914"/>
        </w:tabs>
        <w:spacing w:line="252" w:lineRule="exact"/>
        <w:ind w:left="1913" w:hanging="710"/>
      </w:pPr>
      <w:r>
        <w:rPr>
          <w:w w:val="110"/>
        </w:rPr>
        <w:t>Methodist/United Reformed Church Interfaith Reference</w:t>
      </w:r>
      <w:r>
        <w:rPr>
          <w:spacing w:val="4"/>
          <w:w w:val="110"/>
        </w:rPr>
        <w:t xml:space="preserve"> </w:t>
      </w:r>
      <w:r>
        <w:rPr>
          <w:w w:val="110"/>
        </w:rPr>
        <w:t>Group</w:t>
      </w:r>
    </w:p>
    <w:p w:rsidR="00873E29" w:rsidRDefault="009A1D29">
      <w:pPr>
        <w:spacing w:line="227" w:lineRule="exact"/>
        <w:ind w:left="1204"/>
        <w:rPr>
          <w:i/>
          <w:sz w:val="19"/>
        </w:rPr>
      </w:pPr>
      <w:r>
        <w:rPr>
          <w:i/>
          <w:w w:val="110"/>
          <w:sz w:val="19"/>
        </w:rPr>
        <w:t>(Members normally serve for six years – in parallel with Methodist terms)</w:t>
      </w:r>
    </w:p>
    <w:p w:rsidR="00873E29" w:rsidRDefault="009A1D29">
      <w:pPr>
        <w:pStyle w:val="BodyText"/>
        <w:spacing w:before="5"/>
        <w:ind w:left="1204"/>
      </w:pPr>
      <w:r>
        <w:rPr>
          <w:w w:val="125"/>
        </w:rPr>
        <w:t xml:space="preserve">Co-Convener: </w:t>
      </w:r>
      <w:proofErr w:type="spellStart"/>
      <w:r>
        <w:rPr>
          <w:w w:val="125"/>
        </w:rPr>
        <w:t>Revd</w:t>
      </w:r>
      <w:proofErr w:type="spellEnd"/>
      <w:r>
        <w:rPr>
          <w:w w:val="125"/>
        </w:rPr>
        <w:t xml:space="preserve"> </w:t>
      </w:r>
      <w:r>
        <w:rPr>
          <w:w w:val="125"/>
        </w:rPr>
        <w:t>Peter Brain [2013]</w:t>
      </w:r>
    </w:p>
    <w:p w:rsidR="00873E29" w:rsidRDefault="009A1D29">
      <w:pPr>
        <w:pStyle w:val="BodyText"/>
        <w:spacing w:before="4"/>
        <w:ind w:left="1204"/>
      </w:pPr>
      <w:r>
        <w:rPr>
          <w:w w:val="125"/>
        </w:rPr>
        <w:t>Co-Convener elect: #</w:t>
      </w:r>
      <w:proofErr w:type="spellStart"/>
      <w:r>
        <w:rPr>
          <w:w w:val="125"/>
        </w:rPr>
        <w:t>Revd</w:t>
      </w:r>
      <w:proofErr w:type="spellEnd"/>
      <w:r>
        <w:rPr>
          <w:w w:val="125"/>
        </w:rPr>
        <w:t xml:space="preserve"> Claire Downing** [2019]</w:t>
      </w:r>
    </w:p>
    <w:p w:rsidR="00873E29" w:rsidRDefault="009A1D29">
      <w:pPr>
        <w:pStyle w:val="BodyText"/>
        <w:tabs>
          <w:tab w:val="left" w:pos="4804"/>
        </w:tabs>
        <w:spacing w:before="4"/>
        <w:ind w:left="1204"/>
      </w:pPr>
      <w:r>
        <w:rPr>
          <w:w w:val="125"/>
        </w:rPr>
        <w:t>Mr David Jonathan</w:t>
      </w:r>
      <w:r>
        <w:rPr>
          <w:spacing w:val="-18"/>
          <w:w w:val="125"/>
        </w:rPr>
        <w:t xml:space="preserve"> </w:t>
      </w:r>
      <w:r>
        <w:rPr>
          <w:w w:val="125"/>
        </w:rPr>
        <w:t>(10)</w:t>
      </w:r>
      <w:r>
        <w:rPr>
          <w:spacing w:val="-6"/>
          <w:w w:val="125"/>
        </w:rPr>
        <w:t xml:space="preserve"> </w:t>
      </w:r>
      <w:r>
        <w:rPr>
          <w:w w:val="125"/>
        </w:rPr>
        <w:t>[2014]</w:t>
      </w:r>
      <w:r>
        <w:rPr>
          <w:w w:val="125"/>
        </w:rPr>
        <w:tab/>
      </w:r>
      <w:proofErr w:type="spellStart"/>
      <w:r>
        <w:rPr>
          <w:w w:val="125"/>
        </w:rPr>
        <w:t>Revd</w:t>
      </w:r>
      <w:proofErr w:type="spellEnd"/>
      <w:r>
        <w:rPr>
          <w:w w:val="125"/>
        </w:rPr>
        <w:t xml:space="preserve"> Bill Burgess (3)</w:t>
      </w:r>
      <w:r>
        <w:rPr>
          <w:spacing w:val="-1"/>
          <w:w w:val="125"/>
        </w:rPr>
        <w:t xml:space="preserve"> </w:t>
      </w:r>
      <w:r>
        <w:rPr>
          <w:w w:val="125"/>
        </w:rPr>
        <w:t>[2015]</w:t>
      </w:r>
    </w:p>
    <w:p w:rsidR="00873E29" w:rsidRDefault="009A1D29">
      <w:pPr>
        <w:pStyle w:val="BodyText"/>
        <w:spacing w:before="4"/>
        <w:ind w:left="1204"/>
      </w:pPr>
      <w:proofErr w:type="spellStart"/>
      <w:r>
        <w:rPr>
          <w:w w:val="125"/>
        </w:rPr>
        <w:t>Revd</w:t>
      </w:r>
      <w:proofErr w:type="spellEnd"/>
      <w:r>
        <w:rPr>
          <w:w w:val="125"/>
        </w:rPr>
        <w:t xml:space="preserve"> Tim Clarke (10) [2015]</w:t>
      </w:r>
    </w:p>
    <w:p w:rsidR="00873E29" w:rsidRDefault="00873E29">
      <w:pPr>
        <w:pStyle w:val="BodyText"/>
        <w:spacing w:before="8"/>
        <w:rPr>
          <w:sz w:val="18"/>
        </w:rPr>
      </w:pPr>
    </w:p>
    <w:p w:rsidR="00873E29" w:rsidRDefault="009A1D29">
      <w:pPr>
        <w:pStyle w:val="Heading5"/>
        <w:numPr>
          <w:ilvl w:val="2"/>
          <w:numId w:val="1"/>
        </w:numPr>
        <w:tabs>
          <w:tab w:val="left" w:pos="1914"/>
        </w:tabs>
        <w:spacing w:line="252" w:lineRule="exact"/>
        <w:ind w:left="1913" w:hanging="710"/>
      </w:pPr>
      <w:r>
        <w:rPr>
          <w:w w:val="110"/>
        </w:rPr>
        <w:t xml:space="preserve">Joint Public Issues </w:t>
      </w:r>
      <w:r>
        <w:rPr>
          <w:spacing w:val="-3"/>
          <w:w w:val="110"/>
        </w:rPr>
        <w:t xml:space="preserve">Team </w:t>
      </w:r>
      <w:r>
        <w:rPr>
          <w:w w:val="110"/>
        </w:rPr>
        <w:t>Strategy and Policy</w:t>
      </w:r>
      <w:r>
        <w:rPr>
          <w:spacing w:val="4"/>
          <w:w w:val="110"/>
        </w:rPr>
        <w:t xml:space="preserve"> </w:t>
      </w:r>
      <w:r>
        <w:rPr>
          <w:w w:val="110"/>
        </w:rPr>
        <w:t>Group</w:t>
      </w:r>
    </w:p>
    <w:p w:rsidR="00873E29" w:rsidRDefault="009A1D29">
      <w:pPr>
        <w:pStyle w:val="BodyText"/>
        <w:spacing w:line="227" w:lineRule="exact"/>
        <w:ind w:left="1204"/>
      </w:pPr>
      <w:r>
        <w:rPr>
          <w:w w:val="120"/>
        </w:rPr>
        <w:t xml:space="preserve">Ms Marie </w:t>
      </w:r>
      <w:proofErr w:type="spellStart"/>
      <w:r>
        <w:rPr>
          <w:w w:val="120"/>
        </w:rPr>
        <w:t>Trubic</w:t>
      </w:r>
      <w:proofErr w:type="spellEnd"/>
      <w:r>
        <w:rPr>
          <w:w w:val="120"/>
        </w:rPr>
        <w:t>** (Spokesperson on Public Issues for the United Reformed Church)</w:t>
      </w:r>
    </w:p>
    <w:p w:rsidR="00873E29" w:rsidRDefault="009A1D29">
      <w:pPr>
        <w:spacing w:before="4"/>
        <w:ind w:left="1204"/>
        <w:rPr>
          <w:i/>
          <w:sz w:val="19"/>
        </w:rPr>
      </w:pPr>
      <w:r>
        <w:rPr>
          <w:i/>
          <w:w w:val="115"/>
          <w:sz w:val="19"/>
        </w:rPr>
        <w:t>(Other members appointed by the Methodist Church and the Baptist Union of Great Britain.)</w:t>
      </w:r>
    </w:p>
    <w:p w:rsidR="00873E29" w:rsidRDefault="00873E29">
      <w:pPr>
        <w:pStyle w:val="BodyText"/>
        <w:spacing w:before="8"/>
        <w:rPr>
          <w:i/>
          <w:sz w:val="18"/>
        </w:rPr>
      </w:pPr>
    </w:p>
    <w:p w:rsidR="00873E29" w:rsidRDefault="009A1D29">
      <w:pPr>
        <w:pStyle w:val="Heading5"/>
        <w:numPr>
          <w:ilvl w:val="2"/>
          <w:numId w:val="1"/>
        </w:numPr>
        <w:tabs>
          <w:tab w:val="left" w:pos="1914"/>
        </w:tabs>
        <w:spacing w:before="1" w:line="252" w:lineRule="exact"/>
        <w:ind w:left="1913" w:hanging="710"/>
      </w:pPr>
      <w:r>
        <w:rPr>
          <w:w w:val="110"/>
        </w:rPr>
        <w:t>Rural Strategy Group (United Reformed</w:t>
      </w:r>
      <w:r>
        <w:rPr>
          <w:spacing w:val="1"/>
          <w:w w:val="110"/>
        </w:rPr>
        <w:t xml:space="preserve"> </w:t>
      </w:r>
      <w:r>
        <w:rPr>
          <w:w w:val="110"/>
        </w:rPr>
        <w:t>Church/Methodist)</w:t>
      </w:r>
    </w:p>
    <w:p w:rsidR="00873E29" w:rsidRDefault="009A1D29">
      <w:pPr>
        <w:pStyle w:val="BodyText"/>
        <w:tabs>
          <w:tab w:val="left" w:pos="3364"/>
          <w:tab w:val="left" w:pos="6244"/>
        </w:tabs>
        <w:spacing w:line="227" w:lineRule="exact"/>
        <w:ind w:left="1204"/>
      </w:pPr>
      <w:proofErr w:type="spellStart"/>
      <w:r>
        <w:rPr>
          <w:w w:val="120"/>
        </w:rPr>
        <w:t>Revd</w:t>
      </w:r>
      <w:proofErr w:type="spellEnd"/>
      <w:r>
        <w:rPr>
          <w:w w:val="120"/>
        </w:rPr>
        <w:t xml:space="preserve"> Roy</w:t>
      </w:r>
      <w:r>
        <w:rPr>
          <w:spacing w:val="1"/>
          <w:w w:val="120"/>
        </w:rPr>
        <w:t xml:space="preserve"> </w:t>
      </w:r>
      <w:r>
        <w:rPr>
          <w:w w:val="120"/>
        </w:rPr>
        <w:t>Lowes</w:t>
      </w:r>
      <w:r>
        <w:rPr>
          <w:w w:val="120"/>
        </w:rPr>
        <w:tab/>
      </w:r>
      <w:proofErr w:type="spellStart"/>
      <w:r>
        <w:rPr>
          <w:w w:val="120"/>
        </w:rPr>
        <w:t>Revd</w:t>
      </w:r>
      <w:proofErr w:type="spellEnd"/>
      <w:r>
        <w:rPr>
          <w:w w:val="120"/>
        </w:rPr>
        <w:t xml:space="preserve"> Louise</w:t>
      </w:r>
      <w:r>
        <w:rPr>
          <w:spacing w:val="-1"/>
          <w:w w:val="120"/>
        </w:rPr>
        <w:t xml:space="preserve"> </w:t>
      </w:r>
      <w:r>
        <w:rPr>
          <w:w w:val="120"/>
        </w:rPr>
        <w:t>Franklin</w:t>
      </w:r>
      <w:r>
        <w:rPr>
          <w:w w:val="120"/>
        </w:rPr>
        <w:tab/>
      </w:r>
      <w:proofErr w:type="spellStart"/>
      <w:r>
        <w:rPr>
          <w:w w:val="120"/>
        </w:rPr>
        <w:t>Revd</w:t>
      </w:r>
      <w:proofErr w:type="spellEnd"/>
      <w:r>
        <w:rPr>
          <w:w w:val="120"/>
        </w:rPr>
        <w:t xml:space="preserve"> Peter</w:t>
      </w:r>
      <w:r>
        <w:rPr>
          <w:spacing w:val="4"/>
          <w:w w:val="120"/>
        </w:rPr>
        <w:t xml:space="preserve"> </w:t>
      </w:r>
      <w:r>
        <w:rPr>
          <w:w w:val="120"/>
        </w:rPr>
        <w:t>Ball</w:t>
      </w:r>
    </w:p>
    <w:p w:rsidR="00873E29" w:rsidRDefault="00873E29">
      <w:pPr>
        <w:pStyle w:val="BodyText"/>
        <w:spacing w:before="10"/>
        <w:rPr>
          <w:sz w:val="29"/>
        </w:rPr>
      </w:pPr>
    </w:p>
    <w:p w:rsidR="00873E29" w:rsidRDefault="009A1D29">
      <w:pPr>
        <w:pStyle w:val="Heading3"/>
        <w:numPr>
          <w:ilvl w:val="0"/>
          <w:numId w:val="1"/>
        </w:numPr>
        <w:tabs>
          <w:tab w:val="left" w:pos="1884"/>
          <w:tab w:val="left" w:pos="1885"/>
        </w:tabs>
        <w:jc w:val="left"/>
      </w:pPr>
      <w:r>
        <w:rPr>
          <w:spacing w:val="6"/>
          <w:w w:val="110"/>
        </w:rPr>
        <w:t xml:space="preserve">MINISTRIES </w:t>
      </w:r>
      <w:r>
        <w:rPr>
          <w:spacing w:val="3"/>
          <w:w w:val="110"/>
        </w:rPr>
        <w:t xml:space="preserve">OF </w:t>
      </w:r>
      <w:r>
        <w:rPr>
          <w:spacing w:val="4"/>
          <w:w w:val="110"/>
        </w:rPr>
        <w:t>THE CHURCH</w:t>
      </w:r>
      <w:r>
        <w:rPr>
          <w:spacing w:val="49"/>
          <w:w w:val="110"/>
        </w:rPr>
        <w:t xml:space="preserve"> </w:t>
      </w:r>
      <w:r>
        <w:rPr>
          <w:spacing w:val="4"/>
          <w:w w:val="110"/>
        </w:rPr>
        <w:t>DEPARTMENT</w:t>
      </w:r>
    </w:p>
    <w:p w:rsidR="00873E29" w:rsidRDefault="009A1D29">
      <w:pPr>
        <w:pStyle w:val="ListParagraph"/>
        <w:numPr>
          <w:ilvl w:val="1"/>
          <w:numId w:val="1"/>
        </w:numPr>
        <w:tabs>
          <w:tab w:val="left" w:pos="1884"/>
          <w:tab w:val="left" w:pos="1885"/>
        </w:tabs>
        <w:spacing w:before="18" w:line="237" w:lineRule="auto"/>
        <w:ind w:right="5303" w:firstLine="0"/>
        <w:rPr>
          <w:rFonts w:ascii="Calibri"/>
          <w:sz w:val="19"/>
        </w:rPr>
      </w:pPr>
      <w:r>
        <w:rPr>
          <w:b/>
          <w:w w:val="120"/>
          <w:sz w:val="19"/>
        </w:rPr>
        <w:t>Ministries Committee</w:t>
      </w:r>
      <w:r>
        <w:rPr>
          <w:b/>
          <w:w w:val="120"/>
          <w:sz w:val="19"/>
        </w:rPr>
        <w:t xml:space="preserve">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Ruth Whitehead </w:t>
      </w:r>
      <w:r>
        <w:rPr>
          <w:rFonts w:ascii="Calibri"/>
          <w:spacing w:val="-7"/>
          <w:w w:val="120"/>
          <w:sz w:val="19"/>
        </w:rPr>
        <w:t xml:space="preserve">[2014] </w:t>
      </w:r>
      <w:r>
        <w:rPr>
          <w:rFonts w:ascii="Calibri"/>
          <w:w w:val="120"/>
          <w:sz w:val="19"/>
        </w:rPr>
        <w:t>Secretary: Secretary for</w:t>
      </w:r>
      <w:r>
        <w:rPr>
          <w:rFonts w:ascii="Calibri"/>
          <w:spacing w:val="6"/>
          <w:w w:val="120"/>
          <w:sz w:val="19"/>
        </w:rPr>
        <w:t xml:space="preserve"> </w:t>
      </w:r>
      <w:r>
        <w:rPr>
          <w:rFonts w:ascii="Calibri"/>
          <w:w w:val="120"/>
          <w:sz w:val="19"/>
        </w:rPr>
        <w:t>Ministries</w:t>
      </w:r>
    </w:p>
    <w:p w:rsidR="00873E29" w:rsidRDefault="009A1D29">
      <w:pPr>
        <w:pStyle w:val="BodyText"/>
        <w:tabs>
          <w:tab w:val="left" w:pos="4804"/>
        </w:tabs>
        <w:spacing w:before="4"/>
        <w:ind w:left="1204"/>
      </w:pPr>
      <w:r>
        <w:rPr>
          <w:w w:val="125"/>
        </w:rPr>
        <w:t>Ms Brenda Jesse</w:t>
      </w:r>
      <w:r>
        <w:rPr>
          <w:spacing w:val="-22"/>
          <w:w w:val="125"/>
        </w:rPr>
        <w:t xml:space="preserve"> </w:t>
      </w:r>
      <w:r>
        <w:rPr>
          <w:spacing w:val="-8"/>
          <w:w w:val="125"/>
        </w:rPr>
        <w:t>(8)</w:t>
      </w:r>
      <w:r>
        <w:rPr>
          <w:spacing w:val="-7"/>
          <w:w w:val="125"/>
        </w:rPr>
        <w:t xml:space="preserve"> </w:t>
      </w:r>
      <w:r>
        <w:rPr>
          <w:spacing w:val="-9"/>
          <w:w w:val="125"/>
        </w:rPr>
        <w:t>[2013]</w:t>
      </w:r>
      <w:r>
        <w:rPr>
          <w:spacing w:val="-9"/>
          <w:w w:val="125"/>
        </w:rPr>
        <w:tab/>
      </w:r>
      <w:proofErr w:type="spellStart"/>
      <w:r>
        <w:rPr>
          <w:w w:val="125"/>
        </w:rPr>
        <w:t>Revd</w:t>
      </w:r>
      <w:proofErr w:type="spellEnd"/>
      <w:r>
        <w:rPr>
          <w:w w:val="125"/>
        </w:rPr>
        <w:t xml:space="preserve"> David </w:t>
      </w:r>
      <w:proofErr w:type="spellStart"/>
      <w:r>
        <w:rPr>
          <w:w w:val="125"/>
        </w:rPr>
        <w:t>Skitt</w:t>
      </w:r>
      <w:proofErr w:type="spellEnd"/>
      <w:r>
        <w:rPr>
          <w:w w:val="125"/>
        </w:rPr>
        <w:t xml:space="preserve"> </w:t>
      </w:r>
      <w:r>
        <w:rPr>
          <w:spacing w:val="-13"/>
          <w:w w:val="125"/>
        </w:rPr>
        <w:t>(11)</w:t>
      </w:r>
      <w:r>
        <w:rPr>
          <w:spacing w:val="18"/>
          <w:w w:val="125"/>
        </w:rPr>
        <w:t xml:space="preserve"> </w:t>
      </w:r>
      <w:r>
        <w:rPr>
          <w:spacing w:val="-9"/>
          <w:w w:val="125"/>
        </w:rPr>
        <w:t>[2013]</w:t>
      </w:r>
    </w:p>
    <w:p w:rsidR="00873E29" w:rsidRDefault="009A1D29">
      <w:pPr>
        <w:pStyle w:val="BodyText"/>
        <w:tabs>
          <w:tab w:val="left" w:pos="4804"/>
        </w:tabs>
        <w:spacing w:before="4"/>
        <w:ind w:left="1204"/>
      </w:pPr>
      <w:proofErr w:type="spellStart"/>
      <w:r>
        <w:rPr>
          <w:w w:val="125"/>
        </w:rPr>
        <w:t>Revd</w:t>
      </w:r>
      <w:proofErr w:type="spellEnd"/>
      <w:r>
        <w:rPr>
          <w:w w:val="125"/>
        </w:rPr>
        <w:t xml:space="preserve"> John </w:t>
      </w:r>
      <w:r>
        <w:rPr>
          <w:spacing w:val="-2"/>
          <w:w w:val="125"/>
        </w:rPr>
        <w:t>Cox</w:t>
      </w:r>
      <w:r>
        <w:rPr>
          <w:spacing w:val="4"/>
          <w:w w:val="125"/>
        </w:rPr>
        <w:t xml:space="preserve"> </w:t>
      </w:r>
      <w:r>
        <w:rPr>
          <w:w w:val="125"/>
        </w:rPr>
        <w:t>(7)</w:t>
      </w:r>
      <w:r>
        <w:rPr>
          <w:spacing w:val="2"/>
          <w:w w:val="125"/>
        </w:rPr>
        <w:t xml:space="preserve"> </w:t>
      </w:r>
      <w:r>
        <w:rPr>
          <w:spacing w:val="-7"/>
          <w:w w:val="125"/>
        </w:rPr>
        <w:t>[2014]</w:t>
      </w:r>
      <w:r>
        <w:rPr>
          <w:spacing w:val="-7"/>
          <w:w w:val="125"/>
        </w:rPr>
        <w:tab/>
      </w:r>
      <w:r>
        <w:rPr>
          <w:w w:val="125"/>
        </w:rPr>
        <w:t xml:space="preserve">Mr Andy Buxton </w:t>
      </w:r>
      <w:r>
        <w:rPr>
          <w:spacing w:val="-10"/>
          <w:w w:val="125"/>
        </w:rPr>
        <w:t>(12)</w:t>
      </w:r>
      <w:r>
        <w:rPr>
          <w:spacing w:val="4"/>
          <w:w w:val="125"/>
        </w:rPr>
        <w:t xml:space="preserve"> </w:t>
      </w:r>
      <w:r>
        <w:rPr>
          <w:spacing w:val="-7"/>
          <w:w w:val="125"/>
        </w:rPr>
        <w:t>[2014]</w:t>
      </w:r>
    </w:p>
    <w:p w:rsidR="00873E29" w:rsidRDefault="009A1D29">
      <w:pPr>
        <w:pStyle w:val="BodyText"/>
        <w:tabs>
          <w:tab w:val="left" w:pos="4804"/>
        </w:tabs>
        <w:spacing w:before="4" w:line="244" w:lineRule="auto"/>
        <w:ind w:left="1204" w:right="2466"/>
      </w:pPr>
      <w:proofErr w:type="spellStart"/>
      <w:r>
        <w:rPr>
          <w:w w:val="125"/>
        </w:rPr>
        <w:t>Revd</w:t>
      </w:r>
      <w:proofErr w:type="spellEnd"/>
      <w:r>
        <w:rPr>
          <w:w w:val="125"/>
        </w:rPr>
        <w:t xml:space="preserve"> Heather </w:t>
      </w:r>
      <w:proofErr w:type="spellStart"/>
      <w:r>
        <w:rPr>
          <w:w w:val="125"/>
        </w:rPr>
        <w:t>Pencavel</w:t>
      </w:r>
      <w:proofErr w:type="spellEnd"/>
      <w:r>
        <w:rPr>
          <w:spacing w:val="-16"/>
          <w:w w:val="125"/>
        </w:rPr>
        <w:t xml:space="preserve"> </w:t>
      </w:r>
      <w:r>
        <w:rPr>
          <w:spacing w:val="-8"/>
          <w:w w:val="125"/>
        </w:rPr>
        <w:t>(8)</w:t>
      </w:r>
      <w:r>
        <w:rPr>
          <w:spacing w:val="-5"/>
          <w:w w:val="125"/>
        </w:rPr>
        <w:t xml:space="preserve"> </w:t>
      </w:r>
      <w:r>
        <w:rPr>
          <w:spacing w:val="-7"/>
          <w:w w:val="125"/>
        </w:rPr>
        <w:t>[2015]</w:t>
      </w:r>
      <w:r>
        <w:rPr>
          <w:spacing w:val="-7"/>
          <w:w w:val="125"/>
        </w:rPr>
        <w:tab/>
      </w:r>
      <w:proofErr w:type="spellStart"/>
      <w:r>
        <w:rPr>
          <w:w w:val="125"/>
        </w:rPr>
        <w:t>Revd</w:t>
      </w:r>
      <w:proofErr w:type="spellEnd"/>
      <w:r>
        <w:rPr>
          <w:spacing w:val="-16"/>
          <w:w w:val="125"/>
        </w:rPr>
        <w:t xml:space="preserve"> </w:t>
      </w:r>
      <w:r>
        <w:rPr>
          <w:w w:val="125"/>
        </w:rPr>
        <w:t>Clive</w:t>
      </w:r>
      <w:r>
        <w:rPr>
          <w:spacing w:val="-15"/>
          <w:w w:val="125"/>
        </w:rPr>
        <w:t xml:space="preserve"> </w:t>
      </w:r>
      <w:r>
        <w:rPr>
          <w:w w:val="125"/>
        </w:rPr>
        <w:t>Sutcliffe**</w:t>
      </w:r>
      <w:r>
        <w:rPr>
          <w:spacing w:val="-15"/>
          <w:w w:val="125"/>
        </w:rPr>
        <w:t xml:space="preserve"> </w:t>
      </w:r>
      <w:r>
        <w:rPr>
          <w:w w:val="125"/>
        </w:rPr>
        <w:t>(7)</w:t>
      </w:r>
      <w:r>
        <w:rPr>
          <w:spacing w:val="-16"/>
          <w:w w:val="125"/>
        </w:rPr>
        <w:t xml:space="preserve"> </w:t>
      </w:r>
      <w:r>
        <w:rPr>
          <w:spacing w:val="-7"/>
          <w:w w:val="125"/>
        </w:rPr>
        <w:t xml:space="preserve">[2016] </w:t>
      </w:r>
      <w:r>
        <w:rPr>
          <w:w w:val="125"/>
        </w:rPr>
        <w:t xml:space="preserve">Mrs Judith Johnson (Leadership in Worship Advocate) </w:t>
      </w:r>
      <w:r>
        <w:rPr>
          <w:spacing w:val="-7"/>
          <w:w w:val="125"/>
        </w:rPr>
        <w:t xml:space="preserve">[2015] </w:t>
      </w:r>
      <w:r>
        <w:rPr>
          <w:w w:val="125"/>
        </w:rPr>
        <w:t>Convener, Assessment</w:t>
      </w:r>
      <w:r>
        <w:rPr>
          <w:spacing w:val="-3"/>
          <w:w w:val="125"/>
        </w:rPr>
        <w:t xml:space="preserve"> </w:t>
      </w:r>
      <w:r>
        <w:rPr>
          <w:w w:val="125"/>
        </w:rPr>
        <w:t>Board</w:t>
      </w:r>
    </w:p>
    <w:p w:rsidR="00873E29" w:rsidRDefault="00873E29">
      <w:pPr>
        <w:pStyle w:val="BodyText"/>
        <w:spacing w:before="3"/>
        <w:rPr>
          <w:sz w:val="18"/>
        </w:rPr>
      </w:pPr>
    </w:p>
    <w:p w:rsidR="00873E29" w:rsidRDefault="009A1D29">
      <w:pPr>
        <w:pStyle w:val="ListParagraph"/>
        <w:numPr>
          <w:ilvl w:val="2"/>
          <w:numId w:val="1"/>
        </w:numPr>
        <w:tabs>
          <w:tab w:val="left" w:pos="1885"/>
        </w:tabs>
        <w:ind w:left="1204" w:right="4080" w:firstLine="0"/>
        <w:rPr>
          <w:rFonts w:ascii="Calibri" w:hAnsi="Calibri"/>
          <w:sz w:val="19"/>
        </w:rPr>
      </w:pPr>
      <w:r>
        <w:rPr>
          <w:b/>
          <w:w w:val="110"/>
          <w:sz w:val="19"/>
        </w:rPr>
        <w:t xml:space="preserve">Ministries – Accreditation Sub-committee </w:t>
      </w:r>
      <w:r>
        <w:rPr>
          <w:rFonts w:ascii="Calibri" w:hAnsi="Calibri"/>
          <w:w w:val="120"/>
          <w:sz w:val="19"/>
        </w:rPr>
        <w:t xml:space="preserve">Convener: </w:t>
      </w:r>
      <w:proofErr w:type="spellStart"/>
      <w:r>
        <w:rPr>
          <w:rFonts w:ascii="Calibri" w:hAnsi="Calibri"/>
          <w:w w:val="120"/>
          <w:sz w:val="19"/>
        </w:rPr>
        <w:t>Revd</w:t>
      </w:r>
      <w:proofErr w:type="spellEnd"/>
      <w:r>
        <w:rPr>
          <w:rFonts w:ascii="Calibri" w:hAnsi="Calibri"/>
          <w:w w:val="120"/>
          <w:sz w:val="19"/>
        </w:rPr>
        <w:t xml:space="preserve"> Geoffrey  Townsend  </w:t>
      </w:r>
      <w:r>
        <w:rPr>
          <w:rFonts w:ascii="Calibri" w:hAnsi="Calibri"/>
          <w:spacing w:val="-9"/>
          <w:w w:val="120"/>
          <w:sz w:val="19"/>
        </w:rPr>
        <w:t xml:space="preserve">[2013] </w:t>
      </w:r>
      <w:r>
        <w:rPr>
          <w:rFonts w:ascii="Calibri" w:hAnsi="Calibri"/>
          <w:w w:val="120"/>
          <w:sz w:val="19"/>
        </w:rPr>
        <w:t>Convener elect: #</w:t>
      </w:r>
      <w:proofErr w:type="spellStart"/>
      <w:r>
        <w:rPr>
          <w:rFonts w:ascii="Calibri" w:hAnsi="Calibri"/>
          <w:w w:val="120"/>
          <w:sz w:val="19"/>
        </w:rPr>
        <w:t>Revd</w:t>
      </w:r>
      <w:proofErr w:type="spellEnd"/>
      <w:r>
        <w:rPr>
          <w:rFonts w:ascii="Calibri" w:hAnsi="Calibri"/>
          <w:w w:val="120"/>
          <w:sz w:val="19"/>
        </w:rPr>
        <w:t xml:space="preserve"> Fran Ruthven** </w:t>
      </w:r>
      <w:r>
        <w:rPr>
          <w:rFonts w:ascii="Calibri" w:hAnsi="Calibri"/>
          <w:spacing w:val="-7"/>
          <w:w w:val="120"/>
          <w:sz w:val="19"/>
        </w:rPr>
        <w:t xml:space="preserve">[2017] </w:t>
      </w:r>
      <w:r>
        <w:rPr>
          <w:rFonts w:ascii="Calibri" w:hAnsi="Calibri"/>
          <w:w w:val="120"/>
          <w:sz w:val="19"/>
        </w:rPr>
        <w:t>Secretary: Secretary for</w:t>
      </w:r>
      <w:r>
        <w:rPr>
          <w:rFonts w:ascii="Calibri" w:hAnsi="Calibri"/>
          <w:spacing w:val="6"/>
          <w:w w:val="120"/>
          <w:sz w:val="19"/>
        </w:rPr>
        <w:t xml:space="preserve"> </w:t>
      </w:r>
      <w:r>
        <w:rPr>
          <w:rFonts w:ascii="Calibri" w:hAnsi="Calibri"/>
          <w:w w:val="120"/>
          <w:sz w:val="19"/>
        </w:rPr>
        <w:t>Ministries</w:t>
      </w:r>
    </w:p>
    <w:p w:rsidR="00873E29" w:rsidRDefault="009A1D29">
      <w:pPr>
        <w:pStyle w:val="BodyText"/>
        <w:tabs>
          <w:tab w:val="left" w:pos="4517"/>
        </w:tabs>
        <w:spacing w:before="3" w:line="244" w:lineRule="auto"/>
        <w:ind w:left="1204" w:right="1231"/>
      </w:pPr>
      <w:proofErr w:type="spellStart"/>
      <w:r>
        <w:rPr>
          <w:w w:val="125"/>
        </w:rPr>
        <w:t>Revd</w:t>
      </w:r>
      <w:proofErr w:type="spellEnd"/>
      <w:r>
        <w:rPr>
          <w:w w:val="125"/>
        </w:rPr>
        <w:t xml:space="preserve"> Malcolm Fife</w:t>
      </w:r>
      <w:r>
        <w:rPr>
          <w:spacing w:val="-14"/>
          <w:w w:val="125"/>
        </w:rPr>
        <w:t xml:space="preserve"> </w:t>
      </w:r>
      <w:r>
        <w:rPr>
          <w:spacing w:val="-7"/>
          <w:w w:val="125"/>
        </w:rPr>
        <w:t>(5)</w:t>
      </w:r>
      <w:r>
        <w:rPr>
          <w:spacing w:val="-4"/>
          <w:w w:val="125"/>
        </w:rPr>
        <w:t xml:space="preserve"> </w:t>
      </w:r>
      <w:r>
        <w:rPr>
          <w:spacing w:val="-9"/>
          <w:w w:val="125"/>
        </w:rPr>
        <w:t>[2013]</w:t>
      </w:r>
      <w:r>
        <w:rPr>
          <w:spacing w:val="-9"/>
          <w:w w:val="125"/>
        </w:rPr>
        <w:tab/>
      </w:r>
      <w:proofErr w:type="spellStart"/>
      <w:r>
        <w:rPr>
          <w:w w:val="125"/>
        </w:rPr>
        <w:t>Revd</w:t>
      </w:r>
      <w:proofErr w:type="spellEnd"/>
      <w:r>
        <w:rPr>
          <w:spacing w:val="-11"/>
          <w:w w:val="125"/>
        </w:rPr>
        <w:t xml:space="preserve"> </w:t>
      </w:r>
      <w:r>
        <w:rPr>
          <w:w w:val="125"/>
        </w:rPr>
        <w:t>Richard</w:t>
      </w:r>
      <w:r>
        <w:rPr>
          <w:spacing w:val="-11"/>
          <w:w w:val="125"/>
        </w:rPr>
        <w:t xml:space="preserve"> </w:t>
      </w:r>
      <w:r>
        <w:rPr>
          <w:w w:val="125"/>
        </w:rPr>
        <w:t>Church</w:t>
      </w:r>
      <w:r>
        <w:rPr>
          <w:spacing w:val="-11"/>
          <w:w w:val="125"/>
        </w:rPr>
        <w:t xml:space="preserve"> </w:t>
      </w:r>
      <w:r>
        <w:rPr>
          <w:w w:val="125"/>
        </w:rPr>
        <w:t>(Synod</w:t>
      </w:r>
      <w:r>
        <w:rPr>
          <w:spacing w:val="-11"/>
          <w:w w:val="125"/>
        </w:rPr>
        <w:t xml:space="preserve"> </w:t>
      </w:r>
      <w:r>
        <w:rPr>
          <w:w w:val="125"/>
        </w:rPr>
        <w:t>Moderator)</w:t>
      </w:r>
      <w:r>
        <w:rPr>
          <w:spacing w:val="-10"/>
          <w:w w:val="125"/>
        </w:rPr>
        <w:t xml:space="preserve"> </w:t>
      </w:r>
      <w:r>
        <w:rPr>
          <w:spacing w:val="-7"/>
          <w:w w:val="125"/>
        </w:rPr>
        <w:t xml:space="preserve">[2015] </w:t>
      </w:r>
      <w:r>
        <w:rPr>
          <w:w w:val="125"/>
        </w:rPr>
        <w:t xml:space="preserve">Mrs Tessa Henry-Robinson </w:t>
      </w:r>
      <w:r>
        <w:rPr>
          <w:spacing w:val="-9"/>
          <w:w w:val="125"/>
        </w:rPr>
        <w:t xml:space="preserve">(4) [2013] </w:t>
      </w:r>
      <w:r>
        <w:rPr>
          <w:w w:val="125"/>
        </w:rPr>
        <w:t xml:space="preserve">Mr Jim </w:t>
      </w:r>
      <w:proofErr w:type="spellStart"/>
      <w:r>
        <w:rPr>
          <w:w w:val="125"/>
        </w:rPr>
        <w:t>Murison</w:t>
      </w:r>
      <w:proofErr w:type="spellEnd"/>
      <w:r>
        <w:rPr>
          <w:w w:val="125"/>
        </w:rPr>
        <w:t xml:space="preserve"> </w:t>
      </w:r>
      <w:r>
        <w:rPr>
          <w:spacing w:val="-9"/>
          <w:w w:val="125"/>
        </w:rPr>
        <w:t>(4)</w:t>
      </w:r>
      <w:r>
        <w:rPr>
          <w:spacing w:val="3"/>
          <w:w w:val="125"/>
        </w:rPr>
        <w:t xml:space="preserve"> </w:t>
      </w:r>
      <w:r>
        <w:rPr>
          <w:spacing w:val="-7"/>
          <w:w w:val="125"/>
        </w:rPr>
        <w:t>[2014]</w:t>
      </w:r>
    </w:p>
    <w:p w:rsidR="00873E29" w:rsidRDefault="009A1D29">
      <w:pPr>
        <w:pStyle w:val="BodyText"/>
        <w:spacing w:line="231" w:lineRule="exact"/>
        <w:ind w:left="1204"/>
      </w:pPr>
      <w:proofErr w:type="spellStart"/>
      <w:r>
        <w:rPr>
          <w:w w:val="125"/>
        </w:rPr>
        <w:t>Revd</w:t>
      </w:r>
      <w:proofErr w:type="spellEnd"/>
      <w:r>
        <w:rPr>
          <w:w w:val="125"/>
        </w:rPr>
        <w:t xml:space="preserve"> Helga Cornell (6) [2015]</w:t>
      </w:r>
    </w:p>
    <w:p w:rsidR="00873E29" w:rsidRDefault="00873E29">
      <w:pPr>
        <w:pStyle w:val="BodyText"/>
        <w:spacing w:before="8"/>
        <w:rPr>
          <w:sz w:val="18"/>
        </w:rPr>
      </w:pPr>
    </w:p>
    <w:p w:rsidR="00873E29" w:rsidRDefault="009A1D29">
      <w:pPr>
        <w:pStyle w:val="Heading5"/>
        <w:numPr>
          <w:ilvl w:val="2"/>
          <w:numId w:val="1"/>
        </w:numPr>
        <w:tabs>
          <w:tab w:val="left" w:pos="1885"/>
        </w:tabs>
        <w:spacing w:before="1" w:line="252" w:lineRule="exact"/>
      </w:pPr>
      <w:r>
        <w:rPr>
          <w:w w:val="110"/>
        </w:rPr>
        <w:t xml:space="preserve">Ministries – </w:t>
      </w:r>
      <w:r>
        <w:rPr>
          <w:spacing w:val="2"/>
          <w:w w:val="110"/>
        </w:rPr>
        <w:t xml:space="preserve">CRCW </w:t>
      </w:r>
      <w:r>
        <w:rPr>
          <w:w w:val="110"/>
        </w:rPr>
        <w:t>Programme</w:t>
      </w:r>
      <w:r>
        <w:rPr>
          <w:spacing w:val="1"/>
          <w:w w:val="110"/>
        </w:rPr>
        <w:t xml:space="preserve"> </w:t>
      </w:r>
      <w:r>
        <w:rPr>
          <w:w w:val="110"/>
        </w:rPr>
        <w:t>Sub-committee</w:t>
      </w:r>
    </w:p>
    <w:p w:rsidR="00873E29" w:rsidRDefault="009A1D29">
      <w:pPr>
        <w:pStyle w:val="BodyText"/>
        <w:spacing w:line="244" w:lineRule="auto"/>
        <w:ind w:left="1204" w:right="4726"/>
      </w:pPr>
      <w:r>
        <w:rPr>
          <w:w w:val="120"/>
        </w:rPr>
        <w:t xml:space="preserve">Convener: </w:t>
      </w:r>
      <w:proofErr w:type="spellStart"/>
      <w:r>
        <w:rPr>
          <w:w w:val="120"/>
        </w:rPr>
        <w:t>Revd</w:t>
      </w:r>
      <w:proofErr w:type="spellEnd"/>
      <w:r>
        <w:rPr>
          <w:w w:val="120"/>
        </w:rPr>
        <w:t xml:space="preserve"> Jacky Embrey [2016] Secretaries: CRCW Development Workers</w:t>
      </w:r>
    </w:p>
    <w:p w:rsidR="00873E29" w:rsidRDefault="009A1D29">
      <w:pPr>
        <w:pStyle w:val="BodyText"/>
        <w:tabs>
          <w:tab w:val="left" w:pos="4804"/>
        </w:tabs>
        <w:spacing w:line="244" w:lineRule="auto"/>
        <w:ind w:left="1204" w:right="2353"/>
      </w:pPr>
      <w:r>
        <w:rPr>
          <w:w w:val="125"/>
        </w:rPr>
        <w:t>Prof John Mellor</w:t>
      </w:r>
      <w:r>
        <w:rPr>
          <w:spacing w:val="-15"/>
          <w:w w:val="125"/>
        </w:rPr>
        <w:t xml:space="preserve"> </w:t>
      </w:r>
      <w:r>
        <w:rPr>
          <w:spacing w:val="-8"/>
          <w:w w:val="125"/>
        </w:rPr>
        <w:t>(9)</w:t>
      </w:r>
      <w:r>
        <w:rPr>
          <w:spacing w:val="-4"/>
          <w:w w:val="125"/>
        </w:rPr>
        <w:t xml:space="preserve"> </w:t>
      </w:r>
      <w:r>
        <w:rPr>
          <w:spacing w:val="-9"/>
          <w:w w:val="125"/>
        </w:rPr>
        <w:t>[2013]</w:t>
      </w:r>
      <w:r>
        <w:rPr>
          <w:spacing w:val="-9"/>
          <w:w w:val="125"/>
        </w:rPr>
        <w:tab/>
      </w:r>
      <w:r>
        <w:rPr>
          <w:w w:val="125"/>
        </w:rPr>
        <w:t xml:space="preserve">Ms Marie </w:t>
      </w:r>
      <w:proofErr w:type="spellStart"/>
      <w:r>
        <w:rPr>
          <w:w w:val="125"/>
        </w:rPr>
        <w:t>Trubic</w:t>
      </w:r>
      <w:proofErr w:type="spellEnd"/>
      <w:r>
        <w:rPr>
          <w:w w:val="125"/>
        </w:rPr>
        <w:t xml:space="preserve"> (CRCW) </w:t>
      </w:r>
      <w:r>
        <w:rPr>
          <w:spacing w:val="-7"/>
          <w:w w:val="125"/>
        </w:rPr>
        <w:t xml:space="preserve">[2014] </w:t>
      </w:r>
      <w:proofErr w:type="spellStart"/>
      <w:r>
        <w:rPr>
          <w:w w:val="125"/>
        </w:rPr>
        <w:t>Revd</w:t>
      </w:r>
      <w:proofErr w:type="spellEnd"/>
      <w:r>
        <w:rPr>
          <w:w w:val="125"/>
        </w:rPr>
        <w:t xml:space="preserve"> Carolyn Smyth**</w:t>
      </w:r>
      <w:r>
        <w:rPr>
          <w:spacing w:val="-21"/>
          <w:w w:val="125"/>
        </w:rPr>
        <w:t xml:space="preserve"> </w:t>
      </w:r>
      <w:r>
        <w:rPr>
          <w:spacing w:val="-11"/>
          <w:w w:val="125"/>
        </w:rPr>
        <w:t>(13)</w:t>
      </w:r>
      <w:r>
        <w:rPr>
          <w:spacing w:val="-6"/>
          <w:w w:val="125"/>
        </w:rPr>
        <w:t xml:space="preserve"> </w:t>
      </w:r>
      <w:r>
        <w:rPr>
          <w:spacing w:val="-7"/>
          <w:w w:val="125"/>
        </w:rPr>
        <w:t>[2016]</w:t>
      </w:r>
      <w:r>
        <w:rPr>
          <w:spacing w:val="-7"/>
          <w:w w:val="125"/>
        </w:rPr>
        <w:tab/>
      </w:r>
      <w:proofErr w:type="spellStart"/>
      <w:r>
        <w:rPr>
          <w:w w:val="125"/>
        </w:rPr>
        <w:t>Revd</w:t>
      </w:r>
      <w:proofErr w:type="spellEnd"/>
      <w:r>
        <w:rPr>
          <w:spacing w:val="-18"/>
          <w:w w:val="125"/>
        </w:rPr>
        <w:t xml:space="preserve"> </w:t>
      </w:r>
      <w:r>
        <w:rPr>
          <w:w w:val="125"/>
        </w:rPr>
        <w:t>Keith</w:t>
      </w:r>
      <w:r>
        <w:rPr>
          <w:spacing w:val="-18"/>
          <w:w w:val="125"/>
        </w:rPr>
        <w:t xml:space="preserve"> </w:t>
      </w:r>
      <w:r>
        <w:rPr>
          <w:w w:val="125"/>
        </w:rPr>
        <w:t>Morrison**</w:t>
      </w:r>
      <w:r>
        <w:rPr>
          <w:spacing w:val="-18"/>
          <w:w w:val="125"/>
        </w:rPr>
        <w:t xml:space="preserve"> </w:t>
      </w:r>
      <w:r>
        <w:rPr>
          <w:spacing w:val="-7"/>
          <w:w w:val="125"/>
        </w:rPr>
        <w:t>(5)</w:t>
      </w:r>
      <w:r>
        <w:rPr>
          <w:spacing w:val="-18"/>
          <w:w w:val="125"/>
        </w:rPr>
        <w:t xml:space="preserve"> </w:t>
      </w:r>
      <w:r>
        <w:rPr>
          <w:spacing w:val="-7"/>
          <w:w w:val="125"/>
        </w:rPr>
        <w:t>[2016]</w:t>
      </w:r>
    </w:p>
    <w:p w:rsidR="00873E29" w:rsidRDefault="009A1D29">
      <w:pPr>
        <w:pStyle w:val="BodyText"/>
        <w:spacing w:line="247" w:lineRule="auto"/>
        <w:ind w:left="1204" w:right="1434"/>
      </w:pPr>
      <w:proofErr w:type="spellStart"/>
      <w:r>
        <w:rPr>
          <w:w w:val="125"/>
        </w:rPr>
        <w:t>Revd</w:t>
      </w:r>
      <w:proofErr w:type="spellEnd"/>
      <w:r>
        <w:rPr>
          <w:w w:val="125"/>
        </w:rPr>
        <w:t xml:space="preserve"> Dr John Campbell** (10) [2016] Mr Graham </w:t>
      </w:r>
      <w:proofErr w:type="spellStart"/>
      <w:r>
        <w:rPr>
          <w:w w:val="125"/>
        </w:rPr>
        <w:t>Ghaleb</w:t>
      </w:r>
      <w:proofErr w:type="spellEnd"/>
      <w:r>
        <w:rPr>
          <w:w w:val="125"/>
        </w:rPr>
        <w:t xml:space="preserve"> (Coopted CRCW) </w:t>
      </w:r>
      <w:proofErr w:type="spellStart"/>
      <w:r>
        <w:rPr>
          <w:w w:val="125"/>
        </w:rPr>
        <w:t>Revd</w:t>
      </w:r>
      <w:proofErr w:type="spellEnd"/>
      <w:r>
        <w:rPr>
          <w:w w:val="125"/>
        </w:rPr>
        <w:t xml:space="preserve"> Paul Whittle (CRCW Development Workers’ Line Manager)</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38304"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3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0"/>
        <w:rPr>
          <w:sz w:val="17"/>
        </w:rPr>
      </w:pPr>
    </w:p>
    <w:p w:rsidR="00873E29" w:rsidRDefault="009A1D29">
      <w:pPr>
        <w:pStyle w:val="Heading5"/>
        <w:numPr>
          <w:ilvl w:val="2"/>
          <w:numId w:val="1"/>
        </w:numPr>
        <w:tabs>
          <w:tab w:val="left" w:pos="1602"/>
        </w:tabs>
        <w:spacing w:before="94" w:line="254" w:lineRule="exact"/>
        <w:ind w:left="1601" w:hanging="682"/>
      </w:pPr>
      <w:r>
        <w:pict>
          <v:shape id="_x0000_s1050" type="#_x0000_t202" style="position:absolute;left:0;text-align:left;margin-left:40.7pt;margin-top:-4.1pt;width:28.05pt;height:128.8pt;z-index:251799552;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w w:val="110"/>
        </w:rPr>
        <w:t>Ministries – Maintenance of Ministry</w:t>
      </w:r>
      <w:r>
        <w:rPr>
          <w:spacing w:val="4"/>
          <w:w w:val="110"/>
        </w:rPr>
        <w:t xml:space="preserve"> </w:t>
      </w:r>
      <w:r>
        <w:rPr>
          <w:w w:val="110"/>
        </w:rPr>
        <w:t>Sub-committee</w:t>
      </w:r>
    </w:p>
    <w:p w:rsidR="00873E29" w:rsidRDefault="009A1D29">
      <w:pPr>
        <w:pStyle w:val="BodyText"/>
        <w:spacing w:line="247" w:lineRule="auto"/>
        <w:ind w:left="920" w:right="5366"/>
      </w:pPr>
      <w:r>
        <w:rPr>
          <w:w w:val="125"/>
        </w:rPr>
        <w:t xml:space="preserve">Convener: </w:t>
      </w:r>
      <w:proofErr w:type="spellStart"/>
      <w:r>
        <w:rPr>
          <w:w w:val="125"/>
        </w:rPr>
        <w:t>Revd</w:t>
      </w:r>
      <w:proofErr w:type="spellEnd"/>
      <w:r>
        <w:rPr>
          <w:w w:val="125"/>
        </w:rPr>
        <w:t xml:space="preserve"> Dr Anthony Haws [2013] Convener elect: Vacancy</w:t>
      </w:r>
    </w:p>
    <w:p w:rsidR="00873E29" w:rsidRDefault="009A1D29">
      <w:pPr>
        <w:pStyle w:val="BodyText"/>
        <w:tabs>
          <w:tab w:val="left" w:pos="4520"/>
        </w:tabs>
        <w:ind w:left="920"/>
      </w:pPr>
      <w:r>
        <w:rPr>
          <w:w w:val="125"/>
        </w:rPr>
        <w:t xml:space="preserve">Mr Andrew </w:t>
      </w:r>
      <w:proofErr w:type="spellStart"/>
      <w:r>
        <w:rPr>
          <w:spacing w:val="2"/>
          <w:w w:val="125"/>
        </w:rPr>
        <w:t>Martlew</w:t>
      </w:r>
      <w:proofErr w:type="spellEnd"/>
      <w:r>
        <w:rPr>
          <w:spacing w:val="-20"/>
          <w:w w:val="125"/>
        </w:rPr>
        <w:t xml:space="preserve"> </w:t>
      </w:r>
      <w:r>
        <w:rPr>
          <w:spacing w:val="-7"/>
          <w:w w:val="125"/>
        </w:rPr>
        <w:t>(3) [2014]</w:t>
      </w:r>
      <w:r>
        <w:rPr>
          <w:spacing w:val="-7"/>
          <w:w w:val="125"/>
        </w:rPr>
        <w:tab/>
      </w:r>
      <w:proofErr w:type="spellStart"/>
      <w:r>
        <w:rPr>
          <w:w w:val="125"/>
        </w:rPr>
        <w:t>Revd</w:t>
      </w:r>
      <w:proofErr w:type="spellEnd"/>
      <w:r>
        <w:rPr>
          <w:w w:val="125"/>
        </w:rPr>
        <w:t xml:space="preserve"> Alison Hall </w:t>
      </w:r>
      <w:r>
        <w:rPr>
          <w:spacing w:val="-7"/>
          <w:w w:val="125"/>
        </w:rPr>
        <w:t>(3)</w:t>
      </w:r>
      <w:r>
        <w:rPr>
          <w:spacing w:val="2"/>
          <w:w w:val="125"/>
        </w:rPr>
        <w:t xml:space="preserve"> </w:t>
      </w:r>
      <w:r>
        <w:rPr>
          <w:spacing w:val="-7"/>
          <w:w w:val="125"/>
        </w:rPr>
        <w:t>[2014]</w:t>
      </w:r>
    </w:p>
    <w:p w:rsidR="00873E29" w:rsidRDefault="009A1D29">
      <w:pPr>
        <w:pStyle w:val="BodyText"/>
        <w:tabs>
          <w:tab w:val="left" w:pos="4520"/>
        </w:tabs>
        <w:spacing w:before="8"/>
        <w:ind w:left="920"/>
      </w:pPr>
      <w:proofErr w:type="spellStart"/>
      <w:r>
        <w:rPr>
          <w:w w:val="125"/>
        </w:rPr>
        <w:t>Revd</w:t>
      </w:r>
      <w:proofErr w:type="spellEnd"/>
      <w:r>
        <w:rPr>
          <w:w w:val="125"/>
        </w:rPr>
        <w:t xml:space="preserve"> Richard Turnbull</w:t>
      </w:r>
      <w:r>
        <w:rPr>
          <w:spacing w:val="-6"/>
          <w:w w:val="125"/>
        </w:rPr>
        <w:t xml:space="preserve"> </w:t>
      </w:r>
      <w:r>
        <w:rPr>
          <w:spacing w:val="-7"/>
          <w:w w:val="125"/>
        </w:rPr>
        <w:t>(5)</w:t>
      </w:r>
      <w:r>
        <w:rPr>
          <w:spacing w:val="-1"/>
          <w:w w:val="125"/>
        </w:rPr>
        <w:t xml:space="preserve"> </w:t>
      </w:r>
      <w:r>
        <w:rPr>
          <w:spacing w:val="-7"/>
          <w:w w:val="125"/>
        </w:rPr>
        <w:t>[2015]</w:t>
      </w:r>
      <w:r>
        <w:rPr>
          <w:spacing w:val="-7"/>
          <w:w w:val="125"/>
        </w:rPr>
        <w:tab/>
      </w:r>
      <w:r>
        <w:rPr>
          <w:w w:val="125"/>
        </w:rPr>
        <w:t xml:space="preserve">Mr Peter Rippon** </w:t>
      </w:r>
      <w:r>
        <w:rPr>
          <w:spacing w:val="-7"/>
          <w:w w:val="125"/>
        </w:rPr>
        <w:t>(5)</w:t>
      </w:r>
      <w:r>
        <w:rPr>
          <w:spacing w:val="-4"/>
          <w:w w:val="125"/>
        </w:rPr>
        <w:t xml:space="preserve"> </w:t>
      </w:r>
      <w:r>
        <w:rPr>
          <w:spacing w:val="-7"/>
          <w:w w:val="125"/>
        </w:rPr>
        <w:t>[2016]</w:t>
      </w:r>
    </w:p>
    <w:p w:rsidR="00873E29" w:rsidRDefault="009A1D29">
      <w:pPr>
        <w:pStyle w:val="BodyText"/>
        <w:spacing w:before="8"/>
        <w:ind w:left="920"/>
      </w:pPr>
      <w:r>
        <w:rPr>
          <w:w w:val="125"/>
        </w:rPr>
        <w:t>Mrs Eilidh Young** (13) [2016]</w:t>
      </w:r>
    </w:p>
    <w:p w:rsidR="00873E29" w:rsidRDefault="009A1D29">
      <w:pPr>
        <w:pStyle w:val="BodyText"/>
        <w:spacing w:before="8"/>
        <w:ind w:left="920"/>
      </w:pPr>
      <w:r>
        <w:rPr>
          <w:w w:val="120"/>
        </w:rPr>
        <w:t>[</w:t>
      </w:r>
      <w:r>
        <w:rPr>
          <w:i/>
          <w:w w:val="120"/>
        </w:rPr>
        <w:t>ex officio</w:t>
      </w:r>
      <w:r>
        <w:rPr>
          <w:w w:val="120"/>
        </w:rPr>
        <w:t>: Honorary Treasurer Convener, Pe</w:t>
      </w:r>
      <w:r>
        <w:rPr>
          <w:w w:val="120"/>
        </w:rPr>
        <w:t>nsions Executive]</w:t>
      </w:r>
    </w:p>
    <w:p w:rsidR="00873E29" w:rsidRDefault="00873E29">
      <w:pPr>
        <w:pStyle w:val="BodyText"/>
        <w:spacing w:before="4"/>
      </w:pPr>
    </w:p>
    <w:p w:rsidR="00873E29" w:rsidRDefault="009A1D29">
      <w:pPr>
        <w:pStyle w:val="Heading5"/>
        <w:numPr>
          <w:ilvl w:val="2"/>
          <w:numId w:val="1"/>
        </w:numPr>
        <w:tabs>
          <w:tab w:val="left" w:pos="1602"/>
        </w:tabs>
        <w:spacing w:before="1" w:line="254" w:lineRule="exact"/>
        <w:ind w:left="1601" w:hanging="682"/>
      </w:pPr>
      <w:r>
        <w:rPr>
          <w:w w:val="110"/>
        </w:rPr>
        <w:t>Ministries – Retired Ministers’ Housing</w:t>
      </w:r>
      <w:r>
        <w:rPr>
          <w:spacing w:val="4"/>
          <w:w w:val="110"/>
        </w:rPr>
        <w:t xml:space="preserve"> </w:t>
      </w:r>
      <w:r>
        <w:rPr>
          <w:w w:val="110"/>
        </w:rPr>
        <w:t>Sub-committee</w:t>
      </w:r>
    </w:p>
    <w:p w:rsidR="00873E29" w:rsidRDefault="009A1D29">
      <w:pPr>
        <w:spacing w:line="247" w:lineRule="auto"/>
        <w:ind w:left="920" w:right="1434"/>
        <w:rPr>
          <w:i/>
          <w:sz w:val="19"/>
        </w:rPr>
      </w:pPr>
      <w:r>
        <w:rPr>
          <w:i/>
          <w:w w:val="110"/>
          <w:sz w:val="19"/>
        </w:rPr>
        <w:t>(Members will normally serve for four years but appointments may be extended for a further two years.)</w:t>
      </w:r>
    </w:p>
    <w:p w:rsidR="00873E29" w:rsidRDefault="009A1D29">
      <w:pPr>
        <w:pStyle w:val="BodyText"/>
        <w:ind w:left="920"/>
      </w:pPr>
      <w:r>
        <w:rPr>
          <w:w w:val="125"/>
        </w:rPr>
        <w:t xml:space="preserve">Convener: </w:t>
      </w:r>
      <w:proofErr w:type="spellStart"/>
      <w:r>
        <w:rPr>
          <w:w w:val="125"/>
        </w:rPr>
        <w:t>Revd</w:t>
      </w:r>
      <w:proofErr w:type="spellEnd"/>
      <w:r>
        <w:rPr>
          <w:w w:val="125"/>
        </w:rPr>
        <w:t xml:space="preserve"> David Bedford [2015]</w:t>
      </w:r>
    </w:p>
    <w:p w:rsidR="00873E29" w:rsidRDefault="009A1D29">
      <w:pPr>
        <w:pStyle w:val="BodyText"/>
        <w:spacing w:before="7"/>
        <w:ind w:left="920"/>
      </w:pPr>
      <w:r>
        <w:rPr>
          <w:w w:val="120"/>
        </w:rPr>
        <w:t>Secretary: Secretary, Retired Ministers’ Housing Society Ltd</w:t>
      </w:r>
    </w:p>
    <w:p w:rsidR="00873E29" w:rsidRDefault="009A1D29">
      <w:pPr>
        <w:pStyle w:val="BodyText"/>
        <w:tabs>
          <w:tab w:val="left" w:pos="4520"/>
        </w:tabs>
        <w:spacing w:before="8" w:line="247" w:lineRule="auto"/>
        <w:ind w:left="920" w:right="1115"/>
      </w:pPr>
      <w:proofErr w:type="spellStart"/>
      <w:r>
        <w:rPr>
          <w:w w:val="125"/>
        </w:rPr>
        <w:t>Revd</w:t>
      </w:r>
      <w:proofErr w:type="spellEnd"/>
      <w:r>
        <w:rPr>
          <w:w w:val="125"/>
        </w:rPr>
        <w:t xml:space="preserve"> Anne Bedford</w:t>
      </w:r>
      <w:r>
        <w:rPr>
          <w:spacing w:val="-1"/>
          <w:w w:val="125"/>
        </w:rPr>
        <w:t xml:space="preserve"> </w:t>
      </w:r>
      <w:r>
        <w:rPr>
          <w:spacing w:val="-7"/>
          <w:w w:val="125"/>
        </w:rPr>
        <w:t>(3)</w:t>
      </w:r>
      <w:r>
        <w:rPr>
          <w:spacing w:val="-1"/>
          <w:w w:val="125"/>
        </w:rPr>
        <w:t xml:space="preserve"> </w:t>
      </w:r>
      <w:r>
        <w:rPr>
          <w:spacing w:val="-7"/>
          <w:w w:val="125"/>
        </w:rPr>
        <w:t>[2015]</w:t>
      </w:r>
      <w:r>
        <w:rPr>
          <w:spacing w:val="-7"/>
          <w:w w:val="125"/>
        </w:rPr>
        <w:tab/>
      </w:r>
      <w:proofErr w:type="spellStart"/>
      <w:r>
        <w:rPr>
          <w:w w:val="125"/>
        </w:rPr>
        <w:t>Revd</w:t>
      </w:r>
      <w:proofErr w:type="spellEnd"/>
      <w:r>
        <w:rPr>
          <w:spacing w:val="-15"/>
          <w:w w:val="125"/>
        </w:rPr>
        <w:t xml:space="preserve"> </w:t>
      </w:r>
      <w:r>
        <w:rPr>
          <w:w w:val="125"/>
        </w:rPr>
        <w:t>John</w:t>
      </w:r>
      <w:r>
        <w:rPr>
          <w:spacing w:val="-15"/>
          <w:w w:val="125"/>
        </w:rPr>
        <w:t xml:space="preserve"> </w:t>
      </w:r>
      <w:r>
        <w:rPr>
          <w:w w:val="125"/>
        </w:rPr>
        <w:t>Humphreys</w:t>
      </w:r>
      <w:r>
        <w:rPr>
          <w:spacing w:val="-16"/>
          <w:w w:val="125"/>
        </w:rPr>
        <w:t xml:space="preserve"> </w:t>
      </w:r>
      <w:r>
        <w:rPr>
          <w:w w:val="125"/>
        </w:rPr>
        <w:t>(Synod</w:t>
      </w:r>
      <w:r>
        <w:rPr>
          <w:spacing w:val="-15"/>
          <w:w w:val="125"/>
        </w:rPr>
        <w:t xml:space="preserve"> </w:t>
      </w:r>
      <w:r>
        <w:rPr>
          <w:w w:val="125"/>
        </w:rPr>
        <w:t>Moderator)</w:t>
      </w:r>
      <w:r>
        <w:rPr>
          <w:spacing w:val="-16"/>
          <w:w w:val="125"/>
        </w:rPr>
        <w:t xml:space="preserve"> </w:t>
      </w:r>
      <w:r>
        <w:rPr>
          <w:spacing w:val="-9"/>
          <w:w w:val="125"/>
        </w:rPr>
        <w:t xml:space="preserve">[2013] </w:t>
      </w:r>
      <w:r>
        <w:rPr>
          <w:w w:val="125"/>
        </w:rPr>
        <w:t>Mr Peter West</w:t>
      </w:r>
      <w:r>
        <w:rPr>
          <w:spacing w:val="-28"/>
          <w:w w:val="125"/>
        </w:rPr>
        <w:t xml:space="preserve"> </w:t>
      </w:r>
      <w:r>
        <w:rPr>
          <w:w w:val="125"/>
        </w:rPr>
        <w:t>(7)</w:t>
      </w:r>
      <w:r>
        <w:rPr>
          <w:spacing w:val="-9"/>
          <w:w w:val="125"/>
        </w:rPr>
        <w:t xml:space="preserve"> </w:t>
      </w:r>
      <w:r>
        <w:rPr>
          <w:spacing w:val="-7"/>
          <w:w w:val="125"/>
        </w:rPr>
        <w:t>[2015]</w:t>
      </w:r>
      <w:r>
        <w:rPr>
          <w:spacing w:val="-7"/>
          <w:w w:val="125"/>
        </w:rPr>
        <w:tab/>
      </w:r>
      <w:r>
        <w:rPr>
          <w:w w:val="125"/>
        </w:rPr>
        <w:t xml:space="preserve">Mr Malcolm Lindo** </w:t>
      </w:r>
      <w:r>
        <w:rPr>
          <w:spacing w:val="-8"/>
          <w:w w:val="125"/>
        </w:rPr>
        <w:t>(10)</w:t>
      </w:r>
      <w:r>
        <w:rPr>
          <w:spacing w:val="-6"/>
          <w:w w:val="125"/>
        </w:rPr>
        <w:t xml:space="preserve"> </w:t>
      </w:r>
      <w:r>
        <w:rPr>
          <w:spacing w:val="-7"/>
          <w:w w:val="125"/>
        </w:rPr>
        <w:t>[2016]</w:t>
      </w:r>
    </w:p>
    <w:p w:rsidR="00873E29" w:rsidRDefault="009A1D29">
      <w:pPr>
        <w:spacing w:before="3" w:line="230" w:lineRule="exact"/>
        <w:ind w:left="920"/>
        <w:rPr>
          <w:sz w:val="19"/>
        </w:rPr>
      </w:pPr>
      <w:r>
        <w:rPr>
          <w:w w:val="120"/>
          <w:sz w:val="19"/>
        </w:rPr>
        <w:t>[</w:t>
      </w:r>
      <w:r>
        <w:rPr>
          <w:i/>
          <w:w w:val="120"/>
          <w:sz w:val="19"/>
        </w:rPr>
        <w:t xml:space="preserve">ex officio: </w:t>
      </w:r>
      <w:r>
        <w:rPr>
          <w:w w:val="120"/>
          <w:sz w:val="19"/>
        </w:rPr>
        <w:t>Honorary Treasurer]</w:t>
      </w:r>
    </w:p>
    <w:p w:rsidR="00873E29" w:rsidRDefault="009A1D29">
      <w:pPr>
        <w:spacing w:line="242" w:lineRule="auto"/>
        <w:ind w:left="920" w:right="1357"/>
        <w:rPr>
          <w:i/>
          <w:sz w:val="19"/>
        </w:rPr>
      </w:pPr>
      <w:r>
        <w:rPr>
          <w:i/>
          <w:w w:val="110"/>
          <w:sz w:val="19"/>
        </w:rPr>
        <w:t>(Properties are managed by a Com</w:t>
      </w:r>
      <w:r>
        <w:rPr>
          <w:i/>
          <w:w w:val="110"/>
          <w:sz w:val="19"/>
        </w:rPr>
        <w:t xml:space="preserve">pany viz: </w:t>
      </w:r>
      <w:r>
        <w:rPr>
          <w:rFonts w:ascii="Stone Sans II ITC Std Bk" w:hAnsi="Stone Sans II ITC Std Bk"/>
          <w:b/>
          <w:i/>
          <w:w w:val="110"/>
          <w:sz w:val="19"/>
        </w:rPr>
        <w:t xml:space="preserve">Retired Ministers’ Housing Society Ltd..  </w:t>
      </w:r>
      <w:r>
        <w:rPr>
          <w:i/>
          <w:w w:val="110"/>
          <w:sz w:val="19"/>
        </w:rPr>
        <w:t xml:space="preserve">Details of the Members of the board </w:t>
      </w:r>
      <w:proofErr w:type="spellStart"/>
      <w:r>
        <w:rPr>
          <w:i/>
          <w:w w:val="110"/>
          <w:sz w:val="19"/>
        </w:rPr>
        <w:t>etc</w:t>
      </w:r>
      <w:proofErr w:type="spellEnd"/>
      <w:r>
        <w:rPr>
          <w:i/>
          <w:w w:val="110"/>
          <w:sz w:val="19"/>
        </w:rPr>
        <w:t xml:space="preserve"> may be obtained from the secretary, Mr </w:t>
      </w:r>
      <w:r>
        <w:rPr>
          <w:i/>
          <w:spacing w:val="-4"/>
          <w:w w:val="110"/>
          <w:sz w:val="19"/>
        </w:rPr>
        <w:t xml:space="preserve">Tony </w:t>
      </w:r>
      <w:r>
        <w:rPr>
          <w:i/>
          <w:w w:val="110"/>
          <w:sz w:val="19"/>
        </w:rPr>
        <w:t>Bayley, at Church</w:t>
      </w:r>
      <w:r>
        <w:rPr>
          <w:i/>
          <w:spacing w:val="8"/>
          <w:w w:val="110"/>
          <w:sz w:val="19"/>
        </w:rPr>
        <w:t xml:space="preserve"> </w:t>
      </w:r>
      <w:r>
        <w:rPr>
          <w:i/>
          <w:spacing w:val="-3"/>
          <w:w w:val="110"/>
          <w:sz w:val="19"/>
        </w:rPr>
        <w:t>House.)</w:t>
      </w:r>
    </w:p>
    <w:p w:rsidR="00873E29" w:rsidRDefault="00873E29">
      <w:pPr>
        <w:pStyle w:val="BodyText"/>
        <w:spacing w:before="10"/>
        <w:rPr>
          <w:i/>
          <w:sz w:val="18"/>
        </w:rPr>
      </w:pPr>
    </w:p>
    <w:p w:rsidR="00873E29" w:rsidRDefault="009A1D29">
      <w:pPr>
        <w:pStyle w:val="Heading5"/>
        <w:numPr>
          <w:ilvl w:val="2"/>
          <w:numId w:val="1"/>
        </w:numPr>
        <w:tabs>
          <w:tab w:val="left" w:pos="1602"/>
        </w:tabs>
        <w:spacing w:line="254" w:lineRule="exact"/>
        <w:ind w:left="1601" w:hanging="682"/>
      </w:pPr>
      <w:r>
        <w:rPr>
          <w:w w:val="110"/>
        </w:rPr>
        <w:t>Assessment Board</w:t>
      </w:r>
    </w:p>
    <w:p w:rsidR="00873E29" w:rsidRDefault="009A1D29">
      <w:pPr>
        <w:spacing w:line="229" w:lineRule="exact"/>
        <w:ind w:left="920"/>
        <w:rPr>
          <w:i/>
          <w:sz w:val="19"/>
        </w:rPr>
      </w:pPr>
      <w:r>
        <w:rPr>
          <w:i/>
          <w:w w:val="110"/>
          <w:sz w:val="19"/>
        </w:rPr>
        <w:t>(Members normally serve for five years as training is required.)</w:t>
      </w:r>
    </w:p>
    <w:p w:rsidR="00873E29" w:rsidRDefault="009A1D29">
      <w:pPr>
        <w:pStyle w:val="BodyText"/>
        <w:tabs>
          <w:tab w:val="left" w:pos="2360"/>
        </w:tabs>
        <w:spacing w:before="8"/>
        <w:ind w:left="920"/>
      </w:pPr>
      <w:r>
        <w:rPr>
          <w:w w:val="125"/>
        </w:rPr>
        <w:t>Convener:</w:t>
      </w:r>
      <w:r>
        <w:rPr>
          <w:w w:val="125"/>
        </w:rPr>
        <w:tab/>
        <w:t xml:space="preserve">Dr Graham </w:t>
      </w:r>
      <w:proofErr w:type="spellStart"/>
      <w:r>
        <w:rPr>
          <w:w w:val="125"/>
        </w:rPr>
        <w:t>Campling</w:t>
      </w:r>
      <w:proofErr w:type="spellEnd"/>
      <w:r>
        <w:rPr>
          <w:spacing w:val="1"/>
          <w:w w:val="125"/>
        </w:rPr>
        <w:t xml:space="preserve"> </w:t>
      </w:r>
      <w:r>
        <w:rPr>
          <w:spacing w:val="-7"/>
          <w:w w:val="125"/>
        </w:rPr>
        <w:t>[2014]</w:t>
      </w:r>
    </w:p>
    <w:p w:rsidR="00873E29" w:rsidRDefault="009A1D29">
      <w:pPr>
        <w:pStyle w:val="BodyText"/>
        <w:spacing w:before="8" w:line="247" w:lineRule="auto"/>
        <w:ind w:left="2360" w:right="2014" w:hanging="1440"/>
      </w:pPr>
      <w:r>
        <w:rPr>
          <w:w w:val="120"/>
        </w:rPr>
        <w:t xml:space="preserve">Retiring </w:t>
      </w:r>
      <w:r>
        <w:rPr>
          <w:spacing w:val="-7"/>
          <w:w w:val="120"/>
        </w:rPr>
        <w:t xml:space="preserve">2013 </w:t>
      </w:r>
      <w:r>
        <w:rPr>
          <w:w w:val="120"/>
        </w:rPr>
        <w:t xml:space="preserve">Mrs Irene Wren </w:t>
      </w:r>
      <w:r>
        <w:rPr>
          <w:spacing w:val="-7"/>
          <w:w w:val="120"/>
        </w:rPr>
        <w:t xml:space="preserve">(5), </w:t>
      </w:r>
      <w:proofErr w:type="spellStart"/>
      <w:r>
        <w:rPr>
          <w:w w:val="120"/>
        </w:rPr>
        <w:t>Revd</w:t>
      </w:r>
      <w:proofErr w:type="spellEnd"/>
      <w:r>
        <w:rPr>
          <w:w w:val="120"/>
        </w:rPr>
        <w:t xml:space="preserve"> Lis Mullen </w:t>
      </w:r>
      <w:r>
        <w:rPr>
          <w:spacing w:val="-7"/>
          <w:w w:val="120"/>
        </w:rPr>
        <w:t xml:space="preserve">(2), </w:t>
      </w:r>
      <w:proofErr w:type="spellStart"/>
      <w:r>
        <w:rPr>
          <w:w w:val="120"/>
        </w:rPr>
        <w:t>Revd</w:t>
      </w:r>
      <w:proofErr w:type="spellEnd"/>
      <w:r>
        <w:rPr>
          <w:w w:val="120"/>
        </w:rPr>
        <w:t xml:space="preserve"> </w:t>
      </w:r>
      <w:r>
        <w:rPr>
          <w:spacing w:val="3"/>
          <w:w w:val="120"/>
        </w:rPr>
        <w:t xml:space="preserve">Gary </w:t>
      </w:r>
      <w:r>
        <w:rPr>
          <w:w w:val="120"/>
        </w:rPr>
        <w:t xml:space="preserve">McGowan </w:t>
      </w:r>
      <w:r>
        <w:rPr>
          <w:spacing w:val="-7"/>
          <w:w w:val="120"/>
        </w:rPr>
        <w:t xml:space="preserve">(3), </w:t>
      </w:r>
      <w:proofErr w:type="spellStart"/>
      <w:r>
        <w:rPr>
          <w:w w:val="120"/>
        </w:rPr>
        <w:t>Revd</w:t>
      </w:r>
      <w:proofErr w:type="spellEnd"/>
      <w:r>
        <w:rPr>
          <w:w w:val="120"/>
        </w:rPr>
        <w:t xml:space="preserve"> Val </w:t>
      </w:r>
      <w:proofErr w:type="spellStart"/>
      <w:r>
        <w:rPr>
          <w:w w:val="120"/>
        </w:rPr>
        <w:t>Towler</w:t>
      </w:r>
      <w:proofErr w:type="spellEnd"/>
      <w:r>
        <w:rPr>
          <w:spacing w:val="8"/>
          <w:w w:val="120"/>
        </w:rPr>
        <w:t xml:space="preserve"> </w:t>
      </w:r>
      <w:r>
        <w:rPr>
          <w:spacing w:val="-10"/>
          <w:w w:val="120"/>
        </w:rPr>
        <w:t>(1)</w:t>
      </w:r>
    </w:p>
    <w:p w:rsidR="00873E29" w:rsidRDefault="009A1D29">
      <w:pPr>
        <w:pStyle w:val="BodyText"/>
        <w:spacing w:before="2" w:line="247" w:lineRule="auto"/>
        <w:ind w:left="2360" w:right="1434" w:hanging="1440"/>
      </w:pPr>
      <w:r>
        <w:rPr>
          <w:w w:val="125"/>
        </w:rPr>
        <w:t>Retiring</w:t>
      </w:r>
      <w:r>
        <w:rPr>
          <w:spacing w:val="-10"/>
          <w:w w:val="125"/>
        </w:rPr>
        <w:t xml:space="preserve"> </w:t>
      </w:r>
      <w:r>
        <w:rPr>
          <w:spacing w:val="-6"/>
          <w:w w:val="125"/>
        </w:rPr>
        <w:t>2014</w:t>
      </w:r>
      <w:r>
        <w:rPr>
          <w:spacing w:val="-2"/>
          <w:w w:val="125"/>
        </w:rPr>
        <w:t xml:space="preserve"> </w:t>
      </w:r>
      <w:r>
        <w:rPr>
          <w:w w:val="125"/>
        </w:rPr>
        <w:t>Mr</w:t>
      </w:r>
      <w:r>
        <w:rPr>
          <w:spacing w:val="-10"/>
          <w:w w:val="125"/>
        </w:rPr>
        <w:t xml:space="preserve"> </w:t>
      </w:r>
      <w:r>
        <w:rPr>
          <w:w w:val="125"/>
        </w:rPr>
        <w:t>Mark</w:t>
      </w:r>
      <w:r>
        <w:rPr>
          <w:spacing w:val="-9"/>
          <w:w w:val="125"/>
        </w:rPr>
        <w:t xml:space="preserve"> </w:t>
      </w:r>
      <w:r>
        <w:rPr>
          <w:w w:val="125"/>
        </w:rPr>
        <w:t>Hayes</w:t>
      </w:r>
      <w:r>
        <w:rPr>
          <w:spacing w:val="-10"/>
          <w:w w:val="125"/>
        </w:rPr>
        <w:t xml:space="preserve"> </w:t>
      </w:r>
      <w:r>
        <w:rPr>
          <w:spacing w:val="-3"/>
          <w:w w:val="125"/>
        </w:rPr>
        <w:t>(7),</w:t>
      </w:r>
      <w:r>
        <w:rPr>
          <w:spacing w:val="-9"/>
          <w:w w:val="125"/>
        </w:rPr>
        <w:t xml:space="preserve"> </w:t>
      </w:r>
      <w:r>
        <w:rPr>
          <w:w w:val="125"/>
        </w:rPr>
        <w:t>Mr</w:t>
      </w:r>
      <w:r>
        <w:rPr>
          <w:spacing w:val="-10"/>
          <w:w w:val="125"/>
        </w:rPr>
        <w:t xml:space="preserve"> </w:t>
      </w:r>
      <w:r>
        <w:rPr>
          <w:w w:val="125"/>
        </w:rPr>
        <w:t>Robin</w:t>
      </w:r>
      <w:r>
        <w:rPr>
          <w:spacing w:val="-9"/>
          <w:w w:val="125"/>
        </w:rPr>
        <w:t xml:space="preserve"> </w:t>
      </w:r>
      <w:proofErr w:type="spellStart"/>
      <w:r>
        <w:rPr>
          <w:w w:val="125"/>
        </w:rPr>
        <w:t>Pencavel</w:t>
      </w:r>
      <w:proofErr w:type="spellEnd"/>
      <w:r>
        <w:rPr>
          <w:spacing w:val="-10"/>
          <w:w w:val="125"/>
        </w:rPr>
        <w:t xml:space="preserve"> </w:t>
      </w:r>
      <w:r>
        <w:rPr>
          <w:spacing w:val="-7"/>
          <w:w w:val="125"/>
        </w:rPr>
        <w:t>(8),</w:t>
      </w:r>
      <w:r>
        <w:rPr>
          <w:spacing w:val="-9"/>
          <w:w w:val="125"/>
        </w:rPr>
        <w:t xml:space="preserve"> </w:t>
      </w:r>
      <w:proofErr w:type="spellStart"/>
      <w:r>
        <w:rPr>
          <w:w w:val="125"/>
        </w:rPr>
        <w:t>Revd</w:t>
      </w:r>
      <w:proofErr w:type="spellEnd"/>
      <w:r>
        <w:rPr>
          <w:spacing w:val="-10"/>
          <w:w w:val="125"/>
        </w:rPr>
        <w:t xml:space="preserve"> </w:t>
      </w:r>
      <w:r>
        <w:rPr>
          <w:w w:val="125"/>
        </w:rPr>
        <w:t>Jamie</w:t>
      </w:r>
      <w:r>
        <w:rPr>
          <w:spacing w:val="-9"/>
          <w:w w:val="125"/>
        </w:rPr>
        <w:t xml:space="preserve"> </w:t>
      </w:r>
      <w:proofErr w:type="spellStart"/>
      <w:r>
        <w:rPr>
          <w:w w:val="125"/>
        </w:rPr>
        <w:t>Kissack</w:t>
      </w:r>
      <w:proofErr w:type="spellEnd"/>
      <w:r>
        <w:rPr>
          <w:spacing w:val="-10"/>
          <w:w w:val="125"/>
        </w:rPr>
        <w:t xml:space="preserve"> </w:t>
      </w:r>
      <w:r>
        <w:rPr>
          <w:spacing w:val="-9"/>
          <w:w w:val="125"/>
        </w:rPr>
        <w:t xml:space="preserve">(4), </w:t>
      </w:r>
      <w:proofErr w:type="spellStart"/>
      <w:r>
        <w:rPr>
          <w:w w:val="125"/>
        </w:rPr>
        <w:t>Revd</w:t>
      </w:r>
      <w:proofErr w:type="spellEnd"/>
      <w:r>
        <w:rPr>
          <w:w w:val="125"/>
        </w:rPr>
        <w:t xml:space="preserve"> Paul Floe</w:t>
      </w:r>
      <w:r>
        <w:rPr>
          <w:spacing w:val="-1"/>
          <w:w w:val="125"/>
        </w:rPr>
        <w:t xml:space="preserve"> </w:t>
      </w:r>
      <w:r>
        <w:rPr>
          <w:spacing w:val="-10"/>
          <w:w w:val="125"/>
        </w:rPr>
        <w:t>(12)</w:t>
      </w:r>
    </w:p>
    <w:p w:rsidR="00873E29" w:rsidRDefault="009A1D29">
      <w:pPr>
        <w:pStyle w:val="BodyText"/>
        <w:spacing w:before="3" w:line="247" w:lineRule="auto"/>
        <w:ind w:left="2360" w:right="1031" w:hanging="1440"/>
      </w:pPr>
      <w:r>
        <w:rPr>
          <w:w w:val="125"/>
        </w:rPr>
        <w:t xml:space="preserve">Retiring </w:t>
      </w:r>
      <w:r>
        <w:rPr>
          <w:spacing w:val="-7"/>
          <w:w w:val="125"/>
        </w:rPr>
        <w:t xml:space="preserve">2015 </w:t>
      </w:r>
      <w:r>
        <w:rPr>
          <w:w w:val="125"/>
        </w:rPr>
        <w:t xml:space="preserve">Mrs Judith Garthwaite </w:t>
      </w:r>
      <w:r>
        <w:rPr>
          <w:spacing w:val="-9"/>
          <w:w w:val="125"/>
        </w:rPr>
        <w:t xml:space="preserve">(4), </w:t>
      </w:r>
      <w:r>
        <w:rPr>
          <w:w w:val="125"/>
        </w:rPr>
        <w:t xml:space="preserve">Mr Rod Morrison </w:t>
      </w:r>
      <w:r>
        <w:rPr>
          <w:spacing w:val="-9"/>
          <w:w w:val="125"/>
        </w:rPr>
        <w:t xml:space="preserve">(4), </w:t>
      </w:r>
      <w:r>
        <w:rPr>
          <w:w w:val="125"/>
        </w:rPr>
        <w:t xml:space="preserve">Ms Mercy </w:t>
      </w:r>
      <w:proofErr w:type="spellStart"/>
      <w:r>
        <w:rPr>
          <w:w w:val="125"/>
        </w:rPr>
        <w:t>Nimako</w:t>
      </w:r>
      <w:proofErr w:type="spellEnd"/>
      <w:r>
        <w:rPr>
          <w:w w:val="125"/>
        </w:rPr>
        <w:t xml:space="preserve"> </w:t>
      </w:r>
      <w:r>
        <w:rPr>
          <w:spacing w:val="-11"/>
          <w:w w:val="125"/>
        </w:rPr>
        <w:t xml:space="preserve">(11), </w:t>
      </w:r>
      <w:r>
        <w:rPr>
          <w:w w:val="125"/>
        </w:rPr>
        <w:t xml:space="preserve">Mrs Maureen Campbell </w:t>
      </w:r>
      <w:r>
        <w:rPr>
          <w:spacing w:val="-8"/>
          <w:w w:val="125"/>
        </w:rPr>
        <w:t>(10)</w:t>
      </w:r>
    </w:p>
    <w:p w:rsidR="00873E29" w:rsidRDefault="009A1D29">
      <w:pPr>
        <w:pStyle w:val="BodyText"/>
        <w:tabs>
          <w:tab w:val="left" w:pos="2360"/>
        </w:tabs>
        <w:spacing w:before="2" w:line="247" w:lineRule="auto"/>
        <w:ind w:left="960" w:right="1031" w:hanging="40"/>
      </w:pPr>
      <w:r>
        <w:rPr>
          <w:w w:val="120"/>
        </w:rPr>
        <w:t>Retiring</w:t>
      </w:r>
      <w:r>
        <w:rPr>
          <w:spacing w:val="3"/>
          <w:w w:val="120"/>
        </w:rPr>
        <w:t xml:space="preserve"> </w:t>
      </w:r>
      <w:r>
        <w:rPr>
          <w:spacing w:val="-7"/>
          <w:w w:val="120"/>
        </w:rPr>
        <w:t>2016</w:t>
      </w:r>
      <w:r>
        <w:rPr>
          <w:spacing w:val="-7"/>
          <w:w w:val="120"/>
        </w:rPr>
        <w:tab/>
      </w:r>
      <w:r>
        <w:rPr>
          <w:w w:val="120"/>
        </w:rPr>
        <w:t xml:space="preserve">Mrs Adella </w:t>
      </w:r>
      <w:r>
        <w:rPr>
          <w:spacing w:val="-3"/>
          <w:w w:val="120"/>
        </w:rPr>
        <w:t xml:space="preserve">Pritchard </w:t>
      </w:r>
      <w:r>
        <w:rPr>
          <w:spacing w:val="-8"/>
          <w:w w:val="120"/>
        </w:rPr>
        <w:t xml:space="preserve">(6), </w:t>
      </w:r>
      <w:proofErr w:type="spellStart"/>
      <w:r>
        <w:rPr>
          <w:spacing w:val="-3"/>
          <w:w w:val="120"/>
        </w:rPr>
        <w:t>Revd</w:t>
      </w:r>
      <w:proofErr w:type="spellEnd"/>
      <w:r>
        <w:rPr>
          <w:spacing w:val="-3"/>
          <w:w w:val="120"/>
        </w:rPr>
        <w:t xml:space="preserve"> </w:t>
      </w:r>
      <w:r>
        <w:rPr>
          <w:w w:val="120"/>
        </w:rPr>
        <w:t xml:space="preserve">Franziska Herring </w:t>
      </w:r>
      <w:r>
        <w:rPr>
          <w:spacing w:val="-8"/>
          <w:w w:val="120"/>
        </w:rPr>
        <w:t xml:space="preserve">(6), </w:t>
      </w:r>
      <w:proofErr w:type="spellStart"/>
      <w:r>
        <w:rPr>
          <w:spacing w:val="-3"/>
          <w:w w:val="120"/>
        </w:rPr>
        <w:t>Revd</w:t>
      </w:r>
      <w:proofErr w:type="spellEnd"/>
      <w:r>
        <w:rPr>
          <w:spacing w:val="-3"/>
          <w:w w:val="120"/>
        </w:rPr>
        <w:t xml:space="preserve"> </w:t>
      </w:r>
      <w:r>
        <w:rPr>
          <w:w w:val="120"/>
        </w:rPr>
        <w:t xml:space="preserve">Sue Kirkbride </w:t>
      </w:r>
      <w:r>
        <w:rPr>
          <w:spacing w:val="-13"/>
          <w:w w:val="120"/>
        </w:rPr>
        <w:t xml:space="preserve">(13) </w:t>
      </w:r>
      <w:r>
        <w:rPr>
          <w:w w:val="120"/>
        </w:rPr>
        <w:t xml:space="preserve">Retiring </w:t>
      </w:r>
      <w:r>
        <w:rPr>
          <w:spacing w:val="-8"/>
          <w:w w:val="120"/>
        </w:rPr>
        <w:t xml:space="preserve">2017 </w:t>
      </w:r>
      <w:r>
        <w:rPr>
          <w:w w:val="120"/>
        </w:rPr>
        <w:t xml:space="preserve">Ms Alex </w:t>
      </w:r>
      <w:proofErr w:type="spellStart"/>
      <w:r>
        <w:rPr>
          <w:w w:val="120"/>
        </w:rPr>
        <w:t>Bediako</w:t>
      </w:r>
      <w:proofErr w:type="spellEnd"/>
      <w:r>
        <w:rPr>
          <w:w w:val="120"/>
        </w:rPr>
        <w:t xml:space="preserve">** </w:t>
      </w:r>
      <w:r>
        <w:rPr>
          <w:spacing w:val="-8"/>
          <w:w w:val="120"/>
        </w:rPr>
        <w:t xml:space="preserve">(10), </w:t>
      </w:r>
      <w:r>
        <w:rPr>
          <w:w w:val="120"/>
        </w:rPr>
        <w:t xml:space="preserve">Mr Bill Gould** </w:t>
      </w:r>
      <w:r>
        <w:rPr>
          <w:spacing w:val="-7"/>
          <w:w w:val="120"/>
        </w:rPr>
        <w:t xml:space="preserve">(3), </w:t>
      </w:r>
      <w:proofErr w:type="spellStart"/>
      <w:r>
        <w:rPr>
          <w:w w:val="120"/>
        </w:rPr>
        <w:t>Revd</w:t>
      </w:r>
      <w:proofErr w:type="spellEnd"/>
      <w:r>
        <w:rPr>
          <w:w w:val="120"/>
        </w:rPr>
        <w:t xml:space="preserve"> Peter Henderson**</w:t>
      </w:r>
      <w:r>
        <w:rPr>
          <w:spacing w:val="12"/>
          <w:w w:val="120"/>
        </w:rPr>
        <w:t xml:space="preserve"> </w:t>
      </w:r>
      <w:r>
        <w:rPr>
          <w:spacing w:val="-7"/>
          <w:w w:val="120"/>
        </w:rPr>
        <w:t>(8),</w:t>
      </w:r>
    </w:p>
    <w:p w:rsidR="00873E29" w:rsidRDefault="009A1D29">
      <w:pPr>
        <w:pStyle w:val="BodyText"/>
        <w:spacing w:before="2"/>
        <w:ind w:left="2355"/>
      </w:pPr>
      <w:proofErr w:type="spellStart"/>
      <w:r>
        <w:rPr>
          <w:w w:val="120"/>
        </w:rPr>
        <w:t>Revd</w:t>
      </w:r>
      <w:proofErr w:type="spellEnd"/>
      <w:r>
        <w:rPr>
          <w:w w:val="120"/>
        </w:rPr>
        <w:t xml:space="preserve"> Shahbaz </w:t>
      </w:r>
      <w:proofErr w:type="spellStart"/>
      <w:r>
        <w:rPr>
          <w:w w:val="120"/>
        </w:rPr>
        <w:t>Javed</w:t>
      </w:r>
      <w:proofErr w:type="spellEnd"/>
      <w:r>
        <w:rPr>
          <w:w w:val="120"/>
        </w:rPr>
        <w:t>** (10)</w:t>
      </w:r>
    </w:p>
    <w:p w:rsidR="00873E29" w:rsidRDefault="00873E29">
      <w:pPr>
        <w:pStyle w:val="BodyText"/>
        <w:spacing w:before="4"/>
      </w:pPr>
    </w:p>
    <w:p w:rsidR="00873E29" w:rsidRDefault="009A1D29">
      <w:pPr>
        <w:pStyle w:val="Heading5"/>
        <w:numPr>
          <w:ilvl w:val="1"/>
          <w:numId w:val="1"/>
        </w:numPr>
        <w:tabs>
          <w:tab w:val="left" w:pos="1601"/>
          <w:tab w:val="left" w:pos="1602"/>
        </w:tabs>
        <w:spacing w:line="254" w:lineRule="exact"/>
        <w:ind w:left="1601" w:hanging="682"/>
      </w:pPr>
      <w:r>
        <w:rPr>
          <w:w w:val="110"/>
        </w:rPr>
        <w:t>Education and Learning</w:t>
      </w:r>
      <w:r>
        <w:rPr>
          <w:spacing w:val="1"/>
          <w:w w:val="110"/>
        </w:rPr>
        <w:t xml:space="preserve"> </w:t>
      </w:r>
      <w:r>
        <w:rPr>
          <w:w w:val="110"/>
        </w:rPr>
        <w:t>Committee</w:t>
      </w:r>
    </w:p>
    <w:p w:rsidR="00873E29" w:rsidRDefault="009A1D29">
      <w:pPr>
        <w:pStyle w:val="BodyText"/>
        <w:spacing w:line="229" w:lineRule="exact"/>
        <w:ind w:left="920"/>
      </w:pPr>
      <w:r>
        <w:rPr>
          <w:w w:val="120"/>
        </w:rPr>
        <w:t xml:space="preserve">Convener: </w:t>
      </w:r>
      <w:proofErr w:type="spellStart"/>
      <w:r>
        <w:rPr>
          <w:w w:val="120"/>
        </w:rPr>
        <w:t>Revd</w:t>
      </w:r>
      <w:proofErr w:type="spellEnd"/>
      <w:r>
        <w:rPr>
          <w:w w:val="120"/>
        </w:rPr>
        <w:t xml:space="preserve"> John Smith [2015]</w:t>
      </w:r>
    </w:p>
    <w:p w:rsidR="00873E29" w:rsidRDefault="009A1D29">
      <w:pPr>
        <w:pStyle w:val="BodyText"/>
        <w:spacing w:before="8" w:line="247" w:lineRule="auto"/>
        <w:ind w:left="920" w:right="4524"/>
      </w:pPr>
      <w:r>
        <w:rPr>
          <w:w w:val="120"/>
        </w:rPr>
        <w:t xml:space="preserve">Secretary: Secretary for Education and Learning </w:t>
      </w:r>
      <w:proofErr w:type="spellStart"/>
      <w:r>
        <w:rPr>
          <w:w w:val="120"/>
        </w:rPr>
        <w:t>Revd</w:t>
      </w:r>
      <w:proofErr w:type="spellEnd"/>
      <w:r>
        <w:rPr>
          <w:w w:val="120"/>
        </w:rPr>
        <w:t xml:space="preserve"> Dr Susan </w:t>
      </w:r>
      <w:proofErr w:type="spellStart"/>
      <w:r>
        <w:rPr>
          <w:w w:val="120"/>
        </w:rPr>
        <w:t>Durber</w:t>
      </w:r>
      <w:proofErr w:type="spellEnd"/>
      <w:r>
        <w:rPr>
          <w:w w:val="120"/>
        </w:rPr>
        <w:t xml:space="preserve"> (Resource Centre) [2013]</w:t>
      </w:r>
    </w:p>
    <w:p w:rsidR="00873E29" w:rsidRDefault="009A1D29">
      <w:pPr>
        <w:pStyle w:val="BodyText"/>
        <w:tabs>
          <w:tab w:val="left" w:pos="5240"/>
        </w:tabs>
        <w:spacing w:before="2"/>
        <w:ind w:left="920"/>
      </w:pPr>
      <w:proofErr w:type="spellStart"/>
      <w:r>
        <w:rPr>
          <w:w w:val="125"/>
        </w:rPr>
        <w:t>Revd</w:t>
      </w:r>
      <w:proofErr w:type="spellEnd"/>
      <w:r>
        <w:rPr>
          <w:w w:val="125"/>
        </w:rPr>
        <w:t xml:space="preserve"> Dr David Whiting</w:t>
      </w:r>
      <w:r>
        <w:rPr>
          <w:spacing w:val="2"/>
          <w:w w:val="125"/>
        </w:rPr>
        <w:t xml:space="preserve"> </w:t>
      </w:r>
      <w:r>
        <w:rPr>
          <w:w w:val="125"/>
        </w:rPr>
        <w:t>(1)</w:t>
      </w:r>
      <w:r>
        <w:rPr>
          <w:spacing w:val="1"/>
          <w:w w:val="125"/>
        </w:rPr>
        <w:t xml:space="preserve"> </w:t>
      </w:r>
      <w:r>
        <w:rPr>
          <w:w w:val="125"/>
        </w:rPr>
        <w:t>[2013]</w:t>
      </w:r>
      <w:r>
        <w:rPr>
          <w:w w:val="125"/>
        </w:rPr>
        <w:tab/>
        <w:t xml:space="preserve">Mr </w:t>
      </w:r>
      <w:proofErr w:type="spellStart"/>
      <w:r>
        <w:rPr>
          <w:w w:val="125"/>
        </w:rPr>
        <w:t>Celvon</w:t>
      </w:r>
      <w:proofErr w:type="spellEnd"/>
      <w:r>
        <w:rPr>
          <w:w w:val="125"/>
        </w:rPr>
        <w:t xml:space="preserve"> </w:t>
      </w:r>
      <w:proofErr w:type="spellStart"/>
      <w:r>
        <w:rPr>
          <w:w w:val="125"/>
        </w:rPr>
        <w:t>Binns</w:t>
      </w:r>
      <w:proofErr w:type="spellEnd"/>
      <w:r>
        <w:rPr>
          <w:w w:val="125"/>
        </w:rPr>
        <w:t xml:space="preserve"> (6) [2014]</w:t>
      </w:r>
    </w:p>
    <w:p w:rsidR="00873E29" w:rsidRDefault="009A1D29">
      <w:pPr>
        <w:pStyle w:val="BodyText"/>
        <w:tabs>
          <w:tab w:val="left" w:pos="5240"/>
        </w:tabs>
        <w:spacing w:before="9"/>
        <w:ind w:left="920"/>
      </w:pPr>
      <w:r>
        <w:rPr>
          <w:w w:val="125"/>
        </w:rPr>
        <w:t>Mrs Lindsey Cole</w:t>
      </w:r>
      <w:r>
        <w:rPr>
          <w:spacing w:val="1"/>
          <w:w w:val="125"/>
        </w:rPr>
        <w:t xml:space="preserve"> </w:t>
      </w:r>
      <w:r>
        <w:rPr>
          <w:w w:val="125"/>
        </w:rPr>
        <w:t>(5) [2014]</w:t>
      </w:r>
      <w:r>
        <w:rPr>
          <w:w w:val="125"/>
        </w:rPr>
        <w:tab/>
        <w:t>Ms</w:t>
      </w:r>
      <w:r>
        <w:rPr>
          <w:spacing w:val="-14"/>
          <w:w w:val="125"/>
        </w:rPr>
        <w:t xml:space="preserve"> </w:t>
      </w:r>
      <w:r>
        <w:rPr>
          <w:w w:val="125"/>
        </w:rPr>
        <w:t>Sue</w:t>
      </w:r>
      <w:r>
        <w:rPr>
          <w:spacing w:val="-13"/>
          <w:w w:val="125"/>
        </w:rPr>
        <w:t xml:space="preserve"> </w:t>
      </w:r>
      <w:r>
        <w:rPr>
          <w:w w:val="125"/>
        </w:rPr>
        <w:t>Matthews</w:t>
      </w:r>
      <w:r>
        <w:rPr>
          <w:spacing w:val="-14"/>
          <w:w w:val="125"/>
        </w:rPr>
        <w:t xml:space="preserve"> </w:t>
      </w:r>
      <w:r>
        <w:rPr>
          <w:w w:val="125"/>
        </w:rPr>
        <w:t>(6)</w:t>
      </w:r>
      <w:r>
        <w:rPr>
          <w:spacing w:val="-13"/>
          <w:w w:val="125"/>
        </w:rPr>
        <w:t xml:space="preserve"> </w:t>
      </w:r>
      <w:r>
        <w:rPr>
          <w:w w:val="125"/>
        </w:rPr>
        <w:t>[2014]</w:t>
      </w:r>
    </w:p>
    <w:p w:rsidR="00873E29" w:rsidRDefault="009A1D29">
      <w:pPr>
        <w:pStyle w:val="BodyText"/>
        <w:tabs>
          <w:tab w:val="left" w:pos="5240"/>
        </w:tabs>
        <w:spacing w:before="8"/>
        <w:ind w:left="920"/>
      </w:pPr>
      <w:r>
        <w:rPr>
          <w:w w:val="125"/>
        </w:rPr>
        <w:t>Mrs Liz Bird</w:t>
      </w:r>
      <w:r>
        <w:rPr>
          <w:spacing w:val="1"/>
          <w:w w:val="125"/>
        </w:rPr>
        <w:t xml:space="preserve"> </w:t>
      </w:r>
      <w:r>
        <w:rPr>
          <w:w w:val="125"/>
        </w:rPr>
        <w:t>(7) [2015]</w:t>
      </w:r>
      <w:r>
        <w:rPr>
          <w:w w:val="125"/>
        </w:rPr>
        <w:tab/>
        <w:t>Mr</w:t>
      </w:r>
      <w:r>
        <w:rPr>
          <w:spacing w:val="-25"/>
          <w:w w:val="125"/>
        </w:rPr>
        <w:t xml:space="preserve"> </w:t>
      </w:r>
      <w:r>
        <w:rPr>
          <w:w w:val="125"/>
        </w:rPr>
        <w:t>Mal</w:t>
      </w:r>
      <w:r>
        <w:rPr>
          <w:spacing w:val="-26"/>
          <w:w w:val="125"/>
        </w:rPr>
        <w:t xml:space="preserve"> </w:t>
      </w:r>
      <w:r>
        <w:rPr>
          <w:w w:val="125"/>
        </w:rPr>
        <w:t>Breeze**</w:t>
      </w:r>
      <w:r>
        <w:rPr>
          <w:spacing w:val="-25"/>
          <w:w w:val="125"/>
        </w:rPr>
        <w:t xml:space="preserve"> </w:t>
      </w:r>
      <w:r>
        <w:rPr>
          <w:w w:val="125"/>
        </w:rPr>
        <w:t>(12)</w:t>
      </w:r>
      <w:r>
        <w:rPr>
          <w:spacing w:val="-26"/>
          <w:w w:val="125"/>
        </w:rPr>
        <w:t xml:space="preserve"> </w:t>
      </w:r>
      <w:r>
        <w:rPr>
          <w:w w:val="125"/>
        </w:rPr>
        <w:t>[2</w:t>
      </w:r>
      <w:r>
        <w:rPr>
          <w:w w:val="125"/>
        </w:rPr>
        <w:t>016]</w:t>
      </w:r>
    </w:p>
    <w:p w:rsidR="00873E29" w:rsidRDefault="009A1D29">
      <w:pPr>
        <w:pStyle w:val="BodyText"/>
        <w:tabs>
          <w:tab w:val="left" w:pos="5240"/>
        </w:tabs>
        <w:spacing w:before="8" w:line="247" w:lineRule="auto"/>
        <w:ind w:left="920" w:right="1912"/>
      </w:pPr>
      <w:r>
        <w:rPr>
          <w:w w:val="125"/>
        </w:rPr>
        <w:t>Mrs</w:t>
      </w:r>
      <w:r>
        <w:rPr>
          <w:spacing w:val="-25"/>
          <w:w w:val="125"/>
        </w:rPr>
        <w:t xml:space="preserve"> </w:t>
      </w:r>
      <w:r>
        <w:rPr>
          <w:w w:val="125"/>
        </w:rPr>
        <w:t>Julie</w:t>
      </w:r>
      <w:r>
        <w:rPr>
          <w:spacing w:val="-25"/>
          <w:w w:val="125"/>
        </w:rPr>
        <w:t xml:space="preserve"> </w:t>
      </w:r>
      <w:r>
        <w:rPr>
          <w:w w:val="125"/>
        </w:rPr>
        <w:t>Jeffries**</w:t>
      </w:r>
      <w:r>
        <w:rPr>
          <w:spacing w:val="-25"/>
          <w:w w:val="125"/>
        </w:rPr>
        <w:t xml:space="preserve"> </w:t>
      </w:r>
      <w:r>
        <w:rPr>
          <w:w w:val="125"/>
        </w:rPr>
        <w:t>(6)</w:t>
      </w:r>
      <w:r>
        <w:rPr>
          <w:spacing w:val="-25"/>
          <w:w w:val="125"/>
        </w:rPr>
        <w:t xml:space="preserve"> </w:t>
      </w:r>
      <w:r>
        <w:rPr>
          <w:w w:val="125"/>
        </w:rPr>
        <w:t>[2016]</w:t>
      </w:r>
      <w:r>
        <w:rPr>
          <w:w w:val="125"/>
        </w:rPr>
        <w:tab/>
      </w:r>
      <w:proofErr w:type="spellStart"/>
      <w:r>
        <w:rPr>
          <w:w w:val="125"/>
        </w:rPr>
        <w:t>Revd</w:t>
      </w:r>
      <w:proofErr w:type="spellEnd"/>
      <w:r>
        <w:rPr>
          <w:spacing w:val="-16"/>
          <w:w w:val="125"/>
        </w:rPr>
        <w:t xml:space="preserve"> </w:t>
      </w:r>
      <w:r>
        <w:rPr>
          <w:w w:val="125"/>
        </w:rPr>
        <w:t>Dr</w:t>
      </w:r>
      <w:r>
        <w:rPr>
          <w:spacing w:val="-17"/>
          <w:w w:val="125"/>
        </w:rPr>
        <w:t xml:space="preserve"> </w:t>
      </w:r>
      <w:r>
        <w:rPr>
          <w:w w:val="125"/>
        </w:rPr>
        <w:t>Irene</w:t>
      </w:r>
      <w:r>
        <w:rPr>
          <w:spacing w:val="-16"/>
          <w:w w:val="125"/>
        </w:rPr>
        <w:t xml:space="preserve"> </w:t>
      </w:r>
      <w:r>
        <w:rPr>
          <w:w w:val="125"/>
        </w:rPr>
        <w:t>John**</w:t>
      </w:r>
      <w:r>
        <w:rPr>
          <w:spacing w:val="-16"/>
          <w:w w:val="125"/>
        </w:rPr>
        <w:t xml:space="preserve"> </w:t>
      </w:r>
      <w:r>
        <w:rPr>
          <w:w w:val="125"/>
        </w:rPr>
        <w:t>(13)</w:t>
      </w:r>
      <w:r>
        <w:rPr>
          <w:spacing w:val="-16"/>
          <w:w w:val="125"/>
        </w:rPr>
        <w:t xml:space="preserve"> </w:t>
      </w:r>
      <w:r>
        <w:rPr>
          <w:spacing w:val="-3"/>
          <w:w w:val="125"/>
        </w:rPr>
        <w:t xml:space="preserve">[2016] </w:t>
      </w:r>
      <w:r>
        <w:rPr>
          <w:w w:val="125"/>
        </w:rPr>
        <w:t xml:space="preserve">Coopted: </w:t>
      </w:r>
      <w:proofErr w:type="spellStart"/>
      <w:r>
        <w:rPr>
          <w:w w:val="125"/>
        </w:rPr>
        <w:t>Revd</w:t>
      </w:r>
      <w:proofErr w:type="spellEnd"/>
      <w:r>
        <w:rPr>
          <w:w w:val="125"/>
        </w:rPr>
        <w:t xml:space="preserve"> David Salsbury (Synod Development</w:t>
      </w:r>
      <w:r>
        <w:rPr>
          <w:spacing w:val="-13"/>
          <w:w w:val="125"/>
        </w:rPr>
        <w:t xml:space="preserve"> </w:t>
      </w:r>
      <w:r>
        <w:rPr>
          <w:w w:val="125"/>
        </w:rPr>
        <w:t>Officer)</w:t>
      </w:r>
    </w:p>
    <w:p w:rsidR="00873E29" w:rsidRDefault="00873E29">
      <w:pPr>
        <w:pStyle w:val="BodyText"/>
        <w:spacing w:before="10"/>
        <w:rPr>
          <w:sz w:val="18"/>
        </w:rPr>
      </w:pPr>
    </w:p>
    <w:p w:rsidR="00873E29" w:rsidRDefault="009A1D29">
      <w:pPr>
        <w:pStyle w:val="Heading5"/>
        <w:numPr>
          <w:ilvl w:val="2"/>
          <w:numId w:val="1"/>
        </w:numPr>
        <w:tabs>
          <w:tab w:val="left" w:pos="1602"/>
        </w:tabs>
        <w:spacing w:line="254" w:lineRule="exact"/>
        <w:ind w:left="1601" w:hanging="682"/>
      </w:pPr>
      <w:r>
        <w:rPr>
          <w:w w:val="110"/>
        </w:rPr>
        <w:t>Windermere Management Committee</w:t>
      </w:r>
    </w:p>
    <w:p w:rsidR="00873E29" w:rsidRDefault="009A1D29">
      <w:pPr>
        <w:pStyle w:val="BodyText"/>
        <w:spacing w:line="229" w:lineRule="exact"/>
        <w:ind w:left="920"/>
      </w:pPr>
      <w:r>
        <w:rPr>
          <w:w w:val="125"/>
        </w:rPr>
        <w:t xml:space="preserve">Convener: </w:t>
      </w:r>
      <w:proofErr w:type="spellStart"/>
      <w:r>
        <w:rPr>
          <w:w w:val="125"/>
        </w:rPr>
        <w:t>Revd</w:t>
      </w:r>
      <w:proofErr w:type="spellEnd"/>
      <w:r>
        <w:rPr>
          <w:w w:val="125"/>
        </w:rPr>
        <w:t xml:space="preserve"> Howard Sharp [2014]</w:t>
      </w:r>
    </w:p>
    <w:p w:rsidR="00873E29" w:rsidRDefault="009A1D29">
      <w:pPr>
        <w:pStyle w:val="BodyText"/>
        <w:spacing w:before="8"/>
        <w:ind w:left="920"/>
      </w:pPr>
      <w:r>
        <w:rPr>
          <w:w w:val="125"/>
        </w:rPr>
        <w:t>Minute Secretary: Mrs Jenny Poulter (4) [2013]</w:t>
      </w:r>
    </w:p>
    <w:p w:rsidR="00873E29" w:rsidRDefault="009A1D29">
      <w:pPr>
        <w:pStyle w:val="BodyText"/>
        <w:tabs>
          <w:tab w:val="left" w:pos="3800"/>
          <w:tab w:val="left" w:pos="6680"/>
        </w:tabs>
        <w:spacing w:before="8" w:line="247" w:lineRule="auto"/>
        <w:ind w:left="920" w:right="1031"/>
      </w:pPr>
      <w:r>
        <w:rPr>
          <w:w w:val="120"/>
        </w:rPr>
        <w:t xml:space="preserve">Mr Graham Law </w:t>
      </w:r>
      <w:r>
        <w:rPr>
          <w:spacing w:val="2"/>
          <w:w w:val="120"/>
        </w:rPr>
        <w:t xml:space="preserve"> </w:t>
      </w:r>
      <w:r>
        <w:rPr>
          <w:spacing w:val="-7"/>
          <w:w w:val="120"/>
        </w:rPr>
        <w:t>(6)</w:t>
      </w:r>
      <w:r>
        <w:rPr>
          <w:spacing w:val="17"/>
          <w:w w:val="120"/>
        </w:rPr>
        <w:t xml:space="preserve"> </w:t>
      </w:r>
      <w:r>
        <w:rPr>
          <w:spacing w:val="-9"/>
          <w:w w:val="120"/>
        </w:rPr>
        <w:t>[2013]</w:t>
      </w:r>
      <w:r>
        <w:rPr>
          <w:spacing w:val="-9"/>
          <w:w w:val="120"/>
        </w:rPr>
        <w:tab/>
      </w:r>
      <w:r>
        <w:rPr>
          <w:w w:val="120"/>
        </w:rPr>
        <w:t>Dr Peter Clarke</w:t>
      </w:r>
      <w:r>
        <w:rPr>
          <w:spacing w:val="50"/>
          <w:w w:val="120"/>
        </w:rPr>
        <w:t xml:space="preserve"> </w:t>
      </w:r>
      <w:r>
        <w:rPr>
          <w:spacing w:val="-10"/>
          <w:w w:val="120"/>
        </w:rPr>
        <w:t>(1)</w:t>
      </w:r>
      <w:r>
        <w:rPr>
          <w:spacing w:val="16"/>
          <w:w w:val="120"/>
        </w:rPr>
        <w:t xml:space="preserve"> </w:t>
      </w:r>
      <w:r>
        <w:rPr>
          <w:spacing w:val="-7"/>
          <w:w w:val="120"/>
        </w:rPr>
        <w:t>[2015]</w:t>
      </w:r>
      <w:r>
        <w:rPr>
          <w:spacing w:val="-7"/>
          <w:w w:val="120"/>
        </w:rPr>
        <w:tab/>
      </w:r>
      <w:r>
        <w:rPr>
          <w:w w:val="120"/>
        </w:rPr>
        <w:t xml:space="preserve">Mr Peter </w:t>
      </w:r>
      <w:proofErr w:type="spellStart"/>
      <w:r>
        <w:rPr>
          <w:w w:val="120"/>
        </w:rPr>
        <w:t>Farrand</w:t>
      </w:r>
      <w:proofErr w:type="spellEnd"/>
      <w:r>
        <w:rPr>
          <w:w w:val="120"/>
        </w:rPr>
        <w:t xml:space="preserve"> </w:t>
      </w:r>
      <w:r>
        <w:rPr>
          <w:spacing w:val="-7"/>
          <w:w w:val="120"/>
        </w:rPr>
        <w:t xml:space="preserve">(2) [2015] </w:t>
      </w:r>
      <w:r>
        <w:rPr>
          <w:w w:val="120"/>
        </w:rPr>
        <w:t xml:space="preserve">Mrs Joan Stocker (representative of Carver Memorial United Reformed </w:t>
      </w:r>
      <w:r>
        <w:rPr>
          <w:spacing w:val="-3"/>
          <w:w w:val="120"/>
        </w:rPr>
        <w:t xml:space="preserve">Church)   </w:t>
      </w:r>
      <w:r>
        <w:rPr>
          <w:w w:val="120"/>
        </w:rPr>
        <w:t>Secretary for Education and</w:t>
      </w:r>
      <w:r>
        <w:rPr>
          <w:spacing w:val="11"/>
          <w:w w:val="120"/>
        </w:rPr>
        <w:t xml:space="preserve"> </w:t>
      </w:r>
      <w:r>
        <w:rPr>
          <w:w w:val="120"/>
        </w:rPr>
        <w:t>Learning</w:t>
      </w:r>
    </w:p>
    <w:p w:rsidR="00873E29" w:rsidRDefault="00873E29">
      <w:pPr>
        <w:pStyle w:val="BodyText"/>
      </w:pPr>
    </w:p>
    <w:p w:rsidR="00873E29" w:rsidRDefault="009A1D29">
      <w:pPr>
        <w:pStyle w:val="Heading5"/>
        <w:numPr>
          <w:ilvl w:val="2"/>
          <w:numId w:val="1"/>
        </w:numPr>
        <w:tabs>
          <w:tab w:val="left" w:pos="1602"/>
        </w:tabs>
        <w:spacing w:line="254" w:lineRule="exact"/>
        <w:ind w:left="1601" w:hanging="682"/>
      </w:pPr>
      <w:r>
        <w:rPr>
          <w:w w:val="110"/>
        </w:rPr>
        <w:t>Education fo</w:t>
      </w:r>
      <w:r>
        <w:rPr>
          <w:w w:val="110"/>
        </w:rPr>
        <w:t xml:space="preserve">r Ministry Phase 2 and 3 </w:t>
      </w:r>
      <w:r>
        <w:rPr>
          <w:spacing w:val="-4"/>
          <w:w w:val="110"/>
        </w:rPr>
        <w:t>(EM2/3)</w:t>
      </w:r>
      <w:r>
        <w:rPr>
          <w:spacing w:val="11"/>
          <w:w w:val="110"/>
        </w:rPr>
        <w:t xml:space="preserve"> </w:t>
      </w:r>
      <w:r>
        <w:rPr>
          <w:w w:val="110"/>
        </w:rPr>
        <w:t>Sub-committee</w:t>
      </w:r>
    </w:p>
    <w:p w:rsidR="00873E29" w:rsidRDefault="009A1D29">
      <w:pPr>
        <w:pStyle w:val="BodyText"/>
        <w:spacing w:line="229" w:lineRule="exact"/>
        <w:ind w:left="920"/>
      </w:pPr>
      <w:r>
        <w:rPr>
          <w:w w:val="120"/>
        </w:rPr>
        <w:t xml:space="preserve">Convener: </w:t>
      </w:r>
      <w:proofErr w:type="spellStart"/>
      <w:r>
        <w:rPr>
          <w:w w:val="120"/>
        </w:rPr>
        <w:t>Revd</w:t>
      </w:r>
      <w:proofErr w:type="spellEnd"/>
      <w:r>
        <w:rPr>
          <w:w w:val="120"/>
        </w:rPr>
        <w:t xml:space="preserve"> Dr Robert Pope</w:t>
      </w:r>
    </w:p>
    <w:p w:rsidR="00873E29" w:rsidRDefault="009A1D29">
      <w:pPr>
        <w:pStyle w:val="BodyText"/>
        <w:spacing w:before="8"/>
        <w:ind w:left="920"/>
      </w:pPr>
      <w:r>
        <w:rPr>
          <w:w w:val="120"/>
        </w:rPr>
        <w:t xml:space="preserve">Minute Secretary: </w:t>
      </w:r>
      <w:proofErr w:type="spellStart"/>
      <w:r>
        <w:rPr>
          <w:w w:val="120"/>
        </w:rPr>
        <w:t>Revd</w:t>
      </w:r>
      <w:proofErr w:type="spellEnd"/>
      <w:r>
        <w:rPr>
          <w:w w:val="120"/>
        </w:rPr>
        <w:t xml:space="preserve"> Elizabeth Gray-King (EM2/3 Officer)</w:t>
      </w:r>
    </w:p>
    <w:p w:rsidR="00873E29" w:rsidRDefault="009A1D29">
      <w:pPr>
        <w:pStyle w:val="BodyText"/>
        <w:tabs>
          <w:tab w:val="left" w:pos="5240"/>
        </w:tabs>
        <w:spacing w:before="8"/>
        <w:ind w:left="920"/>
      </w:pPr>
      <w:r>
        <w:rPr>
          <w:w w:val="120"/>
        </w:rPr>
        <w:t>Vacancy</w:t>
      </w:r>
      <w:r>
        <w:rPr>
          <w:spacing w:val="8"/>
          <w:w w:val="120"/>
        </w:rPr>
        <w:t xml:space="preserve"> </w:t>
      </w:r>
      <w:r>
        <w:rPr>
          <w:spacing w:val="-3"/>
          <w:w w:val="120"/>
        </w:rPr>
        <w:t>(EM3</w:t>
      </w:r>
      <w:r>
        <w:rPr>
          <w:spacing w:val="8"/>
          <w:w w:val="120"/>
        </w:rPr>
        <w:t xml:space="preserve"> </w:t>
      </w:r>
      <w:r>
        <w:rPr>
          <w:w w:val="120"/>
        </w:rPr>
        <w:t>minister)</w:t>
      </w:r>
      <w:r>
        <w:rPr>
          <w:w w:val="120"/>
        </w:rPr>
        <w:tab/>
      </w:r>
      <w:proofErr w:type="spellStart"/>
      <w:r>
        <w:rPr>
          <w:w w:val="120"/>
        </w:rPr>
        <w:t>Revd</w:t>
      </w:r>
      <w:proofErr w:type="spellEnd"/>
      <w:r>
        <w:rPr>
          <w:w w:val="120"/>
        </w:rPr>
        <w:t xml:space="preserve"> Sue Fender (EM2</w:t>
      </w:r>
      <w:r>
        <w:rPr>
          <w:spacing w:val="11"/>
          <w:w w:val="120"/>
        </w:rPr>
        <w:t xml:space="preserve"> </w:t>
      </w:r>
      <w:r>
        <w:rPr>
          <w:w w:val="120"/>
        </w:rPr>
        <w:t>minister)</w:t>
      </w:r>
    </w:p>
    <w:p w:rsidR="00873E29" w:rsidRDefault="009A1D29">
      <w:pPr>
        <w:pStyle w:val="BodyText"/>
        <w:tabs>
          <w:tab w:val="left" w:pos="5240"/>
        </w:tabs>
        <w:spacing w:before="8" w:line="247" w:lineRule="auto"/>
        <w:ind w:left="920" w:right="1500"/>
      </w:pPr>
      <w:r>
        <w:rPr>
          <w:w w:val="120"/>
        </w:rPr>
        <w:t>Ms Pat</w:t>
      </w:r>
      <w:r>
        <w:rPr>
          <w:spacing w:val="24"/>
          <w:w w:val="120"/>
        </w:rPr>
        <w:t xml:space="preserve"> </w:t>
      </w:r>
      <w:r>
        <w:rPr>
          <w:w w:val="120"/>
        </w:rPr>
        <w:t>Oliver</w:t>
      </w:r>
      <w:r>
        <w:rPr>
          <w:spacing w:val="13"/>
          <w:w w:val="120"/>
        </w:rPr>
        <w:t xml:space="preserve"> </w:t>
      </w:r>
      <w:r>
        <w:rPr>
          <w:w w:val="120"/>
        </w:rPr>
        <w:t>(CRCW)</w:t>
      </w:r>
      <w:r>
        <w:rPr>
          <w:w w:val="120"/>
        </w:rPr>
        <w:tab/>
      </w:r>
      <w:proofErr w:type="spellStart"/>
      <w:r>
        <w:rPr>
          <w:w w:val="120"/>
        </w:rPr>
        <w:t>Revd</w:t>
      </w:r>
      <w:proofErr w:type="spellEnd"/>
      <w:r>
        <w:rPr>
          <w:w w:val="120"/>
        </w:rPr>
        <w:t xml:space="preserve"> Stephen Collinson (Training and Development</w:t>
      </w:r>
      <w:r>
        <w:rPr>
          <w:spacing w:val="2"/>
          <w:w w:val="120"/>
        </w:rPr>
        <w:t xml:space="preserve"> </w:t>
      </w:r>
      <w:r>
        <w:rPr>
          <w:w w:val="120"/>
        </w:rPr>
        <w:t>Officer)</w:t>
      </w:r>
    </w:p>
    <w:p w:rsidR="00873E29" w:rsidRDefault="009A1D29">
      <w:pPr>
        <w:pStyle w:val="BodyText"/>
        <w:spacing w:before="2"/>
        <w:ind w:left="920"/>
      </w:pPr>
      <w:r>
        <w:rPr>
          <w:w w:val="120"/>
        </w:rPr>
        <w:t>Vacancy (Training and Development Officer)</w:t>
      </w:r>
    </w:p>
    <w:p w:rsidR="00873E29" w:rsidRDefault="009A1D29">
      <w:pPr>
        <w:pStyle w:val="BodyText"/>
        <w:tabs>
          <w:tab w:val="left" w:pos="5240"/>
          <w:tab w:val="left" w:pos="6734"/>
        </w:tabs>
        <w:spacing w:before="8" w:line="247" w:lineRule="auto"/>
        <w:ind w:left="920" w:right="1270"/>
      </w:pPr>
      <w:r>
        <w:rPr>
          <w:w w:val="120"/>
        </w:rPr>
        <w:t>Vacancy</w:t>
      </w:r>
      <w:r>
        <w:rPr>
          <w:spacing w:val="14"/>
          <w:w w:val="120"/>
        </w:rPr>
        <w:t xml:space="preserve"> </w:t>
      </w:r>
      <w:r>
        <w:rPr>
          <w:w w:val="120"/>
        </w:rPr>
        <w:t>(Resource</w:t>
      </w:r>
      <w:r>
        <w:rPr>
          <w:spacing w:val="15"/>
          <w:w w:val="120"/>
        </w:rPr>
        <w:t xml:space="preserve"> </w:t>
      </w:r>
      <w:r>
        <w:rPr>
          <w:spacing w:val="-3"/>
          <w:w w:val="120"/>
        </w:rPr>
        <w:t>Centre)</w:t>
      </w:r>
      <w:r>
        <w:rPr>
          <w:spacing w:val="-3"/>
          <w:w w:val="120"/>
        </w:rPr>
        <w:tab/>
      </w:r>
      <w:r>
        <w:rPr>
          <w:w w:val="120"/>
        </w:rPr>
        <w:t xml:space="preserve">Secretary for Education and Learning </w:t>
      </w:r>
      <w:r>
        <w:rPr>
          <w:spacing w:val="-3"/>
          <w:w w:val="120"/>
        </w:rPr>
        <w:t>[</w:t>
      </w:r>
      <w:r>
        <w:rPr>
          <w:i/>
          <w:spacing w:val="-3"/>
          <w:w w:val="120"/>
        </w:rPr>
        <w:t xml:space="preserve">ex </w:t>
      </w:r>
      <w:r>
        <w:rPr>
          <w:i/>
          <w:w w:val="120"/>
        </w:rPr>
        <w:t xml:space="preserve">officio: </w:t>
      </w:r>
      <w:r>
        <w:rPr>
          <w:w w:val="120"/>
        </w:rPr>
        <w:t>Convener, Education and</w:t>
      </w:r>
      <w:r>
        <w:rPr>
          <w:spacing w:val="35"/>
          <w:w w:val="120"/>
        </w:rPr>
        <w:t xml:space="preserve"> </w:t>
      </w:r>
      <w:r>
        <w:rPr>
          <w:w w:val="120"/>
        </w:rPr>
        <w:t>Learning</w:t>
      </w:r>
      <w:r>
        <w:rPr>
          <w:spacing w:val="7"/>
          <w:w w:val="120"/>
        </w:rPr>
        <w:t xml:space="preserve"> </w:t>
      </w:r>
      <w:r>
        <w:rPr>
          <w:w w:val="120"/>
        </w:rPr>
        <w:t>Committee</w:t>
      </w:r>
      <w:r>
        <w:rPr>
          <w:w w:val="120"/>
        </w:rPr>
        <w:tab/>
        <w:t>Secretary for</w:t>
      </w:r>
      <w:r>
        <w:rPr>
          <w:spacing w:val="-7"/>
          <w:w w:val="120"/>
        </w:rPr>
        <w:t xml:space="preserve"> </w:t>
      </w:r>
      <w:r>
        <w:rPr>
          <w:w w:val="120"/>
        </w:rPr>
        <w:t>Ministries]</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800576"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3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49" type="#_x0000_t202" style="position:absolute;margin-left:534.65pt;margin-top:48.9pt;width:28.05pt;height:128.8pt;z-index:251801600;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spacing w:before="10"/>
        <w:rPr>
          <w:sz w:val="17"/>
        </w:rPr>
      </w:pPr>
    </w:p>
    <w:p w:rsidR="00873E29" w:rsidRDefault="009A1D29">
      <w:pPr>
        <w:pStyle w:val="Heading5"/>
        <w:numPr>
          <w:ilvl w:val="2"/>
          <w:numId w:val="1"/>
        </w:numPr>
        <w:tabs>
          <w:tab w:val="left" w:pos="1885"/>
        </w:tabs>
        <w:spacing w:before="94" w:line="254" w:lineRule="exact"/>
      </w:pPr>
      <w:r>
        <w:rPr>
          <w:w w:val="110"/>
        </w:rPr>
        <w:t>Education and Learning Finance</w:t>
      </w:r>
      <w:r>
        <w:rPr>
          <w:spacing w:val="3"/>
          <w:w w:val="110"/>
        </w:rPr>
        <w:t xml:space="preserve"> </w:t>
      </w:r>
      <w:r>
        <w:rPr>
          <w:w w:val="110"/>
        </w:rPr>
        <w:t>Sub-committee</w:t>
      </w:r>
    </w:p>
    <w:p w:rsidR="00873E29" w:rsidRDefault="009A1D29">
      <w:pPr>
        <w:pStyle w:val="BodyText"/>
        <w:spacing w:line="229" w:lineRule="exact"/>
        <w:ind w:left="1204"/>
      </w:pPr>
      <w:r>
        <w:rPr>
          <w:w w:val="120"/>
        </w:rPr>
        <w:t>Convener: Mr Mike Downing</w:t>
      </w:r>
    </w:p>
    <w:p w:rsidR="00873E29" w:rsidRDefault="009A1D29">
      <w:pPr>
        <w:pStyle w:val="BodyText"/>
        <w:spacing w:before="8" w:line="247" w:lineRule="auto"/>
        <w:ind w:left="1204" w:right="3053"/>
      </w:pPr>
      <w:r>
        <w:rPr>
          <w:w w:val="120"/>
        </w:rPr>
        <w:t>Minute Secretary: Secretary for Education and Learning Convener, Education and Learning Committee</w:t>
      </w:r>
    </w:p>
    <w:p w:rsidR="00873E29" w:rsidRDefault="009A1D29">
      <w:pPr>
        <w:pStyle w:val="BodyText"/>
        <w:spacing w:before="3"/>
        <w:ind w:left="1204"/>
      </w:pPr>
      <w:r>
        <w:rPr>
          <w:w w:val="120"/>
        </w:rPr>
        <w:t>Mr Graham Law</w:t>
      </w:r>
    </w:p>
    <w:p w:rsidR="00873E29" w:rsidRDefault="009A1D29">
      <w:pPr>
        <w:tabs>
          <w:tab w:val="left" w:pos="4804"/>
        </w:tabs>
        <w:spacing w:before="8"/>
        <w:ind w:left="1204"/>
        <w:rPr>
          <w:sz w:val="19"/>
        </w:rPr>
      </w:pPr>
      <w:r>
        <w:rPr>
          <w:spacing w:val="-3"/>
          <w:w w:val="115"/>
          <w:sz w:val="19"/>
        </w:rPr>
        <w:t>[</w:t>
      </w:r>
      <w:r>
        <w:rPr>
          <w:i/>
          <w:spacing w:val="-3"/>
          <w:w w:val="115"/>
          <w:sz w:val="19"/>
        </w:rPr>
        <w:t xml:space="preserve">ex </w:t>
      </w:r>
      <w:r>
        <w:rPr>
          <w:i/>
          <w:w w:val="115"/>
          <w:sz w:val="19"/>
        </w:rPr>
        <w:t>officio:</w:t>
      </w:r>
      <w:r>
        <w:rPr>
          <w:i/>
          <w:spacing w:val="23"/>
          <w:w w:val="115"/>
          <w:sz w:val="19"/>
        </w:rPr>
        <w:t xml:space="preserve"> </w:t>
      </w:r>
      <w:r>
        <w:rPr>
          <w:spacing w:val="2"/>
          <w:w w:val="115"/>
          <w:sz w:val="19"/>
        </w:rPr>
        <w:t>Honorary</w:t>
      </w:r>
      <w:r>
        <w:rPr>
          <w:spacing w:val="14"/>
          <w:w w:val="115"/>
          <w:sz w:val="19"/>
        </w:rPr>
        <w:t xml:space="preserve"> </w:t>
      </w:r>
      <w:r>
        <w:rPr>
          <w:w w:val="115"/>
          <w:sz w:val="19"/>
        </w:rPr>
        <w:t>Treasurer</w:t>
      </w:r>
      <w:r>
        <w:rPr>
          <w:w w:val="115"/>
          <w:sz w:val="19"/>
        </w:rPr>
        <w:tab/>
      </w:r>
      <w:r>
        <w:rPr>
          <w:i/>
          <w:w w:val="115"/>
          <w:sz w:val="19"/>
        </w:rPr>
        <w:t xml:space="preserve">In attendance: </w:t>
      </w:r>
      <w:r>
        <w:rPr>
          <w:w w:val="115"/>
          <w:sz w:val="19"/>
        </w:rPr>
        <w:t>Chief Finance</w:t>
      </w:r>
      <w:r>
        <w:rPr>
          <w:spacing w:val="19"/>
          <w:w w:val="115"/>
          <w:sz w:val="19"/>
        </w:rPr>
        <w:t xml:space="preserve"> </w:t>
      </w:r>
      <w:r>
        <w:rPr>
          <w:w w:val="115"/>
          <w:sz w:val="19"/>
        </w:rPr>
        <w:t>Officer]</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Youth and Children’s Work Committee</w:t>
      </w:r>
    </w:p>
    <w:p w:rsidR="00873E29" w:rsidRDefault="009A1D29">
      <w:pPr>
        <w:pStyle w:val="BodyText"/>
        <w:spacing w:line="247" w:lineRule="auto"/>
        <w:ind w:left="1204" w:right="4524"/>
      </w:pPr>
      <w:r>
        <w:rPr>
          <w:w w:val="120"/>
        </w:rPr>
        <w:t xml:space="preserve">Convener: </w:t>
      </w:r>
      <w:proofErr w:type="spellStart"/>
      <w:r>
        <w:rPr>
          <w:w w:val="120"/>
        </w:rPr>
        <w:t>Revd</w:t>
      </w:r>
      <w:proofErr w:type="spellEnd"/>
      <w:r>
        <w:rPr>
          <w:w w:val="120"/>
        </w:rPr>
        <w:t xml:space="preserve"> </w:t>
      </w:r>
      <w:r>
        <w:rPr>
          <w:spacing w:val="2"/>
          <w:w w:val="120"/>
        </w:rPr>
        <w:t xml:space="preserve">Robert  </w:t>
      </w:r>
      <w:r>
        <w:rPr>
          <w:w w:val="120"/>
        </w:rPr>
        <w:t xml:space="preserve">Weston  </w:t>
      </w:r>
      <w:r>
        <w:rPr>
          <w:spacing w:val="-9"/>
          <w:w w:val="120"/>
        </w:rPr>
        <w:t xml:space="preserve">[2013] </w:t>
      </w:r>
      <w:r>
        <w:rPr>
          <w:w w:val="120"/>
        </w:rPr>
        <w:t>Convener elect: #</w:t>
      </w:r>
      <w:proofErr w:type="spellStart"/>
      <w:r>
        <w:rPr>
          <w:w w:val="120"/>
        </w:rPr>
        <w:t>Revd</w:t>
      </w:r>
      <w:proofErr w:type="spellEnd"/>
      <w:r>
        <w:rPr>
          <w:w w:val="120"/>
        </w:rPr>
        <w:t xml:space="preserve"> Tim </w:t>
      </w:r>
      <w:proofErr w:type="spellStart"/>
      <w:r>
        <w:rPr>
          <w:w w:val="120"/>
        </w:rPr>
        <w:t>Meachin</w:t>
      </w:r>
      <w:proofErr w:type="spellEnd"/>
      <w:r>
        <w:rPr>
          <w:w w:val="120"/>
        </w:rPr>
        <w:t xml:space="preserve">** </w:t>
      </w:r>
      <w:r>
        <w:rPr>
          <w:spacing w:val="-7"/>
          <w:w w:val="120"/>
        </w:rPr>
        <w:t xml:space="preserve">[2017] </w:t>
      </w:r>
      <w:r>
        <w:rPr>
          <w:w w:val="120"/>
        </w:rPr>
        <w:t>Secretary: Children’s Work Development</w:t>
      </w:r>
      <w:r>
        <w:rPr>
          <w:spacing w:val="2"/>
          <w:w w:val="120"/>
        </w:rPr>
        <w:t xml:space="preserve"> </w:t>
      </w:r>
      <w:r>
        <w:rPr>
          <w:w w:val="120"/>
        </w:rPr>
        <w:t>Officer</w:t>
      </w:r>
    </w:p>
    <w:p w:rsidR="00873E29" w:rsidRDefault="009A1D29">
      <w:pPr>
        <w:pStyle w:val="BodyText"/>
        <w:tabs>
          <w:tab w:val="left" w:pos="4804"/>
        </w:tabs>
        <w:spacing w:before="1"/>
        <w:ind w:left="1204"/>
      </w:pPr>
      <w:r>
        <w:rPr>
          <w:w w:val="125"/>
        </w:rPr>
        <w:t xml:space="preserve">Mr Phillip </w:t>
      </w:r>
      <w:proofErr w:type="spellStart"/>
      <w:r>
        <w:rPr>
          <w:w w:val="125"/>
        </w:rPr>
        <w:t>Timson</w:t>
      </w:r>
      <w:proofErr w:type="spellEnd"/>
      <w:r>
        <w:rPr>
          <w:w w:val="125"/>
        </w:rPr>
        <w:t xml:space="preserve"> </w:t>
      </w:r>
      <w:r>
        <w:rPr>
          <w:spacing w:val="-7"/>
          <w:w w:val="125"/>
        </w:rPr>
        <w:t>(5)</w:t>
      </w:r>
      <w:r>
        <w:rPr>
          <w:w w:val="125"/>
        </w:rPr>
        <w:t xml:space="preserve"> </w:t>
      </w:r>
      <w:r>
        <w:rPr>
          <w:spacing w:val="-9"/>
          <w:w w:val="125"/>
        </w:rPr>
        <w:t>[2013]</w:t>
      </w:r>
      <w:r>
        <w:rPr>
          <w:spacing w:val="-9"/>
          <w:w w:val="125"/>
        </w:rPr>
        <w:tab/>
      </w:r>
      <w:proofErr w:type="spellStart"/>
      <w:r>
        <w:rPr>
          <w:w w:val="125"/>
        </w:rPr>
        <w:t>Revd</w:t>
      </w:r>
      <w:proofErr w:type="spellEnd"/>
      <w:r>
        <w:rPr>
          <w:w w:val="125"/>
        </w:rPr>
        <w:t xml:space="preserve"> Shirley </w:t>
      </w:r>
      <w:proofErr w:type="spellStart"/>
      <w:r>
        <w:rPr>
          <w:w w:val="125"/>
        </w:rPr>
        <w:t>K</w:t>
      </w:r>
      <w:r>
        <w:rPr>
          <w:w w:val="125"/>
        </w:rPr>
        <w:t>nibbs</w:t>
      </w:r>
      <w:proofErr w:type="spellEnd"/>
      <w:r>
        <w:rPr>
          <w:w w:val="125"/>
        </w:rPr>
        <w:t xml:space="preserve"> </w:t>
      </w:r>
      <w:r>
        <w:rPr>
          <w:spacing w:val="-9"/>
          <w:w w:val="125"/>
        </w:rPr>
        <w:t>(4)</w:t>
      </w:r>
      <w:r>
        <w:rPr>
          <w:spacing w:val="2"/>
          <w:w w:val="125"/>
        </w:rPr>
        <w:t xml:space="preserve"> </w:t>
      </w:r>
      <w:r>
        <w:rPr>
          <w:spacing w:val="-9"/>
          <w:w w:val="125"/>
        </w:rPr>
        <w:t>[2013]</w:t>
      </w:r>
    </w:p>
    <w:p w:rsidR="00873E29" w:rsidRDefault="009A1D29">
      <w:pPr>
        <w:pStyle w:val="BodyText"/>
        <w:tabs>
          <w:tab w:val="left" w:pos="4804"/>
        </w:tabs>
        <w:spacing w:before="8"/>
        <w:ind w:left="1204"/>
      </w:pPr>
      <w:proofErr w:type="spellStart"/>
      <w:r>
        <w:rPr>
          <w:w w:val="125"/>
        </w:rPr>
        <w:t>Revd</w:t>
      </w:r>
      <w:proofErr w:type="spellEnd"/>
      <w:r>
        <w:rPr>
          <w:w w:val="125"/>
        </w:rPr>
        <w:t xml:space="preserve"> Meg Robb</w:t>
      </w:r>
      <w:r>
        <w:rPr>
          <w:spacing w:val="15"/>
          <w:w w:val="125"/>
        </w:rPr>
        <w:t xml:space="preserve"> </w:t>
      </w:r>
      <w:r>
        <w:rPr>
          <w:spacing w:val="-10"/>
          <w:w w:val="125"/>
        </w:rPr>
        <w:t>(1)</w:t>
      </w:r>
      <w:r>
        <w:rPr>
          <w:spacing w:val="5"/>
          <w:w w:val="125"/>
        </w:rPr>
        <w:t xml:space="preserve"> </w:t>
      </w:r>
      <w:r>
        <w:rPr>
          <w:spacing w:val="-9"/>
          <w:w w:val="125"/>
        </w:rPr>
        <w:t>[2013]</w:t>
      </w:r>
      <w:r>
        <w:rPr>
          <w:spacing w:val="-9"/>
          <w:w w:val="125"/>
        </w:rPr>
        <w:tab/>
      </w:r>
      <w:r>
        <w:rPr>
          <w:w w:val="125"/>
        </w:rPr>
        <w:t xml:space="preserve">Miss Tamara Oates </w:t>
      </w:r>
      <w:r>
        <w:rPr>
          <w:spacing w:val="-7"/>
          <w:w w:val="125"/>
        </w:rPr>
        <w:t>(5)</w:t>
      </w:r>
      <w:r>
        <w:rPr>
          <w:spacing w:val="-4"/>
          <w:w w:val="125"/>
        </w:rPr>
        <w:t xml:space="preserve"> </w:t>
      </w:r>
      <w:r>
        <w:rPr>
          <w:spacing w:val="-9"/>
          <w:w w:val="125"/>
        </w:rPr>
        <w:t>[2013]</w:t>
      </w:r>
    </w:p>
    <w:p w:rsidR="00873E29" w:rsidRDefault="009A1D29">
      <w:pPr>
        <w:pStyle w:val="BodyText"/>
        <w:tabs>
          <w:tab w:val="left" w:pos="4804"/>
        </w:tabs>
        <w:spacing w:before="8"/>
        <w:ind w:left="1204"/>
      </w:pPr>
      <w:r>
        <w:rPr>
          <w:w w:val="125"/>
        </w:rPr>
        <w:t>Ms Angela Such</w:t>
      </w:r>
      <w:r>
        <w:rPr>
          <w:spacing w:val="6"/>
          <w:w w:val="125"/>
        </w:rPr>
        <w:t xml:space="preserve"> </w:t>
      </w:r>
      <w:r>
        <w:rPr>
          <w:spacing w:val="-8"/>
          <w:w w:val="125"/>
        </w:rPr>
        <w:t>(10)</w:t>
      </w:r>
      <w:r>
        <w:rPr>
          <w:spacing w:val="2"/>
          <w:w w:val="125"/>
        </w:rPr>
        <w:t xml:space="preserve"> </w:t>
      </w:r>
      <w:r>
        <w:rPr>
          <w:spacing w:val="-7"/>
          <w:w w:val="125"/>
        </w:rPr>
        <w:t>[2014]</w:t>
      </w:r>
      <w:r>
        <w:rPr>
          <w:spacing w:val="-7"/>
          <w:w w:val="125"/>
        </w:rPr>
        <w:tab/>
      </w:r>
      <w:proofErr w:type="spellStart"/>
      <w:r>
        <w:rPr>
          <w:w w:val="125"/>
        </w:rPr>
        <w:t>Revd</w:t>
      </w:r>
      <w:proofErr w:type="spellEnd"/>
      <w:r>
        <w:rPr>
          <w:w w:val="125"/>
        </w:rPr>
        <w:t xml:space="preserve"> Tim Lowe </w:t>
      </w:r>
      <w:r>
        <w:rPr>
          <w:spacing w:val="-7"/>
          <w:w w:val="125"/>
        </w:rPr>
        <w:t>(6)</w:t>
      </w:r>
      <w:r>
        <w:rPr>
          <w:spacing w:val="2"/>
          <w:w w:val="125"/>
        </w:rPr>
        <w:t xml:space="preserve"> </w:t>
      </w:r>
      <w:r>
        <w:rPr>
          <w:spacing w:val="-7"/>
          <w:w w:val="125"/>
        </w:rPr>
        <w:t>[2015]</w:t>
      </w:r>
    </w:p>
    <w:p w:rsidR="00873E29" w:rsidRDefault="009A1D29">
      <w:pPr>
        <w:pStyle w:val="BodyText"/>
        <w:tabs>
          <w:tab w:val="left" w:pos="4804"/>
        </w:tabs>
        <w:spacing w:before="8"/>
        <w:ind w:left="1204"/>
      </w:pPr>
      <w:proofErr w:type="spellStart"/>
      <w:r>
        <w:rPr>
          <w:w w:val="125"/>
        </w:rPr>
        <w:t>Revd</w:t>
      </w:r>
      <w:proofErr w:type="spellEnd"/>
      <w:r>
        <w:rPr>
          <w:w w:val="125"/>
        </w:rPr>
        <w:t xml:space="preserve"> Sue McKenzie</w:t>
      </w:r>
      <w:r>
        <w:rPr>
          <w:spacing w:val="-2"/>
          <w:w w:val="125"/>
        </w:rPr>
        <w:t xml:space="preserve"> </w:t>
      </w:r>
      <w:r>
        <w:rPr>
          <w:spacing w:val="-8"/>
          <w:w w:val="125"/>
        </w:rPr>
        <w:t>(10)</w:t>
      </w:r>
      <w:r>
        <w:rPr>
          <w:w w:val="125"/>
        </w:rPr>
        <w:t xml:space="preserve"> </w:t>
      </w:r>
      <w:r>
        <w:rPr>
          <w:spacing w:val="-7"/>
          <w:w w:val="125"/>
        </w:rPr>
        <w:t>[2015]</w:t>
      </w:r>
      <w:r>
        <w:rPr>
          <w:spacing w:val="-7"/>
          <w:w w:val="125"/>
        </w:rPr>
        <w:tab/>
      </w:r>
      <w:r>
        <w:rPr>
          <w:w w:val="125"/>
        </w:rPr>
        <w:t xml:space="preserve">Ms Alison Hadley </w:t>
      </w:r>
      <w:r>
        <w:rPr>
          <w:spacing w:val="-7"/>
          <w:w w:val="125"/>
        </w:rPr>
        <w:t>(5)</w:t>
      </w:r>
      <w:r>
        <w:rPr>
          <w:w w:val="125"/>
        </w:rPr>
        <w:t xml:space="preserve"> </w:t>
      </w:r>
      <w:r>
        <w:rPr>
          <w:spacing w:val="-7"/>
          <w:w w:val="125"/>
        </w:rPr>
        <w:t>[2015]</w:t>
      </w:r>
    </w:p>
    <w:p w:rsidR="00873E29" w:rsidRDefault="009A1D29">
      <w:pPr>
        <w:pStyle w:val="BodyText"/>
        <w:tabs>
          <w:tab w:val="left" w:pos="4804"/>
        </w:tabs>
        <w:spacing w:before="8" w:line="247" w:lineRule="auto"/>
        <w:ind w:left="1204" w:right="2168"/>
      </w:pPr>
      <w:r>
        <w:rPr>
          <w:w w:val="120"/>
        </w:rPr>
        <w:t xml:space="preserve">Mr Mick </w:t>
      </w:r>
      <w:proofErr w:type="spellStart"/>
      <w:r>
        <w:rPr>
          <w:w w:val="120"/>
        </w:rPr>
        <w:t>Smerdon</w:t>
      </w:r>
      <w:proofErr w:type="spellEnd"/>
      <w:r>
        <w:rPr>
          <w:w w:val="120"/>
        </w:rPr>
        <w:t>**</w:t>
      </w:r>
      <w:r>
        <w:rPr>
          <w:spacing w:val="28"/>
          <w:w w:val="120"/>
        </w:rPr>
        <w:t xml:space="preserve"> </w:t>
      </w:r>
      <w:r>
        <w:rPr>
          <w:spacing w:val="-11"/>
          <w:w w:val="120"/>
        </w:rPr>
        <w:t>(13)</w:t>
      </w:r>
      <w:r>
        <w:rPr>
          <w:spacing w:val="10"/>
          <w:w w:val="120"/>
        </w:rPr>
        <w:t xml:space="preserve"> </w:t>
      </w:r>
      <w:r>
        <w:rPr>
          <w:spacing w:val="-7"/>
          <w:w w:val="120"/>
        </w:rPr>
        <w:t>[2016]</w:t>
      </w:r>
      <w:r>
        <w:rPr>
          <w:spacing w:val="-7"/>
          <w:w w:val="120"/>
        </w:rPr>
        <w:tab/>
      </w:r>
      <w:r>
        <w:rPr>
          <w:w w:val="120"/>
        </w:rPr>
        <w:t xml:space="preserve">Ms Helen Wheelhouse** </w:t>
      </w:r>
      <w:r>
        <w:rPr>
          <w:spacing w:val="-9"/>
          <w:w w:val="120"/>
        </w:rPr>
        <w:t xml:space="preserve">(4) </w:t>
      </w:r>
      <w:r>
        <w:rPr>
          <w:spacing w:val="-7"/>
          <w:w w:val="120"/>
        </w:rPr>
        <w:t xml:space="preserve">[2016] </w:t>
      </w:r>
      <w:r>
        <w:rPr>
          <w:w w:val="120"/>
        </w:rPr>
        <w:t>FURY</w:t>
      </w:r>
      <w:r>
        <w:rPr>
          <w:spacing w:val="2"/>
          <w:w w:val="120"/>
        </w:rPr>
        <w:t xml:space="preserve"> </w:t>
      </w:r>
      <w:r>
        <w:rPr>
          <w:w w:val="120"/>
        </w:rPr>
        <w:t>moderator</w:t>
      </w:r>
      <w:r>
        <w:rPr>
          <w:w w:val="120"/>
        </w:rPr>
        <w:tab/>
        <w:t>FURY moderator</w:t>
      </w:r>
      <w:r>
        <w:rPr>
          <w:spacing w:val="6"/>
          <w:w w:val="120"/>
        </w:rPr>
        <w:t xml:space="preserve"> </w:t>
      </w:r>
      <w:r>
        <w:rPr>
          <w:w w:val="120"/>
        </w:rPr>
        <w:t>elect</w:t>
      </w:r>
    </w:p>
    <w:p w:rsidR="00873E29" w:rsidRDefault="00873E29">
      <w:pPr>
        <w:pStyle w:val="BodyText"/>
        <w:spacing w:before="10"/>
        <w:rPr>
          <w:sz w:val="18"/>
        </w:rPr>
      </w:pPr>
    </w:p>
    <w:p w:rsidR="00873E29" w:rsidRDefault="009A1D29">
      <w:pPr>
        <w:pStyle w:val="Heading5"/>
        <w:numPr>
          <w:ilvl w:val="2"/>
          <w:numId w:val="1"/>
        </w:numPr>
        <w:tabs>
          <w:tab w:val="left" w:pos="1885"/>
        </w:tabs>
        <w:spacing w:before="1" w:line="254" w:lineRule="exact"/>
      </w:pPr>
      <w:r>
        <w:rPr>
          <w:w w:val="110"/>
        </w:rPr>
        <w:t>Pilots Management</w:t>
      </w:r>
      <w:r>
        <w:rPr>
          <w:spacing w:val="1"/>
          <w:w w:val="110"/>
        </w:rPr>
        <w:t xml:space="preserve"> </w:t>
      </w:r>
      <w:r>
        <w:rPr>
          <w:w w:val="110"/>
        </w:rPr>
        <w:t>Sub-committee</w:t>
      </w:r>
    </w:p>
    <w:p w:rsidR="00873E29" w:rsidRDefault="009A1D29">
      <w:pPr>
        <w:pStyle w:val="BodyText"/>
        <w:spacing w:line="247" w:lineRule="auto"/>
        <w:ind w:left="1204" w:right="4958"/>
      </w:pPr>
      <w:r>
        <w:rPr>
          <w:w w:val="120"/>
        </w:rPr>
        <w:t xml:space="preserve">Convener: Mrs Soo Webster [2015] Member: Mrs Tricia </w:t>
      </w:r>
      <w:proofErr w:type="spellStart"/>
      <w:r>
        <w:rPr>
          <w:w w:val="120"/>
        </w:rPr>
        <w:t>Legge</w:t>
      </w:r>
      <w:proofErr w:type="spellEnd"/>
      <w:r>
        <w:rPr>
          <w:w w:val="120"/>
        </w:rPr>
        <w:t xml:space="preserve"> [2014]</w:t>
      </w:r>
    </w:p>
    <w:p w:rsidR="00873E29" w:rsidRDefault="009A1D29">
      <w:pPr>
        <w:spacing w:line="247" w:lineRule="auto"/>
        <w:ind w:left="1204" w:right="1031"/>
        <w:rPr>
          <w:i/>
          <w:sz w:val="19"/>
        </w:rPr>
      </w:pPr>
      <w:r>
        <w:rPr>
          <w:i/>
          <w:w w:val="110"/>
          <w:sz w:val="19"/>
        </w:rPr>
        <w:t>(Other members of the Sub-committee are appointed by the Youth and Children’s Work Committee. The Congregational Federation also has two representatives.)</w:t>
      </w:r>
    </w:p>
    <w:p w:rsidR="00873E29" w:rsidRDefault="00873E29">
      <w:pPr>
        <w:pStyle w:val="BodyText"/>
        <w:spacing w:before="8"/>
        <w:rPr>
          <w:i/>
          <w:sz w:val="29"/>
        </w:rPr>
      </w:pPr>
    </w:p>
    <w:p w:rsidR="00873E29" w:rsidRDefault="009A1D29">
      <w:pPr>
        <w:pStyle w:val="Heading3"/>
        <w:numPr>
          <w:ilvl w:val="0"/>
          <w:numId w:val="1"/>
        </w:numPr>
        <w:tabs>
          <w:tab w:val="left" w:pos="1884"/>
          <w:tab w:val="left" w:pos="1885"/>
        </w:tabs>
        <w:jc w:val="left"/>
      </w:pPr>
      <w:r>
        <w:rPr>
          <w:spacing w:val="5"/>
          <w:w w:val="110"/>
        </w:rPr>
        <w:t xml:space="preserve">ADMINISTRATION </w:t>
      </w:r>
      <w:r>
        <w:rPr>
          <w:spacing w:val="4"/>
          <w:w w:val="110"/>
        </w:rPr>
        <w:t>AND RESOURCES</w:t>
      </w:r>
      <w:r>
        <w:rPr>
          <w:spacing w:val="48"/>
          <w:w w:val="110"/>
        </w:rPr>
        <w:t xml:space="preserve"> </w:t>
      </w:r>
      <w:r>
        <w:rPr>
          <w:spacing w:val="4"/>
          <w:w w:val="110"/>
        </w:rPr>
        <w:t>DEPARTMENT</w:t>
      </w:r>
    </w:p>
    <w:p w:rsidR="00873E29" w:rsidRDefault="009A1D29">
      <w:pPr>
        <w:pStyle w:val="ListParagraph"/>
        <w:numPr>
          <w:ilvl w:val="1"/>
          <w:numId w:val="1"/>
        </w:numPr>
        <w:tabs>
          <w:tab w:val="left" w:pos="1884"/>
          <w:tab w:val="left" w:pos="1885"/>
          <w:tab w:val="left" w:pos="2644"/>
          <w:tab w:val="left" w:pos="2698"/>
        </w:tabs>
        <w:spacing w:before="76" w:line="244" w:lineRule="auto"/>
        <w:ind w:right="4419" w:firstLine="0"/>
        <w:rPr>
          <w:rFonts w:ascii="Calibri"/>
          <w:sz w:val="19"/>
        </w:rPr>
      </w:pPr>
      <w:r>
        <w:rPr>
          <w:b/>
          <w:w w:val="115"/>
          <w:sz w:val="19"/>
        </w:rPr>
        <w:t xml:space="preserve">Assembly Arrangements Committee </w:t>
      </w:r>
      <w:r>
        <w:rPr>
          <w:rFonts w:ascii="Calibri"/>
          <w:w w:val="120"/>
          <w:sz w:val="19"/>
        </w:rPr>
        <w:t>Convener:</w:t>
      </w:r>
      <w:r>
        <w:rPr>
          <w:rFonts w:ascii="Calibri"/>
          <w:w w:val="120"/>
          <w:sz w:val="19"/>
        </w:rPr>
        <w:tab/>
      </w:r>
      <w:r>
        <w:rPr>
          <w:rFonts w:ascii="Calibri"/>
          <w:w w:val="120"/>
          <w:sz w:val="19"/>
        </w:rPr>
        <w:tab/>
        <w:t>Dr David Robinson</w:t>
      </w:r>
      <w:r>
        <w:rPr>
          <w:rFonts w:ascii="Calibri"/>
          <w:w w:val="120"/>
          <w:sz w:val="19"/>
        </w:rPr>
        <w:t xml:space="preserve"> </w:t>
      </w:r>
      <w:r>
        <w:rPr>
          <w:rFonts w:ascii="Calibri"/>
          <w:spacing w:val="-7"/>
          <w:w w:val="120"/>
          <w:sz w:val="19"/>
        </w:rPr>
        <w:t xml:space="preserve">[2014] </w:t>
      </w:r>
      <w:r>
        <w:rPr>
          <w:rFonts w:ascii="Calibri"/>
          <w:w w:val="120"/>
          <w:sz w:val="19"/>
        </w:rPr>
        <w:t>Convener elect: #</w:t>
      </w:r>
      <w:proofErr w:type="spellStart"/>
      <w:r>
        <w:rPr>
          <w:rFonts w:ascii="Calibri"/>
          <w:w w:val="120"/>
          <w:sz w:val="19"/>
        </w:rPr>
        <w:t>Revd</w:t>
      </w:r>
      <w:proofErr w:type="spellEnd"/>
      <w:r>
        <w:rPr>
          <w:rFonts w:ascii="Calibri"/>
          <w:w w:val="120"/>
          <w:sz w:val="19"/>
        </w:rPr>
        <w:t xml:space="preserve"> Michael Hopkins** </w:t>
      </w:r>
      <w:r>
        <w:rPr>
          <w:rFonts w:ascii="Calibri"/>
          <w:spacing w:val="-4"/>
          <w:w w:val="120"/>
          <w:sz w:val="19"/>
        </w:rPr>
        <w:t xml:space="preserve">[2020] </w:t>
      </w:r>
      <w:r>
        <w:rPr>
          <w:rFonts w:ascii="Calibri"/>
          <w:w w:val="120"/>
          <w:sz w:val="19"/>
        </w:rPr>
        <w:t>Secretary:</w:t>
      </w:r>
      <w:r>
        <w:rPr>
          <w:rFonts w:ascii="Calibri"/>
          <w:w w:val="120"/>
          <w:sz w:val="19"/>
        </w:rPr>
        <w:tab/>
        <w:t>Facilities</w:t>
      </w:r>
      <w:r>
        <w:rPr>
          <w:rFonts w:ascii="Calibri"/>
          <w:spacing w:val="2"/>
          <w:w w:val="120"/>
          <w:sz w:val="19"/>
        </w:rPr>
        <w:t xml:space="preserve"> </w:t>
      </w:r>
      <w:r>
        <w:rPr>
          <w:rFonts w:ascii="Calibri"/>
          <w:w w:val="120"/>
          <w:sz w:val="19"/>
        </w:rPr>
        <w:t>Manager</w:t>
      </w:r>
    </w:p>
    <w:p w:rsidR="00873E29" w:rsidRDefault="009A1D29">
      <w:pPr>
        <w:pStyle w:val="BodyText"/>
        <w:tabs>
          <w:tab w:val="left" w:pos="5581"/>
        </w:tabs>
        <w:spacing w:before="1"/>
        <w:ind w:left="1204"/>
      </w:pPr>
      <w:r>
        <w:rPr>
          <w:w w:val="120"/>
        </w:rPr>
        <w:t xml:space="preserve">Assembly Moderators </w:t>
      </w:r>
      <w:r>
        <w:rPr>
          <w:spacing w:val="13"/>
          <w:w w:val="120"/>
        </w:rPr>
        <w:t xml:space="preserve"> </w:t>
      </w:r>
      <w:proofErr w:type="spellStart"/>
      <w:r>
        <w:rPr>
          <w:w w:val="120"/>
        </w:rPr>
        <w:t>Moderators</w:t>
      </w:r>
      <w:proofErr w:type="spellEnd"/>
      <w:r>
        <w:rPr>
          <w:spacing w:val="5"/>
          <w:w w:val="120"/>
        </w:rPr>
        <w:t xml:space="preserve"> </w:t>
      </w:r>
      <w:r>
        <w:rPr>
          <w:w w:val="120"/>
        </w:rPr>
        <w:t>elect</w:t>
      </w:r>
      <w:r>
        <w:rPr>
          <w:w w:val="120"/>
        </w:rPr>
        <w:tab/>
        <w:t>General</w:t>
      </w:r>
      <w:r>
        <w:rPr>
          <w:spacing w:val="3"/>
          <w:w w:val="120"/>
        </w:rPr>
        <w:t xml:space="preserve"> </w:t>
      </w:r>
      <w:r>
        <w:rPr>
          <w:w w:val="120"/>
        </w:rPr>
        <w:t>Secretary</w:t>
      </w:r>
    </w:p>
    <w:p w:rsidR="00873E29" w:rsidRDefault="009A1D29">
      <w:pPr>
        <w:pStyle w:val="BodyText"/>
        <w:tabs>
          <w:tab w:val="left" w:pos="4084"/>
        </w:tabs>
        <w:spacing w:before="8"/>
        <w:ind w:left="1204"/>
      </w:pPr>
      <w:r>
        <w:rPr>
          <w:w w:val="120"/>
        </w:rPr>
        <w:t>Clerk to</w:t>
      </w:r>
      <w:r>
        <w:rPr>
          <w:spacing w:val="21"/>
          <w:w w:val="120"/>
        </w:rPr>
        <w:t xml:space="preserve"> </w:t>
      </w:r>
      <w:r>
        <w:rPr>
          <w:w w:val="120"/>
        </w:rPr>
        <w:t>General</w:t>
      </w:r>
      <w:r>
        <w:rPr>
          <w:spacing w:val="10"/>
          <w:w w:val="120"/>
        </w:rPr>
        <w:t xml:space="preserve"> </w:t>
      </w:r>
      <w:r>
        <w:rPr>
          <w:w w:val="120"/>
        </w:rPr>
        <w:t>Assembly</w:t>
      </w:r>
      <w:r>
        <w:rPr>
          <w:w w:val="120"/>
        </w:rPr>
        <w:tab/>
        <w:t>Convener, Local Arrangements</w:t>
      </w:r>
      <w:r>
        <w:rPr>
          <w:spacing w:val="13"/>
          <w:w w:val="120"/>
        </w:rPr>
        <w:t xml:space="preserve"> </w:t>
      </w:r>
      <w:r>
        <w:rPr>
          <w:w w:val="120"/>
        </w:rPr>
        <w:t>Committee</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Communications and Editorial</w:t>
      </w:r>
      <w:r>
        <w:rPr>
          <w:spacing w:val="1"/>
          <w:w w:val="110"/>
        </w:rPr>
        <w:t xml:space="preserve"> </w:t>
      </w:r>
      <w:r>
        <w:rPr>
          <w:w w:val="110"/>
        </w:rPr>
        <w:t>Committee</w:t>
      </w:r>
    </w:p>
    <w:p w:rsidR="00873E29" w:rsidRDefault="009A1D29">
      <w:pPr>
        <w:pStyle w:val="BodyText"/>
        <w:spacing w:line="247" w:lineRule="auto"/>
        <w:ind w:left="1204" w:right="4524"/>
      </w:pPr>
      <w:r>
        <w:rPr>
          <w:w w:val="120"/>
        </w:rPr>
        <w:t xml:space="preserve">Convener: </w:t>
      </w:r>
      <w:proofErr w:type="spellStart"/>
      <w:r>
        <w:rPr>
          <w:w w:val="120"/>
        </w:rPr>
        <w:t>Revd</w:t>
      </w:r>
      <w:proofErr w:type="spellEnd"/>
      <w:r>
        <w:rPr>
          <w:w w:val="120"/>
        </w:rPr>
        <w:t xml:space="preserve"> John Humphreys [2015] Secretary: Director of Communications</w:t>
      </w:r>
    </w:p>
    <w:p w:rsidR="00873E29" w:rsidRDefault="009A1D29">
      <w:pPr>
        <w:pStyle w:val="BodyText"/>
        <w:tabs>
          <w:tab w:val="left" w:pos="4804"/>
        </w:tabs>
        <w:ind w:left="1204"/>
      </w:pPr>
      <w:proofErr w:type="spellStart"/>
      <w:r>
        <w:rPr>
          <w:w w:val="125"/>
        </w:rPr>
        <w:t>Revd</w:t>
      </w:r>
      <w:proofErr w:type="spellEnd"/>
      <w:r>
        <w:rPr>
          <w:w w:val="125"/>
        </w:rPr>
        <w:t xml:space="preserve"> Peter </w:t>
      </w:r>
      <w:proofErr w:type="spellStart"/>
      <w:r>
        <w:rPr>
          <w:w w:val="125"/>
        </w:rPr>
        <w:t>Lyth</w:t>
      </w:r>
      <w:proofErr w:type="spellEnd"/>
      <w:r>
        <w:rPr>
          <w:spacing w:val="-8"/>
          <w:w w:val="125"/>
        </w:rPr>
        <w:t xml:space="preserve"> </w:t>
      </w:r>
      <w:r>
        <w:rPr>
          <w:spacing w:val="-7"/>
          <w:w w:val="125"/>
        </w:rPr>
        <w:t>(3)</w:t>
      </w:r>
      <w:r>
        <w:rPr>
          <w:spacing w:val="-2"/>
          <w:w w:val="125"/>
        </w:rPr>
        <w:t xml:space="preserve"> </w:t>
      </w:r>
      <w:r>
        <w:rPr>
          <w:spacing w:val="-9"/>
          <w:w w:val="125"/>
        </w:rPr>
        <w:t>[2013]</w:t>
      </w:r>
      <w:r>
        <w:rPr>
          <w:spacing w:val="-9"/>
          <w:w w:val="125"/>
        </w:rPr>
        <w:tab/>
      </w:r>
      <w:r>
        <w:rPr>
          <w:w w:val="125"/>
        </w:rPr>
        <w:t xml:space="preserve">Mr Peter </w:t>
      </w:r>
      <w:proofErr w:type="spellStart"/>
      <w:r>
        <w:rPr>
          <w:w w:val="125"/>
        </w:rPr>
        <w:t>Ranscombe</w:t>
      </w:r>
      <w:proofErr w:type="spellEnd"/>
      <w:r>
        <w:rPr>
          <w:w w:val="125"/>
        </w:rPr>
        <w:t xml:space="preserve"> </w:t>
      </w:r>
      <w:r>
        <w:rPr>
          <w:spacing w:val="-11"/>
          <w:w w:val="125"/>
        </w:rPr>
        <w:t>(13)</w:t>
      </w:r>
      <w:r>
        <w:rPr>
          <w:spacing w:val="-3"/>
          <w:w w:val="125"/>
        </w:rPr>
        <w:t xml:space="preserve"> </w:t>
      </w:r>
      <w:r>
        <w:rPr>
          <w:spacing w:val="-9"/>
          <w:w w:val="125"/>
        </w:rPr>
        <w:t>[2013]</w:t>
      </w:r>
    </w:p>
    <w:p w:rsidR="00873E29" w:rsidRDefault="009A1D29">
      <w:pPr>
        <w:pStyle w:val="BodyText"/>
        <w:tabs>
          <w:tab w:val="left" w:pos="4804"/>
        </w:tabs>
        <w:spacing w:before="8"/>
        <w:ind w:left="1204"/>
      </w:pPr>
      <w:r>
        <w:rPr>
          <w:w w:val="125"/>
        </w:rPr>
        <w:t>Mr Orin Stephens</w:t>
      </w:r>
      <w:r>
        <w:rPr>
          <w:spacing w:val="1"/>
          <w:w w:val="125"/>
        </w:rPr>
        <w:t xml:space="preserve"> </w:t>
      </w:r>
      <w:r>
        <w:rPr>
          <w:spacing w:val="-8"/>
          <w:w w:val="125"/>
        </w:rPr>
        <w:t>(10)</w:t>
      </w:r>
      <w:r>
        <w:rPr>
          <w:w w:val="125"/>
        </w:rPr>
        <w:t xml:space="preserve"> </w:t>
      </w:r>
      <w:r>
        <w:rPr>
          <w:spacing w:val="-9"/>
          <w:w w:val="125"/>
        </w:rPr>
        <w:t>[2013]</w:t>
      </w:r>
      <w:r>
        <w:rPr>
          <w:spacing w:val="-9"/>
          <w:w w:val="125"/>
        </w:rPr>
        <w:tab/>
      </w:r>
      <w:r>
        <w:rPr>
          <w:w w:val="125"/>
        </w:rPr>
        <w:t xml:space="preserve">Mrs Helen Jones </w:t>
      </w:r>
      <w:r>
        <w:rPr>
          <w:spacing w:val="-7"/>
          <w:w w:val="125"/>
        </w:rPr>
        <w:t>(6)</w:t>
      </w:r>
      <w:r>
        <w:rPr>
          <w:w w:val="125"/>
        </w:rPr>
        <w:t xml:space="preserve"> </w:t>
      </w:r>
      <w:r>
        <w:rPr>
          <w:spacing w:val="-9"/>
          <w:w w:val="125"/>
        </w:rPr>
        <w:t>[2013]</w:t>
      </w:r>
    </w:p>
    <w:p w:rsidR="00873E29" w:rsidRDefault="009A1D29">
      <w:pPr>
        <w:pStyle w:val="BodyText"/>
        <w:tabs>
          <w:tab w:val="left" w:pos="4804"/>
        </w:tabs>
        <w:spacing w:before="8"/>
        <w:ind w:left="1204"/>
      </w:pPr>
      <w:proofErr w:type="spellStart"/>
      <w:r>
        <w:rPr>
          <w:w w:val="125"/>
        </w:rPr>
        <w:t>Revd</w:t>
      </w:r>
      <w:proofErr w:type="spellEnd"/>
      <w:r>
        <w:rPr>
          <w:w w:val="125"/>
        </w:rPr>
        <w:t xml:space="preserve"> Heather Whyte</w:t>
      </w:r>
      <w:r>
        <w:rPr>
          <w:spacing w:val="-13"/>
          <w:w w:val="125"/>
        </w:rPr>
        <w:t xml:space="preserve"> </w:t>
      </w:r>
      <w:r>
        <w:rPr>
          <w:spacing w:val="-8"/>
          <w:w w:val="125"/>
        </w:rPr>
        <w:t>(8)</w:t>
      </w:r>
      <w:r>
        <w:rPr>
          <w:spacing w:val="-4"/>
          <w:w w:val="125"/>
        </w:rPr>
        <w:t xml:space="preserve"> </w:t>
      </w:r>
      <w:r>
        <w:rPr>
          <w:spacing w:val="-6"/>
          <w:w w:val="125"/>
        </w:rPr>
        <w:t>[2105</w:t>
      </w:r>
      <w:r>
        <w:rPr>
          <w:spacing w:val="-6"/>
          <w:w w:val="125"/>
        </w:rPr>
        <w:t>]</w:t>
      </w:r>
      <w:r>
        <w:rPr>
          <w:spacing w:val="-6"/>
          <w:w w:val="125"/>
        </w:rPr>
        <w:tab/>
      </w:r>
      <w:proofErr w:type="spellStart"/>
      <w:r>
        <w:rPr>
          <w:w w:val="125"/>
        </w:rPr>
        <w:t>Revd</w:t>
      </w:r>
      <w:proofErr w:type="spellEnd"/>
      <w:r>
        <w:rPr>
          <w:w w:val="125"/>
        </w:rPr>
        <w:t xml:space="preserve"> Ian </w:t>
      </w:r>
      <w:proofErr w:type="spellStart"/>
      <w:r>
        <w:rPr>
          <w:w w:val="125"/>
        </w:rPr>
        <w:t>Fosten</w:t>
      </w:r>
      <w:proofErr w:type="spellEnd"/>
      <w:r>
        <w:rPr>
          <w:w w:val="125"/>
        </w:rPr>
        <w:t xml:space="preserve">** </w:t>
      </w:r>
      <w:r>
        <w:rPr>
          <w:spacing w:val="-3"/>
          <w:w w:val="125"/>
        </w:rPr>
        <w:t xml:space="preserve">(7 </w:t>
      </w:r>
      <w:r>
        <w:rPr>
          <w:w w:val="125"/>
        </w:rPr>
        <w:t>)</w:t>
      </w:r>
      <w:r>
        <w:rPr>
          <w:spacing w:val="-3"/>
          <w:w w:val="125"/>
        </w:rPr>
        <w:t xml:space="preserve"> </w:t>
      </w:r>
      <w:r>
        <w:rPr>
          <w:spacing w:val="-7"/>
          <w:w w:val="125"/>
        </w:rPr>
        <w:t>[2015]</w:t>
      </w:r>
    </w:p>
    <w:p w:rsidR="00873E29" w:rsidRDefault="009A1D29">
      <w:pPr>
        <w:pStyle w:val="BodyText"/>
        <w:tabs>
          <w:tab w:val="left" w:pos="4804"/>
        </w:tabs>
        <w:spacing w:before="8"/>
        <w:ind w:left="1204"/>
      </w:pPr>
      <w:r>
        <w:rPr>
          <w:w w:val="125"/>
        </w:rPr>
        <w:t xml:space="preserve">Mr Steve </w:t>
      </w:r>
      <w:proofErr w:type="spellStart"/>
      <w:r>
        <w:rPr>
          <w:w w:val="125"/>
        </w:rPr>
        <w:t>Beney</w:t>
      </w:r>
      <w:proofErr w:type="spellEnd"/>
      <w:r>
        <w:rPr>
          <w:w w:val="125"/>
        </w:rPr>
        <w:t>**</w:t>
      </w:r>
      <w:r>
        <w:rPr>
          <w:spacing w:val="-37"/>
          <w:w w:val="125"/>
        </w:rPr>
        <w:t xml:space="preserve"> </w:t>
      </w:r>
      <w:r>
        <w:rPr>
          <w:spacing w:val="-8"/>
          <w:w w:val="125"/>
        </w:rPr>
        <w:t>(8)</w:t>
      </w:r>
      <w:r>
        <w:rPr>
          <w:spacing w:val="-12"/>
          <w:w w:val="125"/>
        </w:rPr>
        <w:t xml:space="preserve"> </w:t>
      </w:r>
      <w:r>
        <w:rPr>
          <w:spacing w:val="-7"/>
          <w:w w:val="125"/>
        </w:rPr>
        <w:t>[2016]</w:t>
      </w:r>
      <w:r>
        <w:rPr>
          <w:spacing w:val="-7"/>
          <w:w w:val="125"/>
        </w:rPr>
        <w:tab/>
      </w:r>
      <w:proofErr w:type="spellStart"/>
      <w:r>
        <w:rPr>
          <w:w w:val="125"/>
        </w:rPr>
        <w:t>Revd</w:t>
      </w:r>
      <w:proofErr w:type="spellEnd"/>
      <w:r>
        <w:rPr>
          <w:w w:val="125"/>
        </w:rPr>
        <w:t xml:space="preserve"> George Mwaura** (7)</w:t>
      </w:r>
      <w:r>
        <w:rPr>
          <w:spacing w:val="-5"/>
          <w:w w:val="125"/>
        </w:rPr>
        <w:t xml:space="preserve"> </w:t>
      </w:r>
      <w:r>
        <w:rPr>
          <w:spacing w:val="-7"/>
          <w:w w:val="125"/>
        </w:rPr>
        <w:t>[2016]</w:t>
      </w:r>
    </w:p>
    <w:p w:rsidR="00873E29" w:rsidRDefault="009A1D29">
      <w:pPr>
        <w:pStyle w:val="BodyText"/>
        <w:spacing w:before="8"/>
        <w:ind w:left="1204"/>
      </w:pPr>
      <w:r>
        <w:rPr>
          <w:w w:val="120"/>
        </w:rPr>
        <w:t xml:space="preserve">Mrs Andrea </w:t>
      </w:r>
      <w:proofErr w:type="spellStart"/>
      <w:r>
        <w:rPr>
          <w:w w:val="120"/>
        </w:rPr>
        <w:t>Varnavides</w:t>
      </w:r>
      <w:proofErr w:type="spellEnd"/>
      <w:r>
        <w:rPr>
          <w:w w:val="120"/>
        </w:rPr>
        <w:t>** (4) [2016]</w:t>
      </w:r>
    </w:p>
    <w:p w:rsidR="00873E29" w:rsidRDefault="00873E29">
      <w:pPr>
        <w:pStyle w:val="BodyText"/>
        <w:spacing w:before="4"/>
      </w:pPr>
    </w:p>
    <w:p w:rsidR="00873E29" w:rsidRDefault="009A1D29">
      <w:pPr>
        <w:pStyle w:val="ListParagraph"/>
        <w:numPr>
          <w:ilvl w:val="1"/>
          <w:numId w:val="1"/>
        </w:numPr>
        <w:tabs>
          <w:tab w:val="left" w:pos="1884"/>
          <w:tab w:val="left" w:pos="1885"/>
        </w:tabs>
        <w:spacing w:line="244" w:lineRule="auto"/>
        <w:ind w:right="4903" w:firstLine="0"/>
        <w:rPr>
          <w:rFonts w:ascii="Calibri"/>
          <w:sz w:val="19"/>
        </w:rPr>
      </w:pPr>
      <w:r>
        <w:rPr>
          <w:b/>
          <w:w w:val="115"/>
          <w:sz w:val="19"/>
        </w:rPr>
        <w:t xml:space="preserve">Equal Opportunities Committee </w:t>
      </w:r>
      <w:r>
        <w:rPr>
          <w:rFonts w:ascii="Calibri"/>
          <w:w w:val="120"/>
          <w:sz w:val="19"/>
        </w:rPr>
        <w:t xml:space="preserve">Convener: </w:t>
      </w:r>
      <w:proofErr w:type="spellStart"/>
      <w:r>
        <w:rPr>
          <w:rFonts w:ascii="Calibri"/>
          <w:w w:val="120"/>
          <w:sz w:val="19"/>
        </w:rPr>
        <w:t>Revd</w:t>
      </w:r>
      <w:proofErr w:type="spellEnd"/>
      <w:r>
        <w:rPr>
          <w:rFonts w:ascii="Calibri"/>
          <w:w w:val="120"/>
          <w:sz w:val="19"/>
        </w:rPr>
        <w:t xml:space="preserve"> Elizabeth Nash </w:t>
      </w:r>
      <w:r>
        <w:rPr>
          <w:rFonts w:ascii="Calibri"/>
          <w:spacing w:val="-7"/>
          <w:w w:val="120"/>
          <w:sz w:val="19"/>
        </w:rPr>
        <w:t xml:space="preserve">[2014] </w:t>
      </w:r>
      <w:r>
        <w:rPr>
          <w:rFonts w:ascii="Calibri"/>
          <w:w w:val="120"/>
          <w:sz w:val="19"/>
        </w:rPr>
        <w:t xml:space="preserve">Secretary: Mr Andrew Jack </w:t>
      </w:r>
      <w:r>
        <w:rPr>
          <w:rFonts w:ascii="Calibri"/>
          <w:spacing w:val="-8"/>
          <w:w w:val="120"/>
          <w:sz w:val="19"/>
        </w:rPr>
        <w:t xml:space="preserve">(10) </w:t>
      </w:r>
      <w:r>
        <w:rPr>
          <w:rFonts w:ascii="Calibri"/>
          <w:spacing w:val="-9"/>
          <w:w w:val="120"/>
          <w:sz w:val="19"/>
        </w:rPr>
        <w:t xml:space="preserve">[2013] </w:t>
      </w:r>
      <w:r>
        <w:rPr>
          <w:rFonts w:ascii="Calibri"/>
          <w:w w:val="120"/>
          <w:sz w:val="19"/>
        </w:rPr>
        <w:t xml:space="preserve">Secretary elect: </w:t>
      </w:r>
      <w:proofErr w:type="spellStart"/>
      <w:r>
        <w:rPr>
          <w:rFonts w:ascii="Calibri"/>
          <w:w w:val="120"/>
          <w:sz w:val="19"/>
        </w:rPr>
        <w:t>Revd</w:t>
      </w:r>
      <w:proofErr w:type="spellEnd"/>
      <w:r>
        <w:rPr>
          <w:rFonts w:ascii="Calibri"/>
          <w:w w:val="120"/>
          <w:sz w:val="19"/>
        </w:rPr>
        <w:t xml:space="preserve"> Adrian Bulley**</w:t>
      </w:r>
      <w:r>
        <w:rPr>
          <w:rFonts w:ascii="Calibri"/>
          <w:spacing w:val="44"/>
          <w:w w:val="120"/>
          <w:sz w:val="19"/>
        </w:rPr>
        <w:t xml:space="preserve"> </w:t>
      </w:r>
      <w:r>
        <w:rPr>
          <w:rFonts w:ascii="Calibri"/>
          <w:spacing w:val="-7"/>
          <w:w w:val="120"/>
          <w:sz w:val="19"/>
        </w:rPr>
        <w:t>[2017]</w:t>
      </w:r>
    </w:p>
    <w:p w:rsidR="00873E29" w:rsidRDefault="009A1D29">
      <w:pPr>
        <w:pStyle w:val="BodyText"/>
        <w:tabs>
          <w:tab w:val="left" w:pos="4804"/>
        </w:tabs>
        <w:ind w:left="1204"/>
      </w:pPr>
      <w:r>
        <w:rPr>
          <w:w w:val="125"/>
        </w:rPr>
        <w:t xml:space="preserve">Mrs </w:t>
      </w:r>
      <w:proofErr w:type="spellStart"/>
      <w:r>
        <w:rPr>
          <w:w w:val="125"/>
        </w:rPr>
        <w:t>Gwynneth</w:t>
      </w:r>
      <w:proofErr w:type="spellEnd"/>
      <w:r>
        <w:rPr>
          <w:w w:val="125"/>
        </w:rPr>
        <w:t xml:space="preserve"> Tilley (7) </w:t>
      </w:r>
      <w:r>
        <w:rPr>
          <w:spacing w:val="-9"/>
          <w:w w:val="125"/>
        </w:rPr>
        <w:t>[2013]</w:t>
      </w:r>
      <w:r>
        <w:rPr>
          <w:spacing w:val="-9"/>
          <w:w w:val="125"/>
        </w:rPr>
        <w:tab/>
      </w:r>
      <w:r>
        <w:rPr>
          <w:w w:val="125"/>
        </w:rPr>
        <w:t xml:space="preserve">Mrs Tina </w:t>
      </w:r>
      <w:proofErr w:type="spellStart"/>
      <w:r>
        <w:rPr>
          <w:w w:val="125"/>
        </w:rPr>
        <w:t>Ashitey</w:t>
      </w:r>
      <w:proofErr w:type="spellEnd"/>
      <w:r>
        <w:rPr>
          <w:w w:val="125"/>
        </w:rPr>
        <w:t xml:space="preserve"> </w:t>
      </w:r>
      <w:r>
        <w:rPr>
          <w:spacing w:val="-8"/>
          <w:w w:val="125"/>
        </w:rPr>
        <w:t>(10)</w:t>
      </w:r>
      <w:r>
        <w:rPr>
          <w:w w:val="125"/>
        </w:rPr>
        <w:t xml:space="preserve"> </w:t>
      </w:r>
      <w:r>
        <w:rPr>
          <w:spacing w:val="-9"/>
          <w:w w:val="125"/>
        </w:rPr>
        <w:t>[2013]</w:t>
      </w:r>
    </w:p>
    <w:p w:rsidR="00873E29" w:rsidRDefault="009A1D29">
      <w:pPr>
        <w:pStyle w:val="BodyText"/>
        <w:tabs>
          <w:tab w:val="left" w:pos="4804"/>
        </w:tabs>
        <w:spacing w:before="8"/>
        <w:ind w:left="1204"/>
      </w:pPr>
      <w:proofErr w:type="spellStart"/>
      <w:r>
        <w:rPr>
          <w:w w:val="125"/>
        </w:rPr>
        <w:t>Revd</w:t>
      </w:r>
      <w:proofErr w:type="spellEnd"/>
      <w:r>
        <w:rPr>
          <w:w w:val="125"/>
        </w:rPr>
        <w:t xml:space="preserve"> </w:t>
      </w:r>
      <w:r>
        <w:rPr>
          <w:spacing w:val="-4"/>
          <w:w w:val="125"/>
        </w:rPr>
        <w:t xml:space="preserve">Tom </w:t>
      </w:r>
      <w:r>
        <w:rPr>
          <w:spacing w:val="2"/>
          <w:w w:val="125"/>
        </w:rPr>
        <w:t>Arthur</w:t>
      </w:r>
      <w:r>
        <w:rPr>
          <w:spacing w:val="1"/>
          <w:w w:val="125"/>
        </w:rPr>
        <w:t xml:space="preserve"> </w:t>
      </w:r>
      <w:r>
        <w:rPr>
          <w:spacing w:val="-10"/>
          <w:w w:val="125"/>
        </w:rPr>
        <w:t>(12)</w:t>
      </w:r>
      <w:r>
        <w:rPr>
          <w:spacing w:val="-1"/>
          <w:w w:val="125"/>
        </w:rPr>
        <w:t xml:space="preserve"> </w:t>
      </w:r>
      <w:r>
        <w:rPr>
          <w:spacing w:val="-7"/>
          <w:w w:val="125"/>
        </w:rPr>
        <w:t>[2014]</w:t>
      </w:r>
      <w:r>
        <w:rPr>
          <w:spacing w:val="-7"/>
          <w:w w:val="125"/>
        </w:rPr>
        <w:tab/>
      </w:r>
      <w:r>
        <w:rPr>
          <w:w w:val="125"/>
        </w:rPr>
        <w:t xml:space="preserve">Mr </w:t>
      </w:r>
      <w:r>
        <w:rPr>
          <w:spacing w:val="-3"/>
          <w:w w:val="125"/>
        </w:rPr>
        <w:t xml:space="preserve">Tunde </w:t>
      </w:r>
      <w:proofErr w:type="spellStart"/>
      <w:r>
        <w:rPr>
          <w:w w:val="125"/>
        </w:rPr>
        <w:t>Biyi</w:t>
      </w:r>
      <w:proofErr w:type="spellEnd"/>
      <w:r>
        <w:rPr>
          <w:w w:val="125"/>
        </w:rPr>
        <w:t xml:space="preserve"> (7)</w:t>
      </w:r>
      <w:r>
        <w:rPr>
          <w:spacing w:val="5"/>
          <w:w w:val="125"/>
        </w:rPr>
        <w:t xml:space="preserve"> </w:t>
      </w:r>
      <w:r>
        <w:rPr>
          <w:spacing w:val="-7"/>
          <w:w w:val="125"/>
        </w:rPr>
        <w:t>[2014]</w:t>
      </w:r>
    </w:p>
    <w:p w:rsidR="00873E29" w:rsidRDefault="009A1D29">
      <w:pPr>
        <w:pStyle w:val="BodyText"/>
        <w:tabs>
          <w:tab w:val="left" w:pos="4804"/>
        </w:tabs>
        <w:spacing w:before="8"/>
        <w:ind w:left="1204"/>
      </w:pPr>
      <w:r>
        <w:rPr>
          <w:w w:val="120"/>
        </w:rPr>
        <w:t>Mrs Adella Pritchard**</w:t>
      </w:r>
      <w:r>
        <w:rPr>
          <w:spacing w:val="25"/>
          <w:w w:val="120"/>
        </w:rPr>
        <w:t xml:space="preserve"> </w:t>
      </w:r>
      <w:r>
        <w:rPr>
          <w:spacing w:val="-7"/>
          <w:w w:val="120"/>
        </w:rPr>
        <w:t>(6)</w:t>
      </w:r>
      <w:r>
        <w:rPr>
          <w:spacing w:val="8"/>
          <w:w w:val="120"/>
        </w:rPr>
        <w:t xml:space="preserve"> </w:t>
      </w:r>
      <w:r>
        <w:rPr>
          <w:spacing w:val="-7"/>
          <w:w w:val="120"/>
        </w:rPr>
        <w:t>[2016]</w:t>
      </w:r>
      <w:r>
        <w:rPr>
          <w:spacing w:val="-7"/>
          <w:w w:val="120"/>
        </w:rPr>
        <w:tab/>
      </w:r>
      <w:r>
        <w:rPr>
          <w:w w:val="120"/>
        </w:rPr>
        <w:t xml:space="preserve">Mrs Margaret Telfer** </w:t>
      </w:r>
      <w:r>
        <w:rPr>
          <w:spacing w:val="-8"/>
          <w:w w:val="120"/>
        </w:rPr>
        <w:t>(9)</w:t>
      </w:r>
      <w:r>
        <w:rPr>
          <w:spacing w:val="19"/>
          <w:w w:val="120"/>
        </w:rPr>
        <w:t xml:space="preserve"> </w:t>
      </w:r>
      <w:r>
        <w:rPr>
          <w:spacing w:val="-7"/>
          <w:w w:val="120"/>
        </w:rPr>
        <w:t>[2016]</w:t>
      </w:r>
    </w:p>
    <w:p w:rsidR="00873E29" w:rsidRDefault="009A1D29">
      <w:pPr>
        <w:pStyle w:val="BodyText"/>
        <w:tabs>
          <w:tab w:val="left" w:pos="4804"/>
        </w:tabs>
        <w:spacing w:before="8"/>
        <w:ind w:left="1204"/>
      </w:pPr>
      <w:proofErr w:type="spellStart"/>
      <w:r>
        <w:rPr>
          <w:w w:val="125"/>
        </w:rPr>
        <w:t>Revd</w:t>
      </w:r>
      <w:proofErr w:type="spellEnd"/>
      <w:r>
        <w:rPr>
          <w:w w:val="125"/>
        </w:rPr>
        <w:t xml:space="preserve"> Helen Mee**</w:t>
      </w:r>
      <w:r>
        <w:rPr>
          <w:spacing w:val="-27"/>
          <w:w w:val="125"/>
        </w:rPr>
        <w:t xml:space="preserve"> </w:t>
      </w:r>
      <w:r>
        <w:rPr>
          <w:spacing w:val="-11"/>
          <w:w w:val="125"/>
        </w:rPr>
        <w:t>(13)</w:t>
      </w:r>
      <w:r>
        <w:rPr>
          <w:spacing w:val="-9"/>
          <w:w w:val="125"/>
        </w:rPr>
        <w:t xml:space="preserve"> </w:t>
      </w:r>
      <w:r>
        <w:rPr>
          <w:spacing w:val="-7"/>
          <w:w w:val="125"/>
        </w:rPr>
        <w:t>[2016]</w:t>
      </w:r>
      <w:r>
        <w:rPr>
          <w:spacing w:val="-7"/>
          <w:w w:val="125"/>
        </w:rPr>
        <w:tab/>
      </w:r>
      <w:proofErr w:type="spellStart"/>
      <w:r>
        <w:rPr>
          <w:w w:val="125"/>
        </w:rPr>
        <w:t>Revd</w:t>
      </w:r>
      <w:proofErr w:type="spellEnd"/>
      <w:r>
        <w:rPr>
          <w:w w:val="125"/>
        </w:rPr>
        <w:t xml:space="preserve"> Iain McDonald**</w:t>
      </w:r>
      <w:r>
        <w:rPr>
          <w:spacing w:val="-40"/>
          <w:w w:val="125"/>
        </w:rPr>
        <w:t xml:space="preserve"> </w:t>
      </w:r>
      <w:r>
        <w:rPr>
          <w:spacing w:val="-8"/>
          <w:w w:val="125"/>
        </w:rPr>
        <w:t xml:space="preserve">(8) </w:t>
      </w:r>
      <w:r>
        <w:rPr>
          <w:spacing w:val="-7"/>
          <w:w w:val="125"/>
        </w:rPr>
        <w:t>[2016]</w:t>
      </w:r>
    </w:p>
    <w:p w:rsidR="00873E29" w:rsidRDefault="00873E29">
      <w:pPr>
        <w:pStyle w:val="BodyText"/>
        <w:spacing w:before="4"/>
      </w:pPr>
    </w:p>
    <w:p w:rsidR="00873E29" w:rsidRDefault="009A1D29">
      <w:pPr>
        <w:pStyle w:val="ListParagraph"/>
        <w:numPr>
          <w:ilvl w:val="1"/>
          <w:numId w:val="1"/>
        </w:numPr>
        <w:tabs>
          <w:tab w:val="left" w:pos="1913"/>
          <w:tab w:val="left" w:pos="1914"/>
        </w:tabs>
        <w:spacing w:before="1" w:line="244" w:lineRule="auto"/>
        <w:ind w:right="4840" w:firstLine="0"/>
        <w:rPr>
          <w:rFonts w:ascii="Calibri"/>
          <w:sz w:val="19"/>
        </w:rPr>
      </w:pPr>
      <w:r>
        <w:rPr>
          <w:b/>
          <w:w w:val="115"/>
          <w:sz w:val="19"/>
        </w:rPr>
        <w:t xml:space="preserve">Faith and Order Committee </w:t>
      </w:r>
      <w:r>
        <w:rPr>
          <w:rFonts w:ascii="Calibri"/>
          <w:i/>
          <w:w w:val="115"/>
          <w:sz w:val="19"/>
        </w:rPr>
        <w:t xml:space="preserve">(Members normally serve for six years.) </w:t>
      </w:r>
      <w:r>
        <w:rPr>
          <w:rFonts w:ascii="Calibri"/>
          <w:w w:val="115"/>
          <w:sz w:val="19"/>
        </w:rPr>
        <w:t xml:space="preserve">Convener: </w:t>
      </w:r>
      <w:proofErr w:type="spellStart"/>
      <w:r>
        <w:rPr>
          <w:rFonts w:ascii="Calibri"/>
          <w:w w:val="115"/>
          <w:sz w:val="19"/>
        </w:rPr>
        <w:t>Revd</w:t>
      </w:r>
      <w:proofErr w:type="spellEnd"/>
      <w:r>
        <w:rPr>
          <w:rFonts w:ascii="Calibri"/>
          <w:w w:val="115"/>
          <w:sz w:val="19"/>
        </w:rPr>
        <w:t xml:space="preserve"> Elizabeth Welch [2017] Secretary: Secretary for Ecumenical</w:t>
      </w:r>
      <w:r>
        <w:rPr>
          <w:rFonts w:ascii="Calibri"/>
          <w:spacing w:val="20"/>
          <w:w w:val="115"/>
          <w:sz w:val="19"/>
        </w:rPr>
        <w:t xml:space="preserve"> </w:t>
      </w:r>
      <w:r>
        <w:rPr>
          <w:rFonts w:ascii="Calibri"/>
          <w:spacing w:val="-3"/>
          <w:w w:val="115"/>
          <w:sz w:val="19"/>
        </w:rPr>
        <w:t>Relations</w:t>
      </w:r>
    </w:p>
    <w:p w:rsidR="00873E29" w:rsidRDefault="009A1D29">
      <w:pPr>
        <w:pStyle w:val="BodyText"/>
        <w:tabs>
          <w:tab w:val="left" w:pos="4804"/>
        </w:tabs>
        <w:ind w:left="1204"/>
      </w:pPr>
      <w:proofErr w:type="spellStart"/>
      <w:r>
        <w:rPr>
          <w:w w:val="120"/>
        </w:rPr>
        <w:t>Revd</w:t>
      </w:r>
      <w:proofErr w:type="spellEnd"/>
      <w:r>
        <w:rPr>
          <w:w w:val="120"/>
        </w:rPr>
        <w:t xml:space="preserve"> Dr Michael</w:t>
      </w:r>
      <w:r>
        <w:rPr>
          <w:spacing w:val="20"/>
          <w:w w:val="120"/>
        </w:rPr>
        <w:t xml:space="preserve"> </w:t>
      </w:r>
      <w:r>
        <w:rPr>
          <w:w w:val="120"/>
        </w:rPr>
        <w:t>Jagessar</w:t>
      </w:r>
      <w:r>
        <w:rPr>
          <w:spacing w:val="7"/>
          <w:w w:val="120"/>
        </w:rPr>
        <w:t xml:space="preserve"> </w:t>
      </w:r>
      <w:r>
        <w:rPr>
          <w:w w:val="120"/>
        </w:rPr>
        <w:t>[2014]</w:t>
      </w:r>
      <w:r>
        <w:rPr>
          <w:w w:val="120"/>
        </w:rPr>
        <w:tab/>
      </w:r>
      <w:proofErr w:type="spellStart"/>
      <w:r>
        <w:rPr>
          <w:w w:val="120"/>
        </w:rPr>
        <w:t>Revd</w:t>
      </w:r>
      <w:proofErr w:type="spellEnd"/>
      <w:r>
        <w:rPr>
          <w:w w:val="120"/>
        </w:rPr>
        <w:t xml:space="preserve"> Dr Sarah Hall</w:t>
      </w:r>
      <w:r>
        <w:rPr>
          <w:spacing w:val="13"/>
          <w:w w:val="120"/>
        </w:rPr>
        <w:t xml:space="preserve"> </w:t>
      </w:r>
      <w:r>
        <w:rPr>
          <w:w w:val="120"/>
        </w:rPr>
        <w:t>[2014]</w:t>
      </w:r>
    </w:p>
    <w:p w:rsidR="00873E29" w:rsidRDefault="009A1D29">
      <w:pPr>
        <w:pStyle w:val="BodyText"/>
        <w:tabs>
          <w:tab w:val="left" w:pos="4804"/>
        </w:tabs>
        <w:spacing w:before="8" w:line="247" w:lineRule="auto"/>
        <w:ind w:left="1204" w:right="1459"/>
      </w:pPr>
      <w:proofErr w:type="spellStart"/>
      <w:r>
        <w:rPr>
          <w:w w:val="120"/>
        </w:rPr>
        <w:t>Revd</w:t>
      </w:r>
      <w:proofErr w:type="spellEnd"/>
      <w:r>
        <w:rPr>
          <w:w w:val="120"/>
        </w:rPr>
        <w:t xml:space="preserve"> Dr </w:t>
      </w:r>
      <w:r>
        <w:rPr>
          <w:w w:val="120"/>
        </w:rPr>
        <w:t>Neil</w:t>
      </w:r>
      <w:r>
        <w:rPr>
          <w:spacing w:val="24"/>
          <w:w w:val="120"/>
        </w:rPr>
        <w:t xml:space="preserve"> </w:t>
      </w:r>
      <w:r>
        <w:rPr>
          <w:w w:val="120"/>
        </w:rPr>
        <w:t>Messer</w:t>
      </w:r>
      <w:r>
        <w:rPr>
          <w:spacing w:val="9"/>
          <w:w w:val="120"/>
        </w:rPr>
        <w:t xml:space="preserve"> </w:t>
      </w:r>
      <w:r>
        <w:rPr>
          <w:w w:val="120"/>
        </w:rPr>
        <w:t>[2014]</w:t>
      </w:r>
      <w:r>
        <w:rPr>
          <w:w w:val="120"/>
        </w:rPr>
        <w:tab/>
      </w:r>
      <w:proofErr w:type="spellStart"/>
      <w:r>
        <w:rPr>
          <w:w w:val="120"/>
        </w:rPr>
        <w:t>Revd</w:t>
      </w:r>
      <w:proofErr w:type="spellEnd"/>
      <w:r>
        <w:rPr>
          <w:w w:val="120"/>
        </w:rPr>
        <w:t xml:space="preserve"> Dr </w:t>
      </w:r>
      <w:proofErr w:type="spellStart"/>
      <w:r>
        <w:rPr>
          <w:w w:val="120"/>
        </w:rPr>
        <w:t>Malachie</w:t>
      </w:r>
      <w:proofErr w:type="spellEnd"/>
      <w:r>
        <w:rPr>
          <w:w w:val="120"/>
        </w:rPr>
        <w:t xml:space="preserve"> </w:t>
      </w:r>
      <w:proofErr w:type="spellStart"/>
      <w:r>
        <w:rPr>
          <w:w w:val="120"/>
        </w:rPr>
        <w:t>Munyaneza</w:t>
      </w:r>
      <w:proofErr w:type="spellEnd"/>
      <w:r>
        <w:rPr>
          <w:w w:val="120"/>
        </w:rPr>
        <w:t xml:space="preserve">** (6) [2018] </w:t>
      </w:r>
      <w:proofErr w:type="spellStart"/>
      <w:r>
        <w:rPr>
          <w:w w:val="120"/>
        </w:rPr>
        <w:t>Revd</w:t>
      </w:r>
      <w:proofErr w:type="spellEnd"/>
      <w:r>
        <w:rPr>
          <w:w w:val="120"/>
        </w:rPr>
        <w:t xml:space="preserve"> Tim Meadows**</w:t>
      </w:r>
      <w:r>
        <w:rPr>
          <w:spacing w:val="20"/>
          <w:w w:val="120"/>
        </w:rPr>
        <w:t xml:space="preserve"> </w:t>
      </w:r>
      <w:r>
        <w:rPr>
          <w:w w:val="120"/>
        </w:rPr>
        <w:t>(3)</w:t>
      </w:r>
      <w:r>
        <w:rPr>
          <w:spacing w:val="6"/>
          <w:w w:val="120"/>
        </w:rPr>
        <w:t xml:space="preserve"> </w:t>
      </w:r>
      <w:r>
        <w:rPr>
          <w:w w:val="120"/>
        </w:rPr>
        <w:t>[2018]</w:t>
      </w:r>
      <w:r>
        <w:rPr>
          <w:w w:val="120"/>
        </w:rPr>
        <w:tab/>
        <w:t>Dr Augur Pearce** (7)</w:t>
      </w:r>
      <w:r>
        <w:rPr>
          <w:spacing w:val="16"/>
          <w:w w:val="120"/>
        </w:rPr>
        <w:t xml:space="preserve"> </w:t>
      </w:r>
      <w:r>
        <w:rPr>
          <w:w w:val="120"/>
        </w:rPr>
        <w:t>[2018]</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42400"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3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0"/>
        <w:rPr>
          <w:sz w:val="17"/>
        </w:rPr>
      </w:pPr>
    </w:p>
    <w:p w:rsidR="00873E29" w:rsidRDefault="009A1D29">
      <w:pPr>
        <w:pStyle w:val="ListParagraph"/>
        <w:numPr>
          <w:ilvl w:val="1"/>
          <w:numId w:val="1"/>
        </w:numPr>
        <w:tabs>
          <w:tab w:val="left" w:pos="1601"/>
          <w:tab w:val="left" w:pos="1602"/>
        </w:tabs>
        <w:spacing w:before="94" w:line="242" w:lineRule="auto"/>
        <w:ind w:left="920" w:right="6458" w:firstLine="0"/>
        <w:rPr>
          <w:rFonts w:ascii="Calibri"/>
          <w:sz w:val="19"/>
        </w:rPr>
      </w:pPr>
      <w:r>
        <w:pict>
          <v:shape id="_x0000_s1048" type="#_x0000_t202" style="position:absolute;left:0;text-align:left;margin-left:40.7pt;margin-top:-4.1pt;width:28.05pt;height:128.8pt;z-index:251803648;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b/>
          <w:w w:val="120"/>
          <w:sz w:val="19"/>
        </w:rPr>
        <w:t xml:space="preserve">Finance Committee </w:t>
      </w:r>
      <w:r>
        <w:rPr>
          <w:rFonts w:ascii="Calibri"/>
          <w:w w:val="120"/>
          <w:sz w:val="19"/>
        </w:rPr>
        <w:t xml:space="preserve">Convener: </w:t>
      </w:r>
      <w:r>
        <w:rPr>
          <w:rFonts w:ascii="Calibri"/>
          <w:spacing w:val="2"/>
          <w:w w:val="120"/>
          <w:sz w:val="19"/>
        </w:rPr>
        <w:t xml:space="preserve">Honorary </w:t>
      </w:r>
      <w:r>
        <w:rPr>
          <w:rFonts w:ascii="Calibri"/>
          <w:w w:val="120"/>
          <w:sz w:val="19"/>
        </w:rPr>
        <w:t>Treasurer Chief Finance</w:t>
      </w:r>
      <w:r>
        <w:rPr>
          <w:rFonts w:ascii="Calibri"/>
          <w:spacing w:val="5"/>
          <w:w w:val="120"/>
          <w:sz w:val="19"/>
        </w:rPr>
        <w:t xml:space="preserve"> </w:t>
      </w:r>
      <w:r>
        <w:rPr>
          <w:rFonts w:ascii="Calibri"/>
          <w:w w:val="120"/>
          <w:sz w:val="19"/>
        </w:rPr>
        <w:t>Officer</w:t>
      </w:r>
    </w:p>
    <w:p w:rsidR="00873E29" w:rsidRDefault="009A1D29">
      <w:pPr>
        <w:pStyle w:val="BodyText"/>
        <w:tabs>
          <w:tab w:val="left" w:pos="4520"/>
        </w:tabs>
        <w:spacing w:before="4"/>
        <w:ind w:left="920"/>
      </w:pPr>
      <w:r>
        <w:rPr>
          <w:w w:val="125"/>
        </w:rPr>
        <w:t>Mr Angus</w:t>
      </w:r>
      <w:r>
        <w:rPr>
          <w:spacing w:val="-9"/>
          <w:w w:val="125"/>
        </w:rPr>
        <w:t xml:space="preserve"> </w:t>
      </w:r>
      <w:r>
        <w:rPr>
          <w:spacing w:val="-3"/>
          <w:w w:val="125"/>
        </w:rPr>
        <w:t>Massie†(10)</w:t>
      </w:r>
      <w:r>
        <w:rPr>
          <w:spacing w:val="-4"/>
          <w:w w:val="125"/>
        </w:rPr>
        <w:t xml:space="preserve"> </w:t>
      </w:r>
      <w:r>
        <w:rPr>
          <w:spacing w:val="-9"/>
          <w:w w:val="125"/>
        </w:rPr>
        <w:t>[2013]</w:t>
      </w:r>
      <w:r>
        <w:rPr>
          <w:spacing w:val="-9"/>
          <w:w w:val="125"/>
        </w:rPr>
        <w:tab/>
      </w:r>
      <w:r>
        <w:rPr>
          <w:w w:val="125"/>
        </w:rPr>
        <w:t xml:space="preserve">Mr Richard Dewar </w:t>
      </w:r>
      <w:r>
        <w:rPr>
          <w:spacing w:val="-8"/>
          <w:w w:val="125"/>
        </w:rPr>
        <w:t>(9)</w:t>
      </w:r>
      <w:r>
        <w:rPr>
          <w:w w:val="125"/>
        </w:rPr>
        <w:t xml:space="preserve"> </w:t>
      </w:r>
      <w:r>
        <w:rPr>
          <w:spacing w:val="-9"/>
          <w:w w:val="125"/>
        </w:rPr>
        <w:t>[2013]</w:t>
      </w:r>
    </w:p>
    <w:p w:rsidR="00873E29" w:rsidRDefault="009A1D29">
      <w:pPr>
        <w:pStyle w:val="BodyText"/>
        <w:tabs>
          <w:tab w:val="left" w:pos="4520"/>
        </w:tabs>
        <w:spacing w:before="8"/>
        <w:ind w:left="920"/>
      </w:pPr>
      <w:proofErr w:type="spellStart"/>
      <w:r>
        <w:rPr>
          <w:w w:val="125"/>
        </w:rPr>
        <w:t>Revd</w:t>
      </w:r>
      <w:proofErr w:type="spellEnd"/>
      <w:r>
        <w:rPr>
          <w:w w:val="125"/>
        </w:rPr>
        <w:t xml:space="preserve"> David </w:t>
      </w:r>
      <w:proofErr w:type="spellStart"/>
      <w:r>
        <w:rPr>
          <w:w w:val="125"/>
        </w:rPr>
        <w:t>Aplin</w:t>
      </w:r>
      <w:proofErr w:type="spellEnd"/>
      <w:r>
        <w:rPr>
          <w:spacing w:val="15"/>
          <w:w w:val="125"/>
        </w:rPr>
        <w:t xml:space="preserve"> </w:t>
      </w:r>
      <w:r>
        <w:rPr>
          <w:spacing w:val="-8"/>
          <w:w w:val="125"/>
        </w:rPr>
        <w:t>(10)</w:t>
      </w:r>
      <w:r>
        <w:rPr>
          <w:spacing w:val="5"/>
          <w:w w:val="125"/>
        </w:rPr>
        <w:t xml:space="preserve"> </w:t>
      </w:r>
      <w:r>
        <w:rPr>
          <w:spacing w:val="-9"/>
          <w:w w:val="125"/>
        </w:rPr>
        <w:t>[2013]</w:t>
      </w:r>
      <w:r>
        <w:rPr>
          <w:spacing w:val="-9"/>
          <w:w w:val="125"/>
        </w:rPr>
        <w:tab/>
      </w:r>
      <w:proofErr w:type="spellStart"/>
      <w:r>
        <w:rPr>
          <w:w w:val="125"/>
        </w:rPr>
        <w:t>Revd</w:t>
      </w:r>
      <w:proofErr w:type="spellEnd"/>
      <w:r>
        <w:rPr>
          <w:w w:val="125"/>
        </w:rPr>
        <w:t xml:space="preserve"> Edward </w:t>
      </w:r>
      <w:proofErr w:type="spellStart"/>
      <w:r>
        <w:rPr>
          <w:w w:val="125"/>
        </w:rPr>
        <w:t>Sanniez</w:t>
      </w:r>
      <w:proofErr w:type="spellEnd"/>
      <w:r>
        <w:rPr>
          <w:w w:val="125"/>
        </w:rPr>
        <w:t xml:space="preserve"> </w:t>
      </w:r>
      <w:r>
        <w:rPr>
          <w:spacing w:val="-8"/>
          <w:w w:val="125"/>
        </w:rPr>
        <w:t>(10)</w:t>
      </w:r>
      <w:r>
        <w:rPr>
          <w:w w:val="125"/>
        </w:rPr>
        <w:t xml:space="preserve"> </w:t>
      </w:r>
      <w:r>
        <w:rPr>
          <w:spacing w:val="-7"/>
          <w:w w:val="125"/>
        </w:rPr>
        <w:t>[2014]</w:t>
      </w:r>
    </w:p>
    <w:p w:rsidR="00873E29" w:rsidRDefault="009A1D29">
      <w:pPr>
        <w:pStyle w:val="BodyText"/>
        <w:tabs>
          <w:tab w:val="left" w:pos="4520"/>
        </w:tabs>
        <w:spacing w:before="9"/>
        <w:ind w:left="920"/>
      </w:pPr>
      <w:r>
        <w:rPr>
          <w:w w:val="125"/>
        </w:rPr>
        <w:t xml:space="preserve">Ms </w:t>
      </w:r>
      <w:r>
        <w:rPr>
          <w:spacing w:val="3"/>
          <w:w w:val="125"/>
        </w:rPr>
        <w:t xml:space="preserve">Mary </w:t>
      </w:r>
      <w:r>
        <w:rPr>
          <w:spacing w:val="2"/>
          <w:w w:val="125"/>
        </w:rPr>
        <w:t>Martin</w:t>
      </w:r>
      <w:r>
        <w:rPr>
          <w:spacing w:val="-29"/>
          <w:w w:val="125"/>
        </w:rPr>
        <w:t xml:space="preserve"> </w:t>
      </w:r>
      <w:r>
        <w:rPr>
          <w:spacing w:val="-7"/>
          <w:w w:val="125"/>
        </w:rPr>
        <w:t>(6)</w:t>
      </w:r>
      <w:r>
        <w:rPr>
          <w:spacing w:val="-8"/>
          <w:w w:val="125"/>
        </w:rPr>
        <w:t xml:space="preserve"> </w:t>
      </w:r>
      <w:r>
        <w:rPr>
          <w:spacing w:val="-7"/>
          <w:w w:val="125"/>
        </w:rPr>
        <w:t>[2015]</w:t>
      </w:r>
      <w:r>
        <w:rPr>
          <w:spacing w:val="-7"/>
          <w:w w:val="125"/>
        </w:rPr>
        <w:tab/>
      </w:r>
      <w:r>
        <w:rPr>
          <w:w w:val="125"/>
        </w:rPr>
        <w:t>Mr Andrew Mackenzie (7)</w:t>
      </w:r>
      <w:r>
        <w:rPr>
          <w:spacing w:val="-36"/>
          <w:w w:val="125"/>
        </w:rPr>
        <w:t xml:space="preserve"> </w:t>
      </w:r>
      <w:r>
        <w:rPr>
          <w:spacing w:val="-7"/>
          <w:w w:val="125"/>
        </w:rPr>
        <w:t>[2015]</w:t>
      </w:r>
    </w:p>
    <w:p w:rsidR="00873E29" w:rsidRDefault="009A1D29">
      <w:pPr>
        <w:pStyle w:val="BodyText"/>
        <w:tabs>
          <w:tab w:val="left" w:pos="4520"/>
        </w:tabs>
        <w:spacing w:before="8" w:line="247" w:lineRule="auto"/>
        <w:ind w:left="920" w:right="2945"/>
      </w:pPr>
      <w:r>
        <w:rPr>
          <w:w w:val="125"/>
        </w:rPr>
        <w:t>Mrs Elsie Gilliland**</w:t>
      </w:r>
      <w:r>
        <w:rPr>
          <w:spacing w:val="-31"/>
          <w:w w:val="125"/>
        </w:rPr>
        <w:t xml:space="preserve"> </w:t>
      </w:r>
      <w:r>
        <w:rPr>
          <w:spacing w:val="-7"/>
          <w:w w:val="125"/>
        </w:rPr>
        <w:t>(2)</w:t>
      </w:r>
      <w:r>
        <w:rPr>
          <w:spacing w:val="-10"/>
          <w:w w:val="125"/>
        </w:rPr>
        <w:t xml:space="preserve"> </w:t>
      </w:r>
      <w:r>
        <w:rPr>
          <w:spacing w:val="-7"/>
          <w:w w:val="125"/>
        </w:rPr>
        <w:t>[2016]</w:t>
      </w:r>
      <w:r>
        <w:rPr>
          <w:spacing w:val="-7"/>
          <w:w w:val="125"/>
        </w:rPr>
        <w:tab/>
      </w:r>
      <w:r>
        <w:rPr>
          <w:w w:val="125"/>
        </w:rPr>
        <w:t>Mr</w:t>
      </w:r>
      <w:r>
        <w:rPr>
          <w:spacing w:val="-19"/>
          <w:w w:val="125"/>
        </w:rPr>
        <w:t xml:space="preserve"> </w:t>
      </w:r>
      <w:r>
        <w:rPr>
          <w:w w:val="125"/>
        </w:rPr>
        <w:t>Richard</w:t>
      </w:r>
      <w:r>
        <w:rPr>
          <w:spacing w:val="-20"/>
          <w:w w:val="125"/>
        </w:rPr>
        <w:t xml:space="preserve"> </w:t>
      </w:r>
      <w:r>
        <w:rPr>
          <w:spacing w:val="2"/>
          <w:w w:val="125"/>
        </w:rPr>
        <w:t>Pryor**</w:t>
      </w:r>
      <w:r>
        <w:rPr>
          <w:spacing w:val="-20"/>
          <w:w w:val="125"/>
        </w:rPr>
        <w:t xml:space="preserve"> </w:t>
      </w:r>
      <w:r>
        <w:rPr>
          <w:w w:val="125"/>
        </w:rPr>
        <w:t>(7)</w:t>
      </w:r>
      <w:r>
        <w:rPr>
          <w:spacing w:val="-19"/>
          <w:w w:val="125"/>
        </w:rPr>
        <w:t xml:space="preserve"> </w:t>
      </w:r>
      <w:r>
        <w:rPr>
          <w:spacing w:val="-7"/>
          <w:w w:val="125"/>
        </w:rPr>
        <w:t xml:space="preserve">[2016] </w:t>
      </w:r>
      <w:r>
        <w:rPr>
          <w:w w:val="125"/>
        </w:rPr>
        <w:t>Chair of the</w:t>
      </w:r>
      <w:r>
        <w:rPr>
          <w:spacing w:val="-3"/>
          <w:w w:val="125"/>
        </w:rPr>
        <w:t xml:space="preserve"> </w:t>
      </w:r>
      <w:r>
        <w:rPr>
          <w:w w:val="125"/>
        </w:rPr>
        <w:t>Trustees</w:t>
      </w:r>
    </w:p>
    <w:p w:rsidR="00873E29" w:rsidRDefault="00873E29">
      <w:pPr>
        <w:pStyle w:val="BodyText"/>
        <w:spacing w:before="10"/>
        <w:rPr>
          <w:sz w:val="18"/>
        </w:rPr>
      </w:pPr>
    </w:p>
    <w:p w:rsidR="00873E29" w:rsidRDefault="009A1D29">
      <w:pPr>
        <w:pStyle w:val="ListParagraph"/>
        <w:numPr>
          <w:ilvl w:val="2"/>
          <w:numId w:val="1"/>
        </w:numPr>
        <w:tabs>
          <w:tab w:val="left" w:pos="1602"/>
        </w:tabs>
        <w:spacing w:line="242" w:lineRule="auto"/>
        <w:ind w:left="920" w:right="5431" w:firstLine="0"/>
        <w:rPr>
          <w:rFonts w:ascii="Calibri"/>
          <w:sz w:val="19"/>
        </w:rPr>
      </w:pPr>
      <w:r>
        <w:rPr>
          <w:b/>
          <w:w w:val="120"/>
          <w:sz w:val="19"/>
        </w:rPr>
        <w:t xml:space="preserve">Stewardship Sub-committee </w:t>
      </w:r>
      <w:r>
        <w:rPr>
          <w:rFonts w:ascii="Calibri"/>
          <w:w w:val="120"/>
          <w:sz w:val="19"/>
        </w:rPr>
        <w:t xml:space="preserve">Convener: Mrs Faith Paulding </w:t>
      </w:r>
      <w:r>
        <w:rPr>
          <w:rFonts w:ascii="Calibri"/>
          <w:spacing w:val="-9"/>
          <w:w w:val="120"/>
          <w:sz w:val="19"/>
        </w:rPr>
        <w:t xml:space="preserve">[2013] </w:t>
      </w:r>
      <w:r>
        <w:rPr>
          <w:rFonts w:ascii="Calibri"/>
          <w:w w:val="120"/>
          <w:sz w:val="19"/>
        </w:rPr>
        <w:t xml:space="preserve">Convener elect: #Mr Keith </w:t>
      </w:r>
      <w:r>
        <w:rPr>
          <w:rFonts w:ascii="Calibri"/>
          <w:spacing w:val="3"/>
          <w:w w:val="120"/>
          <w:sz w:val="19"/>
        </w:rPr>
        <w:t>Berry**</w:t>
      </w:r>
      <w:r>
        <w:rPr>
          <w:rFonts w:ascii="Calibri"/>
          <w:spacing w:val="37"/>
          <w:w w:val="120"/>
          <w:sz w:val="19"/>
        </w:rPr>
        <w:t xml:space="preserve"> </w:t>
      </w:r>
      <w:r>
        <w:rPr>
          <w:rFonts w:ascii="Calibri"/>
          <w:spacing w:val="-7"/>
          <w:w w:val="120"/>
          <w:sz w:val="19"/>
        </w:rPr>
        <w:t>[2017]</w:t>
      </w:r>
    </w:p>
    <w:p w:rsidR="00873E29" w:rsidRDefault="009A1D29">
      <w:pPr>
        <w:pStyle w:val="BodyText"/>
        <w:tabs>
          <w:tab w:val="left" w:pos="4520"/>
        </w:tabs>
        <w:spacing w:before="4"/>
        <w:ind w:left="920"/>
      </w:pPr>
      <w:proofErr w:type="spellStart"/>
      <w:r>
        <w:rPr>
          <w:w w:val="125"/>
        </w:rPr>
        <w:t>Revd</w:t>
      </w:r>
      <w:proofErr w:type="spellEnd"/>
      <w:r>
        <w:rPr>
          <w:w w:val="125"/>
        </w:rPr>
        <w:t xml:space="preserve"> Dick Gray</w:t>
      </w:r>
      <w:r>
        <w:rPr>
          <w:spacing w:val="13"/>
          <w:w w:val="125"/>
        </w:rPr>
        <w:t xml:space="preserve"> </w:t>
      </w:r>
      <w:r>
        <w:rPr>
          <w:spacing w:val="-8"/>
          <w:w w:val="125"/>
        </w:rPr>
        <w:t>(8)</w:t>
      </w:r>
      <w:r>
        <w:rPr>
          <w:spacing w:val="5"/>
          <w:w w:val="125"/>
        </w:rPr>
        <w:t xml:space="preserve"> </w:t>
      </w:r>
      <w:r>
        <w:rPr>
          <w:spacing w:val="-9"/>
          <w:w w:val="125"/>
        </w:rPr>
        <w:t>[2013]</w:t>
      </w:r>
      <w:r>
        <w:rPr>
          <w:spacing w:val="-9"/>
          <w:w w:val="125"/>
        </w:rPr>
        <w:tab/>
      </w:r>
      <w:proofErr w:type="spellStart"/>
      <w:r>
        <w:rPr>
          <w:w w:val="125"/>
        </w:rPr>
        <w:t>Revd</w:t>
      </w:r>
      <w:proofErr w:type="spellEnd"/>
      <w:r>
        <w:rPr>
          <w:w w:val="125"/>
        </w:rPr>
        <w:t xml:space="preserve"> Leslie Morrison </w:t>
      </w:r>
      <w:r>
        <w:rPr>
          <w:spacing w:val="-11"/>
          <w:w w:val="125"/>
        </w:rPr>
        <w:t>(13)</w:t>
      </w:r>
      <w:r>
        <w:rPr>
          <w:spacing w:val="-1"/>
          <w:w w:val="125"/>
        </w:rPr>
        <w:t xml:space="preserve"> </w:t>
      </w:r>
      <w:r>
        <w:rPr>
          <w:spacing w:val="-7"/>
          <w:w w:val="125"/>
        </w:rPr>
        <w:t>[2014]</w:t>
      </w:r>
    </w:p>
    <w:p w:rsidR="00873E29" w:rsidRDefault="009A1D29">
      <w:pPr>
        <w:pStyle w:val="BodyText"/>
        <w:tabs>
          <w:tab w:val="left" w:pos="4520"/>
        </w:tabs>
        <w:spacing w:before="8"/>
        <w:ind w:left="920"/>
      </w:pPr>
      <w:r>
        <w:rPr>
          <w:w w:val="120"/>
        </w:rPr>
        <w:t xml:space="preserve">Mr Jim </w:t>
      </w:r>
      <w:r>
        <w:rPr>
          <w:spacing w:val="2"/>
          <w:w w:val="120"/>
        </w:rPr>
        <w:t>Crawford**</w:t>
      </w:r>
      <w:r>
        <w:rPr>
          <w:spacing w:val="21"/>
          <w:w w:val="120"/>
        </w:rPr>
        <w:t xml:space="preserve"> </w:t>
      </w:r>
      <w:r>
        <w:rPr>
          <w:spacing w:val="-7"/>
          <w:w w:val="120"/>
        </w:rPr>
        <w:t>(3)</w:t>
      </w:r>
      <w:r>
        <w:rPr>
          <w:spacing w:val="7"/>
          <w:w w:val="120"/>
        </w:rPr>
        <w:t xml:space="preserve"> </w:t>
      </w:r>
      <w:r>
        <w:rPr>
          <w:spacing w:val="-7"/>
          <w:w w:val="120"/>
        </w:rPr>
        <w:t>(2016]</w:t>
      </w:r>
      <w:r>
        <w:rPr>
          <w:spacing w:val="-7"/>
          <w:w w:val="120"/>
        </w:rPr>
        <w:tab/>
      </w:r>
      <w:r>
        <w:rPr>
          <w:w w:val="120"/>
        </w:rPr>
        <w:t xml:space="preserve">Mrs Rosie Buxton** </w:t>
      </w:r>
      <w:r>
        <w:rPr>
          <w:spacing w:val="-10"/>
          <w:w w:val="120"/>
        </w:rPr>
        <w:t>(12)</w:t>
      </w:r>
      <w:r>
        <w:rPr>
          <w:spacing w:val="11"/>
          <w:w w:val="120"/>
        </w:rPr>
        <w:t xml:space="preserve"> </w:t>
      </w:r>
      <w:r>
        <w:rPr>
          <w:spacing w:val="-7"/>
          <w:w w:val="120"/>
        </w:rPr>
        <w:t>[2016]</w:t>
      </w:r>
    </w:p>
    <w:p w:rsidR="00873E29" w:rsidRDefault="00873E29">
      <w:pPr>
        <w:pStyle w:val="BodyText"/>
        <w:spacing w:before="4"/>
      </w:pPr>
    </w:p>
    <w:p w:rsidR="00873E29" w:rsidRDefault="009A1D29">
      <w:pPr>
        <w:pStyle w:val="Heading5"/>
        <w:numPr>
          <w:ilvl w:val="1"/>
          <w:numId w:val="1"/>
        </w:numPr>
        <w:tabs>
          <w:tab w:val="left" w:pos="1601"/>
          <w:tab w:val="left" w:pos="1602"/>
        </w:tabs>
        <w:spacing w:line="254" w:lineRule="exact"/>
        <w:ind w:left="1601" w:hanging="682"/>
      </w:pPr>
      <w:r>
        <w:rPr>
          <w:w w:val="110"/>
        </w:rPr>
        <w:t>Nominations Committee</w:t>
      </w:r>
    </w:p>
    <w:p w:rsidR="00873E29" w:rsidRDefault="009A1D29">
      <w:pPr>
        <w:spacing w:line="229" w:lineRule="exact"/>
        <w:ind w:left="920"/>
        <w:rPr>
          <w:i/>
          <w:sz w:val="19"/>
        </w:rPr>
      </w:pPr>
      <w:r>
        <w:rPr>
          <w:i/>
          <w:w w:val="110"/>
          <w:sz w:val="19"/>
        </w:rPr>
        <w:t>(Synods appoint and decide terms for their representative.)</w:t>
      </w:r>
    </w:p>
    <w:p w:rsidR="00873E29" w:rsidRDefault="009A1D29">
      <w:pPr>
        <w:pStyle w:val="BodyText"/>
        <w:spacing w:before="8" w:line="247" w:lineRule="auto"/>
        <w:ind w:left="920" w:right="5203"/>
      </w:pPr>
      <w:r>
        <w:rPr>
          <w:w w:val="120"/>
        </w:rPr>
        <w:t xml:space="preserve">Convener: </w:t>
      </w:r>
      <w:proofErr w:type="spellStart"/>
      <w:r>
        <w:rPr>
          <w:w w:val="120"/>
        </w:rPr>
        <w:t>Revd</w:t>
      </w:r>
      <w:proofErr w:type="spellEnd"/>
      <w:r>
        <w:rPr>
          <w:w w:val="120"/>
        </w:rPr>
        <w:t xml:space="preserve"> John </w:t>
      </w:r>
      <w:proofErr w:type="spellStart"/>
      <w:r>
        <w:rPr>
          <w:w w:val="120"/>
        </w:rPr>
        <w:t>Durell</w:t>
      </w:r>
      <w:proofErr w:type="spellEnd"/>
      <w:r>
        <w:rPr>
          <w:w w:val="120"/>
        </w:rPr>
        <w:t xml:space="preserve"> [2014] Secretary: Miss Sarah </w:t>
      </w:r>
      <w:proofErr w:type="spellStart"/>
      <w:r>
        <w:rPr>
          <w:w w:val="120"/>
        </w:rPr>
        <w:t>Dodds</w:t>
      </w:r>
      <w:proofErr w:type="spellEnd"/>
      <w:r>
        <w:rPr>
          <w:w w:val="120"/>
        </w:rPr>
        <w:t xml:space="preserve"> [2013] Secretary elect: Mrs Carol Rogers** [2017] Synod Representatives:</w:t>
      </w:r>
    </w:p>
    <w:p w:rsidR="00873E29" w:rsidRDefault="009A1D29">
      <w:pPr>
        <w:pStyle w:val="BodyText"/>
        <w:tabs>
          <w:tab w:val="left" w:pos="3800"/>
          <w:tab w:val="left" w:pos="6680"/>
        </w:tabs>
        <w:spacing w:before="5" w:line="247" w:lineRule="auto"/>
        <w:ind w:left="920" w:right="1115"/>
      </w:pPr>
      <w:proofErr w:type="spellStart"/>
      <w:r>
        <w:rPr>
          <w:w w:val="125"/>
        </w:rPr>
        <w:t>Revd</w:t>
      </w:r>
      <w:proofErr w:type="spellEnd"/>
      <w:r>
        <w:rPr>
          <w:w w:val="125"/>
        </w:rPr>
        <w:t xml:space="preserve"> Val</w:t>
      </w:r>
      <w:r>
        <w:rPr>
          <w:spacing w:val="-15"/>
          <w:w w:val="125"/>
        </w:rPr>
        <w:t xml:space="preserve"> </w:t>
      </w:r>
      <w:proofErr w:type="spellStart"/>
      <w:r>
        <w:rPr>
          <w:w w:val="125"/>
        </w:rPr>
        <w:t>Towler</w:t>
      </w:r>
      <w:proofErr w:type="spellEnd"/>
      <w:r>
        <w:rPr>
          <w:spacing w:val="-8"/>
          <w:w w:val="125"/>
        </w:rPr>
        <w:t xml:space="preserve"> </w:t>
      </w:r>
      <w:r>
        <w:rPr>
          <w:spacing w:val="-10"/>
          <w:w w:val="125"/>
        </w:rPr>
        <w:t>(1)</w:t>
      </w:r>
      <w:r>
        <w:rPr>
          <w:spacing w:val="-10"/>
          <w:w w:val="125"/>
        </w:rPr>
        <w:tab/>
      </w:r>
      <w:proofErr w:type="spellStart"/>
      <w:r>
        <w:rPr>
          <w:w w:val="125"/>
        </w:rPr>
        <w:t>Revd</w:t>
      </w:r>
      <w:proofErr w:type="spellEnd"/>
      <w:r>
        <w:rPr>
          <w:w w:val="125"/>
        </w:rPr>
        <w:t xml:space="preserve"> </w:t>
      </w:r>
      <w:r>
        <w:rPr>
          <w:spacing w:val="2"/>
          <w:w w:val="125"/>
        </w:rPr>
        <w:t>Martin</w:t>
      </w:r>
      <w:r>
        <w:rPr>
          <w:spacing w:val="-18"/>
          <w:w w:val="125"/>
        </w:rPr>
        <w:t xml:space="preserve"> </w:t>
      </w:r>
      <w:r>
        <w:rPr>
          <w:w w:val="125"/>
        </w:rPr>
        <w:t>Smith</w:t>
      </w:r>
      <w:r>
        <w:rPr>
          <w:spacing w:val="-9"/>
          <w:w w:val="125"/>
        </w:rPr>
        <w:t xml:space="preserve"> </w:t>
      </w:r>
      <w:r>
        <w:rPr>
          <w:spacing w:val="-7"/>
          <w:w w:val="125"/>
        </w:rPr>
        <w:t>(</w:t>
      </w:r>
      <w:r>
        <w:rPr>
          <w:spacing w:val="-7"/>
          <w:w w:val="125"/>
        </w:rPr>
        <w:t>2)</w:t>
      </w:r>
      <w:r>
        <w:rPr>
          <w:spacing w:val="-7"/>
          <w:w w:val="125"/>
        </w:rPr>
        <w:tab/>
      </w:r>
      <w:proofErr w:type="spellStart"/>
      <w:r>
        <w:rPr>
          <w:w w:val="125"/>
        </w:rPr>
        <w:t>Revd</w:t>
      </w:r>
      <w:proofErr w:type="spellEnd"/>
      <w:r>
        <w:rPr>
          <w:w w:val="125"/>
        </w:rPr>
        <w:t xml:space="preserve"> John Oldershaw </w:t>
      </w:r>
      <w:r>
        <w:rPr>
          <w:spacing w:val="-7"/>
          <w:w w:val="125"/>
        </w:rPr>
        <w:t xml:space="preserve">(3) </w:t>
      </w:r>
      <w:r>
        <w:rPr>
          <w:w w:val="125"/>
        </w:rPr>
        <w:t>Mr Chris</w:t>
      </w:r>
      <w:r>
        <w:rPr>
          <w:spacing w:val="-6"/>
          <w:w w:val="125"/>
        </w:rPr>
        <w:t xml:space="preserve"> </w:t>
      </w:r>
      <w:r>
        <w:rPr>
          <w:w w:val="125"/>
        </w:rPr>
        <w:t>Reed</w:t>
      </w:r>
      <w:r>
        <w:rPr>
          <w:spacing w:val="-2"/>
          <w:w w:val="125"/>
        </w:rPr>
        <w:t xml:space="preserve"> </w:t>
      </w:r>
      <w:r>
        <w:rPr>
          <w:spacing w:val="-9"/>
          <w:w w:val="125"/>
        </w:rPr>
        <w:t>(4)</w:t>
      </w:r>
      <w:r>
        <w:rPr>
          <w:spacing w:val="-9"/>
          <w:w w:val="125"/>
        </w:rPr>
        <w:tab/>
      </w:r>
      <w:r>
        <w:rPr>
          <w:w w:val="125"/>
        </w:rPr>
        <w:t>Mr Duncan</w:t>
      </w:r>
      <w:r>
        <w:rPr>
          <w:spacing w:val="-5"/>
          <w:w w:val="125"/>
        </w:rPr>
        <w:t xml:space="preserve"> </w:t>
      </w:r>
      <w:r>
        <w:rPr>
          <w:w w:val="125"/>
        </w:rPr>
        <w:t>Smith</w:t>
      </w:r>
      <w:r>
        <w:rPr>
          <w:spacing w:val="-2"/>
          <w:w w:val="125"/>
        </w:rPr>
        <w:t xml:space="preserve"> </w:t>
      </w:r>
      <w:r>
        <w:rPr>
          <w:spacing w:val="-7"/>
          <w:w w:val="125"/>
        </w:rPr>
        <w:t>(5)</w:t>
      </w:r>
      <w:r>
        <w:rPr>
          <w:spacing w:val="-7"/>
          <w:w w:val="125"/>
        </w:rPr>
        <w:tab/>
      </w:r>
      <w:r>
        <w:rPr>
          <w:w w:val="125"/>
        </w:rPr>
        <w:t>Mrs</w:t>
      </w:r>
      <w:r>
        <w:rPr>
          <w:spacing w:val="-25"/>
          <w:w w:val="125"/>
        </w:rPr>
        <w:t xml:space="preserve"> </w:t>
      </w:r>
      <w:r>
        <w:rPr>
          <w:w w:val="125"/>
        </w:rPr>
        <w:t>Margaret</w:t>
      </w:r>
      <w:r>
        <w:rPr>
          <w:spacing w:val="-25"/>
          <w:w w:val="125"/>
        </w:rPr>
        <w:t xml:space="preserve"> </w:t>
      </w:r>
      <w:r>
        <w:rPr>
          <w:w w:val="125"/>
        </w:rPr>
        <w:t>Marshall</w:t>
      </w:r>
      <w:r>
        <w:rPr>
          <w:spacing w:val="-25"/>
          <w:w w:val="125"/>
        </w:rPr>
        <w:t xml:space="preserve"> </w:t>
      </w:r>
      <w:r>
        <w:rPr>
          <w:spacing w:val="-11"/>
          <w:w w:val="125"/>
        </w:rPr>
        <w:t xml:space="preserve">(6) </w:t>
      </w:r>
      <w:proofErr w:type="spellStart"/>
      <w:r>
        <w:rPr>
          <w:w w:val="125"/>
        </w:rPr>
        <w:t>Revd</w:t>
      </w:r>
      <w:proofErr w:type="spellEnd"/>
      <w:r>
        <w:rPr>
          <w:w w:val="125"/>
        </w:rPr>
        <w:t xml:space="preserve"> Paul</w:t>
      </w:r>
      <w:r>
        <w:rPr>
          <w:spacing w:val="-18"/>
          <w:w w:val="125"/>
        </w:rPr>
        <w:t xml:space="preserve"> </w:t>
      </w:r>
      <w:r>
        <w:rPr>
          <w:w w:val="125"/>
        </w:rPr>
        <w:t>Whittle</w:t>
      </w:r>
      <w:r>
        <w:rPr>
          <w:spacing w:val="-9"/>
          <w:w w:val="125"/>
        </w:rPr>
        <w:t xml:space="preserve"> </w:t>
      </w:r>
      <w:r>
        <w:rPr>
          <w:w w:val="125"/>
        </w:rPr>
        <w:t>(7)</w:t>
      </w:r>
      <w:r>
        <w:rPr>
          <w:w w:val="125"/>
        </w:rPr>
        <w:tab/>
      </w:r>
      <w:proofErr w:type="spellStart"/>
      <w:r>
        <w:rPr>
          <w:w w:val="125"/>
        </w:rPr>
        <w:t>Revd</w:t>
      </w:r>
      <w:proofErr w:type="spellEnd"/>
      <w:r>
        <w:rPr>
          <w:w w:val="125"/>
        </w:rPr>
        <w:t xml:space="preserve"> David Grosch-Miller </w:t>
      </w:r>
      <w:r>
        <w:rPr>
          <w:spacing w:val="-8"/>
          <w:w w:val="125"/>
        </w:rPr>
        <w:t xml:space="preserve">(8) </w:t>
      </w:r>
      <w:r>
        <w:rPr>
          <w:w w:val="125"/>
        </w:rPr>
        <w:t>Mr Peter Pay</w:t>
      </w:r>
      <w:r>
        <w:rPr>
          <w:spacing w:val="-14"/>
          <w:w w:val="125"/>
        </w:rPr>
        <w:t xml:space="preserve"> </w:t>
      </w:r>
      <w:r>
        <w:rPr>
          <w:spacing w:val="-8"/>
          <w:w w:val="125"/>
        </w:rPr>
        <w:t>(9)</w:t>
      </w:r>
    </w:p>
    <w:p w:rsidR="00873E29" w:rsidRDefault="009A1D29">
      <w:pPr>
        <w:pStyle w:val="BodyText"/>
        <w:tabs>
          <w:tab w:val="left" w:pos="3800"/>
        </w:tabs>
        <w:spacing w:before="3" w:line="247" w:lineRule="auto"/>
        <w:ind w:left="920" w:right="2667"/>
      </w:pPr>
      <w:r>
        <w:rPr>
          <w:w w:val="125"/>
        </w:rPr>
        <w:t>Mr Simon</w:t>
      </w:r>
      <w:r>
        <w:rPr>
          <w:spacing w:val="-14"/>
          <w:w w:val="125"/>
        </w:rPr>
        <w:t xml:space="preserve"> </w:t>
      </w:r>
      <w:proofErr w:type="spellStart"/>
      <w:r>
        <w:rPr>
          <w:w w:val="125"/>
        </w:rPr>
        <w:t>Fairnington</w:t>
      </w:r>
      <w:proofErr w:type="spellEnd"/>
      <w:r>
        <w:rPr>
          <w:spacing w:val="-6"/>
          <w:w w:val="125"/>
        </w:rPr>
        <w:t xml:space="preserve"> </w:t>
      </w:r>
      <w:r>
        <w:rPr>
          <w:spacing w:val="-8"/>
          <w:w w:val="125"/>
        </w:rPr>
        <w:t>(10)</w:t>
      </w:r>
      <w:r>
        <w:rPr>
          <w:spacing w:val="-8"/>
          <w:w w:val="125"/>
        </w:rPr>
        <w:tab/>
      </w:r>
      <w:proofErr w:type="spellStart"/>
      <w:r>
        <w:rPr>
          <w:w w:val="125"/>
        </w:rPr>
        <w:t>Revd</w:t>
      </w:r>
      <w:proofErr w:type="spellEnd"/>
      <w:r>
        <w:rPr>
          <w:w w:val="125"/>
        </w:rPr>
        <w:t xml:space="preserve"> Derrick </w:t>
      </w:r>
      <w:proofErr w:type="spellStart"/>
      <w:r>
        <w:rPr>
          <w:w w:val="125"/>
        </w:rPr>
        <w:t>Sena</w:t>
      </w:r>
      <w:proofErr w:type="spellEnd"/>
      <w:r>
        <w:rPr>
          <w:w w:val="125"/>
        </w:rPr>
        <w:t xml:space="preserve"> </w:t>
      </w:r>
      <w:proofErr w:type="spellStart"/>
      <w:r>
        <w:rPr>
          <w:w w:val="125"/>
        </w:rPr>
        <w:t>Dzandu-Hedidor</w:t>
      </w:r>
      <w:proofErr w:type="spellEnd"/>
      <w:r>
        <w:rPr>
          <w:w w:val="125"/>
        </w:rPr>
        <w:t xml:space="preserve"> </w:t>
      </w:r>
      <w:r>
        <w:rPr>
          <w:spacing w:val="-13"/>
          <w:w w:val="125"/>
        </w:rPr>
        <w:t xml:space="preserve">(11) </w:t>
      </w:r>
      <w:r>
        <w:rPr>
          <w:w w:val="125"/>
        </w:rPr>
        <w:t>Dr Jean</w:t>
      </w:r>
      <w:r>
        <w:rPr>
          <w:spacing w:val="-17"/>
          <w:w w:val="125"/>
        </w:rPr>
        <w:t xml:space="preserve"> </w:t>
      </w:r>
      <w:r>
        <w:rPr>
          <w:w w:val="125"/>
        </w:rPr>
        <w:t>Silvan-Evans</w:t>
      </w:r>
      <w:r>
        <w:rPr>
          <w:spacing w:val="-9"/>
          <w:w w:val="125"/>
        </w:rPr>
        <w:t xml:space="preserve"> </w:t>
      </w:r>
      <w:r>
        <w:rPr>
          <w:spacing w:val="-10"/>
          <w:w w:val="125"/>
        </w:rPr>
        <w:t>(12)</w:t>
      </w:r>
      <w:r>
        <w:rPr>
          <w:spacing w:val="-10"/>
          <w:w w:val="125"/>
        </w:rPr>
        <w:tab/>
      </w:r>
      <w:r>
        <w:rPr>
          <w:w w:val="125"/>
        </w:rPr>
        <w:t>Miss Myra Rose</w:t>
      </w:r>
      <w:r>
        <w:rPr>
          <w:spacing w:val="-4"/>
          <w:w w:val="125"/>
        </w:rPr>
        <w:t xml:space="preserve"> </w:t>
      </w:r>
      <w:r>
        <w:rPr>
          <w:spacing w:val="-11"/>
          <w:w w:val="125"/>
        </w:rPr>
        <w:t>(13)</w:t>
      </w:r>
    </w:p>
    <w:p w:rsidR="00873E29" w:rsidRDefault="009A1D29">
      <w:pPr>
        <w:pStyle w:val="BodyText"/>
        <w:tabs>
          <w:tab w:val="left" w:pos="6680"/>
        </w:tabs>
        <w:spacing w:before="2"/>
        <w:ind w:left="920"/>
      </w:pPr>
      <w:r>
        <w:rPr>
          <w:w w:val="120"/>
        </w:rPr>
        <w:t>Representative of the</w:t>
      </w:r>
      <w:r>
        <w:rPr>
          <w:spacing w:val="15"/>
          <w:w w:val="120"/>
        </w:rPr>
        <w:t xml:space="preserve"> </w:t>
      </w:r>
      <w:r>
        <w:rPr>
          <w:w w:val="120"/>
        </w:rPr>
        <w:t>Moderators’</w:t>
      </w:r>
      <w:r>
        <w:rPr>
          <w:spacing w:val="5"/>
          <w:w w:val="120"/>
        </w:rPr>
        <w:t xml:space="preserve"> </w:t>
      </w:r>
      <w:r>
        <w:rPr>
          <w:w w:val="120"/>
        </w:rPr>
        <w:t>Group</w:t>
      </w:r>
      <w:r>
        <w:rPr>
          <w:w w:val="120"/>
        </w:rPr>
        <w:tab/>
        <w:t>General</w:t>
      </w:r>
      <w:r>
        <w:rPr>
          <w:spacing w:val="3"/>
          <w:w w:val="120"/>
        </w:rPr>
        <w:t xml:space="preserve"> </w:t>
      </w:r>
      <w:r>
        <w:rPr>
          <w:w w:val="120"/>
        </w:rPr>
        <w:t>Secretary</w:t>
      </w:r>
    </w:p>
    <w:p w:rsidR="00873E29" w:rsidRDefault="00873E29">
      <w:pPr>
        <w:pStyle w:val="BodyText"/>
        <w:spacing w:before="4"/>
      </w:pPr>
    </w:p>
    <w:p w:rsidR="00873E29" w:rsidRDefault="009A1D29">
      <w:pPr>
        <w:pStyle w:val="Heading5"/>
        <w:numPr>
          <w:ilvl w:val="2"/>
          <w:numId w:val="1"/>
        </w:numPr>
        <w:tabs>
          <w:tab w:val="left" w:pos="1602"/>
        </w:tabs>
        <w:spacing w:before="1" w:line="254" w:lineRule="exact"/>
        <w:ind w:left="1601" w:hanging="682"/>
      </w:pPr>
      <w:r>
        <w:rPr>
          <w:w w:val="110"/>
        </w:rPr>
        <w:t>Panel for General Assembly</w:t>
      </w:r>
      <w:r>
        <w:rPr>
          <w:spacing w:val="2"/>
          <w:w w:val="110"/>
        </w:rPr>
        <w:t xml:space="preserve"> </w:t>
      </w:r>
      <w:r>
        <w:rPr>
          <w:w w:val="110"/>
        </w:rPr>
        <w:t>appointments</w:t>
      </w:r>
    </w:p>
    <w:p w:rsidR="00873E29" w:rsidRDefault="009A1D29">
      <w:pPr>
        <w:spacing w:line="229" w:lineRule="exact"/>
        <w:ind w:left="920"/>
        <w:rPr>
          <w:i/>
          <w:sz w:val="19"/>
        </w:rPr>
      </w:pPr>
      <w:r>
        <w:rPr>
          <w:i/>
          <w:w w:val="110"/>
          <w:sz w:val="19"/>
        </w:rPr>
        <w:t>(Members normally serve for five years as training is required.)</w:t>
      </w:r>
    </w:p>
    <w:p w:rsidR="00873E29" w:rsidRDefault="009A1D29">
      <w:pPr>
        <w:pStyle w:val="BodyText"/>
        <w:spacing w:before="8" w:line="247" w:lineRule="auto"/>
        <w:ind w:left="2360" w:right="883" w:hanging="1440"/>
      </w:pPr>
      <w:r>
        <w:rPr>
          <w:w w:val="125"/>
        </w:rPr>
        <w:t xml:space="preserve">Retiring </w:t>
      </w:r>
      <w:r>
        <w:rPr>
          <w:spacing w:val="-7"/>
          <w:w w:val="125"/>
        </w:rPr>
        <w:t>2013</w:t>
      </w:r>
      <w:r>
        <w:rPr>
          <w:spacing w:val="39"/>
          <w:w w:val="125"/>
        </w:rPr>
        <w:t xml:space="preserve"> </w:t>
      </w:r>
      <w:proofErr w:type="spellStart"/>
      <w:r>
        <w:rPr>
          <w:w w:val="125"/>
        </w:rPr>
        <w:t>Revd</w:t>
      </w:r>
      <w:proofErr w:type="spellEnd"/>
      <w:r>
        <w:rPr>
          <w:w w:val="125"/>
        </w:rPr>
        <w:t xml:space="preserve"> John </w:t>
      </w:r>
      <w:proofErr w:type="spellStart"/>
      <w:r>
        <w:rPr>
          <w:w w:val="125"/>
        </w:rPr>
        <w:t>Durell</w:t>
      </w:r>
      <w:proofErr w:type="spellEnd"/>
      <w:r>
        <w:rPr>
          <w:w w:val="125"/>
        </w:rPr>
        <w:t xml:space="preserve"> </w:t>
      </w:r>
      <w:r>
        <w:rPr>
          <w:spacing w:val="-9"/>
          <w:w w:val="125"/>
        </w:rPr>
        <w:t xml:space="preserve">(1), </w:t>
      </w:r>
      <w:proofErr w:type="spellStart"/>
      <w:r>
        <w:rPr>
          <w:w w:val="125"/>
        </w:rPr>
        <w:t>Revd</w:t>
      </w:r>
      <w:proofErr w:type="spellEnd"/>
      <w:r>
        <w:rPr>
          <w:w w:val="125"/>
        </w:rPr>
        <w:t xml:space="preserve"> Roz Harrison </w:t>
      </w:r>
      <w:r>
        <w:rPr>
          <w:spacing w:val="-7"/>
          <w:w w:val="125"/>
        </w:rPr>
        <w:t xml:space="preserve">(8), </w:t>
      </w:r>
      <w:proofErr w:type="spellStart"/>
      <w:r>
        <w:rPr>
          <w:w w:val="125"/>
        </w:rPr>
        <w:t>Revd</w:t>
      </w:r>
      <w:proofErr w:type="spellEnd"/>
      <w:r>
        <w:rPr>
          <w:w w:val="125"/>
        </w:rPr>
        <w:t xml:space="preserve"> John Old</w:t>
      </w:r>
      <w:r>
        <w:rPr>
          <w:w w:val="125"/>
        </w:rPr>
        <w:t xml:space="preserve">ershaw </w:t>
      </w:r>
      <w:r>
        <w:rPr>
          <w:spacing w:val="-7"/>
          <w:w w:val="125"/>
        </w:rPr>
        <w:t xml:space="preserve">(3), </w:t>
      </w:r>
      <w:proofErr w:type="spellStart"/>
      <w:r>
        <w:rPr>
          <w:w w:val="125"/>
        </w:rPr>
        <w:t>Revd</w:t>
      </w:r>
      <w:proofErr w:type="spellEnd"/>
      <w:r>
        <w:rPr>
          <w:spacing w:val="-12"/>
          <w:w w:val="125"/>
        </w:rPr>
        <w:t xml:space="preserve"> </w:t>
      </w:r>
      <w:r>
        <w:rPr>
          <w:w w:val="125"/>
        </w:rPr>
        <w:t>Deborah</w:t>
      </w:r>
      <w:r>
        <w:rPr>
          <w:spacing w:val="-11"/>
          <w:w w:val="125"/>
        </w:rPr>
        <w:t xml:space="preserve"> </w:t>
      </w:r>
      <w:r>
        <w:rPr>
          <w:w w:val="125"/>
        </w:rPr>
        <w:t>McVey</w:t>
      </w:r>
      <w:r>
        <w:rPr>
          <w:spacing w:val="-11"/>
          <w:w w:val="125"/>
        </w:rPr>
        <w:t xml:space="preserve"> </w:t>
      </w:r>
      <w:r>
        <w:rPr>
          <w:spacing w:val="-3"/>
          <w:w w:val="125"/>
        </w:rPr>
        <w:t>(7),</w:t>
      </w:r>
      <w:r>
        <w:rPr>
          <w:spacing w:val="-12"/>
          <w:w w:val="125"/>
        </w:rPr>
        <w:t xml:space="preserve"> </w:t>
      </w:r>
      <w:proofErr w:type="spellStart"/>
      <w:r>
        <w:rPr>
          <w:w w:val="125"/>
        </w:rPr>
        <w:t>Revd</w:t>
      </w:r>
      <w:proofErr w:type="spellEnd"/>
      <w:r>
        <w:rPr>
          <w:spacing w:val="-11"/>
          <w:w w:val="125"/>
        </w:rPr>
        <w:t xml:space="preserve"> </w:t>
      </w:r>
      <w:r>
        <w:rPr>
          <w:spacing w:val="2"/>
          <w:w w:val="125"/>
        </w:rPr>
        <w:t>Robert</w:t>
      </w:r>
      <w:r>
        <w:rPr>
          <w:spacing w:val="-11"/>
          <w:w w:val="125"/>
        </w:rPr>
        <w:t xml:space="preserve"> </w:t>
      </w:r>
      <w:r>
        <w:rPr>
          <w:w w:val="125"/>
        </w:rPr>
        <w:t>Street</w:t>
      </w:r>
      <w:r>
        <w:rPr>
          <w:spacing w:val="-12"/>
          <w:w w:val="125"/>
        </w:rPr>
        <w:t xml:space="preserve"> </w:t>
      </w:r>
      <w:r>
        <w:rPr>
          <w:spacing w:val="-7"/>
          <w:w w:val="125"/>
        </w:rPr>
        <w:t>(9),</w:t>
      </w:r>
      <w:r>
        <w:rPr>
          <w:spacing w:val="-11"/>
          <w:w w:val="125"/>
        </w:rPr>
        <w:t xml:space="preserve"> </w:t>
      </w:r>
      <w:r>
        <w:rPr>
          <w:w w:val="125"/>
        </w:rPr>
        <w:t>Mrs</w:t>
      </w:r>
      <w:r>
        <w:rPr>
          <w:spacing w:val="-11"/>
          <w:w w:val="125"/>
        </w:rPr>
        <w:t xml:space="preserve"> </w:t>
      </w:r>
      <w:r>
        <w:rPr>
          <w:w w:val="125"/>
        </w:rPr>
        <w:t>Susan</w:t>
      </w:r>
      <w:r>
        <w:rPr>
          <w:spacing w:val="-12"/>
          <w:w w:val="125"/>
        </w:rPr>
        <w:t xml:space="preserve"> </w:t>
      </w:r>
      <w:r>
        <w:rPr>
          <w:w w:val="125"/>
        </w:rPr>
        <w:t>Wilkinson</w:t>
      </w:r>
      <w:r>
        <w:rPr>
          <w:spacing w:val="-11"/>
          <w:w w:val="125"/>
        </w:rPr>
        <w:t xml:space="preserve"> </w:t>
      </w:r>
      <w:r>
        <w:rPr>
          <w:spacing w:val="-7"/>
          <w:w w:val="125"/>
        </w:rPr>
        <w:t xml:space="preserve">(2), </w:t>
      </w:r>
      <w:proofErr w:type="spellStart"/>
      <w:r>
        <w:rPr>
          <w:w w:val="125"/>
        </w:rPr>
        <w:t>Revd</w:t>
      </w:r>
      <w:proofErr w:type="spellEnd"/>
      <w:r>
        <w:rPr>
          <w:w w:val="125"/>
        </w:rPr>
        <w:t xml:space="preserve"> John Young </w:t>
      </w:r>
      <w:r>
        <w:rPr>
          <w:spacing w:val="-11"/>
          <w:w w:val="125"/>
        </w:rPr>
        <w:t>(13)</w:t>
      </w:r>
    </w:p>
    <w:p w:rsidR="00873E29" w:rsidRDefault="009A1D29">
      <w:pPr>
        <w:pStyle w:val="BodyText"/>
        <w:spacing w:before="3" w:line="247" w:lineRule="auto"/>
        <w:ind w:left="2360" w:right="1833" w:hanging="1440"/>
      </w:pPr>
      <w:r>
        <w:rPr>
          <w:w w:val="125"/>
        </w:rPr>
        <w:t xml:space="preserve">Retiring 2015 </w:t>
      </w:r>
      <w:proofErr w:type="spellStart"/>
      <w:r>
        <w:rPr>
          <w:w w:val="125"/>
        </w:rPr>
        <w:t>Revd</w:t>
      </w:r>
      <w:proofErr w:type="spellEnd"/>
      <w:r>
        <w:rPr>
          <w:w w:val="125"/>
        </w:rPr>
        <w:t xml:space="preserve"> Terry Hinks (9), Mr Chris Maple (3), Mr Duncan Smith (5), Ms Helen Stenson (13)</w:t>
      </w:r>
    </w:p>
    <w:p w:rsidR="00873E29" w:rsidRDefault="009A1D29">
      <w:pPr>
        <w:pStyle w:val="BodyText"/>
        <w:spacing w:before="2" w:line="247" w:lineRule="auto"/>
        <w:ind w:left="2360" w:right="1833" w:hanging="1440"/>
      </w:pPr>
      <w:r>
        <w:rPr>
          <w:w w:val="125"/>
        </w:rPr>
        <w:t xml:space="preserve">Retiring </w:t>
      </w:r>
      <w:r>
        <w:rPr>
          <w:spacing w:val="-6"/>
          <w:w w:val="125"/>
        </w:rPr>
        <w:t xml:space="preserve">2016 </w:t>
      </w:r>
      <w:r>
        <w:rPr>
          <w:w w:val="125"/>
        </w:rPr>
        <w:t xml:space="preserve">Mrs Joan Turner </w:t>
      </w:r>
      <w:r>
        <w:rPr>
          <w:spacing w:val="-3"/>
          <w:w w:val="125"/>
        </w:rPr>
        <w:t xml:space="preserve">(7), </w:t>
      </w:r>
      <w:r>
        <w:rPr>
          <w:w w:val="125"/>
        </w:rPr>
        <w:t xml:space="preserve">Mr Peter Pay </w:t>
      </w:r>
      <w:r>
        <w:rPr>
          <w:spacing w:val="-7"/>
          <w:w w:val="125"/>
        </w:rPr>
        <w:t xml:space="preserve">(9), </w:t>
      </w:r>
      <w:proofErr w:type="spellStart"/>
      <w:r>
        <w:rPr>
          <w:w w:val="125"/>
        </w:rPr>
        <w:t>Revd</w:t>
      </w:r>
      <w:proofErr w:type="spellEnd"/>
      <w:r>
        <w:rPr>
          <w:w w:val="125"/>
        </w:rPr>
        <w:t xml:space="preserve"> Pauline Barnes </w:t>
      </w:r>
      <w:r>
        <w:rPr>
          <w:spacing w:val="-7"/>
          <w:w w:val="125"/>
        </w:rPr>
        <w:t xml:space="preserve">(5), </w:t>
      </w:r>
      <w:proofErr w:type="spellStart"/>
      <w:r>
        <w:rPr>
          <w:w w:val="125"/>
        </w:rPr>
        <w:t>Revd</w:t>
      </w:r>
      <w:proofErr w:type="spellEnd"/>
      <w:r>
        <w:rPr>
          <w:w w:val="125"/>
        </w:rPr>
        <w:t xml:space="preserve"> Alison </w:t>
      </w:r>
      <w:proofErr w:type="spellStart"/>
      <w:r>
        <w:rPr>
          <w:w w:val="125"/>
        </w:rPr>
        <w:t>Termie</w:t>
      </w:r>
      <w:proofErr w:type="spellEnd"/>
      <w:r>
        <w:rPr>
          <w:w w:val="125"/>
        </w:rPr>
        <w:t xml:space="preserve"> </w:t>
      </w:r>
      <w:r>
        <w:rPr>
          <w:spacing w:val="-9"/>
          <w:w w:val="125"/>
        </w:rPr>
        <w:t xml:space="preserve">(4), </w:t>
      </w:r>
      <w:r>
        <w:rPr>
          <w:w w:val="125"/>
        </w:rPr>
        <w:t xml:space="preserve">Ms Angela Quinn </w:t>
      </w:r>
      <w:r>
        <w:rPr>
          <w:spacing w:val="-10"/>
          <w:w w:val="125"/>
        </w:rPr>
        <w:t xml:space="preserve">(13), </w:t>
      </w:r>
      <w:r>
        <w:rPr>
          <w:w w:val="125"/>
        </w:rPr>
        <w:t xml:space="preserve">Mr Phil Knott </w:t>
      </w:r>
      <w:r>
        <w:rPr>
          <w:spacing w:val="-7"/>
          <w:w w:val="125"/>
        </w:rPr>
        <w:t>(2)</w:t>
      </w:r>
    </w:p>
    <w:p w:rsidR="00873E29" w:rsidRDefault="009A1D29">
      <w:pPr>
        <w:pStyle w:val="BodyText"/>
        <w:tabs>
          <w:tab w:val="left" w:pos="2360"/>
        </w:tabs>
        <w:spacing w:before="2" w:line="247" w:lineRule="auto"/>
        <w:ind w:left="2360" w:right="860" w:hanging="1440"/>
      </w:pPr>
      <w:r>
        <w:rPr>
          <w:w w:val="120"/>
        </w:rPr>
        <w:t>Retiring</w:t>
      </w:r>
      <w:r>
        <w:rPr>
          <w:spacing w:val="5"/>
          <w:w w:val="120"/>
        </w:rPr>
        <w:t xml:space="preserve"> </w:t>
      </w:r>
      <w:r>
        <w:rPr>
          <w:spacing w:val="-9"/>
          <w:w w:val="120"/>
        </w:rPr>
        <w:t>2017</w:t>
      </w:r>
      <w:r>
        <w:rPr>
          <w:spacing w:val="-9"/>
          <w:w w:val="120"/>
        </w:rPr>
        <w:tab/>
      </w:r>
      <w:proofErr w:type="spellStart"/>
      <w:r>
        <w:rPr>
          <w:spacing w:val="-3"/>
          <w:w w:val="120"/>
        </w:rPr>
        <w:t>Revd</w:t>
      </w:r>
      <w:proofErr w:type="spellEnd"/>
      <w:r>
        <w:rPr>
          <w:spacing w:val="-3"/>
          <w:w w:val="120"/>
        </w:rPr>
        <w:t xml:space="preserve"> </w:t>
      </w:r>
      <w:r>
        <w:rPr>
          <w:w w:val="120"/>
        </w:rPr>
        <w:t xml:space="preserve">Stuart Brock** </w:t>
      </w:r>
      <w:r>
        <w:rPr>
          <w:spacing w:val="-10"/>
          <w:w w:val="120"/>
        </w:rPr>
        <w:t xml:space="preserve">(1), </w:t>
      </w:r>
      <w:proofErr w:type="spellStart"/>
      <w:r>
        <w:rPr>
          <w:spacing w:val="-3"/>
          <w:w w:val="120"/>
        </w:rPr>
        <w:t>Revd</w:t>
      </w:r>
      <w:proofErr w:type="spellEnd"/>
      <w:r>
        <w:rPr>
          <w:spacing w:val="-3"/>
          <w:w w:val="120"/>
        </w:rPr>
        <w:t xml:space="preserve"> </w:t>
      </w:r>
      <w:r>
        <w:rPr>
          <w:w w:val="120"/>
        </w:rPr>
        <w:t xml:space="preserve">Dr Jim Coleman** </w:t>
      </w:r>
      <w:r>
        <w:rPr>
          <w:spacing w:val="-10"/>
          <w:w w:val="120"/>
        </w:rPr>
        <w:t xml:space="preserve">(4), </w:t>
      </w:r>
      <w:proofErr w:type="spellStart"/>
      <w:r>
        <w:rPr>
          <w:spacing w:val="-3"/>
          <w:w w:val="120"/>
        </w:rPr>
        <w:t>Revd</w:t>
      </w:r>
      <w:proofErr w:type="spellEnd"/>
      <w:r>
        <w:rPr>
          <w:spacing w:val="-3"/>
          <w:w w:val="120"/>
        </w:rPr>
        <w:t xml:space="preserve"> </w:t>
      </w:r>
      <w:r>
        <w:rPr>
          <w:w w:val="120"/>
        </w:rPr>
        <w:t xml:space="preserve">Linda Elliott** </w:t>
      </w:r>
      <w:r>
        <w:rPr>
          <w:spacing w:val="-11"/>
          <w:w w:val="120"/>
        </w:rPr>
        <w:t xml:space="preserve">(12), </w:t>
      </w:r>
      <w:proofErr w:type="spellStart"/>
      <w:r>
        <w:rPr>
          <w:w w:val="120"/>
        </w:rPr>
        <w:t>Revd</w:t>
      </w:r>
      <w:proofErr w:type="spellEnd"/>
      <w:r>
        <w:rPr>
          <w:w w:val="120"/>
        </w:rPr>
        <w:t xml:space="preserve"> Derrick </w:t>
      </w:r>
      <w:proofErr w:type="spellStart"/>
      <w:r>
        <w:rPr>
          <w:w w:val="120"/>
        </w:rPr>
        <w:t>Sena</w:t>
      </w:r>
      <w:proofErr w:type="spellEnd"/>
      <w:r>
        <w:rPr>
          <w:w w:val="120"/>
        </w:rPr>
        <w:t xml:space="preserve"> </w:t>
      </w:r>
      <w:proofErr w:type="spellStart"/>
      <w:r>
        <w:rPr>
          <w:w w:val="120"/>
        </w:rPr>
        <w:t>Dzandu-Hedidor</w:t>
      </w:r>
      <w:proofErr w:type="spellEnd"/>
      <w:r>
        <w:rPr>
          <w:w w:val="120"/>
        </w:rPr>
        <w:t xml:space="preserve">** </w:t>
      </w:r>
      <w:r>
        <w:rPr>
          <w:spacing w:val="-11"/>
          <w:w w:val="120"/>
        </w:rPr>
        <w:t xml:space="preserve">(11), </w:t>
      </w:r>
      <w:r>
        <w:rPr>
          <w:w w:val="120"/>
        </w:rPr>
        <w:t xml:space="preserve">Dr </w:t>
      </w:r>
      <w:r>
        <w:rPr>
          <w:spacing w:val="-4"/>
          <w:w w:val="120"/>
        </w:rPr>
        <w:t xml:space="preserve">Tony </w:t>
      </w:r>
      <w:r>
        <w:rPr>
          <w:w w:val="120"/>
        </w:rPr>
        <w:t>Jeans**</w:t>
      </w:r>
      <w:r>
        <w:rPr>
          <w:spacing w:val="15"/>
          <w:w w:val="120"/>
        </w:rPr>
        <w:t xml:space="preserve"> </w:t>
      </w:r>
      <w:r>
        <w:rPr>
          <w:spacing w:val="-7"/>
          <w:w w:val="120"/>
        </w:rPr>
        <w:t>(6)</w:t>
      </w:r>
    </w:p>
    <w:p w:rsidR="00873E29" w:rsidRDefault="009A1D29">
      <w:pPr>
        <w:pStyle w:val="BodyText"/>
        <w:spacing w:before="3"/>
        <w:ind w:left="2360"/>
      </w:pPr>
      <w:r>
        <w:rPr>
          <w:w w:val="120"/>
        </w:rPr>
        <w:t xml:space="preserve">Mrs Hilary Miles** (11), </w:t>
      </w:r>
      <w:proofErr w:type="spellStart"/>
      <w:r>
        <w:rPr>
          <w:w w:val="120"/>
        </w:rPr>
        <w:t>Revd</w:t>
      </w:r>
      <w:proofErr w:type="spellEnd"/>
      <w:r>
        <w:rPr>
          <w:w w:val="120"/>
        </w:rPr>
        <w:t xml:space="preserve"> Peter Rand** (1), Mr David Clarkson** (12)</w:t>
      </w:r>
    </w:p>
    <w:p w:rsidR="00873E29" w:rsidRDefault="00873E29">
      <w:pPr>
        <w:pStyle w:val="BodyText"/>
        <w:spacing w:before="4"/>
      </w:pPr>
    </w:p>
    <w:p w:rsidR="00873E29" w:rsidRDefault="009A1D29">
      <w:pPr>
        <w:pStyle w:val="Heading5"/>
        <w:numPr>
          <w:ilvl w:val="1"/>
          <w:numId w:val="1"/>
        </w:numPr>
        <w:tabs>
          <w:tab w:val="left" w:pos="1601"/>
          <w:tab w:val="left" w:pos="1602"/>
        </w:tabs>
        <w:spacing w:line="254" w:lineRule="exact"/>
        <w:ind w:left="1601" w:hanging="682"/>
      </w:pPr>
      <w:r>
        <w:rPr>
          <w:w w:val="110"/>
        </w:rPr>
        <w:t>Pastoral Reference and Welfa</w:t>
      </w:r>
      <w:r>
        <w:rPr>
          <w:w w:val="110"/>
        </w:rPr>
        <w:t>re</w:t>
      </w:r>
      <w:r>
        <w:rPr>
          <w:spacing w:val="1"/>
          <w:w w:val="110"/>
        </w:rPr>
        <w:t xml:space="preserve"> </w:t>
      </w:r>
      <w:r>
        <w:rPr>
          <w:w w:val="110"/>
        </w:rPr>
        <w:t>Committee</w:t>
      </w:r>
    </w:p>
    <w:p w:rsidR="00873E29" w:rsidRDefault="009A1D29">
      <w:pPr>
        <w:pStyle w:val="BodyText"/>
        <w:spacing w:line="247" w:lineRule="auto"/>
        <w:ind w:left="920" w:right="5472"/>
      </w:pPr>
      <w:r>
        <w:rPr>
          <w:w w:val="120"/>
        </w:rPr>
        <w:t xml:space="preserve">Convener: </w:t>
      </w:r>
      <w:proofErr w:type="spellStart"/>
      <w:r>
        <w:rPr>
          <w:w w:val="120"/>
        </w:rPr>
        <w:t>Revd</w:t>
      </w:r>
      <w:proofErr w:type="spellEnd"/>
      <w:r>
        <w:rPr>
          <w:w w:val="120"/>
        </w:rPr>
        <w:t xml:space="preserve"> Sheila Maxey [2015] Secretary: Deputy General Secretary</w:t>
      </w:r>
    </w:p>
    <w:p w:rsidR="00873E29" w:rsidRDefault="009A1D29">
      <w:pPr>
        <w:pStyle w:val="BodyText"/>
        <w:tabs>
          <w:tab w:val="left" w:pos="5960"/>
        </w:tabs>
        <w:ind w:left="920"/>
      </w:pPr>
      <w:r>
        <w:rPr>
          <w:w w:val="125"/>
        </w:rPr>
        <w:t xml:space="preserve">Dr Paul </w:t>
      </w:r>
      <w:proofErr w:type="spellStart"/>
      <w:r>
        <w:rPr>
          <w:w w:val="125"/>
        </w:rPr>
        <w:t>Ashitey</w:t>
      </w:r>
      <w:proofErr w:type="spellEnd"/>
      <w:r>
        <w:rPr>
          <w:spacing w:val="-10"/>
          <w:w w:val="125"/>
        </w:rPr>
        <w:t xml:space="preserve"> </w:t>
      </w:r>
      <w:r>
        <w:rPr>
          <w:w w:val="125"/>
        </w:rPr>
        <w:t>(10)</w:t>
      </w:r>
      <w:r>
        <w:rPr>
          <w:spacing w:val="-3"/>
          <w:w w:val="125"/>
        </w:rPr>
        <w:t xml:space="preserve"> </w:t>
      </w:r>
      <w:r>
        <w:rPr>
          <w:w w:val="125"/>
        </w:rPr>
        <w:t>[2013]</w:t>
      </w:r>
      <w:r>
        <w:rPr>
          <w:w w:val="125"/>
        </w:rPr>
        <w:tab/>
        <w:t>Mrs Irene Wren (5)</w:t>
      </w:r>
      <w:r>
        <w:rPr>
          <w:spacing w:val="-5"/>
          <w:w w:val="125"/>
        </w:rPr>
        <w:t xml:space="preserve"> </w:t>
      </w:r>
      <w:r>
        <w:rPr>
          <w:w w:val="125"/>
        </w:rPr>
        <w:t>[2105]</w:t>
      </w:r>
    </w:p>
    <w:p w:rsidR="00873E29" w:rsidRDefault="009A1D29">
      <w:pPr>
        <w:pStyle w:val="BodyText"/>
        <w:tabs>
          <w:tab w:val="left" w:pos="4017"/>
          <w:tab w:val="left" w:pos="5960"/>
        </w:tabs>
        <w:spacing w:before="8" w:line="247" w:lineRule="auto"/>
        <w:ind w:left="920" w:right="1201"/>
      </w:pPr>
      <w:proofErr w:type="spellStart"/>
      <w:r>
        <w:rPr>
          <w:w w:val="120"/>
        </w:rPr>
        <w:t>Revd</w:t>
      </w:r>
      <w:proofErr w:type="spellEnd"/>
      <w:r>
        <w:rPr>
          <w:w w:val="120"/>
        </w:rPr>
        <w:t xml:space="preserve"> Howard Sharp (Synod </w:t>
      </w:r>
      <w:r>
        <w:rPr>
          <w:spacing w:val="25"/>
          <w:w w:val="120"/>
        </w:rPr>
        <w:t xml:space="preserve"> </w:t>
      </w:r>
      <w:r>
        <w:rPr>
          <w:w w:val="120"/>
        </w:rPr>
        <w:t>Moderator)</w:t>
      </w:r>
      <w:r>
        <w:rPr>
          <w:spacing w:val="19"/>
          <w:w w:val="120"/>
        </w:rPr>
        <w:t xml:space="preserve"> </w:t>
      </w:r>
      <w:r>
        <w:rPr>
          <w:w w:val="120"/>
        </w:rPr>
        <w:t>[2015]</w:t>
      </w:r>
      <w:r>
        <w:rPr>
          <w:w w:val="120"/>
        </w:rPr>
        <w:tab/>
        <w:t xml:space="preserve">Mrs Gabrielle Pagan** (7) </w:t>
      </w:r>
      <w:r>
        <w:rPr>
          <w:spacing w:val="-3"/>
          <w:w w:val="120"/>
        </w:rPr>
        <w:t xml:space="preserve">[2016] </w:t>
      </w:r>
      <w:r>
        <w:rPr>
          <w:w w:val="120"/>
        </w:rPr>
        <w:t>[</w:t>
      </w:r>
      <w:r>
        <w:rPr>
          <w:i/>
          <w:w w:val="120"/>
        </w:rPr>
        <w:t>ex officio:</w:t>
      </w:r>
      <w:r>
        <w:rPr>
          <w:i/>
          <w:spacing w:val="-26"/>
          <w:w w:val="120"/>
        </w:rPr>
        <w:t xml:space="preserve"> </w:t>
      </w:r>
      <w:r>
        <w:rPr>
          <w:w w:val="120"/>
        </w:rPr>
        <w:t>Honorary</w:t>
      </w:r>
      <w:r>
        <w:rPr>
          <w:spacing w:val="-11"/>
          <w:w w:val="120"/>
        </w:rPr>
        <w:t xml:space="preserve"> </w:t>
      </w:r>
      <w:r>
        <w:rPr>
          <w:w w:val="120"/>
        </w:rPr>
        <w:t>Treasurer</w:t>
      </w:r>
      <w:r>
        <w:rPr>
          <w:w w:val="120"/>
        </w:rPr>
        <w:tab/>
        <w:t>General</w:t>
      </w:r>
      <w:r>
        <w:rPr>
          <w:spacing w:val="2"/>
          <w:w w:val="120"/>
        </w:rPr>
        <w:t xml:space="preserve"> </w:t>
      </w:r>
      <w:r>
        <w:rPr>
          <w:w w:val="120"/>
        </w:rPr>
        <w:t>Secretary</w:t>
      </w:r>
      <w:r>
        <w:rPr>
          <w:w w:val="120"/>
        </w:rPr>
        <w:tab/>
      </w:r>
      <w:proofErr w:type="spellStart"/>
      <w:r>
        <w:rPr>
          <w:w w:val="120"/>
        </w:rPr>
        <w:t>Secretary</w:t>
      </w:r>
      <w:proofErr w:type="spellEnd"/>
      <w:r>
        <w:rPr>
          <w:w w:val="120"/>
        </w:rPr>
        <w:t xml:space="preserve"> for</w:t>
      </w:r>
      <w:r>
        <w:rPr>
          <w:spacing w:val="2"/>
          <w:w w:val="120"/>
        </w:rPr>
        <w:t xml:space="preserve"> </w:t>
      </w:r>
      <w:r>
        <w:rPr>
          <w:w w:val="120"/>
        </w:rPr>
        <w:t>Welfare]</w:t>
      </w:r>
    </w:p>
    <w:p w:rsidR="00873E29" w:rsidRDefault="00873E29">
      <w:pPr>
        <w:pStyle w:val="BodyText"/>
        <w:spacing w:before="10"/>
        <w:rPr>
          <w:sz w:val="18"/>
        </w:rPr>
      </w:pPr>
    </w:p>
    <w:p w:rsidR="00873E29" w:rsidRDefault="009A1D29">
      <w:pPr>
        <w:pStyle w:val="Heading5"/>
        <w:numPr>
          <w:ilvl w:val="1"/>
          <w:numId w:val="1"/>
        </w:numPr>
        <w:tabs>
          <w:tab w:val="left" w:pos="1601"/>
          <w:tab w:val="left" w:pos="1602"/>
        </w:tabs>
        <w:spacing w:line="254" w:lineRule="exact"/>
        <w:ind w:left="1601" w:hanging="682"/>
      </w:pPr>
      <w:r>
        <w:rPr>
          <w:w w:val="110"/>
        </w:rPr>
        <w:t>Disciplinary Process – Commission</w:t>
      </w:r>
      <w:r>
        <w:rPr>
          <w:spacing w:val="1"/>
          <w:w w:val="110"/>
        </w:rPr>
        <w:t xml:space="preserve"> </w:t>
      </w:r>
      <w:r>
        <w:rPr>
          <w:w w:val="110"/>
        </w:rPr>
        <w:t>Panel</w:t>
      </w:r>
    </w:p>
    <w:p w:rsidR="00873E29" w:rsidRDefault="009A1D29">
      <w:pPr>
        <w:spacing w:line="247" w:lineRule="auto"/>
        <w:ind w:left="920" w:right="1031"/>
        <w:rPr>
          <w:i/>
          <w:sz w:val="19"/>
        </w:rPr>
      </w:pPr>
      <w:r>
        <w:rPr>
          <w:i/>
          <w:w w:val="110"/>
          <w:sz w:val="19"/>
        </w:rPr>
        <w:t>(Members serve for five years as regular training is required. They may be invited to continue serving beyond this as experience is especially valuable on this panel.)</w:t>
      </w:r>
    </w:p>
    <w:p w:rsidR="00873E29" w:rsidRDefault="009A1D29">
      <w:pPr>
        <w:pStyle w:val="BodyText"/>
        <w:spacing w:line="247" w:lineRule="auto"/>
        <w:ind w:left="920" w:right="5351"/>
      </w:pPr>
      <w:r>
        <w:rPr>
          <w:w w:val="120"/>
        </w:rPr>
        <w:t xml:space="preserve">Convener: Miss Kathleen Cross [2014] Deputy Convener: Dr Jim </w:t>
      </w:r>
      <w:proofErr w:type="spellStart"/>
      <w:r>
        <w:rPr>
          <w:w w:val="120"/>
        </w:rPr>
        <w:t>Merrilees</w:t>
      </w:r>
      <w:proofErr w:type="spellEnd"/>
      <w:r>
        <w:rPr>
          <w:w w:val="120"/>
        </w:rPr>
        <w:t xml:space="preserve"> [2014] Secretary:</w:t>
      </w:r>
      <w:r>
        <w:rPr>
          <w:w w:val="120"/>
        </w:rPr>
        <w:t xml:space="preserve"> Mrs Gwen Jennings** [2017] Members:</w:t>
      </w:r>
    </w:p>
    <w:p w:rsidR="00873E29" w:rsidRDefault="009A1D29">
      <w:pPr>
        <w:pStyle w:val="BodyText"/>
        <w:spacing w:before="4" w:line="247" w:lineRule="auto"/>
        <w:ind w:left="2360" w:right="2694" w:hanging="1440"/>
      </w:pPr>
      <w:r>
        <w:rPr>
          <w:w w:val="125"/>
        </w:rPr>
        <w:t xml:space="preserve">Retiring 2013 </w:t>
      </w:r>
      <w:proofErr w:type="spellStart"/>
      <w:r>
        <w:rPr>
          <w:w w:val="125"/>
        </w:rPr>
        <w:t>Revd</w:t>
      </w:r>
      <w:proofErr w:type="spellEnd"/>
      <w:r>
        <w:rPr>
          <w:w w:val="125"/>
        </w:rPr>
        <w:t xml:space="preserve"> Pauline Calderwood (4), </w:t>
      </w:r>
      <w:proofErr w:type="spellStart"/>
      <w:r>
        <w:rPr>
          <w:w w:val="125"/>
        </w:rPr>
        <w:t>Revd</w:t>
      </w:r>
      <w:proofErr w:type="spellEnd"/>
      <w:r>
        <w:rPr>
          <w:w w:val="125"/>
        </w:rPr>
        <w:t xml:space="preserve"> Bill Bowman (11), Dr Peter Campbell Smith (11), Mr Roger Tucker (9)</w:t>
      </w:r>
    </w:p>
    <w:p w:rsidR="00873E29" w:rsidRDefault="009A1D29">
      <w:pPr>
        <w:pStyle w:val="BodyText"/>
        <w:spacing w:before="3"/>
        <w:ind w:left="920"/>
      </w:pPr>
      <w:r>
        <w:rPr>
          <w:w w:val="120"/>
        </w:rPr>
        <w:t xml:space="preserve">Retiring 2014 </w:t>
      </w:r>
      <w:proofErr w:type="spellStart"/>
      <w:r>
        <w:rPr>
          <w:w w:val="120"/>
        </w:rPr>
        <w:t>Revd</w:t>
      </w:r>
      <w:proofErr w:type="spellEnd"/>
      <w:r>
        <w:rPr>
          <w:w w:val="120"/>
        </w:rPr>
        <w:t xml:space="preserve"> Hazel Allen (8), Mr Mick Barnes (7), </w:t>
      </w:r>
      <w:proofErr w:type="spellStart"/>
      <w:r>
        <w:rPr>
          <w:w w:val="120"/>
        </w:rPr>
        <w:t>Revd</w:t>
      </w:r>
      <w:proofErr w:type="spellEnd"/>
      <w:r>
        <w:rPr>
          <w:w w:val="120"/>
        </w:rPr>
        <w:t xml:space="preserve"> James Brown (6),</w:t>
      </w:r>
    </w:p>
    <w:p w:rsidR="00873E29" w:rsidRDefault="009A1D29">
      <w:pPr>
        <w:pStyle w:val="BodyText"/>
        <w:spacing w:before="8" w:line="247" w:lineRule="auto"/>
        <w:ind w:left="2360" w:right="960"/>
      </w:pPr>
      <w:proofErr w:type="spellStart"/>
      <w:r>
        <w:rPr>
          <w:w w:val="125"/>
        </w:rPr>
        <w:t>Revd</w:t>
      </w:r>
      <w:proofErr w:type="spellEnd"/>
      <w:r>
        <w:rPr>
          <w:spacing w:val="-10"/>
          <w:w w:val="125"/>
        </w:rPr>
        <w:t xml:space="preserve"> </w:t>
      </w:r>
      <w:r>
        <w:rPr>
          <w:spacing w:val="3"/>
          <w:w w:val="125"/>
        </w:rPr>
        <w:t>Mary</w:t>
      </w:r>
      <w:r>
        <w:rPr>
          <w:spacing w:val="-10"/>
          <w:w w:val="125"/>
        </w:rPr>
        <w:t xml:space="preserve"> </w:t>
      </w:r>
      <w:r>
        <w:rPr>
          <w:w w:val="125"/>
        </w:rPr>
        <w:t>Burgess</w:t>
      </w:r>
      <w:r>
        <w:rPr>
          <w:spacing w:val="-10"/>
          <w:w w:val="125"/>
        </w:rPr>
        <w:t xml:space="preserve"> </w:t>
      </w:r>
      <w:r>
        <w:rPr>
          <w:spacing w:val="-7"/>
          <w:w w:val="125"/>
        </w:rPr>
        <w:t>(8),</w:t>
      </w:r>
      <w:r>
        <w:rPr>
          <w:spacing w:val="-9"/>
          <w:w w:val="125"/>
        </w:rPr>
        <w:t xml:space="preserve"> </w:t>
      </w:r>
      <w:r>
        <w:rPr>
          <w:w w:val="125"/>
        </w:rPr>
        <w:t>Mi</w:t>
      </w:r>
      <w:r>
        <w:rPr>
          <w:w w:val="125"/>
        </w:rPr>
        <w:t>ss</w:t>
      </w:r>
      <w:r>
        <w:rPr>
          <w:spacing w:val="-10"/>
          <w:w w:val="125"/>
        </w:rPr>
        <w:t xml:space="preserve"> </w:t>
      </w:r>
      <w:r>
        <w:rPr>
          <w:w w:val="125"/>
        </w:rPr>
        <w:t>Kathleen</w:t>
      </w:r>
      <w:r>
        <w:rPr>
          <w:spacing w:val="-10"/>
          <w:w w:val="125"/>
        </w:rPr>
        <w:t xml:space="preserve"> </w:t>
      </w:r>
      <w:r>
        <w:rPr>
          <w:w w:val="125"/>
        </w:rPr>
        <w:t>Cross</w:t>
      </w:r>
      <w:r>
        <w:rPr>
          <w:spacing w:val="-10"/>
          <w:w w:val="125"/>
        </w:rPr>
        <w:t xml:space="preserve"> </w:t>
      </w:r>
      <w:r>
        <w:rPr>
          <w:spacing w:val="-7"/>
          <w:w w:val="125"/>
        </w:rPr>
        <w:t>(2),</w:t>
      </w:r>
      <w:r>
        <w:rPr>
          <w:spacing w:val="-9"/>
          <w:w w:val="125"/>
        </w:rPr>
        <w:t xml:space="preserve"> </w:t>
      </w:r>
      <w:r>
        <w:rPr>
          <w:w w:val="125"/>
        </w:rPr>
        <w:t>Mrs</w:t>
      </w:r>
      <w:r>
        <w:rPr>
          <w:spacing w:val="-10"/>
          <w:w w:val="125"/>
        </w:rPr>
        <w:t xml:space="preserve"> </w:t>
      </w:r>
      <w:r>
        <w:rPr>
          <w:spacing w:val="3"/>
          <w:w w:val="125"/>
        </w:rPr>
        <w:t>Mary</w:t>
      </w:r>
      <w:r>
        <w:rPr>
          <w:spacing w:val="-10"/>
          <w:w w:val="125"/>
        </w:rPr>
        <w:t xml:space="preserve"> </w:t>
      </w:r>
      <w:r>
        <w:rPr>
          <w:w w:val="125"/>
        </w:rPr>
        <w:t>Cummings</w:t>
      </w:r>
      <w:r>
        <w:rPr>
          <w:spacing w:val="-10"/>
          <w:w w:val="125"/>
        </w:rPr>
        <w:t xml:space="preserve"> </w:t>
      </w:r>
      <w:r>
        <w:rPr>
          <w:spacing w:val="-7"/>
          <w:w w:val="125"/>
        </w:rPr>
        <w:t xml:space="preserve">(6), </w:t>
      </w:r>
      <w:r>
        <w:rPr>
          <w:w w:val="125"/>
        </w:rPr>
        <w:t xml:space="preserve">Mr Peter </w:t>
      </w:r>
      <w:proofErr w:type="spellStart"/>
      <w:r>
        <w:rPr>
          <w:w w:val="125"/>
        </w:rPr>
        <w:t>Etwell</w:t>
      </w:r>
      <w:proofErr w:type="spellEnd"/>
      <w:r>
        <w:rPr>
          <w:w w:val="125"/>
        </w:rPr>
        <w:t xml:space="preserve"> </w:t>
      </w:r>
      <w:r>
        <w:rPr>
          <w:spacing w:val="-9"/>
          <w:w w:val="125"/>
        </w:rPr>
        <w:t xml:space="preserve">(1), </w:t>
      </w:r>
      <w:proofErr w:type="spellStart"/>
      <w:r>
        <w:rPr>
          <w:w w:val="125"/>
        </w:rPr>
        <w:t>Revd</w:t>
      </w:r>
      <w:proofErr w:type="spellEnd"/>
      <w:r>
        <w:rPr>
          <w:w w:val="125"/>
        </w:rPr>
        <w:t xml:space="preserve"> Christine Fowler </w:t>
      </w:r>
      <w:r>
        <w:rPr>
          <w:spacing w:val="-7"/>
          <w:w w:val="125"/>
        </w:rPr>
        <w:t xml:space="preserve">(8), </w:t>
      </w:r>
      <w:r>
        <w:rPr>
          <w:w w:val="125"/>
        </w:rPr>
        <w:t xml:space="preserve">Mrs Barbara Groom </w:t>
      </w:r>
      <w:r>
        <w:rPr>
          <w:spacing w:val="-7"/>
          <w:w w:val="125"/>
        </w:rPr>
        <w:t xml:space="preserve">(8), </w:t>
      </w:r>
      <w:r>
        <w:rPr>
          <w:w w:val="125"/>
        </w:rPr>
        <w:t xml:space="preserve">Mr Andrew Harvey </w:t>
      </w:r>
      <w:r>
        <w:rPr>
          <w:spacing w:val="-7"/>
          <w:w w:val="125"/>
        </w:rPr>
        <w:t xml:space="preserve">(8), </w:t>
      </w:r>
      <w:proofErr w:type="spellStart"/>
      <w:r>
        <w:rPr>
          <w:w w:val="125"/>
        </w:rPr>
        <w:t>Revd</w:t>
      </w:r>
      <w:proofErr w:type="spellEnd"/>
      <w:r>
        <w:rPr>
          <w:w w:val="125"/>
        </w:rPr>
        <w:t xml:space="preserve"> </w:t>
      </w:r>
      <w:proofErr w:type="spellStart"/>
      <w:r>
        <w:rPr>
          <w:w w:val="125"/>
        </w:rPr>
        <w:t>Naison</w:t>
      </w:r>
      <w:proofErr w:type="spellEnd"/>
      <w:r>
        <w:rPr>
          <w:w w:val="125"/>
        </w:rPr>
        <w:t xml:space="preserve"> Hove </w:t>
      </w:r>
      <w:r>
        <w:rPr>
          <w:spacing w:val="-8"/>
          <w:w w:val="125"/>
        </w:rPr>
        <w:t xml:space="preserve">(10), </w:t>
      </w:r>
      <w:r>
        <w:rPr>
          <w:w w:val="125"/>
        </w:rPr>
        <w:t>Mr Peter Jolly</w:t>
      </w:r>
      <w:r>
        <w:rPr>
          <w:spacing w:val="-22"/>
          <w:w w:val="125"/>
        </w:rPr>
        <w:t xml:space="preserve"> </w:t>
      </w:r>
      <w:r>
        <w:rPr>
          <w:spacing w:val="-7"/>
          <w:w w:val="125"/>
        </w:rPr>
        <w:t>(2),</w:t>
      </w:r>
    </w:p>
    <w:p w:rsidR="00873E29" w:rsidRDefault="00873E29">
      <w:pPr>
        <w:spacing w:line="247" w:lineRule="auto"/>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804672"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4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47" type="#_x0000_t202" style="position:absolute;margin-left:534.65pt;margin-top:48.9pt;width:28.05pt;height:128.8pt;z-index:251805696;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spacing w:before="3"/>
        <w:rPr>
          <w:sz w:val="18"/>
        </w:rPr>
      </w:pPr>
    </w:p>
    <w:p w:rsidR="00873E29" w:rsidRDefault="009A1D29">
      <w:pPr>
        <w:pStyle w:val="BodyText"/>
        <w:spacing w:before="101" w:line="247" w:lineRule="auto"/>
        <w:ind w:left="2644" w:right="712"/>
      </w:pPr>
      <w:r>
        <w:rPr>
          <w:w w:val="125"/>
        </w:rPr>
        <w:t>Mrs</w:t>
      </w:r>
      <w:r>
        <w:rPr>
          <w:spacing w:val="-24"/>
          <w:w w:val="125"/>
        </w:rPr>
        <w:t xml:space="preserve"> </w:t>
      </w:r>
      <w:r>
        <w:rPr>
          <w:w w:val="125"/>
        </w:rPr>
        <w:t>Barbara</w:t>
      </w:r>
      <w:r>
        <w:rPr>
          <w:spacing w:val="-23"/>
          <w:w w:val="125"/>
        </w:rPr>
        <w:t xml:space="preserve"> </w:t>
      </w:r>
      <w:r>
        <w:rPr>
          <w:w w:val="125"/>
        </w:rPr>
        <w:t>Lancaster</w:t>
      </w:r>
      <w:r>
        <w:rPr>
          <w:spacing w:val="-24"/>
          <w:w w:val="125"/>
        </w:rPr>
        <w:t xml:space="preserve"> </w:t>
      </w:r>
      <w:r>
        <w:rPr>
          <w:spacing w:val="-9"/>
          <w:w w:val="125"/>
        </w:rPr>
        <w:t>(2),</w:t>
      </w:r>
      <w:r>
        <w:rPr>
          <w:spacing w:val="-23"/>
          <w:w w:val="125"/>
        </w:rPr>
        <w:t xml:space="preserve"> </w:t>
      </w:r>
      <w:r>
        <w:rPr>
          <w:w w:val="125"/>
        </w:rPr>
        <w:t>Mrs</w:t>
      </w:r>
      <w:r>
        <w:rPr>
          <w:spacing w:val="-23"/>
          <w:w w:val="125"/>
        </w:rPr>
        <w:t xml:space="preserve"> </w:t>
      </w:r>
      <w:r>
        <w:rPr>
          <w:w w:val="125"/>
        </w:rPr>
        <w:t>Barbara</w:t>
      </w:r>
      <w:r>
        <w:rPr>
          <w:spacing w:val="-24"/>
          <w:w w:val="125"/>
        </w:rPr>
        <w:t xml:space="preserve"> </w:t>
      </w:r>
      <w:r>
        <w:rPr>
          <w:w w:val="125"/>
        </w:rPr>
        <w:t>Madge</w:t>
      </w:r>
      <w:r>
        <w:rPr>
          <w:spacing w:val="-23"/>
          <w:w w:val="125"/>
        </w:rPr>
        <w:t xml:space="preserve"> </w:t>
      </w:r>
      <w:r>
        <w:rPr>
          <w:spacing w:val="-9"/>
          <w:w w:val="125"/>
        </w:rPr>
        <w:t>(8),</w:t>
      </w:r>
      <w:r>
        <w:rPr>
          <w:spacing w:val="-23"/>
          <w:w w:val="125"/>
        </w:rPr>
        <w:t xml:space="preserve"> </w:t>
      </w:r>
      <w:proofErr w:type="spellStart"/>
      <w:r>
        <w:rPr>
          <w:spacing w:val="-3"/>
          <w:w w:val="125"/>
        </w:rPr>
        <w:t>Revd</w:t>
      </w:r>
      <w:proofErr w:type="spellEnd"/>
      <w:r>
        <w:rPr>
          <w:spacing w:val="-24"/>
          <w:w w:val="125"/>
        </w:rPr>
        <w:t xml:space="preserve"> </w:t>
      </w:r>
      <w:r>
        <w:rPr>
          <w:w w:val="125"/>
        </w:rPr>
        <w:t>Nicholas</w:t>
      </w:r>
      <w:r>
        <w:rPr>
          <w:spacing w:val="-23"/>
          <w:w w:val="125"/>
        </w:rPr>
        <w:t xml:space="preserve"> </w:t>
      </w:r>
      <w:r>
        <w:rPr>
          <w:w w:val="125"/>
        </w:rPr>
        <w:t>Mark</w:t>
      </w:r>
      <w:r>
        <w:rPr>
          <w:spacing w:val="-23"/>
          <w:w w:val="125"/>
        </w:rPr>
        <w:t xml:space="preserve"> </w:t>
      </w:r>
      <w:r>
        <w:rPr>
          <w:spacing w:val="-8"/>
          <w:w w:val="125"/>
        </w:rPr>
        <w:t xml:space="preserve">(5), </w:t>
      </w:r>
      <w:r>
        <w:rPr>
          <w:w w:val="125"/>
        </w:rPr>
        <w:t xml:space="preserve">Mrs Pat </w:t>
      </w:r>
      <w:proofErr w:type="spellStart"/>
      <w:r>
        <w:rPr>
          <w:w w:val="125"/>
        </w:rPr>
        <w:t>Poinen</w:t>
      </w:r>
      <w:proofErr w:type="spellEnd"/>
      <w:r>
        <w:rPr>
          <w:w w:val="125"/>
        </w:rPr>
        <w:t xml:space="preserve"> </w:t>
      </w:r>
      <w:r>
        <w:rPr>
          <w:spacing w:val="-9"/>
          <w:w w:val="125"/>
        </w:rPr>
        <w:t xml:space="preserve">(1), </w:t>
      </w:r>
      <w:proofErr w:type="spellStart"/>
      <w:r>
        <w:rPr>
          <w:w w:val="125"/>
        </w:rPr>
        <w:t>Revd</w:t>
      </w:r>
      <w:proofErr w:type="spellEnd"/>
      <w:r>
        <w:rPr>
          <w:w w:val="125"/>
        </w:rPr>
        <w:t xml:space="preserve"> Shelagh Pollard </w:t>
      </w:r>
      <w:r>
        <w:rPr>
          <w:spacing w:val="-9"/>
          <w:w w:val="125"/>
        </w:rPr>
        <w:t xml:space="preserve">(12), </w:t>
      </w:r>
      <w:r>
        <w:rPr>
          <w:w w:val="125"/>
        </w:rPr>
        <w:t xml:space="preserve">Mrs Lynne </w:t>
      </w:r>
      <w:proofErr w:type="spellStart"/>
      <w:r>
        <w:rPr>
          <w:w w:val="125"/>
        </w:rPr>
        <w:t>Upsdell</w:t>
      </w:r>
      <w:proofErr w:type="spellEnd"/>
      <w:r>
        <w:rPr>
          <w:w w:val="125"/>
        </w:rPr>
        <w:t xml:space="preserve"> </w:t>
      </w:r>
      <w:r>
        <w:rPr>
          <w:spacing w:val="-9"/>
          <w:w w:val="125"/>
        </w:rPr>
        <w:t xml:space="preserve">(12), </w:t>
      </w:r>
      <w:r>
        <w:rPr>
          <w:w w:val="125"/>
        </w:rPr>
        <w:t>Ms Elizabeth Whitten</w:t>
      </w:r>
      <w:r>
        <w:rPr>
          <w:spacing w:val="-2"/>
          <w:w w:val="125"/>
        </w:rPr>
        <w:t xml:space="preserve"> </w:t>
      </w:r>
      <w:r>
        <w:rPr>
          <w:w w:val="125"/>
        </w:rPr>
        <w:t>(7)</w:t>
      </w:r>
    </w:p>
    <w:p w:rsidR="00873E29" w:rsidRDefault="009A1D29">
      <w:pPr>
        <w:pStyle w:val="BodyText"/>
        <w:spacing w:before="3" w:line="247" w:lineRule="auto"/>
        <w:ind w:left="2644" w:right="1288" w:hanging="1440"/>
      </w:pPr>
      <w:r>
        <w:rPr>
          <w:w w:val="125"/>
        </w:rPr>
        <w:t xml:space="preserve">Retiring </w:t>
      </w:r>
      <w:r>
        <w:rPr>
          <w:spacing w:val="-7"/>
          <w:w w:val="125"/>
        </w:rPr>
        <w:t xml:space="preserve">2015    </w:t>
      </w:r>
      <w:proofErr w:type="spellStart"/>
      <w:r>
        <w:rPr>
          <w:w w:val="125"/>
        </w:rPr>
        <w:t>Revd</w:t>
      </w:r>
      <w:proofErr w:type="spellEnd"/>
      <w:r>
        <w:rPr>
          <w:w w:val="125"/>
        </w:rPr>
        <w:t xml:space="preserve"> </w:t>
      </w:r>
      <w:r>
        <w:rPr>
          <w:spacing w:val="3"/>
          <w:w w:val="125"/>
        </w:rPr>
        <w:t xml:space="preserve">Meryl </w:t>
      </w:r>
      <w:r>
        <w:rPr>
          <w:w w:val="125"/>
        </w:rPr>
        <w:t xml:space="preserve">Court </w:t>
      </w:r>
      <w:r>
        <w:rPr>
          <w:spacing w:val="-8"/>
          <w:w w:val="125"/>
        </w:rPr>
        <w:t xml:space="preserve">(10), </w:t>
      </w:r>
      <w:r>
        <w:rPr>
          <w:w w:val="125"/>
        </w:rPr>
        <w:t xml:space="preserve">Mrs Pat Crozier </w:t>
      </w:r>
      <w:r>
        <w:rPr>
          <w:spacing w:val="-7"/>
          <w:w w:val="125"/>
        </w:rPr>
        <w:t xml:space="preserve">(3), </w:t>
      </w:r>
      <w:r>
        <w:rPr>
          <w:w w:val="125"/>
        </w:rPr>
        <w:t xml:space="preserve">Dr Fiona Liddell </w:t>
      </w:r>
      <w:r>
        <w:rPr>
          <w:spacing w:val="-9"/>
          <w:w w:val="125"/>
        </w:rPr>
        <w:t xml:space="preserve">(12), </w:t>
      </w:r>
      <w:r>
        <w:rPr>
          <w:w w:val="125"/>
        </w:rPr>
        <w:t>Mr</w:t>
      </w:r>
      <w:r>
        <w:rPr>
          <w:spacing w:val="-10"/>
          <w:w w:val="125"/>
        </w:rPr>
        <w:t xml:space="preserve"> </w:t>
      </w:r>
      <w:r>
        <w:rPr>
          <w:w w:val="125"/>
        </w:rPr>
        <w:t>Colin</w:t>
      </w:r>
      <w:r>
        <w:rPr>
          <w:spacing w:val="-10"/>
          <w:w w:val="125"/>
        </w:rPr>
        <w:t xml:space="preserve"> </w:t>
      </w:r>
      <w:proofErr w:type="spellStart"/>
      <w:r>
        <w:rPr>
          <w:w w:val="125"/>
        </w:rPr>
        <w:t>Macbean</w:t>
      </w:r>
      <w:proofErr w:type="spellEnd"/>
      <w:r>
        <w:rPr>
          <w:spacing w:val="-10"/>
          <w:w w:val="125"/>
        </w:rPr>
        <w:t xml:space="preserve"> </w:t>
      </w:r>
      <w:r>
        <w:rPr>
          <w:spacing w:val="-7"/>
          <w:w w:val="125"/>
        </w:rPr>
        <w:t>(9),</w:t>
      </w:r>
      <w:r>
        <w:rPr>
          <w:spacing w:val="-10"/>
          <w:w w:val="125"/>
        </w:rPr>
        <w:t xml:space="preserve"> </w:t>
      </w:r>
      <w:r>
        <w:rPr>
          <w:w w:val="125"/>
        </w:rPr>
        <w:t>Mrs</w:t>
      </w:r>
      <w:r>
        <w:rPr>
          <w:spacing w:val="-10"/>
          <w:w w:val="125"/>
        </w:rPr>
        <w:t xml:space="preserve"> </w:t>
      </w:r>
      <w:r>
        <w:rPr>
          <w:w w:val="125"/>
        </w:rPr>
        <w:t>Pamela</w:t>
      </w:r>
      <w:r>
        <w:rPr>
          <w:spacing w:val="-9"/>
          <w:w w:val="125"/>
        </w:rPr>
        <w:t xml:space="preserve"> </w:t>
      </w:r>
      <w:r>
        <w:rPr>
          <w:w w:val="125"/>
        </w:rPr>
        <w:t>Sharp</w:t>
      </w:r>
      <w:r>
        <w:rPr>
          <w:spacing w:val="-10"/>
          <w:w w:val="125"/>
        </w:rPr>
        <w:t xml:space="preserve"> </w:t>
      </w:r>
      <w:r>
        <w:rPr>
          <w:spacing w:val="-7"/>
          <w:w w:val="125"/>
        </w:rPr>
        <w:t>(3),</w:t>
      </w:r>
      <w:r>
        <w:rPr>
          <w:spacing w:val="-10"/>
          <w:w w:val="125"/>
        </w:rPr>
        <w:t xml:space="preserve"> </w:t>
      </w:r>
      <w:r>
        <w:rPr>
          <w:w w:val="125"/>
        </w:rPr>
        <w:t>Mr</w:t>
      </w:r>
      <w:r>
        <w:rPr>
          <w:spacing w:val="-10"/>
          <w:w w:val="125"/>
        </w:rPr>
        <w:t xml:space="preserve"> </w:t>
      </w:r>
      <w:r>
        <w:rPr>
          <w:w w:val="125"/>
        </w:rPr>
        <w:t>Patrick</w:t>
      </w:r>
      <w:r>
        <w:rPr>
          <w:spacing w:val="-10"/>
          <w:w w:val="125"/>
        </w:rPr>
        <w:t xml:space="preserve"> </w:t>
      </w:r>
      <w:r>
        <w:rPr>
          <w:w w:val="125"/>
        </w:rPr>
        <w:t>Smyth</w:t>
      </w:r>
      <w:r>
        <w:rPr>
          <w:spacing w:val="-9"/>
          <w:w w:val="125"/>
        </w:rPr>
        <w:t xml:space="preserve"> </w:t>
      </w:r>
      <w:r>
        <w:rPr>
          <w:spacing w:val="-11"/>
          <w:w w:val="125"/>
        </w:rPr>
        <w:t>(13)</w:t>
      </w:r>
    </w:p>
    <w:p w:rsidR="00873E29" w:rsidRDefault="009A1D29">
      <w:pPr>
        <w:pStyle w:val="BodyText"/>
        <w:spacing w:before="3" w:line="247" w:lineRule="auto"/>
        <w:ind w:left="2644" w:right="790" w:hanging="1440"/>
      </w:pPr>
      <w:r>
        <w:rPr>
          <w:w w:val="125"/>
        </w:rPr>
        <w:t xml:space="preserve">Retiring </w:t>
      </w:r>
      <w:r>
        <w:rPr>
          <w:spacing w:val="-6"/>
          <w:w w:val="125"/>
        </w:rPr>
        <w:t xml:space="preserve">2016  </w:t>
      </w:r>
      <w:r>
        <w:rPr>
          <w:w w:val="125"/>
        </w:rPr>
        <w:t xml:space="preserve">Mr Geoffrey Milnes </w:t>
      </w:r>
      <w:r>
        <w:rPr>
          <w:spacing w:val="-7"/>
          <w:w w:val="125"/>
        </w:rPr>
        <w:t xml:space="preserve">(5), </w:t>
      </w:r>
      <w:proofErr w:type="spellStart"/>
      <w:r>
        <w:rPr>
          <w:w w:val="125"/>
        </w:rPr>
        <w:t>Revd</w:t>
      </w:r>
      <w:proofErr w:type="spellEnd"/>
      <w:r>
        <w:rPr>
          <w:w w:val="125"/>
        </w:rPr>
        <w:t xml:space="preserve"> David Pattie </w:t>
      </w:r>
      <w:r>
        <w:rPr>
          <w:spacing w:val="-7"/>
          <w:w w:val="125"/>
        </w:rPr>
        <w:t xml:space="preserve">(8), </w:t>
      </w:r>
      <w:r>
        <w:rPr>
          <w:w w:val="125"/>
        </w:rPr>
        <w:t xml:space="preserve">Mr Neil Robinson </w:t>
      </w:r>
      <w:r>
        <w:rPr>
          <w:spacing w:val="-9"/>
          <w:w w:val="125"/>
        </w:rPr>
        <w:t xml:space="preserve">(4), </w:t>
      </w:r>
      <w:proofErr w:type="spellStart"/>
      <w:r>
        <w:rPr>
          <w:w w:val="125"/>
        </w:rPr>
        <w:t>Revd</w:t>
      </w:r>
      <w:proofErr w:type="spellEnd"/>
      <w:r>
        <w:rPr>
          <w:spacing w:val="-9"/>
          <w:w w:val="125"/>
        </w:rPr>
        <w:t xml:space="preserve"> </w:t>
      </w:r>
      <w:r>
        <w:rPr>
          <w:w w:val="125"/>
        </w:rPr>
        <w:t>Yvonne</w:t>
      </w:r>
      <w:r>
        <w:rPr>
          <w:spacing w:val="-8"/>
          <w:w w:val="125"/>
        </w:rPr>
        <w:t xml:space="preserve"> </w:t>
      </w:r>
      <w:r>
        <w:rPr>
          <w:w w:val="125"/>
        </w:rPr>
        <w:t>Stone</w:t>
      </w:r>
      <w:r>
        <w:rPr>
          <w:spacing w:val="-8"/>
          <w:w w:val="125"/>
        </w:rPr>
        <w:t xml:space="preserve"> </w:t>
      </w:r>
      <w:r>
        <w:rPr>
          <w:spacing w:val="-7"/>
          <w:w w:val="125"/>
        </w:rPr>
        <w:t>(6),</w:t>
      </w:r>
      <w:r>
        <w:rPr>
          <w:spacing w:val="-8"/>
          <w:w w:val="125"/>
        </w:rPr>
        <w:t xml:space="preserve"> </w:t>
      </w:r>
      <w:r>
        <w:rPr>
          <w:w w:val="125"/>
        </w:rPr>
        <w:t>Ms</w:t>
      </w:r>
      <w:r>
        <w:rPr>
          <w:spacing w:val="-8"/>
          <w:w w:val="125"/>
        </w:rPr>
        <w:t xml:space="preserve"> </w:t>
      </w:r>
      <w:proofErr w:type="spellStart"/>
      <w:r>
        <w:rPr>
          <w:w w:val="125"/>
        </w:rPr>
        <w:t>Nneoma</w:t>
      </w:r>
      <w:proofErr w:type="spellEnd"/>
      <w:r>
        <w:rPr>
          <w:spacing w:val="-8"/>
          <w:w w:val="125"/>
        </w:rPr>
        <w:t xml:space="preserve"> </w:t>
      </w:r>
      <w:proofErr w:type="spellStart"/>
      <w:r>
        <w:rPr>
          <w:w w:val="125"/>
        </w:rPr>
        <w:t>Chyima</w:t>
      </w:r>
      <w:proofErr w:type="spellEnd"/>
      <w:r>
        <w:rPr>
          <w:spacing w:val="-8"/>
          <w:w w:val="125"/>
        </w:rPr>
        <w:t xml:space="preserve"> (10), </w:t>
      </w:r>
      <w:proofErr w:type="spellStart"/>
      <w:r>
        <w:rPr>
          <w:w w:val="125"/>
        </w:rPr>
        <w:t>Revd</w:t>
      </w:r>
      <w:proofErr w:type="spellEnd"/>
      <w:r>
        <w:rPr>
          <w:spacing w:val="-8"/>
          <w:w w:val="125"/>
        </w:rPr>
        <w:t xml:space="preserve"> </w:t>
      </w:r>
      <w:r>
        <w:rPr>
          <w:w w:val="125"/>
        </w:rPr>
        <w:t>Wendy</w:t>
      </w:r>
      <w:r>
        <w:rPr>
          <w:spacing w:val="-8"/>
          <w:w w:val="125"/>
        </w:rPr>
        <w:t xml:space="preserve"> </w:t>
      </w:r>
      <w:r>
        <w:rPr>
          <w:w w:val="125"/>
        </w:rPr>
        <w:t>White</w:t>
      </w:r>
      <w:r>
        <w:rPr>
          <w:spacing w:val="-8"/>
          <w:w w:val="125"/>
        </w:rPr>
        <w:t xml:space="preserve"> </w:t>
      </w:r>
      <w:r>
        <w:rPr>
          <w:spacing w:val="-7"/>
          <w:w w:val="125"/>
        </w:rPr>
        <w:t>(2)</w:t>
      </w:r>
    </w:p>
    <w:p w:rsidR="00873E29" w:rsidRDefault="009A1D29">
      <w:pPr>
        <w:pStyle w:val="BodyText"/>
        <w:spacing w:before="2" w:line="247" w:lineRule="auto"/>
        <w:ind w:left="2644" w:right="649" w:hanging="1440"/>
      </w:pPr>
      <w:r>
        <w:rPr>
          <w:w w:val="125"/>
        </w:rPr>
        <w:t xml:space="preserve">Retiring </w:t>
      </w:r>
      <w:r>
        <w:rPr>
          <w:spacing w:val="-8"/>
          <w:w w:val="125"/>
        </w:rPr>
        <w:t xml:space="preserve">2017 </w:t>
      </w:r>
      <w:proofErr w:type="spellStart"/>
      <w:r>
        <w:rPr>
          <w:w w:val="125"/>
        </w:rPr>
        <w:t>Revd</w:t>
      </w:r>
      <w:proofErr w:type="spellEnd"/>
      <w:r>
        <w:rPr>
          <w:w w:val="125"/>
        </w:rPr>
        <w:t xml:space="preserve"> Nick </w:t>
      </w:r>
      <w:proofErr w:type="spellStart"/>
      <w:r>
        <w:rPr>
          <w:w w:val="125"/>
        </w:rPr>
        <w:t>Adlem</w:t>
      </w:r>
      <w:proofErr w:type="spellEnd"/>
      <w:r>
        <w:rPr>
          <w:w w:val="125"/>
        </w:rPr>
        <w:t xml:space="preserve">† </w:t>
      </w:r>
      <w:r>
        <w:rPr>
          <w:spacing w:val="-8"/>
          <w:w w:val="125"/>
        </w:rPr>
        <w:t xml:space="preserve">(8) </w:t>
      </w:r>
      <w:r>
        <w:rPr>
          <w:w w:val="125"/>
        </w:rPr>
        <w:t xml:space="preserve">Miss Judith Haughton† </w:t>
      </w:r>
      <w:r>
        <w:rPr>
          <w:spacing w:val="-7"/>
          <w:w w:val="125"/>
        </w:rPr>
        <w:t xml:space="preserve">(2), </w:t>
      </w:r>
      <w:proofErr w:type="spellStart"/>
      <w:r>
        <w:rPr>
          <w:w w:val="125"/>
        </w:rPr>
        <w:t>Revd</w:t>
      </w:r>
      <w:proofErr w:type="spellEnd"/>
      <w:r>
        <w:rPr>
          <w:w w:val="125"/>
        </w:rPr>
        <w:t xml:space="preserve"> Colin </w:t>
      </w:r>
      <w:proofErr w:type="spellStart"/>
      <w:r>
        <w:rPr>
          <w:spacing w:val="2"/>
          <w:w w:val="125"/>
        </w:rPr>
        <w:t>Offor</w:t>
      </w:r>
      <w:proofErr w:type="spellEnd"/>
      <w:r>
        <w:rPr>
          <w:spacing w:val="2"/>
          <w:w w:val="125"/>
        </w:rPr>
        <w:t xml:space="preserve">† </w:t>
      </w:r>
      <w:r>
        <w:rPr>
          <w:spacing w:val="-9"/>
          <w:w w:val="125"/>
        </w:rPr>
        <w:t xml:space="preserve">(1), </w:t>
      </w:r>
      <w:proofErr w:type="spellStart"/>
      <w:r>
        <w:rPr>
          <w:w w:val="125"/>
        </w:rPr>
        <w:t>Revd</w:t>
      </w:r>
      <w:proofErr w:type="spellEnd"/>
      <w:r>
        <w:rPr>
          <w:spacing w:val="-12"/>
          <w:w w:val="125"/>
        </w:rPr>
        <w:t xml:space="preserve"> </w:t>
      </w:r>
      <w:r>
        <w:rPr>
          <w:w w:val="125"/>
        </w:rPr>
        <w:t>Carolyn</w:t>
      </w:r>
      <w:r>
        <w:rPr>
          <w:spacing w:val="-12"/>
          <w:w w:val="125"/>
        </w:rPr>
        <w:t xml:space="preserve"> </w:t>
      </w:r>
      <w:r>
        <w:rPr>
          <w:w w:val="125"/>
        </w:rPr>
        <w:t>Smyth†</w:t>
      </w:r>
      <w:r>
        <w:rPr>
          <w:spacing w:val="-12"/>
          <w:w w:val="125"/>
        </w:rPr>
        <w:t xml:space="preserve"> </w:t>
      </w:r>
      <w:r>
        <w:rPr>
          <w:spacing w:val="-10"/>
          <w:w w:val="125"/>
        </w:rPr>
        <w:t>(13),</w:t>
      </w:r>
      <w:r>
        <w:rPr>
          <w:spacing w:val="-11"/>
          <w:w w:val="125"/>
        </w:rPr>
        <w:t xml:space="preserve"> </w:t>
      </w:r>
      <w:r>
        <w:rPr>
          <w:w w:val="125"/>
        </w:rPr>
        <w:t>Mr</w:t>
      </w:r>
      <w:r>
        <w:rPr>
          <w:spacing w:val="-12"/>
          <w:w w:val="125"/>
        </w:rPr>
        <w:t xml:space="preserve"> </w:t>
      </w:r>
      <w:r>
        <w:rPr>
          <w:w w:val="125"/>
        </w:rPr>
        <w:t>Donald</w:t>
      </w:r>
      <w:r>
        <w:rPr>
          <w:spacing w:val="-12"/>
          <w:w w:val="125"/>
        </w:rPr>
        <w:t xml:space="preserve"> </w:t>
      </w:r>
      <w:r>
        <w:rPr>
          <w:spacing w:val="2"/>
          <w:w w:val="125"/>
        </w:rPr>
        <w:t>Swift**</w:t>
      </w:r>
      <w:r>
        <w:rPr>
          <w:spacing w:val="-12"/>
          <w:w w:val="125"/>
        </w:rPr>
        <w:t xml:space="preserve"> </w:t>
      </w:r>
      <w:r>
        <w:rPr>
          <w:spacing w:val="-7"/>
          <w:w w:val="125"/>
        </w:rPr>
        <w:t>(3),</w:t>
      </w:r>
      <w:r>
        <w:rPr>
          <w:spacing w:val="-11"/>
          <w:w w:val="125"/>
        </w:rPr>
        <w:t xml:space="preserve"> </w:t>
      </w:r>
      <w:r>
        <w:rPr>
          <w:w w:val="125"/>
        </w:rPr>
        <w:t>Mr</w:t>
      </w:r>
      <w:r>
        <w:rPr>
          <w:spacing w:val="-12"/>
          <w:w w:val="125"/>
        </w:rPr>
        <w:t xml:space="preserve"> </w:t>
      </w:r>
      <w:r>
        <w:rPr>
          <w:w w:val="125"/>
        </w:rPr>
        <w:t>Douglas</w:t>
      </w:r>
      <w:r>
        <w:rPr>
          <w:spacing w:val="-12"/>
          <w:w w:val="125"/>
        </w:rPr>
        <w:t xml:space="preserve"> </w:t>
      </w:r>
      <w:r>
        <w:rPr>
          <w:w w:val="125"/>
        </w:rPr>
        <w:t>Hay**</w:t>
      </w:r>
      <w:r>
        <w:rPr>
          <w:spacing w:val="-12"/>
          <w:w w:val="125"/>
        </w:rPr>
        <w:t xml:space="preserve"> </w:t>
      </w:r>
      <w:r>
        <w:rPr>
          <w:spacing w:val="-10"/>
          <w:w w:val="125"/>
        </w:rPr>
        <w:t xml:space="preserve">(13), </w:t>
      </w:r>
      <w:proofErr w:type="spellStart"/>
      <w:r>
        <w:rPr>
          <w:w w:val="125"/>
        </w:rPr>
        <w:t>Revd</w:t>
      </w:r>
      <w:proofErr w:type="spellEnd"/>
      <w:r>
        <w:rPr>
          <w:w w:val="125"/>
        </w:rPr>
        <w:t xml:space="preserve"> Craig Muir**</w:t>
      </w:r>
      <w:r>
        <w:rPr>
          <w:spacing w:val="-1"/>
          <w:w w:val="125"/>
        </w:rPr>
        <w:t xml:space="preserve"> </w:t>
      </w:r>
      <w:r>
        <w:rPr>
          <w:spacing w:val="-7"/>
          <w:w w:val="125"/>
        </w:rPr>
        <w:t>(6),</w:t>
      </w:r>
    </w:p>
    <w:p w:rsidR="00873E29" w:rsidRDefault="009A1D29">
      <w:pPr>
        <w:pStyle w:val="BodyText"/>
        <w:spacing w:before="3" w:line="247" w:lineRule="auto"/>
        <w:ind w:left="2644" w:right="722"/>
      </w:pPr>
      <w:r>
        <w:rPr>
          <w:w w:val="120"/>
        </w:rPr>
        <w:t xml:space="preserve">Mr Alastair </w:t>
      </w:r>
      <w:r>
        <w:rPr>
          <w:spacing w:val="2"/>
          <w:w w:val="120"/>
        </w:rPr>
        <w:t xml:space="preserve">Forsyth** </w:t>
      </w:r>
      <w:r>
        <w:rPr>
          <w:spacing w:val="-9"/>
          <w:w w:val="120"/>
        </w:rPr>
        <w:t xml:space="preserve">(4), </w:t>
      </w:r>
      <w:r>
        <w:rPr>
          <w:w w:val="120"/>
        </w:rPr>
        <w:t xml:space="preserve">Mr David Rice** </w:t>
      </w:r>
      <w:r>
        <w:rPr>
          <w:spacing w:val="-10"/>
          <w:w w:val="120"/>
        </w:rPr>
        <w:t xml:space="preserve">(13), </w:t>
      </w:r>
      <w:proofErr w:type="spellStart"/>
      <w:r>
        <w:rPr>
          <w:w w:val="120"/>
        </w:rPr>
        <w:t>Revd</w:t>
      </w:r>
      <w:proofErr w:type="spellEnd"/>
      <w:r>
        <w:rPr>
          <w:w w:val="120"/>
        </w:rPr>
        <w:t xml:space="preserve"> John </w:t>
      </w:r>
      <w:proofErr w:type="spellStart"/>
      <w:r>
        <w:rPr>
          <w:w w:val="120"/>
        </w:rPr>
        <w:t>Bremner</w:t>
      </w:r>
      <w:proofErr w:type="spellEnd"/>
      <w:r>
        <w:rPr>
          <w:w w:val="120"/>
        </w:rPr>
        <w:t xml:space="preserve">** </w:t>
      </w:r>
      <w:r>
        <w:rPr>
          <w:spacing w:val="-10"/>
          <w:w w:val="120"/>
        </w:rPr>
        <w:t xml:space="preserve">(13), </w:t>
      </w:r>
      <w:proofErr w:type="spellStart"/>
      <w:r>
        <w:rPr>
          <w:w w:val="120"/>
        </w:rPr>
        <w:t>Revd</w:t>
      </w:r>
      <w:proofErr w:type="spellEnd"/>
      <w:r>
        <w:rPr>
          <w:w w:val="120"/>
        </w:rPr>
        <w:t xml:space="preserve"> Jane Campbell** </w:t>
      </w:r>
      <w:r>
        <w:rPr>
          <w:spacing w:val="-7"/>
          <w:w w:val="120"/>
        </w:rPr>
        <w:t xml:space="preserve">(5), </w:t>
      </w:r>
      <w:r>
        <w:rPr>
          <w:w w:val="120"/>
        </w:rPr>
        <w:t xml:space="preserve">Mr Keith Webster** </w:t>
      </w:r>
      <w:r>
        <w:rPr>
          <w:spacing w:val="-8"/>
          <w:w w:val="120"/>
        </w:rPr>
        <w:t xml:space="preserve">(10), </w:t>
      </w:r>
      <w:proofErr w:type="spellStart"/>
      <w:r>
        <w:rPr>
          <w:w w:val="120"/>
        </w:rPr>
        <w:t>Revd</w:t>
      </w:r>
      <w:proofErr w:type="spellEnd"/>
      <w:r>
        <w:rPr>
          <w:w w:val="120"/>
        </w:rPr>
        <w:t xml:space="preserve"> Ian Kirby** </w:t>
      </w:r>
      <w:r>
        <w:rPr>
          <w:spacing w:val="-8"/>
          <w:w w:val="120"/>
        </w:rPr>
        <w:t>(8)</w:t>
      </w:r>
    </w:p>
    <w:p w:rsidR="00873E29" w:rsidRDefault="00873E29">
      <w:pPr>
        <w:pStyle w:val="BodyText"/>
        <w:spacing w:before="11"/>
        <w:rPr>
          <w:sz w:val="18"/>
        </w:rPr>
      </w:pPr>
    </w:p>
    <w:p w:rsidR="00873E29" w:rsidRDefault="009A1D29">
      <w:pPr>
        <w:pStyle w:val="Heading5"/>
        <w:numPr>
          <w:ilvl w:val="1"/>
          <w:numId w:val="1"/>
        </w:numPr>
        <w:tabs>
          <w:tab w:val="left" w:pos="1884"/>
          <w:tab w:val="left" w:pos="1885"/>
        </w:tabs>
        <w:spacing w:line="254" w:lineRule="exact"/>
        <w:ind w:left="1884" w:hanging="681"/>
      </w:pPr>
      <w:r>
        <w:rPr>
          <w:w w:val="110"/>
        </w:rPr>
        <w:t>Standing Panel for the Incapacity</w:t>
      </w:r>
      <w:r>
        <w:rPr>
          <w:spacing w:val="2"/>
          <w:w w:val="110"/>
        </w:rPr>
        <w:t xml:space="preserve"> </w:t>
      </w:r>
      <w:r>
        <w:rPr>
          <w:w w:val="110"/>
        </w:rPr>
        <w:t>Procedure</w:t>
      </w:r>
    </w:p>
    <w:p w:rsidR="00873E29" w:rsidRDefault="009A1D29">
      <w:pPr>
        <w:spacing w:line="229" w:lineRule="exact"/>
        <w:ind w:left="1204"/>
        <w:rPr>
          <w:i/>
          <w:sz w:val="19"/>
        </w:rPr>
      </w:pPr>
      <w:r>
        <w:rPr>
          <w:i/>
          <w:w w:val="115"/>
          <w:sz w:val="19"/>
        </w:rPr>
        <w:t>(This panel is normally convened by the member with legal experience.)</w:t>
      </w:r>
    </w:p>
    <w:p w:rsidR="00873E29" w:rsidRDefault="009A1D29">
      <w:pPr>
        <w:pStyle w:val="BodyText"/>
        <w:tabs>
          <w:tab w:val="left" w:pos="2644"/>
        </w:tabs>
        <w:spacing w:before="8"/>
        <w:ind w:left="1204"/>
      </w:pPr>
      <w:r>
        <w:rPr>
          <w:w w:val="120"/>
        </w:rPr>
        <w:t>Secretary:</w:t>
      </w:r>
      <w:r>
        <w:rPr>
          <w:w w:val="120"/>
        </w:rPr>
        <w:tab/>
      </w:r>
      <w:proofErr w:type="spellStart"/>
      <w:r>
        <w:rPr>
          <w:w w:val="120"/>
        </w:rPr>
        <w:t>Revd</w:t>
      </w:r>
      <w:proofErr w:type="spellEnd"/>
      <w:r>
        <w:rPr>
          <w:w w:val="120"/>
        </w:rPr>
        <w:t xml:space="preserve"> Ray Adams</w:t>
      </w:r>
      <w:r>
        <w:rPr>
          <w:spacing w:val="8"/>
          <w:w w:val="120"/>
        </w:rPr>
        <w:t xml:space="preserve"> </w:t>
      </w:r>
      <w:r>
        <w:rPr>
          <w:spacing w:val="-7"/>
          <w:w w:val="120"/>
        </w:rPr>
        <w:t>[2017]</w:t>
      </w:r>
    </w:p>
    <w:p w:rsidR="00873E29" w:rsidRDefault="009A1D29">
      <w:pPr>
        <w:pStyle w:val="BodyText"/>
        <w:spacing w:before="8"/>
        <w:ind w:left="1204"/>
      </w:pPr>
      <w:proofErr w:type="spellStart"/>
      <w:r>
        <w:rPr>
          <w:w w:val="120"/>
        </w:rPr>
        <w:t>Revd</w:t>
      </w:r>
      <w:proofErr w:type="spellEnd"/>
      <w:r>
        <w:rPr>
          <w:w w:val="120"/>
        </w:rPr>
        <w:t xml:space="preserve"> Rowena Francis (Synod Moderato</w:t>
      </w:r>
      <w:r>
        <w:rPr>
          <w:w w:val="120"/>
        </w:rPr>
        <w:t>r) [2013]</w:t>
      </w:r>
    </w:p>
    <w:p w:rsidR="00873E29" w:rsidRDefault="009A1D29">
      <w:pPr>
        <w:pStyle w:val="BodyText"/>
        <w:spacing w:before="8"/>
        <w:ind w:left="1204"/>
      </w:pPr>
      <w:proofErr w:type="spellStart"/>
      <w:r>
        <w:rPr>
          <w:w w:val="120"/>
        </w:rPr>
        <w:t>Revd</w:t>
      </w:r>
      <w:proofErr w:type="spellEnd"/>
      <w:r>
        <w:rPr>
          <w:w w:val="120"/>
        </w:rPr>
        <w:t xml:space="preserve"> John Marsh** (Past Moderator of General Assembly) [2017]</w:t>
      </w:r>
    </w:p>
    <w:p w:rsidR="00873E29" w:rsidRDefault="009A1D29">
      <w:pPr>
        <w:pStyle w:val="BodyText"/>
        <w:tabs>
          <w:tab w:val="left" w:pos="5524"/>
        </w:tabs>
        <w:spacing w:before="8" w:line="247" w:lineRule="auto"/>
        <w:ind w:left="1204" w:right="1763"/>
      </w:pPr>
      <w:r>
        <w:rPr>
          <w:w w:val="125"/>
        </w:rPr>
        <w:t>Mr Donald Swift (Legal</w:t>
      </w:r>
      <w:r>
        <w:rPr>
          <w:spacing w:val="-14"/>
          <w:w w:val="125"/>
        </w:rPr>
        <w:t xml:space="preserve"> </w:t>
      </w:r>
      <w:r>
        <w:rPr>
          <w:w w:val="125"/>
        </w:rPr>
        <w:t>experience)</w:t>
      </w:r>
      <w:r>
        <w:rPr>
          <w:spacing w:val="-4"/>
          <w:w w:val="125"/>
        </w:rPr>
        <w:t xml:space="preserve"> </w:t>
      </w:r>
      <w:r>
        <w:rPr>
          <w:spacing w:val="-9"/>
          <w:w w:val="125"/>
        </w:rPr>
        <w:t>[2013]</w:t>
      </w:r>
      <w:r>
        <w:rPr>
          <w:spacing w:val="-9"/>
          <w:w w:val="125"/>
        </w:rPr>
        <w:tab/>
      </w:r>
      <w:r>
        <w:rPr>
          <w:w w:val="125"/>
        </w:rPr>
        <w:t xml:space="preserve">Dr Gillian Patterson </w:t>
      </w:r>
      <w:r>
        <w:rPr>
          <w:spacing w:val="-5"/>
          <w:w w:val="125"/>
        </w:rPr>
        <w:t xml:space="preserve">(GP) </w:t>
      </w:r>
      <w:r>
        <w:rPr>
          <w:spacing w:val="-9"/>
          <w:w w:val="125"/>
        </w:rPr>
        <w:t xml:space="preserve">[2013] </w:t>
      </w:r>
      <w:r>
        <w:rPr>
          <w:w w:val="125"/>
        </w:rPr>
        <w:t>Commission</w:t>
      </w:r>
      <w:r>
        <w:rPr>
          <w:spacing w:val="-15"/>
          <w:w w:val="125"/>
        </w:rPr>
        <w:t xml:space="preserve"> </w:t>
      </w:r>
      <w:r>
        <w:rPr>
          <w:w w:val="125"/>
        </w:rPr>
        <w:t>Officer</w:t>
      </w:r>
      <w:r>
        <w:rPr>
          <w:spacing w:val="-14"/>
          <w:w w:val="125"/>
        </w:rPr>
        <w:t xml:space="preserve"> </w:t>
      </w:r>
      <w:r>
        <w:rPr>
          <w:w w:val="125"/>
        </w:rPr>
        <w:t>for</w:t>
      </w:r>
      <w:r>
        <w:rPr>
          <w:spacing w:val="-14"/>
          <w:w w:val="125"/>
        </w:rPr>
        <w:t xml:space="preserve"> </w:t>
      </w:r>
      <w:r>
        <w:rPr>
          <w:w w:val="125"/>
        </w:rPr>
        <w:t>the</w:t>
      </w:r>
      <w:r>
        <w:rPr>
          <w:spacing w:val="-14"/>
          <w:w w:val="125"/>
        </w:rPr>
        <w:t xml:space="preserve"> </w:t>
      </w:r>
      <w:r>
        <w:rPr>
          <w:w w:val="125"/>
        </w:rPr>
        <w:t>Incapacity</w:t>
      </w:r>
      <w:r>
        <w:rPr>
          <w:spacing w:val="-14"/>
          <w:w w:val="125"/>
        </w:rPr>
        <w:t xml:space="preserve"> </w:t>
      </w:r>
      <w:r>
        <w:rPr>
          <w:w w:val="125"/>
        </w:rPr>
        <w:t>Procedure:</w:t>
      </w:r>
      <w:r>
        <w:rPr>
          <w:spacing w:val="-14"/>
          <w:w w:val="125"/>
        </w:rPr>
        <w:t xml:space="preserve"> </w:t>
      </w:r>
      <w:r>
        <w:rPr>
          <w:w w:val="125"/>
        </w:rPr>
        <w:t>Dr</w:t>
      </w:r>
      <w:r>
        <w:rPr>
          <w:spacing w:val="-14"/>
          <w:w w:val="125"/>
        </w:rPr>
        <w:t xml:space="preserve"> </w:t>
      </w:r>
      <w:r>
        <w:rPr>
          <w:w w:val="125"/>
        </w:rPr>
        <w:t>David</w:t>
      </w:r>
      <w:r>
        <w:rPr>
          <w:spacing w:val="-14"/>
          <w:w w:val="125"/>
        </w:rPr>
        <w:t xml:space="preserve"> </w:t>
      </w:r>
      <w:r>
        <w:rPr>
          <w:w w:val="125"/>
        </w:rPr>
        <w:t>Westwood</w:t>
      </w:r>
      <w:r>
        <w:rPr>
          <w:spacing w:val="-14"/>
          <w:w w:val="125"/>
        </w:rPr>
        <w:t xml:space="preserve"> </w:t>
      </w:r>
      <w:r>
        <w:rPr>
          <w:spacing w:val="-7"/>
          <w:w w:val="125"/>
        </w:rPr>
        <w:t>[2016]</w:t>
      </w:r>
    </w:p>
    <w:p w:rsidR="00873E29" w:rsidRDefault="00873E29">
      <w:pPr>
        <w:pStyle w:val="BodyText"/>
        <w:spacing w:before="12"/>
      </w:pPr>
    </w:p>
    <w:p w:rsidR="00873E29" w:rsidRDefault="009A1D29">
      <w:pPr>
        <w:pStyle w:val="Heading5"/>
        <w:numPr>
          <w:ilvl w:val="1"/>
          <w:numId w:val="1"/>
        </w:numPr>
        <w:tabs>
          <w:tab w:val="left" w:pos="1939"/>
          <w:tab w:val="left" w:pos="1940"/>
        </w:tabs>
        <w:spacing w:line="223" w:lineRule="auto"/>
        <w:ind w:left="1939" w:right="1911" w:hanging="736"/>
      </w:pPr>
      <w:r>
        <w:rPr>
          <w:w w:val="110"/>
        </w:rPr>
        <w:t>Criminal Records Bureau (Churches’ Agency for Safeguarding) Advisory Group</w:t>
      </w:r>
    </w:p>
    <w:p w:rsidR="00873E29" w:rsidRDefault="009A1D29">
      <w:pPr>
        <w:pStyle w:val="BodyText"/>
        <w:tabs>
          <w:tab w:val="left" w:pos="5524"/>
        </w:tabs>
        <w:spacing w:before="1" w:line="247" w:lineRule="auto"/>
        <w:ind w:left="1204" w:right="1250"/>
      </w:pPr>
      <w:proofErr w:type="spellStart"/>
      <w:r>
        <w:rPr>
          <w:w w:val="120"/>
        </w:rPr>
        <w:t>Revd</w:t>
      </w:r>
      <w:proofErr w:type="spellEnd"/>
      <w:r>
        <w:rPr>
          <w:w w:val="120"/>
        </w:rPr>
        <w:t xml:space="preserve"> Paul Whittle</w:t>
      </w:r>
      <w:r>
        <w:rPr>
          <w:spacing w:val="18"/>
          <w:w w:val="120"/>
        </w:rPr>
        <w:t xml:space="preserve"> </w:t>
      </w:r>
      <w:r>
        <w:rPr>
          <w:w w:val="120"/>
        </w:rPr>
        <w:t>(Synod</w:t>
      </w:r>
      <w:r>
        <w:rPr>
          <w:spacing w:val="6"/>
          <w:w w:val="120"/>
        </w:rPr>
        <w:t xml:space="preserve"> </w:t>
      </w:r>
      <w:r>
        <w:rPr>
          <w:w w:val="120"/>
        </w:rPr>
        <w:t>Moderator)</w:t>
      </w:r>
      <w:r>
        <w:rPr>
          <w:w w:val="120"/>
        </w:rPr>
        <w:tab/>
        <w:t xml:space="preserve">Ms Liz Crocker </w:t>
      </w:r>
      <w:r>
        <w:rPr>
          <w:spacing w:val="-3"/>
          <w:w w:val="120"/>
        </w:rPr>
        <w:t xml:space="preserve">(Child </w:t>
      </w:r>
      <w:r>
        <w:rPr>
          <w:w w:val="120"/>
        </w:rPr>
        <w:t>Care Specialist) Mrs Wilma</w:t>
      </w:r>
      <w:r>
        <w:rPr>
          <w:spacing w:val="-3"/>
          <w:w w:val="120"/>
        </w:rPr>
        <w:t xml:space="preserve"> </w:t>
      </w:r>
      <w:r>
        <w:rPr>
          <w:w w:val="120"/>
        </w:rPr>
        <w:t>Frew</w:t>
      </w:r>
      <w:r>
        <w:rPr>
          <w:spacing w:val="-1"/>
          <w:w w:val="120"/>
        </w:rPr>
        <w:t xml:space="preserve"> </w:t>
      </w:r>
      <w:r>
        <w:rPr>
          <w:w w:val="120"/>
        </w:rPr>
        <w:t>(Magistrate)</w:t>
      </w:r>
      <w:r>
        <w:rPr>
          <w:w w:val="120"/>
        </w:rPr>
        <w:tab/>
      </w:r>
      <w:r>
        <w:rPr>
          <w:w w:val="120"/>
        </w:rPr>
        <w:t>Youth Work Development Officer Children’s Work</w:t>
      </w:r>
      <w:r>
        <w:rPr>
          <w:spacing w:val="21"/>
          <w:w w:val="120"/>
        </w:rPr>
        <w:t xml:space="preserve"> </w:t>
      </w:r>
      <w:r>
        <w:rPr>
          <w:w w:val="120"/>
        </w:rPr>
        <w:t>Development</w:t>
      </w:r>
      <w:r>
        <w:rPr>
          <w:spacing w:val="11"/>
          <w:w w:val="120"/>
        </w:rPr>
        <w:t xml:space="preserve"> </w:t>
      </w:r>
      <w:r>
        <w:rPr>
          <w:w w:val="120"/>
        </w:rPr>
        <w:t>Officer</w:t>
      </w:r>
      <w:r>
        <w:rPr>
          <w:w w:val="120"/>
        </w:rPr>
        <w:tab/>
        <w:t>Deputy General</w:t>
      </w:r>
      <w:r>
        <w:rPr>
          <w:spacing w:val="10"/>
          <w:w w:val="120"/>
        </w:rPr>
        <w:t xml:space="preserve"> </w:t>
      </w:r>
      <w:r>
        <w:rPr>
          <w:w w:val="120"/>
        </w:rPr>
        <w:t>Secretary</w:t>
      </w:r>
    </w:p>
    <w:p w:rsidR="00873E29" w:rsidRDefault="00873E29">
      <w:pPr>
        <w:pStyle w:val="BodyText"/>
        <w:spacing w:before="11"/>
        <w:rPr>
          <w:sz w:val="18"/>
        </w:rPr>
      </w:pPr>
    </w:p>
    <w:p w:rsidR="00873E29" w:rsidRDefault="009A1D29">
      <w:pPr>
        <w:pStyle w:val="Heading5"/>
        <w:numPr>
          <w:ilvl w:val="1"/>
          <w:numId w:val="1"/>
        </w:numPr>
        <w:tabs>
          <w:tab w:val="left" w:pos="1884"/>
          <w:tab w:val="left" w:pos="1885"/>
        </w:tabs>
        <w:spacing w:line="254" w:lineRule="exact"/>
        <w:ind w:left="1884" w:hanging="681"/>
      </w:pPr>
      <w:r>
        <w:rPr>
          <w:w w:val="110"/>
        </w:rPr>
        <w:t>United Reformed Church Trust</w:t>
      </w:r>
    </w:p>
    <w:p w:rsidR="00873E29" w:rsidRDefault="009A1D29">
      <w:pPr>
        <w:spacing w:line="247" w:lineRule="auto"/>
        <w:ind w:left="1204" w:right="1031"/>
        <w:rPr>
          <w:i/>
          <w:sz w:val="19"/>
        </w:rPr>
      </w:pPr>
      <w:r>
        <w:rPr>
          <w:i/>
          <w:w w:val="110"/>
          <w:sz w:val="19"/>
        </w:rPr>
        <w:t>(Members normally serve for six years. The directors of the Trust appoint new directors from those appointed as members. The members o</w:t>
      </w:r>
      <w:r>
        <w:rPr>
          <w:i/>
          <w:w w:val="110"/>
          <w:sz w:val="19"/>
        </w:rPr>
        <w:t>f the Trust elect the chair from among their own number and appoint a secretary and deputy secretary.)</w:t>
      </w:r>
    </w:p>
    <w:p w:rsidR="00873E29" w:rsidRDefault="009A1D29">
      <w:pPr>
        <w:pStyle w:val="BodyText"/>
        <w:spacing w:before="1"/>
        <w:ind w:left="1204"/>
      </w:pPr>
      <w:r>
        <w:rPr>
          <w:w w:val="125"/>
        </w:rPr>
        <w:t>Chair: To be elected</w:t>
      </w:r>
    </w:p>
    <w:p w:rsidR="00873E29" w:rsidRDefault="009A1D29">
      <w:pPr>
        <w:pStyle w:val="BodyText"/>
        <w:spacing w:before="8" w:line="247" w:lineRule="auto"/>
        <w:ind w:left="1204" w:right="5842"/>
        <w:jc w:val="both"/>
      </w:pPr>
      <w:r>
        <w:rPr>
          <w:w w:val="120"/>
        </w:rPr>
        <w:t>Secretary: Ms Sandi Hallam-Jones Deputy Secretary: Mr Tony Bayley Members:</w:t>
      </w:r>
    </w:p>
    <w:p w:rsidR="00873E29" w:rsidRDefault="009A1D29">
      <w:pPr>
        <w:tabs>
          <w:tab w:val="left" w:pos="6244"/>
        </w:tabs>
        <w:spacing w:before="3"/>
        <w:ind w:left="1884"/>
        <w:rPr>
          <w:i/>
          <w:sz w:val="19"/>
        </w:rPr>
      </w:pPr>
      <w:r>
        <w:rPr>
          <w:i/>
          <w:w w:val="115"/>
          <w:sz w:val="19"/>
        </w:rPr>
        <w:t>Synods</w:t>
      </w:r>
      <w:r>
        <w:rPr>
          <w:i/>
          <w:spacing w:val="-5"/>
          <w:w w:val="115"/>
          <w:sz w:val="19"/>
        </w:rPr>
        <w:t xml:space="preserve"> </w:t>
      </w:r>
      <w:r>
        <w:rPr>
          <w:i/>
          <w:w w:val="115"/>
          <w:sz w:val="19"/>
        </w:rPr>
        <w:t>Group</w:t>
      </w:r>
      <w:r>
        <w:rPr>
          <w:i/>
          <w:spacing w:val="-4"/>
          <w:w w:val="115"/>
          <w:sz w:val="19"/>
        </w:rPr>
        <w:t xml:space="preserve"> </w:t>
      </w:r>
      <w:r>
        <w:rPr>
          <w:i/>
          <w:w w:val="115"/>
          <w:sz w:val="19"/>
        </w:rPr>
        <w:t>1</w:t>
      </w:r>
      <w:r>
        <w:rPr>
          <w:i/>
          <w:w w:val="115"/>
          <w:sz w:val="19"/>
        </w:rPr>
        <w:tab/>
        <w:t>Synods Group</w:t>
      </w:r>
      <w:r>
        <w:rPr>
          <w:i/>
          <w:spacing w:val="-26"/>
          <w:w w:val="115"/>
          <w:sz w:val="19"/>
        </w:rPr>
        <w:t xml:space="preserve"> </w:t>
      </w:r>
      <w:r>
        <w:rPr>
          <w:i/>
          <w:w w:val="115"/>
          <w:sz w:val="19"/>
        </w:rPr>
        <w:t>2</w:t>
      </w:r>
    </w:p>
    <w:p w:rsidR="00873E29" w:rsidRDefault="009A1D29">
      <w:pPr>
        <w:pStyle w:val="BodyText"/>
        <w:tabs>
          <w:tab w:val="left" w:pos="6244"/>
        </w:tabs>
        <w:spacing w:before="8"/>
        <w:ind w:left="1884"/>
      </w:pPr>
      <w:r>
        <w:rPr>
          <w:w w:val="125"/>
        </w:rPr>
        <w:t>Dr David Robinson</w:t>
      </w:r>
      <w:r>
        <w:rPr>
          <w:spacing w:val="11"/>
          <w:w w:val="125"/>
        </w:rPr>
        <w:t xml:space="preserve"> </w:t>
      </w:r>
      <w:r>
        <w:rPr>
          <w:spacing w:val="-9"/>
          <w:w w:val="125"/>
        </w:rPr>
        <w:t>(4)</w:t>
      </w:r>
      <w:r>
        <w:rPr>
          <w:spacing w:val="4"/>
          <w:w w:val="125"/>
        </w:rPr>
        <w:t xml:space="preserve"> </w:t>
      </w:r>
      <w:r>
        <w:rPr>
          <w:spacing w:val="-7"/>
          <w:w w:val="125"/>
        </w:rPr>
        <w:t>[2014</w:t>
      </w:r>
      <w:r>
        <w:rPr>
          <w:spacing w:val="-7"/>
          <w:w w:val="125"/>
        </w:rPr>
        <w:t>]</w:t>
      </w:r>
      <w:r>
        <w:rPr>
          <w:spacing w:val="-7"/>
          <w:w w:val="125"/>
        </w:rPr>
        <w:tab/>
      </w:r>
      <w:r>
        <w:rPr>
          <w:w w:val="125"/>
        </w:rPr>
        <w:t xml:space="preserve">Mrs Rachel </w:t>
      </w:r>
      <w:proofErr w:type="spellStart"/>
      <w:r>
        <w:rPr>
          <w:w w:val="125"/>
        </w:rPr>
        <w:t>Wakeman</w:t>
      </w:r>
      <w:proofErr w:type="spellEnd"/>
      <w:r>
        <w:rPr>
          <w:w w:val="125"/>
        </w:rPr>
        <w:t xml:space="preserve"> </w:t>
      </w:r>
      <w:r>
        <w:rPr>
          <w:spacing w:val="-7"/>
          <w:w w:val="125"/>
        </w:rPr>
        <w:t>(6)</w:t>
      </w:r>
      <w:r>
        <w:rPr>
          <w:spacing w:val="-11"/>
          <w:w w:val="125"/>
        </w:rPr>
        <w:t xml:space="preserve"> </w:t>
      </w:r>
      <w:r>
        <w:rPr>
          <w:spacing w:val="-7"/>
          <w:w w:val="125"/>
        </w:rPr>
        <w:t>[2014]</w:t>
      </w:r>
    </w:p>
    <w:p w:rsidR="00873E29" w:rsidRDefault="009A1D29">
      <w:pPr>
        <w:pStyle w:val="BodyText"/>
        <w:tabs>
          <w:tab w:val="left" w:pos="6244"/>
        </w:tabs>
        <w:spacing w:before="9"/>
        <w:ind w:left="1884"/>
      </w:pPr>
      <w:r>
        <w:rPr>
          <w:w w:val="125"/>
        </w:rPr>
        <w:t>Mr Andrew Atkinson</w:t>
      </w:r>
      <w:r>
        <w:rPr>
          <w:spacing w:val="-9"/>
          <w:w w:val="125"/>
        </w:rPr>
        <w:t xml:space="preserve"> </w:t>
      </w:r>
      <w:r>
        <w:rPr>
          <w:spacing w:val="-10"/>
          <w:w w:val="125"/>
        </w:rPr>
        <w:t>(1)</w:t>
      </w:r>
      <w:r>
        <w:rPr>
          <w:spacing w:val="-3"/>
          <w:w w:val="125"/>
        </w:rPr>
        <w:t xml:space="preserve"> </w:t>
      </w:r>
      <w:r>
        <w:rPr>
          <w:spacing w:val="-7"/>
          <w:w w:val="125"/>
        </w:rPr>
        <w:t>[2016]</w:t>
      </w:r>
      <w:r>
        <w:rPr>
          <w:spacing w:val="-7"/>
          <w:w w:val="125"/>
        </w:rPr>
        <w:tab/>
      </w:r>
      <w:proofErr w:type="spellStart"/>
      <w:r>
        <w:rPr>
          <w:w w:val="125"/>
        </w:rPr>
        <w:t>Revd</w:t>
      </w:r>
      <w:proofErr w:type="spellEnd"/>
      <w:r>
        <w:rPr>
          <w:w w:val="125"/>
        </w:rPr>
        <w:t xml:space="preserve"> Dick Gray </w:t>
      </w:r>
      <w:r>
        <w:rPr>
          <w:spacing w:val="-8"/>
          <w:w w:val="125"/>
        </w:rPr>
        <w:t>(8)</w:t>
      </w:r>
      <w:r>
        <w:rPr>
          <w:spacing w:val="4"/>
          <w:w w:val="125"/>
        </w:rPr>
        <w:t xml:space="preserve"> </w:t>
      </w:r>
      <w:r>
        <w:rPr>
          <w:spacing w:val="-7"/>
          <w:w w:val="125"/>
        </w:rPr>
        <w:t>[2016]</w:t>
      </w:r>
    </w:p>
    <w:p w:rsidR="00873E29" w:rsidRDefault="009A1D29">
      <w:pPr>
        <w:pStyle w:val="BodyText"/>
        <w:spacing w:before="8"/>
        <w:ind w:left="1884"/>
      </w:pPr>
      <w:r>
        <w:rPr>
          <w:w w:val="120"/>
        </w:rPr>
        <w:t xml:space="preserve">Mr Alastair </w:t>
      </w:r>
      <w:r>
        <w:rPr>
          <w:spacing w:val="2"/>
          <w:w w:val="120"/>
        </w:rPr>
        <w:t xml:space="preserve">Forsyth** </w:t>
      </w:r>
      <w:r>
        <w:rPr>
          <w:spacing w:val="-9"/>
          <w:w w:val="120"/>
        </w:rPr>
        <w:t>(4)</w:t>
      </w:r>
      <w:r>
        <w:rPr>
          <w:spacing w:val="9"/>
          <w:w w:val="120"/>
        </w:rPr>
        <w:t xml:space="preserve"> </w:t>
      </w:r>
      <w:r>
        <w:rPr>
          <w:spacing w:val="-7"/>
          <w:w w:val="120"/>
        </w:rPr>
        <w:t>[2016]</w:t>
      </w:r>
    </w:p>
    <w:p w:rsidR="00873E29" w:rsidRDefault="009A1D29">
      <w:pPr>
        <w:pStyle w:val="BodyText"/>
        <w:spacing w:before="8"/>
        <w:ind w:left="1884"/>
      </w:pPr>
      <w:r>
        <w:rPr>
          <w:w w:val="125"/>
        </w:rPr>
        <w:t>Mr</w:t>
      </w:r>
      <w:r>
        <w:rPr>
          <w:spacing w:val="-19"/>
          <w:w w:val="125"/>
        </w:rPr>
        <w:t xml:space="preserve"> </w:t>
      </w:r>
      <w:r>
        <w:rPr>
          <w:w w:val="125"/>
        </w:rPr>
        <w:t>Neil</w:t>
      </w:r>
      <w:r>
        <w:rPr>
          <w:spacing w:val="-18"/>
          <w:w w:val="125"/>
        </w:rPr>
        <w:t xml:space="preserve"> </w:t>
      </w:r>
      <w:r>
        <w:rPr>
          <w:w w:val="125"/>
        </w:rPr>
        <w:t>Mackenzie**</w:t>
      </w:r>
      <w:r>
        <w:rPr>
          <w:spacing w:val="-19"/>
          <w:w w:val="125"/>
        </w:rPr>
        <w:t xml:space="preserve"> </w:t>
      </w:r>
      <w:r>
        <w:rPr>
          <w:spacing w:val="-7"/>
          <w:w w:val="125"/>
        </w:rPr>
        <w:t>(3)</w:t>
      </w:r>
      <w:r>
        <w:rPr>
          <w:spacing w:val="-18"/>
          <w:w w:val="125"/>
        </w:rPr>
        <w:t xml:space="preserve"> </w:t>
      </w:r>
      <w:r>
        <w:rPr>
          <w:spacing w:val="-7"/>
          <w:w w:val="125"/>
        </w:rPr>
        <w:t>[2016]</w:t>
      </w:r>
    </w:p>
    <w:p w:rsidR="00873E29" w:rsidRDefault="009A1D29">
      <w:pPr>
        <w:spacing w:before="121"/>
        <w:ind w:left="4084"/>
        <w:rPr>
          <w:i/>
          <w:sz w:val="19"/>
        </w:rPr>
      </w:pPr>
      <w:r>
        <w:rPr>
          <w:i/>
          <w:w w:val="115"/>
          <w:sz w:val="19"/>
        </w:rPr>
        <w:t>Synods Group 3</w:t>
      </w:r>
    </w:p>
    <w:p w:rsidR="00873E29" w:rsidRDefault="009A1D29">
      <w:pPr>
        <w:pStyle w:val="BodyText"/>
        <w:spacing w:before="8"/>
        <w:ind w:left="4084"/>
      </w:pPr>
      <w:proofErr w:type="spellStart"/>
      <w:r>
        <w:rPr>
          <w:w w:val="125"/>
        </w:rPr>
        <w:t>Revd</w:t>
      </w:r>
      <w:proofErr w:type="spellEnd"/>
      <w:r>
        <w:rPr>
          <w:w w:val="125"/>
        </w:rPr>
        <w:t xml:space="preserve"> Prof David Thompson† (7) [2014]</w:t>
      </w:r>
    </w:p>
    <w:p w:rsidR="00873E29" w:rsidRDefault="009A1D29">
      <w:pPr>
        <w:pStyle w:val="BodyText"/>
        <w:spacing w:before="8"/>
        <w:ind w:left="4084"/>
      </w:pPr>
      <w:r>
        <w:rPr>
          <w:w w:val="125"/>
        </w:rPr>
        <w:t>Mr John Woodman (7) [2014]</w:t>
      </w:r>
    </w:p>
    <w:p w:rsidR="00873E29" w:rsidRDefault="009A1D29">
      <w:pPr>
        <w:pStyle w:val="BodyText"/>
        <w:spacing w:before="8"/>
        <w:ind w:left="4084"/>
      </w:pPr>
      <w:proofErr w:type="spellStart"/>
      <w:r>
        <w:rPr>
          <w:w w:val="125"/>
        </w:rPr>
        <w:t>Revd</w:t>
      </w:r>
      <w:proofErr w:type="spellEnd"/>
      <w:r>
        <w:rPr>
          <w:w w:val="125"/>
        </w:rPr>
        <w:t xml:space="preserve"> Michael Davies (11) [2014]</w:t>
      </w:r>
    </w:p>
    <w:p w:rsidR="00873E29" w:rsidRDefault="009A1D29">
      <w:pPr>
        <w:pStyle w:val="BodyText"/>
        <w:spacing w:before="122"/>
        <w:ind w:left="1204"/>
      </w:pPr>
      <w:r>
        <w:rPr>
          <w:w w:val="120"/>
        </w:rPr>
        <w:t>Mission Council nominated members:</w:t>
      </w:r>
    </w:p>
    <w:p w:rsidR="00873E29" w:rsidRDefault="009A1D29">
      <w:pPr>
        <w:pStyle w:val="BodyText"/>
        <w:tabs>
          <w:tab w:val="left" w:pos="5524"/>
        </w:tabs>
        <w:spacing w:before="8" w:line="247" w:lineRule="auto"/>
        <w:ind w:left="1204" w:right="1500"/>
      </w:pPr>
      <w:r>
        <w:rPr>
          <w:w w:val="120"/>
        </w:rPr>
        <w:t>Mrs Claudette</w:t>
      </w:r>
      <w:r>
        <w:rPr>
          <w:spacing w:val="24"/>
          <w:w w:val="120"/>
        </w:rPr>
        <w:t xml:space="preserve"> </w:t>
      </w:r>
      <w:proofErr w:type="spellStart"/>
      <w:r>
        <w:rPr>
          <w:w w:val="120"/>
        </w:rPr>
        <w:t>Binns</w:t>
      </w:r>
      <w:proofErr w:type="spellEnd"/>
      <w:r>
        <w:rPr>
          <w:spacing w:val="12"/>
          <w:w w:val="120"/>
        </w:rPr>
        <w:t xml:space="preserve"> </w:t>
      </w:r>
      <w:r>
        <w:rPr>
          <w:spacing w:val="-7"/>
          <w:w w:val="120"/>
        </w:rPr>
        <w:t>[2014]</w:t>
      </w:r>
      <w:r>
        <w:rPr>
          <w:spacing w:val="-7"/>
          <w:w w:val="120"/>
        </w:rPr>
        <w:tab/>
      </w:r>
      <w:r>
        <w:rPr>
          <w:w w:val="120"/>
        </w:rPr>
        <w:t xml:space="preserve">Mr Andy </w:t>
      </w:r>
      <w:proofErr w:type="spellStart"/>
      <w:r>
        <w:rPr>
          <w:w w:val="120"/>
        </w:rPr>
        <w:t>Littlejohns</w:t>
      </w:r>
      <w:proofErr w:type="spellEnd"/>
      <w:r>
        <w:rPr>
          <w:w w:val="120"/>
        </w:rPr>
        <w:t xml:space="preserve"> (FURY) </w:t>
      </w:r>
      <w:r>
        <w:rPr>
          <w:spacing w:val="-7"/>
          <w:w w:val="120"/>
        </w:rPr>
        <w:t xml:space="preserve">[2016] </w:t>
      </w:r>
      <w:r>
        <w:rPr>
          <w:w w:val="120"/>
        </w:rPr>
        <w:t>Coopted</w:t>
      </w:r>
      <w:r>
        <w:rPr>
          <w:spacing w:val="2"/>
          <w:w w:val="120"/>
        </w:rPr>
        <w:t xml:space="preserve"> </w:t>
      </w:r>
      <w:r>
        <w:rPr>
          <w:w w:val="120"/>
        </w:rPr>
        <w:t>members:</w:t>
      </w:r>
    </w:p>
    <w:p w:rsidR="00873E29" w:rsidRDefault="009A1D29">
      <w:pPr>
        <w:pStyle w:val="BodyText"/>
        <w:tabs>
          <w:tab w:val="left" w:pos="5524"/>
        </w:tabs>
        <w:spacing w:before="2" w:line="247" w:lineRule="auto"/>
        <w:ind w:left="1204" w:right="2297"/>
      </w:pPr>
      <w:r>
        <w:rPr>
          <w:w w:val="120"/>
        </w:rPr>
        <w:t>Miss Joyce</w:t>
      </w:r>
      <w:r>
        <w:rPr>
          <w:spacing w:val="9"/>
          <w:w w:val="120"/>
        </w:rPr>
        <w:t xml:space="preserve"> </w:t>
      </w:r>
      <w:r>
        <w:rPr>
          <w:w w:val="120"/>
        </w:rPr>
        <w:t>Bain</w:t>
      </w:r>
      <w:r>
        <w:rPr>
          <w:spacing w:val="5"/>
          <w:w w:val="120"/>
        </w:rPr>
        <w:t xml:space="preserve"> </w:t>
      </w:r>
      <w:r>
        <w:rPr>
          <w:spacing w:val="-7"/>
          <w:w w:val="120"/>
        </w:rPr>
        <w:t>[2014]</w:t>
      </w:r>
      <w:r>
        <w:rPr>
          <w:spacing w:val="-7"/>
          <w:w w:val="120"/>
        </w:rPr>
        <w:tab/>
      </w:r>
      <w:r>
        <w:rPr>
          <w:w w:val="120"/>
        </w:rPr>
        <w:t xml:space="preserve">Mr Brian Woodhall </w:t>
      </w:r>
      <w:r>
        <w:rPr>
          <w:spacing w:val="-7"/>
          <w:w w:val="120"/>
        </w:rPr>
        <w:t xml:space="preserve">[2014] </w:t>
      </w:r>
      <w:r>
        <w:rPr>
          <w:spacing w:val="-3"/>
          <w:w w:val="120"/>
        </w:rPr>
        <w:t>[</w:t>
      </w:r>
      <w:r>
        <w:rPr>
          <w:i/>
          <w:spacing w:val="-3"/>
          <w:w w:val="120"/>
        </w:rPr>
        <w:t xml:space="preserve">ex </w:t>
      </w:r>
      <w:r>
        <w:rPr>
          <w:i/>
          <w:w w:val="120"/>
        </w:rPr>
        <w:t>officio</w:t>
      </w:r>
      <w:r>
        <w:rPr>
          <w:w w:val="120"/>
        </w:rPr>
        <w:t>: Moderators of</w:t>
      </w:r>
      <w:r>
        <w:rPr>
          <w:spacing w:val="-4"/>
          <w:w w:val="120"/>
        </w:rPr>
        <w:t xml:space="preserve"> </w:t>
      </w:r>
      <w:r>
        <w:rPr>
          <w:w w:val="120"/>
        </w:rPr>
        <w:t>General</w:t>
      </w:r>
      <w:r>
        <w:rPr>
          <w:spacing w:val="-1"/>
          <w:w w:val="120"/>
        </w:rPr>
        <w:t xml:space="preserve"> </w:t>
      </w:r>
      <w:r>
        <w:rPr>
          <w:w w:val="120"/>
        </w:rPr>
        <w:t>Assembly</w:t>
      </w:r>
      <w:r>
        <w:rPr>
          <w:w w:val="120"/>
        </w:rPr>
        <w:tab/>
        <w:t xml:space="preserve">General  Secretary </w:t>
      </w:r>
      <w:r>
        <w:rPr>
          <w:w w:val="120"/>
        </w:rPr>
        <w:t>Deputy</w:t>
      </w:r>
      <w:r>
        <w:rPr>
          <w:spacing w:val="14"/>
          <w:w w:val="120"/>
        </w:rPr>
        <w:t xml:space="preserve"> </w:t>
      </w:r>
      <w:r>
        <w:rPr>
          <w:w w:val="120"/>
        </w:rPr>
        <w:t>General</w:t>
      </w:r>
      <w:r>
        <w:rPr>
          <w:spacing w:val="15"/>
          <w:w w:val="120"/>
        </w:rPr>
        <w:t xml:space="preserve"> </w:t>
      </w:r>
      <w:r>
        <w:rPr>
          <w:w w:val="120"/>
        </w:rPr>
        <w:t>Secretary</w:t>
      </w:r>
      <w:r>
        <w:rPr>
          <w:w w:val="120"/>
        </w:rPr>
        <w:tab/>
      </w:r>
      <w:r>
        <w:rPr>
          <w:spacing w:val="2"/>
          <w:w w:val="120"/>
        </w:rPr>
        <w:t>Honorary</w:t>
      </w:r>
      <w:r>
        <w:rPr>
          <w:spacing w:val="1"/>
          <w:w w:val="120"/>
        </w:rPr>
        <w:t xml:space="preserve"> </w:t>
      </w:r>
      <w:r>
        <w:rPr>
          <w:w w:val="120"/>
        </w:rPr>
        <w:t>Treasurer</w:t>
      </w:r>
    </w:p>
    <w:p w:rsidR="00873E29" w:rsidRDefault="009A1D29">
      <w:pPr>
        <w:tabs>
          <w:tab w:val="left" w:pos="4084"/>
        </w:tabs>
        <w:spacing w:before="3"/>
        <w:ind w:left="1204"/>
        <w:rPr>
          <w:sz w:val="19"/>
        </w:rPr>
      </w:pPr>
      <w:r>
        <w:rPr>
          <w:w w:val="120"/>
          <w:sz w:val="19"/>
        </w:rPr>
        <w:t>Clerk to</w:t>
      </w:r>
      <w:r>
        <w:rPr>
          <w:spacing w:val="21"/>
          <w:w w:val="120"/>
          <w:sz w:val="19"/>
        </w:rPr>
        <w:t xml:space="preserve"> </w:t>
      </w:r>
      <w:r>
        <w:rPr>
          <w:w w:val="120"/>
          <w:sz w:val="19"/>
        </w:rPr>
        <w:t>General</w:t>
      </w:r>
      <w:r>
        <w:rPr>
          <w:spacing w:val="10"/>
          <w:w w:val="120"/>
          <w:sz w:val="19"/>
        </w:rPr>
        <w:t xml:space="preserve"> </w:t>
      </w:r>
      <w:r>
        <w:rPr>
          <w:w w:val="120"/>
          <w:sz w:val="19"/>
        </w:rPr>
        <w:t>Assembly</w:t>
      </w:r>
      <w:r>
        <w:rPr>
          <w:w w:val="120"/>
          <w:sz w:val="19"/>
        </w:rPr>
        <w:tab/>
      </w:r>
      <w:r>
        <w:rPr>
          <w:i/>
          <w:w w:val="120"/>
          <w:sz w:val="19"/>
        </w:rPr>
        <w:t xml:space="preserve">In attendance: </w:t>
      </w:r>
      <w:r>
        <w:rPr>
          <w:w w:val="120"/>
          <w:sz w:val="19"/>
        </w:rPr>
        <w:t>Convener, Investment</w:t>
      </w:r>
      <w:r>
        <w:rPr>
          <w:spacing w:val="-1"/>
          <w:w w:val="120"/>
          <w:sz w:val="19"/>
        </w:rPr>
        <w:t xml:space="preserve"> </w:t>
      </w:r>
      <w:r>
        <w:rPr>
          <w:w w:val="120"/>
          <w:sz w:val="19"/>
        </w:rPr>
        <w:t>Committee]</w:t>
      </w:r>
    </w:p>
    <w:p w:rsidR="00873E29" w:rsidRDefault="00873E29">
      <w:pPr>
        <w:pStyle w:val="BodyText"/>
        <w:spacing w:before="4"/>
      </w:pPr>
    </w:p>
    <w:p w:rsidR="00873E29" w:rsidRDefault="009A1D29">
      <w:pPr>
        <w:pStyle w:val="Heading5"/>
        <w:numPr>
          <w:ilvl w:val="2"/>
          <w:numId w:val="1"/>
        </w:numPr>
        <w:tabs>
          <w:tab w:val="left" w:pos="1885"/>
        </w:tabs>
        <w:spacing w:before="1" w:line="254" w:lineRule="exact"/>
      </w:pPr>
      <w:r>
        <w:rPr>
          <w:w w:val="110"/>
        </w:rPr>
        <w:t>Church House Management</w:t>
      </w:r>
      <w:r>
        <w:rPr>
          <w:spacing w:val="1"/>
          <w:w w:val="110"/>
        </w:rPr>
        <w:t xml:space="preserve"> </w:t>
      </w:r>
      <w:r>
        <w:rPr>
          <w:w w:val="110"/>
        </w:rPr>
        <w:t>Group</w:t>
      </w:r>
    </w:p>
    <w:p w:rsidR="00873E29" w:rsidRDefault="009A1D29">
      <w:pPr>
        <w:pStyle w:val="BodyText"/>
        <w:spacing w:line="229" w:lineRule="exact"/>
        <w:ind w:left="1204"/>
      </w:pPr>
      <w:r>
        <w:rPr>
          <w:w w:val="120"/>
        </w:rPr>
        <w:t>Convener: Mr Donald Swift</w:t>
      </w:r>
    </w:p>
    <w:p w:rsidR="00873E29" w:rsidRDefault="009A1D29">
      <w:pPr>
        <w:pStyle w:val="BodyText"/>
        <w:tabs>
          <w:tab w:val="left" w:pos="4084"/>
          <w:tab w:val="left" w:pos="6244"/>
        </w:tabs>
        <w:spacing w:before="8" w:line="247" w:lineRule="auto"/>
        <w:ind w:left="1204" w:right="2213"/>
      </w:pPr>
      <w:proofErr w:type="spellStart"/>
      <w:r>
        <w:rPr>
          <w:w w:val="120"/>
        </w:rPr>
        <w:t>Revd</w:t>
      </w:r>
      <w:proofErr w:type="spellEnd"/>
      <w:r>
        <w:rPr>
          <w:spacing w:val="7"/>
          <w:w w:val="120"/>
        </w:rPr>
        <w:t xml:space="preserve"> </w:t>
      </w:r>
      <w:r>
        <w:rPr>
          <w:spacing w:val="3"/>
          <w:w w:val="120"/>
        </w:rPr>
        <w:t>Meryl</w:t>
      </w:r>
      <w:r>
        <w:rPr>
          <w:spacing w:val="7"/>
          <w:w w:val="120"/>
        </w:rPr>
        <w:t xml:space="preserve"> </w:t>
      </w:r>
      <w:r>
        <w:rPr>
          <w:w w:val="120"/>
        </w:rPr>
        <w:t>Court</w:t>
      </w:r>
      <w:r>
        <w:rPr>
          <w:w w:val="120"/>
        </w:rPr>
        <w:tab/>
        <w:t>Mr</w:t>
      </w:r>
      <w:r>
        <w:rPr>
          <w:spacing w:val="4"/>
          <w:w w:val="120"/>
        </w:rPr>
        <w:t xml:space="preserve"> </w:t>
      </w:r>
      <w:r>
        <w:rPr>
          <w:w w:val="120"/>
        </w:rPr>
        <w:t>Mike</w:t>
      </w:r>
      <w:r>
        <w:rPr>
          <w:spacing w:val="5"/>
          <w:w w:val="120"/>
        </w:rPr>
        <w:t xml:space="preserve"> </w:t>
      </w:r>
      <w:r>
        <w:rPr>
          <w:w w:val="120"/>
        </w:rPr>
        <w:t>Gould</w:t>
      </w:r>
      <w:r>
        <w:rPr>
          <w:w w:val="120"/>
        </w:rPr>
        <w:tab/>
      </w:r>
      <w:r>
        <w:rPr>
          <w:w w:val="120"/>
        </w:rPr>
        <w:t>Mr John Woodman Head of Human</w:t>
      </w:r>
      <w:r>
        <w:rPr>
          <w:spacing w:val="7"/>
          <w:w w:val="120"/>
        </w:rPr>
        <w:t xml:space="preserve"> </w:t>
      </w:r>
      <w:r>
        <w:rPr>
          <w:w w:val="120"/>
        </w:rPr>
        <w:t>Resources</w:t>
      </w:r>
    </w:p>
    <w:p w:rsidR="00873E29" w:rsidRDefault="009A1D29">
      <w:pPr>
        <w:pStyle w:val="BodyText"/>
        <w:tabs>
          <w:tab w:val="left" w:pos="4084"/>
          <w:tab w:val="left" w:pos="6244"/>
        </w:tabs>
        <w:spacing w:before="2"/>
        <w:ind w:left="1204"/>
      </w:pPr>
      <w:r>
        <w:rPr>
          <w:spacing w:val="-3"/>
          <w:w w:val="120"/>
        </w:rPr>
        <w:t>[</w:t>
      </w:r>
      <w:r>
        <w:rPr>
          <w:i/>
          <w:spacing w:val="-3"/>
          <w:w w:val="120"/>
        </w:rPr>
        <w:t xml:space="preserve">ex </w:t>
      </w:r>
      <w:r>
        <w:rPr>
          <w:i/>
          <w:w w:val="120"/>
        </w:rPr>
        <w:t>officio:</w:t>
      </w:r>
      <w:r>
        <w:rPr>
          <w:i/>
          <w:spacing w:val="-10"/>
          <w:w w:val="120"/>
        </w:rPr>
        <w:t xml:space="preserve"> </w:t>
      </w:r>
      <w:r>
        <w:rPr>
          <w:w w:val="120"/>
        </w:rPr>
        <w:t>General</w:t>
      </w:r>
      <w:r>
        <w:rPr>
          <w:spacing w:val="-4"/>
          <w:w w:val="120"/>
        </w:rPr>
        <w:t xml:space="preserve"> </w:t>
      </w:r>
      <w:r>
        <w:rPr>
          <w:w w:val="120"/>
        </w:rPr>
        <w:t>Secretary</w:t>
      </w:r>
      <w:r>
        <w:rPr>
          <w:w w:val="120"/>
        </w:rPr>
        <w:tab/>
        <w:t>Chief</w:t>
      </w:r>
      <w:r>
        <w:rPr>
          <w:spacing w:val="7"/>
          <w:w w:val="120"/>
        </w:rPr>
        <w:t xml:space="preserve"> </w:t>
      </w:r>
      <w:r>
        <w:rPr>
          <w:w w:val="120"/>
        </w:rPr>
        <w:t>Finance</w:t>
      </w:r>
      <w:r>
        <w:rPr>
          <w:spacing w:val="6"/>
          <w:w w:val="120"/>
        </w:rPr>
        <w:t xml:space="preserve"> </w:t>
      </w:r>
      <w:r>
        <w:rPr>
          <w:w w:val="120"/>
        </w:rPr>
        <w:t>Officer</w:t>
      </w:r>
      <w:r>
        <w:rPr>
          <w:w w:val="120"/>
        </w:rPr>
        <w:tab/>
        <w:t>Director of</w:t>
      </w:r>
      <w:r>
        <w:rPr>
          <w:spacing w:val="9"/>
          <w:w w:val="120"/>
        </w:rPr>
        <w:t xml:space="preserve"> </w:t>
      </w:r>
      <w:r>
        <w:rPr>
          <w:w w:val="120"/>
        </w:rPr>
        <w:t>Communications]</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46496"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4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0"/>
        <w:rPr>
          <w:sz w:val="17"/>
        </w:rPr>
      </w:pPr>
    </w:p>
    <w:p w:rsidR="00873E29" w:rsidRDefault="009A1D29">
      <w:pPr>
        <w:pStyle w:val="ListParagraph"/>
        <w:numPr>
          <w:ilvl w:val="2"/>
          <w:numId w:val="1"/>
        </w:numPr>
        <w:tabs>
          <w:tab w:val="left" w:pos="1602"/>
        </w:tabs>
        <w:spacing w:before="94" w:line="244" w:lineRule="auto"/>
        <w:ind w:left="920" w:right="5839" w:firstLine="0"/>
        <w:rPr>
          <w:rFonts w:ascii="Calibri"/>
          <w:sz w:val="19"/>
        </w:rPr>
      </w:pPr>
      <w:r>
        <w:pict>
          <v:shape id="_x0000_s1046" type="#_x0000_t202" style="position:absolute;left:0;text-align:left;margin-left:40.7pt;margin-top:-4.1pt;width:28.05pt;height:128.8pt;z-index:251807744;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b/>
          <w:w w:val="115"/>
          <w:sz w:val="19"/>
        </w:rPr>
        <w:t xml:space="preserve">Remuneration Committee </w:t>
      </w:r>
      <w:r>
        <w:rPr>
          <w:rFonts w:ascii="Calibri"/>
          <w:w w:val="120"/>
          <w:sz w:val="19"/>
        </w:rPr>
        <w:t xml:space="preserve">Convener: Deputy General Secretary </w:t>
      </w:r>
      <w:proofErr w:type="spellStart"/>
      <w:r>
        <w:rPr>
          <w:rFonts w:ascii="Calibri"/>
          <w:w w:val="120"/>
          <w:sz w:val="19"/>
        </w:rPr>
        <w:t>Secretary</w:t>
      </w:r>
      <w:proofErr w:type="spellEnd"/>
      <w:r>
        <w:rPr>
          <w:rFonts w:ascii="Calibri"/>
          <w:w w:val="120"/>
          <w:sz w:val="19"/>
        </w:rPr>
        <w:t xml:space="preserve">: Head of Human Resources Ms </w:t>
      </w:r>
      <w:proofErr w:type="spellStart"/>
      <w:r>
        <w:rPr>
          <w:rFonts w:ascii="Calibri"/>
          <w:w w:val="120"/>
          <w:sz w:val="19"/>
        </w:rPr>
        <w:t>Carmila</w:t>
      </w:r>
      <w:proofErr w:type="spellEnd"/>
      <w:r>
        <w:rPr>
          <w:rFonts w:ascii="Calibri"/>
          <w:w w:val="120"/>
          <w:sz w:val="19"/>
        </w:rPr>
        <w:t xml:space="preserve"> </w:t>
      </w:r>
      <w:proofErr w:type="spellStart"/>
      <w:r>
        <w:rPr>
          <w:rFonts w:ascii="Calibri"/>
          <w:w w:val="120"/>
          <w:sz w:val="19"/>
        </w:rPr>
        <w:t>Legarda</w:t>
      </w:r>
      <w:proofErr w:type="spellEnd"/>
      <w:r>
        <w:rPr>
          <w:rFonts w:ascii="Calibri"/>
          <w:w w:val="120"/>
          <w:sz w:val="19"/>
        </w:rPr>
        <w:t xml:space="preserve"> (Methodist </w:t>
      </w:r>
      <w:r>
        <w:rPr>
          <w:rFonts w:ascii="Calibri"/>
          <w:spacing w:val="-3"/>
          <w:w w:val="120"/>
          <w:sz w:val="19"/>
        </w:rPr>
        <w:t>HR)</w:t>
      </w:r>
    </w:p>
    <w:p w:rsidR="00873E29" w:rsidRDefault="009A1D29">
      <w:pPr>
        <w:pStyle w:val="BodyText"/>
        <w:tabs>
          <w:tab w:val="left" w:pos="3800"/>
        </w:tabs>
        <w:spacing w:before="1" w:line="247" w:lineRule="auto"/>
        <w:ind w:left="920" w:right="4489"/>
        <w:jc w:val="both"/>
      </w:pPr>
      <w:r>
        <w:rPr>
          <w:w w:val="120"/>
        </w:rPr>
        <w:t xml:space="preserve">Mr William McVey (United Reformed Church elder) Mrs Sara Foyle </w:t>
      </w:r>
      <w:r>
        <w:rPr>
          <w:spacing w:val="-3"/>
          <w:w w:val="120"/>
        </w:rPr>
        <w:t xml:space="preserve">(Church </w:t>
      </w:r>
      <w:r>
        <w:rPr>
          <w:w w:val="120"/>
        </w:rPr>
        <w:t xml:space="preserve">House Staff representative) </w:t>
      </w:r>
      <w:r>
        <w:rPr>
          <w:spacing w:val="2"/>
          <w:w w:val="120"/>
        </w:rPr>
        <w:t>Honorary</w:t>
      </w:r>
      <w:r>
        <w:rPr>
          <w:spacing w:val="-3"/>
          <w:w w:val="120"/>
        </w:rPr>
        <w:t xml:space="preserve"> </w:t>
      </w:r>
      <w:r>
        <w:rPr>
          <w:w w:val="120"/>
        </w:rPr>
        <w:t>Treasurer</w:t>
      </w:r>
      <w:r>
        <w:rPr>
          <w:w w:val="120"/>
        </w:rPr>
        <w:tab/>
        <w:t>Chief Finance</w:t>
      </w:r>
      <w:r>
        <w:rPr>
          <w:spacing w:val="9"/>
          <w:w w:val="120"/>
        </w:rPr>
        <w:t xml:space="preserve"> </w:t>
      </w:r>
      <w:r>
        <w:rPr>
          <w:w w:val="120"/>
        </w:rPr>
        <w:t>Officer</w:t>
      </w:r>
    </w:p>
    <w:p w:rsidR="00873E29" w:rsidRDefault="00873E29">
      <w:pPr>
        <w:pStyle w:val="BodyText"/>
        <w:spacing w:before="11"/>
        <w:rPr>
          <w:sz w:val="18"/>
        </w:rPr>
      </w:pPr>
    </w:p>
    <w:p w:rsidR="00873E29" w:rsidRDefault="009A1D29">
      <w:pPr>
        <w:pStyle w:val="Heading5"/>
        <w:numPr>
          <w:ilvl w:val="1"/>
          <w:numId w:val="1"/>
        </w:numPr>
        <w:tabs>
          <w:tab w:val="left" w:pos="1601"/>
          <w:tab w:val="left" w:pos="1602"/>
        </w:tabs>
        <w:spacing w:line="254" w:lineRule="exact"/>
        <w:ind w:left="1601" w:hanging="682"/>
      </w:pPr>
      <w:r>
        <w:rPr>
          <w:w w:val="110"/>
        </w:rPr>
        <w:t xml:space="preserve">The United </w:t>
      </w:r>
      <w:r>
        <w:rPr>
          <w:w w:val="110"/>
        </w:rPr>
        <w:t>Reformed Church Ministers’ Pension Trust</w:t>
      </w:r>
      <w:r>
        <w:rPr>
          <w:spacing w:val="3"/>
          <w:w w:val="110"/>
        </w:rPr>
        <w:t xml:space="preserve"> </w:t>
      </w:r>
      <w:r>
        <w:rPr>
          <w:w w:val="110"/>
        </w:rPr>
        <w:t>Ltd</w:t>
      </w:r>
    </w:p>
    <w:p w:rsidR="00873E29" w:rsidRDefault="009A1D29">
      <w:pPr>
        <w:spacing w:line="247" w:lineRule="auto"/>
        <w:ind w:left="920" w:right="1075"/>
        <w:rPr>
          <w:i/>
          <w:sz w:val="19"/>
        </w:rPr>
      </w:pPr>
      <w:r>
        <w:rPr>
          <w:i/>
          <w:w w:val="110"/>
          <w:sz w:val="19"/>
        </w:rPr>
        <w:t xml:space="preserve">(Members normally serve for six years. </w:t>
      </w:r>
      <w:r>
        <w:rPr>
          <w:i/>
          <w:spacing w:val="-3"/>
          <w:w w:val="110"/>
          <w:sz w:val="19"/>
        </w:rPr>
        <w:t xml:space="preserve">Terms  </w:t>
      </w:r>
      <w:r>
        <w:rPr>
          <w:i/>
          <w:w w:val="110"/>
          <w:sz w:val="19"/>
        </w:rPr>
        <w:t xml:space="preserve">run until the AGM in September. The directors of </w:t>
      </w:r>
      <w:r>
        <w:rPr>
          <w:i/>
          <w:spacing w:val="47"/>
          <w:w w:val="110"/>
          <w:sz w:val="19"/>
        </w:rPr>
        <w:t xml:space="preserve"> </w:t>
      </w:r>
      <w:r>
        <w:rPr>
          <w:i/>
          <w:w w:val="110"/>
          <w:sz w:val="19"/>
        </w:rPr>
        <w:t>the Trust appoint new directors from those appointed as members. The board members elect the chair</w:t>
      </w:r>
      <w:r>
        <w:rPr>
          <w:i/>
          <w:spacing w:val="7"/>
          <w:w w:val="110"/>
          <w:sz w:val="19"/>
        </w:rPr>
        <w:t xml:space="preserve"> </w:t>
      </w:r>
      <w:r>
        <w:rPr>
          <w:i/>
          <w:w w:val="110"/>
          <w:sz w:val="19"/>
        </w:rPr>
        <w:t>from</w:t>
      </w:r>
      <w:r>
        <w:rPr>
          <w:i/>
          <w:spacing w:val="8"/>
          <w:w w:val="110"/>
          <w:sz w:val="19"/>
        </w:rPr>
        <w:t xml:space="preserve"> </w:t>
      </w:r>
      <w:r>
        <w:rPr>
          <w:i/>
          <w:w w:val="110"/>
          <w:sz w:val="19"/>
        </w:rPr>
        <w:t>among</w:t>
      </w:r>
      <w:r>
        <w:rPr>
          <w:i/>
          <w:spacing w:val="7"/>
          <w:w w:val="110"/>
          <w:sz w:val="19"/>
        </w:rPr>
        <w:t xml:space="preserve"> </w:t>
      </w:r>
      <w:r>
        <w:rPr>
          <w:i/>
          <w:w w:val="110"/>
          <w:sz w:val="19"/>
        </w:rPr>
        <w:t>their</w:t>
      </w:r>
      <w:r>
        <w:rPr>
          <w:i/>
          <w:spacing w:val="8"/>
          <w:w w:val="110"/>
          <w:sz w:val="19"/>
        </w:rPr>
        <w:t xml:space="preserve"> </w:t>
      </w:r>
      <w:r>
        <w:rPr>
          <w:i/>
          <w:w w:val="110"/>
          <w:sz w:val="19"/>
        </w:rPr>
        <w:t>own</w:t>
      </w:r>
      <w:r>
        <w:rPr>
          <w:i/>
          <w:spacing w:val="7"/>
          <w:w w:val="110"/>
          <w:sz w:val="19"/>
        </w:rPr>
        <w:t xml:space="preserve"> </w:t>
      </w:r>
      <w:r>
        <w:rPr>
          <w:i/>
          <w:w w:val="110"/>
          <w:sz w:val="19"/>
        </w:rPr>
        <w:t>number</w:t>
      </w:r>
      <w:r>
        <w:rPr>
          <w:i/>
          <w:spacing w:val="8"/>
          <w:w w:val="110"/>
          <w:sz w:val="19"/>
        </w:rPr>
        <w:t xml:space="preserve"> </w:t>
      </w:r>
      <w:r>
        <w:rPr>
          <w:i/>
          <w:w w:val="110"/>
          <w:sz w:val="19"/>
        </w:rPr>
        <w:t>and</w:t>
      </w:r>
      <w:r>
        <w:rPr>
          <w:i/>
          <w:spacing w:val="8"/>
          <w:w w:val="110"/>
          <w:sz w:val="19"/>
        </w:rPr>
        <w:t xml:space="preserve"> </w:t>
      </w:r>
      <w:r>
        <w:rPr>
          <w:i/>
          <w:w w:val="110"/>
          <w:sz w:val="19"/>
        </w:rPr>
        <w:t>appoint</w:t>
      </w:r>
      <w:r>
        <w:rPr>
          <w:i/>
          <w:spacing w:val="7"/>
          <w:w w:val="110"/>
          <w:sz w:val="19"/>
        </w:rPr>
        <w:t xml:space="preserve"> </w:t>
      </w:r>
      <w:r>
        <w:rPr>
          <w:i/>
          <w:w w:val="110"/>
          <w:sz w:val="19"/>
        </w:rPr>
        <w:t>the</w:t>
      </w:r>
      <w:r>
        <w:rPr>
          <w:i/>
          <w:spacing w:val="8"/>
          <w:w w:val="110"/>
          <w:sz w:val="19"/>
        </w:rPr>
        <w:t xml:space="preserve"> </w:t>
      </w:r>
      <w:r>
        <w:rPr>
          <w:i/>
          <w:w w:val="110"/>
          <w:sz w:val="19"/>
        </w:rPr>
        <w:t>company</w:t>
      </w:r>
      <w:r>
        <w:rPr>
          <w:i/>
          <w:spacing w:val="7"/>
          <w:w w:val="110"/>
          <w:sz w:val="19"/>
        </w:rPr>
        <w:t xml:space="preserve"> </w:t>
      </w:r>
      <w:r>
        <w:rPr>
          <w:i/>
          <w:w w:val="110"/>
          <w:sz w:val="19"/>
        </w:rPr>
        <w:t>secretary.)</w:t>
      </w:r>
    </w:p>
    <w:p w:rsidR="00873E29" w:rsidRDefault="009A1D29">
      <w:pPr>
        <w:pStyle w:val="BodyText"/>
        <w:spacing w:before="1" w:line="247" w:lineRule="auto"/>
        <w:ind w:left="920" w:right="5472"/>
      </w:pPr>
      <w:r>
        <w:rPr>
          <w:w w:val="120"/>
        </w:rPr>
        <w:t xml:space="preserve">Chair: </w:t>
      </w:r>
      <w:proofErr w:type="spellStart"/>
      <w:r>
        <w:rPr>
          <w:w w:val="120"/>
        </w:rPr>
        <w:t>Revd</w:t>
      </w:r>
      <w:proofErr w:type="spellEnd"/>
      <w:r>
        <w:rPr>
          <w:w w:val="120"/>
        </w:rPr>
        <w:t xml:space="preserve"> Rowena Francis [2014] Secretary: Ms Sandi Hallam-Jones</w:t>
      </w:r>
    </w:p>
    <w:p w:rsidR="00873E29" w:rsidRDefault="009A1D29">
      <w:pPr>
        <w:pStyle w:val="BodyText"/>
        <w:tabs>
          <w:tab w:val="left" w:pos="3080"/>
          <w:tab w:val="left" w:pos="5960"/>
        </w:tabs>
        <w:spacing w:before="2" w:line="247" w:lineRule="auto"/>
        <w:ind w:left="3080" w:right="1236" w:hanging="2160"/>
      </w:pPr>
      <w:r>
        <w:rPr>
          <w:w w:val="120"/>
        </w:rPr>
        <w:t>Members</w:t>
      </w:r>
      <w:r>
        <w:rPr>
          <w:spacing w:val="5"/>
          <w:w w:val="120"/>
        </w:rPr>
        <w:t xml:space="preserve"> </w:t>
      </w:r>
      <w:r>
        <w:rPr>
          <w:w w:val="120"/>
        </w:rPr>
        <w:t>of</w:t>
      </w:r>
      <w:r>
        <w:rPr>
          <w:spacing w:val="6"/>
          <w:w w:val="120"/>
        </w:rPr>
        <w:t xml:space="preserve"> </w:t>
      </w:r>
      <w:r>
        <w:rPr>
          <w:w w:val="120"/>
        </w:rPr>
        <w:t>URC:</w:t>
      </w:r>
      <w:r>
        <w:rPr>
          <w:w w:val="120"/>
        </w:rPr>
        <w:tab/>
      </w:r>
      <w:proofErr w:type="spellStart"/>
      <w:r>
        <w:rPr>
          <w:w w:val="120"/>
        </w:rPr>
        <w:t>Revd</w:t>
      </w:r>
      <w:proofErr w:type="spellEnd"/>
      <w:r>
        <w:rPr>
          <w:w w:val="120"/>
        </w:rPr>
        <w:t xml:space="preserve"> Dr John</w:t>
      </w:r>
      <w:r>
        <w:rPr>
          <w:spacing w:val="42"/>
          <w:w w:val="120"/>
        </w:rPr>
        <w:t xml:space="preserve"> </w:t>
      </w:r>
      <w:r>
        <w:rPr>
          <w:w w:val="120"/>
        </w:rPr>
        <w:t>Dyce</w:t>
      </w:r>
      <w:r>
        <w:rPr>
          <w:spacing w:val="14"/>
          <w:w w:val="120"/>
        </w:rPr>
        <w:t xml:space="preserve"> </w:t>
      </w:r>
      <w:r>
        <w:rPr>
          <w:spacing w:val="-7"/>
          <w:w w:val="120"/>
        </w:rPr>
        <w:t>[2014]</w:t>
      </w:r>
      <w:r>
        <w:rPr>
          <w:spacing w:val="-7"/>
          <w:w w:val="120"/>
        </w:rPr>
        <w:tab/>
      </w:r>
      <w:proofErr w:type="spellStart"/>
      <w:r>
        <w:rPr>
          <w:w w:val="120"/>
        </w:rPr>
        <w:t>Revd</w:t>
      </w:r>
      <w:proofErr w:type="spellEnd"/>
      <w:r>
        <w:rPr>
          <w:w w:val="120"/>
        </w:rPr>
        <w:t xml:space="preserve"> Rowena Francis </w:t>
      </w:r>
      <w:r>
        <w:rPr>
          <w:spacing w:val="-7"/>
          <w:w w:val="120"/>
        </w:rPr>
        <w:t xml:space="preserve">[2014] </w:t>
      </w:r>
      <w:proofErr w:type="spellStart"/>
      <w:r>
        <w:rPr>
          <w:w w:val="120"/>
        </w:rPr>
        <w:t>Revd</w:t>
      </w:r>
      <w:proofErr w:type="spellEnd"/>
      <w:r>
        <w:rPr>
          <w:w w:val="120"/>
        </w:rPr>
        <w:t xml:space="preserve">  Roger</w:t>
      </w:r>
      <w:r>
        <w:rPr>
          <w:spacing w:val="-19"/>
          <w:w w:val="120"/>
        </w:rPr>
        <w:t xml:space="preserve"> </w:t>
      </w:r>
      <w:r>
        <w:rPr>
          <w:w w:val="120"/>
        </w:rPr>
        <w:t>Woodall</w:t>
      </w:r>
      <w:r>
        <w:rPr>
          <w:spacing w:val="16"/>
          <w:w w:val="120"/>
        </w:rPr>
        <w:t xml:space="preserve"> </w:t>
      </w:r>
      <w:r>
        <w:rPr>
          <w:spacing w:val="-7"/>
          <w:w w:val="120"/>
        </w:rPr>
        <w:t>[2016]</w:t>
      </w:r>
      <w:r>
        <w:rPr>
          <w:spacing w:val="-7"/>
          <w:w w:val="120"/>
        </w:rPr>
        <w:tab/>
      </w:r>
      <w:r>
        <w:rPr>
          <w:w w:val="120"/>
        </w:rPr>
        <w:t>Miss Margaret Atkinson**</w:t>
      </w:r>
      <w:r>
        <w:rPr>
          <w:spacing w:val="-12"/>
          <w:w w:val="120"/>
        </w:rPr>
        <w:t xml:space="preserve"> </w:t>
      </w:r>
      <w:r>
        <w:rPr>
          <w:spacing w:val="-7"/>
          <w:w w:val="120"/>
        </w:rPr>
        <w:t>[2017]</w:t>
      </w:r>
    </w:p>
    <w:p w:rsidR="00873E29" w:rsidRDefault="009A1D29">
      <w:pPr>
        <w:pStyle w:val="BodyText"/>
        <w:tabs>
          <w:tab w:val="left" w:pos="3080"/>
          <w:tab w:val="left" w:pos="5960"/>
        </w:tabs>
        <w:spacing w:before="3" w:line="247" w:lineRule="auto"/>
        <w:ind w:left="3080" w:right="1679" w:hanging="2161"/>
      </w:pPr>
      <w:r>
        <w:rPr>
          <w:w w:val="120"/>
        </w:rPr>
        <w:t>Members</w:t>
      </w:r>
      <w:r>
        <w:rPr>
          <w:spacing w:val="3"/>
          <w:w w:val="120"/>
        </w:rPr>
        <w:t xml:space="preserve"> </w:t>
      </w:r>
      <w:r>
        <w:rPr>
          <w:w w:val="120"/>
        </w:rPr>
        <w:t>of</w:t>
      </w:r>
      <w:r>
        <w:rPr>
          <w:spacing w:val="3"/>
          <w:w w:val="120"/>
        </w:rPr>
        <w:t xml:space="preserve"> </w:t>
      </w:r>
      <w:r>
        <w:rPr>
          <w:w w:val="120"/>
        </w:rPr>
        <w:t>Fund:</w:t>
      </w:r>
      <w:r>
        <w:rPr>
          <w:w w:val="120"/>
        </w:rPr>
        <w:tab/>
      </w:r>
      <w:proofErr w:type="spellStart"/>
      <w:r>
        <w:rPr>
          <w:w w:val="120"/>
        </w:rPr>
        <w:t>Revd</w:t>
      </w:r>
      <w:proofErr w:type="spellEnd"/>
      <w:r>
        <w:rPr>
          <w:w w:val="120"/>
        </w:rPr>
        <w:t xml:space="preserve">  David</w:t>
      </w:r>
      <w:r>
        <w:rPr>
          <w:spacing w:val="-15"/>
          <w:w w:val="120"/>
        </w:rPr>
        <w:t xml:space="preserve"> </w:t>
      </w:r>
      <w:r>
        <w:rPr>
          <w:w w:val="120"/>
        </w:rPr>
        <w:t>Bedford</w:t>
      </w:r>
      <w:r>
        <w:rPr>
          <w:spacing w:val="19"/>
          <w:w w:val="120"/>
        </w:rPr>
        <w:t xml:space="preserve"> </w:t>
      </w:r>
      <w:r>
        <w:rPr>
          <w:spacing w:val="-9"/>
          <w:w w:val="120"/>
        </w:rPr>
        <w:t>[2013]</w:t>
      </w:r>
      <w:r>
        <w:rPr>
          <w:spacing w:val="-9"/>
          <w:w w:val="120"/>
        </w:rPr>
        <w:tab/>
      </w:r>
      <w:proofErr w:type="spellStart"/>
      <w:r>
        <w:rPr>
          <w:w w:val="120"/>
        </w:rPr>
        <w:t>Revd</w:t>
      </w:r>
      <w:proofErr w:type="spellEnd"/>
      <w:r>
        <w:rPr>
          <w:w w:val="120"/>
        </w:rPr>
        <w:t xml:space="preserve"> Duncan Wilson </w:t>
      </w:r>
      <w:r>
        <w:rPr>
          <w:spacing w:val="-7"/>
          <w:w w:val="120"/>
        </w:rPr>
        <w:t xml:space="preserve">[2014] </w:t>
      </w:r>
      <w:proofErr w:type="spellStart"/>
      <w:r>
        <w:rPr>
          <w:w w:val="120"/>
        </w:rPr>
        <w:t>Revd</w:t>
      </w:r>
      <w:proofErr w:type="spellEnd"/>
      <w:r>
        <w:rPr>
          <w:w w:val="120"/>
        </w:rPr>
        <w:t xml:space="preserve"> Jacky</w:t>
      </w:r>
      <w:r>
        <w:rPr>
          <w:spacing w:val="21"/>
          <w:w w:val="120"/>
        </w:rPr>
        <w:t xml:space="preserve"> </w:t>
      </w:r>
      <w:r>
        <w:rPr>
          <w:w w:val="120"/>
        </w:rPr>
        <w:t>Embrey</w:t>
      </w:r>
      <w:r>
        <w:rPr>
          <w:spacing w:val="11"/>
          <w:w w:val="120"/>
        </w:rPr>
        <w:t xml:space="preserve"> </w:t>
      </w:r>
      <w:r>
        <w:rPr>
          <w:spacing w:val="-7"/>
          <w:w w:val="120"/>
        </w:rPr>
        <w:t>[2014]</w:t>
      </w:r>
      <w:r>
        <w:rPr>
          <w:spacing w:val="-7"/>
          <w:w w:val="120"/>
        </w:rPr>
        <w:tab/>
      </w:r>
      <w:proofErr w:type="spellStart"/>
      <w:r>
        <w:rPr>
          <w:w w:val="120"/>
        </w:rPr>
        <w:t>Revd</w:t>
      </w:r>
      <w:proofErr w:type="spellEnd"/>
      <w:r>
        <w:rPr>
          <w:w w:val="120"/>
        </w:rPr>
        <w:t xml:space="preserve"> Kate </w:t>
      </w:r>
      <w:r>
        <w:rPr>
          <w:spacing w:val="2"/>
          <w:w w:val="120"/>
        </w:rPr>
        <w:t>Gartside</w:t>
      </w:r>
      <w:r>
        <w:rPr>
          <w:spacing w:val="31"/>
          <w:w w:val="120"/>
        </w:rPr>
        <w:t xml:space="preserve"> </w:t>
      </w:r>
      <w:r>
        <w:rPr>
          <w:spacing w:val="-7"/>
          <w:w w:val="120"/>
        </w:rPr>
        <w:t>[2015]</w:t>
      </w:r>
    </w:p>
    <w:p w:rsidR="00873E29" w:rsidRDefault="009A1D29">
      <w:pPr>
        <w:pStyle w:val="BodyText"/>
        <w:tabs>
          <w:tab w:val="left" w:pos="4520"/>
        </w:tabs>
        <w:spacing w:before="2" w:line="247" w:lineRule="auto"/>
        <w:ind w:left="920" w:right="1146"/>
      </w:pPr>
      <w:r>
        <w:rPr>
          <w:spacing w:val="-3"/>
          <w:w w:val="120"/>
        </w:rPr>
        <w:t>[</w:t>
      </w:r>
      <w:r>
        <w:rPr>
          <w:i/>
          <w:spacing w:val="-3"/>
          <w:w w:val="120"/>
        </w:rPr>
        <w:t xml:space="preserve">ex </w:t>
      </w:r>
      <w:r>
        <w:rPr>
          <w:i/>
          <w:w w:val="120"/>
        </w:rPr>
        <w:t xml:space="preserve">officio: </w:t>
      </w:r>
      <w:r>
        <w:rPr>
          <w:spacing w:val="2"/>
          <w:w w:val="120"/>
        </w:rPr>
        <w:t xml:space="preserve">Honorary </w:t>
      </w:r>
      <w:r>
        <w:rPr>
          <w:w w:val="120"/>
        </w:rPr>
        <w:t>Treasurer Convener, Maintenance of Ministry Sub-committee Convener,</w:t>
      </w:r>
      <w:r>
        <w:rPr>
          <w:spacing w:val="7"/>
          <w:w w:val="120"/>
        </w:rPr>
        <w:t xml:space="preserve"> </w:t>
      </w:r>
      <w:r>
        <w:rPr>
          <w:w w:val="120"/>
        </w:rPr>
        <w:t>Pensions</w:t>
      </w:r>
      <w:r>
        <w:rPr>
          <w:spacing w:val="7"/>
          <w:w w:val="120"/>
        </w:rPr>
        <w:t xml:space="preserve"> </w:t>
      </w:r>
      <w:r>
        <w:rPr>
          <w:w w:val="120"/>
        </w:rPr>
        <w:t>Executive</w:t>
      </w:r>
      <w:r>
        <w:rPr>
          <w:w w:val="120"/>
        </w:rPr>
        <w:tab/>
      </w:r>
      <w:r>
        <w:rPr>
          <w:i/>
          <w:w w:val="120"/>
        </w:rPr>
        <w:t xml:space="preserve">In attendance: </w:t>
      </w:r>
      <w:r>
        <w:rPr>
          <w:w w:val="120"/>
        </w:rPr>
        <w:t>Convener, Investment</w:t>
      </w:r>
      <w:r>
        <w:rPr>
          <w:spacing w:val="-36"/>
          <w:w w:val="120"/>
        </w:rPr>
        <w:t xml:space="preserve"> </w:t>
      </w:r>
      <w:r>
        <w:rPr>
          <w:w w:val="120"/>
        </w:rPr>
        <w:t>Committee]</w:t>
      </w:r>
    </w:p>
    <w:p w:rsidR="00873E29" w:rsidRDefault="00873E29">
      <w:pPr>
        <w:pStyle w:val="BodyText"/>
        <w:spacing w:before="10"/>
        <w:rPr>
          <w:sz w:val="18"/>
        </w:rPr>
      </w:pPr>
    </w:p>
    <w:p w:rsidR="00873E29" w:rsidRDefault="009A1D29">
      <w:pPr>
        <w:pStyle w:val="Heading5"/>
        <w:numPr>
          <w:ilvl w:val="1"/>
          <w:numId w:val="1"/>
        </w:numPr>
        <w:tabs>
          <w:tab w:val="left" w:pos="1601"/>
          <w:tab w:val="left" w:pos="1602"/>
        </w:tabs>
        <w:spacing w:line="254" w:lineRule="exact"/>
        <w:ind w:left="1601" w:hanging="682"/>
      </w:pPr>
      <w:r>
        <w:rPr>
          <w:w w:val="110"/>
        </w:rPr>
        <w:t>Pensions Executive</w:t>
      </w:r>
    </w:p>
    <w:p w:rsidR="00873E29" w:rsidRDefault="009A1D29">
      <w:pPr>
        <w:pStyle w:val="BodyText"/>
        <w:spacing w:line="247" w:lineRule="auto"/>
        <w:ind w:left="920" w:right="752"/>
      </w:pPr>
      <w:r>
        <w:rPr>
          <w:w w:val="120"/>
        </w:rPr>
        <w:t>Convener: Mr Maurice Dyson† (six-month extension to allow time for appointment of new Convener)</w:t>
      </w:r>
    </w:p>
    <w:p w:rsidR="00873E29" w:rsidRDefault="009A1D29">
      <w:pPr>
        <w:pStyle w:val="BodyText"/>
        <w:ind w:left="920"/>
      </w:pPr>
      <w:r>
        <w:rPr>
          <w:w w:val="120"/>
        </w:rPr>
        <w:t>Secret</w:t>
      </w:r>
      <w:r>
        <w:rPr>
          <w:w w:val="120"/>
        </w:rPr>
        <w:t>ary: Mrs Judy Stockings</w:t>
      </w:r>
    </w:p>
    <w:p w:rsidR="00873E29" w:rsidRDefault="009A1D29">
      <w:pPr>
        <w:pStyle w:val="BodyText"/>
        <w:tabs>
          <w:tab w:val="left" w:pos="4520"/>
        </w:tabs>
        <w:spacing w:before="8"/>
        <w:ind w:left="920"/>
      </w:pPr>
      <w:r>
        <w:rPr>
          <w:w w:val="125"/>
        </w:rPr>
        <w:t xml:space="preserve">Members: Mrs Liz </w:t>
      </w:r>
      <w:r>
        <w:rPr>
          <w:spacing w:val="-3"/>
          <w:w w:val="125"/>
        </w:rPr>
        <w:t>Tadd</w:t>
      </w:r>
      <w:r>
        <w:rPr>
          <w:spacing w:val="-6"/>
          <w:w w:val="125"/>
        </w:rPr>
        <w:t xml:space="preserve"> </w:t>
      </w:r>
      <w:r>
        <w:rPr>
          <w:spacing w:val="-10"/>
          <w:w w:val="125"/>
        </w:rPr>
        <w:t>(12)</w:t>
      </w:r>
      <w:r>
        <w:rPr>
          <w:spacing w:val="-2"/>
          <w:w w:val="125"/>
        </w:rPr>
        <w:t xml:space="preserve"> </w:t>
      </w:r>
      <w:r>
        <w:rPr>
          <w:spacing w:val="-7"/>
          <w:w w:val="125"/>
        </w:rPr>
        <w:t>[2015]</w:t>
      </w:r>
      <w:r>
        <w:rPr>
          <w:spacing w:val="-7"/>
          <w:w w:val="125"/>
        </w:rPr>
        <w:tab/>
      </w:r>
      <w:proofErr w:type="spellStart"/>
      <w:r>
        <w:rPr>
          <w:w w:val="125"/>
        </w:rPr>
        <w:t>Revd</w:t>
      </w:r>
      <w:proofErr w:type="spellEnd"/>
      <w:r>
        <w:rPr>
          <w:w w:val="125"/>
        </w:rPr>
        <w:t xml:space="preserve"> Steven </w:t>
      </w:r>
      <w:proofErr w:type="spellStart"/>
      <w:r>
        <w:rPr>
          <w:w w:val="125"/>
        </w:rPr>
        <w:t>Manders</w:t>
      </w:r>
      <w:proofErr w:type="spellEnd"/>
      <w:r>
        <w:rPr>
          <w:w w:val="125"/>
        </w:rPr>
        <w:t xml:space="preserve">** </w:t>
      </w:r>
      <w:r>
        <w:rPr>
          <w:spacing w:val="-11"/>
          <w:w w:val="125"/>
        </w:rPr>
        <w:t>(13)</w:t>
      </w:r>
      <w:r>
        <w:rPr>
          <w:spacing w:val="-7"/>
          <w:w w:val="125"/>
        </w:rPr>
        <w:t xml:space="preserve"> [2016]</w:t>
      </w:r>
    </w:p>
    <w:p w:rsidR="00873E29" w:rsidRDefault="009A1D29">
      <w:pPr>
        <w:tabs>
          <w:tab w:val="left" w:pos="7196"/>
        </w:tabs>
        <w:spacing w:before="8" w:line="247" w:lineRule="auto"/>
        <w:ind w:left="920" w:right="1055" w:firstLine="54"/>
        <w:rPr>
          <w:i/>
          <w:sz w:val="19"/>
        </w:rPr>
      </w:pPr>
      <w:r>
        <w:rPr>
          <w:spacing w:val="-3"/>
          <w:w w:val="115"/>
          <w:sz w:val="19"/>
        </w:rPr>
        <w:t>[</w:t>
      </w:r>
      <w:r>
        <w:rPr>
          <w:i/>
          <w:spacing w:val="-3"/>
          <w:w w:val="115"/>
          <w:sz w:val="19"/>
        </w:rPr>
        <w:t>ex</w:t>
      </w:r>
      <w:r>
        <w:rPr>
          <w:i/>
          <w:spacing w:val="26"/>
          <w:w w:val="115"/>
          <w:sz w:val="19"/>
        </w:rPr>
        <w:t xml:space="preserve"> </w:t>
      </w:r>
      <w:r>
        <w:rPr>
          <w:i/>
          <w:w w:val="115"/>
          <w:sz w:val="19"/>
        </w:rPr>
        <w:t>officio</w:t>
      </w:r>
      <w:r>
        <w:rPr>
          <w:w w:val="115"/>
          <w:sz w:val="19"/>
        </w:rPr>
        <w:t>:</w:t>
      </w:r>
      <w:r>
        <w:rPr>
          <w:spacing w:val="31"/>
          <w:w w:val="115"/>
          <w:sz w:val="19"/>
        </w:rPr>
        <w:t xml:space="preserve"> </w:t>
      </w:r>
      <w:r>
        <w:rPr>
          <w:w w:val="115"/>
          <w:sz w:val="19"/>
        </w:rPr>
        <w:t>Convener,</w:t>
      </w:r>
      <w:r>
        <w:rPr>
          <w:spacing w:val="31"/>
          <w:w w:val="115"/>
          <w:sz w:val="19"/>
        </w:rPr>
        <w:t xml:space="preserve"> </w:t>
      </w:r>
      <w:r>
        <w:rPr>
          <w:w w:val="115"/>
          <w:sz w:val="19"/>
        </w:rPr>
        <w:t>Maintenance</w:t>
      </w:r>
      <w:r>
        <w:rPr>
          <w:spacing w:val="31"/>
          <w:w w:val="115"/>
          <w:sz w:val="19"/>
        </w:rPr>
        <w:t xml:space="preserve"> </w:t>
      </w:r>
      <w:r>
        <w:rPr>
          <w:w w:val="115"/>
          <w:sz w:val="19"/>
        </w:rPr>
        <w:t>of</w:t>
      </w:r>
      <w:r>
        <w:rPr>
          <w:spacing w:val="31"/>
          <w:w w:val="115"/>
          <w:sz w:val="19"/>
        </w:rPr>
        <w:t xml:space="preserve"> </w:t>
      </w:r>
      <w:r>
        <w:rPr>
          <w:w w:val="115"/>
          <w:sz w:val="19"/>
        </w:rPr>
        <w:t>Ministry</w:t>
      </w:r>
      <w:r>
        <w:rPr>
          <w:spacing w:val="31"/>
          <w:w w:val="115"/>
          <w:sz w:val="19"/>
        </w:rPr>
        <w:t xml:space="preserve"> </w:t>
      </w:r>
      <w:r>
        <w:rPr>
          <w:w w:val="115"/>
          <w:sz w:val="19"/>
        </w:rPr>
        <w:t>Sub-committee</w:t>
      </w:r>
      <w:r>
        <w:rPr>
          <w:w w:val="115"/>
          <w:sz w:val="19"/>
        </w:rPr>
        <w:tab/>
      </w:r>
      <w:r>
        <w:rPr>
          <w:spacing w:val="2"/>
          <w:w w:val="115"/>
          <w:sz w:val="19"/>
        </w:rPr>
        <w:t xml:space="preserve">Honorary </w:t>
      </w:r>
      <w:r>
        <w:rPr>
          <w:w w:val="115"/>
          <w:sz w:val="19"/>
        </w:rPr>
        <w:t xml:space="preserve">Treasurer] </w:t>
      </w:r>
      <w:r>
        <w:rPr>
          <w:i/>
          <w:w w:val="115"/>
          <w:sz w:val="19"/>
        </w:rPr>
        <w:t>(The</w:t>
      </w:r>
      <w:r>
        <w:rPr>
          <w:i/>
          <w:spacing w:val="-19"/>
          <w:w w:val="115"/>
          <w:sz w:val="19"/>
        </w:rPr>
        <w:t xml:space="preserve"> </w:t>
      </w:r>
      <w:r>
        <w:rPr>
          <w:i/>
          <w:w w:val="115"/>
          <w:sz w:val="19"/>
        </w:rPr>
        <w:t>Pensions</w:t>
      </w:r>
      <w:r>
        <w:rPr>
          <w:i/>
          <w:spacing w:val="-18"/>
          <w:w w:val="115"/>
          <w:sz w:val="19"/>
        </w:rPr>
        <w:t xml:space="preserve"> </w:t>
      </w:r>
      <w:r>
        <w:rPr>
          <w:i/>
          <w:w w:val="115"/>
          <w:sz w:val="19"/>
        </w:rPr>
        <w:t>Executive</w:t>
      </w:r>
      <w:r>
        <w:rPr>
          <w:i/>
          <w:spacing w:val="-18"/>
          <w:w w:val="115"/>
          <w:sz w:val="19"/>
        </w:rPr>
        <w:t xml:space="preserve"> </w:t>
      </w:r>
      <w:r>
        <w:rPr>
          <w:i/>
          <w:w w:val="115"/>
          <w:sz w:val="19"/>
        </w:rPr>
        <w:t>reports</w:t>
      </w:r>
      <w:r>
        <w:rPr>
          <w:i/>
          <w:spacing w:val="-18"/>
          <w:w w:val="115"/>
          <w:sz w:val="19"/>
        </w:rPr>
        <w:t xml:space="preserve"> </w:t>
      </w:r>
      <w:r>
        <w:rPr>
          <w:i/>
          <w:w w:val="115"/>
          <w:sz w:val="19"/>
        </w:rPr>
        <w:t>to</w:t>
      </w:r>
      <w:r>
        <w:rPr>
          <w:i/>
          <w:spacing w:val="-18"/>
          <w:w w:val="115"/>
          <w:sz w:val="19"/>
        </w:rPr>
        <w:t xml:space="preserve"> </w:t>
      </w:r>
      <w:r>
        <w:rPr>
          <w:i/>
          <w:w w:val="115"/>
          <w:sz w:val="19"/>
        </w:rPr>
        <w:t>the</w:t>
      </w:r>
      <w:r>
        <w:rPr>
          <w:i/>
          <w:spacing w:val="-18"/>
          <w:w w:val="115"/>
          <w:sz w:val="19"/>
        </w:rPr>
        <w:t xml:space="preserve"> </w:t>
      </w:r>
      <w:r>
        <w:rPr>
          <w:i/>
          <w:w w:val="115"/>
          <w:sz w:val="19"/>
        </w:rPr>
        <w:t>United</w:t>
      </w:r>
      <w:r>
        <w:rPr>
          <w:i/>
          <w:spacing w:val="-18"/>
          <w:w w:val="115"/>
          <w:sz w:val="19"/>
        </w:rPr>
        <w:t xml:space="preserve"> </w:t>
      </w:r>
      <w:r>
        <w:rPr>
          <w:i/>
          <w:w w:val="115"/>
          <w:sz w:val="19"/>
        </w:rPr>
        <w:t>Reformed</w:t>
      </w:r>
      <w:r>
        <w:rPr>
          <w:i/>
          <w:spacing w:val="-18"/>
          <w:w w:val="115"/>
          <w:sz w:val="19"/>
        </w:rPr>
        <w:t xml:space="preserve"> </w:t>
      </w:r>
      <w:r>
        <w:rPr>
          <w:i/>
          <w:w w:val="115"/>
          <w:sz w:val="19"/>
        </w:rPr>
        <w:t>Church</w:t>
      </w:r>
      <w:r>
        <w:rPr>
          <w:i/>
          <w:spacing w:val="-19"/>
          <w:w w:val="115"/>
          <w:sz w:val="19"/>
        </w:rPr>
        <w:t xml:space="preserve"> </w:t>
      </w:r>
      <w:r>
        <w:rPr>
          <w:i/>
          <w:w w:val="115"/>
          <w:sz w:val="19"/>
        </w:rPr>
        <w:t>Ministers’</w:t>
      </w:r>
      <w:r>
        <w:rPr>
          <w:i/>
          <w:spacing w:val="-18"/>
          <w:w w:val="115"/>
          <w:sz w:val="19"/>
        </w:rPr>
        <w:t xml:space="preserve"> </w:t>
      </w:r>
      <w:r>
        <w:rPr>
          <w:i/>
          <w:w w:val="115"/>
          <w:sz w:val="19"/>
        </w:rPr>
        <w:t>Pensions</w:t>
      </w:r>
      <w:r>
        <w:rPr>
          <w:i/>
          <w:spacing w:val="-18"/>
          <w:w w:val="115"/>
          <w:sz w:val="19"/>
        </w:rPr>
        <w:t xml:space="preserve"> </w:t>
      </w:r>
      <w:r>
        <w:rPr>
          <w:i/>
          <w:w w:val="115"/>
          <w:sz w:val="19"/>
        </w:rPr>
        <w:t>Trust</w:t>
      </w:r>
      <w:r>
        <w:rPr>
          <w:i/>
          <w:spacing w:val="-16"/>
          <w:w w:val="115"/>
          <w:sz w:val="19"/>
        </w:rPr>
        <w:t xml:space="preserve"> </w:t>
      </w:r>
      <w:r>
        <w:rPr>
          <w:i/>
          <w:w w:val="115"/>
          <w:sz w:val="19"/>
        </w:rPr>
        <w:t>Board, the Maintenance of Ministry Sub-committee and to the Finance</w:t>
      </w:r>
      <w:r>
        <w:rPr>
          <w:i/>
          <w:spacing w:val="-18"/>
          <w:w w:val="115"/>
          <w:sz w:val="19"/>
        </w:rPr>
        <w:t xml:space="preserve"> </w:t>
      </w:r>
      <w:r>
        <w:rPr>
          <w:i/>
          <w:w w:val="115"/>
          <w:sz w:val="19"/>
        </w:rPr>
        <w:t>Committee.)</w:t>
      </w:r>
    </w:p>
    <w:p w:rsidR="00873E29" w:rsidRDefault="00873E29">
      <w:pPr>
        <w:pStyle w:val="BodyText"/>
        <w:spacing w:before="12"/>
        <w:rPr>
          <w:i/>
          <w:sz w:val="18"/>
        </w:rPr>
      </w:pPr>
    </w:p>
    <w:p w:rsidR="00873E29" w:rsidRDefault="009A1D29">
      <w:pPr>
        <w:pStyle w:val="ListParagraph"/>
        <w:numPr>
          <w:ilvl w:val="1"/>
          <w:numId w:val="1"/>
        </w:numPr>
        <w:tabs>
          <w:tab w:val="left" w:pos="1601"/>
          <w:tab w:val="left" w:pos="1602"/>
          <w:tab w:val="left" w:pos="2360"/>
        </w:tabs>
        <w:spacing w:line="242" w:lineRule="auto"/>
        <w:ind w:left="920" w:right="5613" w:firstLine="0"/>
        <w:rPr>
          <w:rFonts w:ascii="Calibri"/>
          <w:sz w:val="19"/>
        </w:rPr>
      </w:pPr>
      <w:r>
        <w:rPr>
          <w:b/>
          <w:w w:val="120"/>
          <w:sz w:val="19"/>
        </w:rPr>
        <w:t xml:space="preserve">Investment Committee </w:t>
      </w:r>
      <w:r>
        <w:rPr>
          <w:rFonts w:ascii="Calibri"/>
          <w:w w:val="120"/>
          <w:sz w:val="19"/>
        </w:rPr>
        <w:t>Convener:</w:t>
      </w:r>
      <w:r>
        <w:rPr>
          <w:rFonts w:ascii="Calibri"/>
          <w:w w:val="120"/>
          <w:sz w:val="19"/>
        </w:rPr>
        <w:tab/>
        <w:t xml:space="preserve">Mr Richard Nunn </w:t>
      </w:r>
      <w:r>
        <w:rPr>
          <w:rFonts w:ascii="Calibri"/>
          <w:spacing w:val="-7"/>
          <w:w w:val="120"/>
          <w:sz w:val="19"/>
        </w:rPr>
        <w:t xml:space="preserve">[2014] </w:t>
      </w:r>
      <w:r>
        <w:rPr>
          <w:rFonts w:ascii="Calibri"/>
          <w:w w:val="120"/>
          <w:sz w:val="19"/>
        </w:rPr>
        <w:t>Secretary:</w:t>
      </w:r>
      <w:r>
        <w:rPr>
          <w:rFonts w:ascii="Calibri"/>
          <w:w w:val="120"/>
          <w:sz w:val="19"/>
        </w:rPr>
        <w:tab/>
        <w:t>Ms Sandi</w:t>
      </w:r>
      <w:r>
        <w:rPr>
          <w:rFonts w:ascii="Calibri"/>
          <w:spacing w:val="5"/>
          <w:w w:val="120"/>
          <w:sz w:val="19"/>
        </w:rPr>
        <w:t xml:space="preserve"> </w:t>
      </w:r>
      <w:r>
        <w:rPr>
          <w:rFonts w:ascii="Calibri"/>
          <w:w w:val="120"/>
          <w:sz w:val="19"/>
        </w:rPr>
        <w:t>Hallam-Jones</w:t>
      </w:r>
    </w:p>
    <w:p w:rsidR="00873E29" w:rsidRDefault="009A1D29">
      <w:pPr>
        <w:pStyle w:val="BodyText"/>
        <w:tabs>
          <w:tab w:val="left" w:pos="2360"/>
          <w:tab w:val="left" w:pos="5240"/>
        </w:tabs>
        <w:spacing w:before="4" w:line="247" w:lineRule="auto"/>
        <w:ind w:left="2360" w:right="2473" w:hanging="1440"/>
      </w:pPr>
      <w:r>
        <w:rPr>
          <w:w w:val="120"/>
        </w:rPr>
        <w:t>Members:</w:t>
      </w:r>
      <w:r>
        <w:rPr>
          <w:w w:val="120"/>
        </w:rPr>
        <w:tab/>
        <w:t>Mr Andrew</w:t>
      </w:r>
      <w:r>
        <w:rPr>
          <w:spacing w:val="21"/>
          <w:w w:val="120"/>
        </w:rPr>
        <w:t xml:space="preserve"> </w:t>
      </w:r>
      <w:r>
        <w:rPr>
          <w:w w:val="120"/>
        </w:rPr>
        <w:t>Perkins</w:t>
      </w:r>
      <w:r>
        <w:rPr>
          <w:spacing w:val="11"/>
          <w:w w:val="120"/>
        </w:rPr>
        <w:t xml:space="preserve"> </w:t>
      </w:r>
      <w:r>
        <w:rPr>
          <w:spacing w:val="-9"/>
          <w:w w:val="120"/>
        </w:rPr>
        <w:t>[2013]</w:t>
      </w:r>
      <w:r>
        <w:rPr>
          <w:spacing w:val="-9"/>
          <w:w w:val="120"/>
        </w:rPr>
        <w:tab/>
      </w:r>
      <w:r>
        <w:rPr>
          <w:w w:val="120"/>
        </w:rPr>
        <w:t xml:space="preserve">Mr Brian Hosier </w:t>
      </w:r>
      <w:r>
        <w:rPr>
          <w:spacing w:val="-7"/>
          <w:w w:val="120"/>
        </w:rPr>
        <w:t xml:space="preserve">[2015] </w:t>
      </w:r>
      <w:proofErr w:type="spellStart"/>
      <w:r>
        <w:rPr>
          <w:w w:val="120"/>
        </w:rPr>
        <w:t>Revd</w:t>
      </w:r>
      <w:proofErr w:type="spellEnd"/>
      <w:r>
        <w:rPr>
          <w:w w:val="120"/>
        </w:rPr>
        <w:t xml:space="preserve"> Dick</w:t>
      </w:r>
      <w:r>
        <w:rPr>
          <w:spacing w:val="13"/>
          <w:w w:val="120"/>
        </w:rPr>
        <w:t xml:space="preserve"> </w:t>
      </w:r>
      <w:r>
        <w:rPr>
          <w:spacing w:val="2"/>
          <w:w w:val="120"/>
        </w:rPr>
        <w:t>Gray**</w:t>
      </w:r>
      <w:r>
        <w:rPr>
          <w:spacing w:val="7"/>
          <w:w w:val="120"/>
        </w:rPr>
        <w:t xml:space="preserve"> </w:t>
      </w:r>
      <w:r>
        <w:rPr>
          <w:spacing w:val="-7"/>
          <w:w w:val="120"/>
        </w:rPr>
        <w:t>[2016]</w:t>
      </w:r>
      <w:r>
        <w:rPr>
          <w:spacing w:val="-7"/>
          <w:w w:val="120"/>
        </w:rPr>
        <w:tab/>
      </w:r>
      <w:proofErr w:type="spellStart"/>
      <w:r>
        <w:rPr>
          <w:w w:val="120"/>
        </w:rPr>
        <w:t>Revd</w:t>
      </w:r>
      <w:proofErr w:type="spellEnd"/>
      <w:r>
        <w:rPr>
          <w:w w:val="120"/>
        </w:rPr>
        <w:t xml:space="preserve"> Julian Macro**</w:t>
      </w:r>
      <w:r>
        <w:rPr>
          <w:spacing w:val="-7"/>
          <w:w w:val="120"/>
        </w:rPr>
        <w:t xml:space="preserve"> [2016]</w:t>
      </w:r>
    </w:p>
    <w:p w:rsidR="00873E29" w:rsidRDefault="009A1D29">
      <w:pPr>
        <w:pStyle w:val="BodyText"/>
        <w:tabs>
          <w:tab w:val="left" w:pos="5240"/>
        </w:tabs>
        <w:spacing w:before="2" w:line="247" w:lineRule="auto"/>
        <w:ind w:left="920" w:right="2211"/>
      </w:pPr>
      <w:r>
        <w:rPr>
          <w:spacing w:val="-3"/>
          <w:w w:val="120"/>
        </w:rPr>
        <w:t>[</w:t>
      </w:r>
      <w:r>
        <w:rPr>
          <w:i/>
          <w:spacing w:val="-3"/>
          <w:w w:val="120"/>
        </w:rPr>
        <w:t xml:space="preserve">ex </w:t>
      </w:r>
      <w:r>
        <w:rPr>
          <w:i/>
          <w:w w:val="120"/>
        </w:rPr>
        <w:t>officio:</w:t>
      </w:r>
      <w:r>
        <w:rPr>
          <w:i/>
          <w:spacing w:val="-23"/>
          <w:w w:val="120"/>
        </w:rPr>
        <w:t xml:space="preserve"> </w:t>
      </w:r>
      <w:r>
        <w:rPr>
          <w:spacing w:val="2"/>
          <w:w w:val="120"/>
        </w:rPr>
        <w:t>Honorary</w:t>
      </w:r>
      <w:r>
        <w:rPr>
          <w:spacing w:val="-10"/>
          <w:w w:val="120"/>
        </w:rPr>
        <w:t xml:space="preserve"> </w:t>
      </w:r>
      <w:r>
        <w:rPr>
          <w:w w:val="120"/>
        </w:rPr>
        <w:t>Treasurer</w:t>
      </w:r>
      <w:r>
        <w:rPr>
          <w:w w:val="120"/>
        </w:rPr>
        <w:tab/>
        <w:t>Convener, Pensions Executive Chair of United Reformed Church Trust or another</w:t>
      </w:r>
      <w:r>
        <w:rPr>
          <w:spacing w:val="32"/>
          <w:w w:val="120"/>
        </w:rPr>
        <w:t xml:space="preserve"> </w:t>
      </w:r>
      <w:r>
        <w:rPr>
          <w:w w:val="120"/>
        </w:rPr>
        <w:t>Director</w:t>
      </w:r>
    </w:p>
    <w:p w:rsidR="00873E29" w:rsidRDefault="009A1D29">
      <w:pPr>
        <w:pStyle w:val="BodyText"/>
        <w:tabs>
          <w:tab w:val="left" w:pos="5240"/>
        </w:tabs>
        <w:spacing w:before="2" w:line="247" w:lineRule="auto"/>
        <w:ind w:left="920" w:right="1659"/>
      </w:pPr>
      <w:r>
        <w:rPr>
          <w:w w:val="120"/>
        </w:rPr>
        <w:t xml:space="preserve">Chair of United Reformed Church Ministers’ Pension Trust or another Director </w:t>
      </w:r>
      <w:r>
        <w:rPr>
          <w:spacing w:val="-3"/>
          <w:w w:val="120"/>
        </w:rPr>
        <w:t>Treasurer,</w:t>
      </w:r>
      <w:r>
        <w:rPr>
          <w:spacing w:val="6"/>
          <w:w w:val="120"/>
        </w:rPr>
        <w:t xml:space="preserve"> </w:t>
      </w:r>
      <w:r>
        <w:rPr>
          <w:w w:val="120"/>
        </w:rPr>
        <w:t>Westminster</w:t>
      </w:r>
      <w:r>
        <w:rPr>
          <w:spacing w:val="6"/>
          <w:w w:val="120"/>
        </w:rPr>
        <w:t xml:space="preserve"> </w:t>
      </w:r>
      <w:r>
        <w:rPr>
          <w:w w:val="120"/>
        </w:rPr>
        <w:t>College</w:t>
      </w:r>
      <w:r>
        <w:rPr>
          <w:w w:val="120"/>
        </w:rPr>
        <w:tab/>
      </w:r>
      <w:r>
        <w:rPr>
          <w:i/>
          <w:w w:val="120"/>
        </w:rPr>
        <w:t>In</w:t>
      </w:r>
      <w:r>
        <w:rPr>
          <w:i/>
          <w:spacing w:val="-13"/>
          <w:w w:val="120"/>
        </w:rPr>
        <w:t xml:space="preserve"> </w:t>
      </w:r>
      <w:r>
        <w:rPr>
          <w:i/>
          <w:w w:val="120"/>
        </w:rPr>
        <w:t>attendance:</w:t>
      </w:r>
      <w:r>
        <w:rPr>
          <w:i/>
          <w:spacing w:val="-14"/>
          <w:w w:val="120"/>
        </w:rPr>
        <w:t xml:space="preserve"> </w:t>
      </w:r>
      <w:r>
        <w:rPr>
          <w:w w:val="120"/>
        </w:rPr>
        <w:t>Chief</w:t>
      </w:r>
      <w:r>
        <w:rPr>
          <w:spacing w:val="-11"/>
          <w:w w:val="120"/>
        </w:rPr>
        <w:t xml:space="preserve"> </w:t>
      </w:r>
      <w:r>
        <w:rPr>
          <w:w w:val="120"/>
        </w:rPr>
        <w:t>Finance</w:t>
      </w:r>
      <w:r>
        <w:rPr>
          <w:spacing w:val="-11"/>
          <w:w w:val="120"/>
        </w:rPr>
        <w:t xml:space="preserve"> </w:t>
      </w:r>
      <w:r>
        <w:rPr>
          <w:w w:val="120"/>
        </w:rPr>
        <w:t>Officer]</w:t>
      </w:r>
    </w:p>
    <w:p w:rsidR="00873E29" w:rsidRDefault="00873E29">
      <w:pPr>
        <w:pStyle w:val="BodyText"/>
        <w:spacing w:before="9"/>
        <w:rPr>
          <w:sz w:val="29"/>
        </w:rPr>
      </w:pPr>
    </w:p>
    <w:p w:rsidR="00873E29" w:rsidRDefault="009A1D29">
      <w:pPr>
        <w:pStyle w:val="Heading3"/>
        <w:numPr>
          <w:ilvl w:val="0"/>
          <w:numId w:val="1"/>
        </w:numPr>
        <w:tabs>
          <w:tab w:val="left" w:pos="1601"/>
          <w:tab w:val="left" w:pos="1602"/>
        </w:tabs>
        <w:ind w:left="1601" w:hanging="682"/>
        <w:jc w:val="left"/>
      </w:pPr>
      <w:r>
        <w:rPr>
          <w:w w:val="110"/>
        </w:rPr>
        <w:t xml:space="preserve">REPRESENTATIVES TO </w:t>
      </w:r>
      <w:r>
        <w:rPr>
          <w:spacing w:val="2"/>
          <w:w w:val="110"/>
        </w:rPr>
        <w:t xml:space="preserve">MEETINGS </w:t>
      </w:r>
      <w:r>
        <w:rPr>
          <w:w w:val="110"/>
        </w:rPr>
        <w:t xml:space="preserve">OF </w:t>
      </w:r>
      <w:r>
        <w:rPr>
          <w:spacing w:val="2"/>
          <w:w w:val="110"/>
        </w:rPr>
        <w:t>SISTER</w:t>
      </w:r>
      <w:r>
        <w:rPr>
          <w:spacing w:val="67"/>
          <w:w w:val="110"/>
        </w:rPr>
        <w:t xml:space="preserve"> </w:t>
      </w:r>
      <w:r>
        <w:rPr>
          <w:spacing w:val="2"/>
          <w:w w:val="110"/>
        </w:rPr>
        <w:t>CHURCHES</w:t>
      </w:r>
    </w:p>
    <w:p w:rsidR="00873E29" w:rsidRDefault="009A1D29">
      <w:pPr>
        <w:pStyle w:val="ListParagraph"/>
        <w:numPr>
          <w:ilvl w:val="1"/>
          <w:numId w:val="1"/>
        </w:numPr>
        <w:tabs>
          <w:tab w:val="left" w:pos="1601"/>
          <w:tab w:val="left" w:pos="1602"/>
          <w:tab w:val="left" w:pos="5960"/>
        </w:tabs>
        <w:spacing w:before="203" w:line="254" w:lineRule="exact"/>
        <w:ind w:left="1601" w:hanging="682"/>
        <w:rPr>
          <w:rFonts w:ascii="Calibri"/>
          <w:sz w:val="19"/>
        </w:rPr>
      </w:pPr>
      <w:r>
        <w:rPr>
          <w:rFonts w:ascii="Calibri"/>
          <w:w w:val="120"/>
          <w:sz w:val="19"/>
        </w:rPr>
        <w:t>Presbyterian Church</w:t>
      </w:r>
      <w:r>
        <w:rPr>
          <w:rFonts w:ascii="Calibri"/>
          <w:spacing w:val="21"/>
          <w:w w:val="120"/>
          <w:sz w:val="19"/>
        </w:rPr>
        <w:t xml:space="preserve"> </w:t>
      </w:r>
      <w:r>
        <w:rPr>
          <w:rFonts w:ascii="Calibri"/>
          <w:w w:val="120"/>
          <w:sz w:val="19"/>
        </w:rPr>
        <w:t>in</w:t>
      </w:r>
      <w:r>
        <w:rPr>
          <w:rFonts w:ascii="Calibri"/>
          <w:spacing w:val="10"/>
          <w:w w:val="120"/>
          <w:sz w:val="19"/>
        </w:rPr>
        <w:t xml:space="preserve"> </w:t>
      </w:r>
      <w:r>
        <w:rPr>
          <w:rFonts w:ascii="Calibri"/>
          <w:w w:val="120"/>
          <w:sz w:val="19"/>
        </w:rPr>
        <w:t>Ireland</w:t>
      </w:r>
      <w:r>
        <w:rPr>
          <w:rFonts w:ascii="Calibri"/>
          <w:w w:val="120"/>
          <w:sz w:val="19"/>
        </w:rPr>
        <w:tab/>
      </w:r>
      <w:proofErr w:type="spellStart"/>
      <w:r>
        <w:rPr>
          <w:rFonts w:ascii="Calibri"/>
          <w:w w:val="120"/>
          <w:sz w:val="19"/>
        </w:rPr>
        <w:t>Revd</w:t>
      </w:r>
      <w:proofErr w:type="spellEnd"/>
      <w:r>
        <w:rPr>
          <w:rFonts w:ascii="Calibri"/>
          <w:w w:val="120"/>
          <w:sz w:val="19"/>
        </w:rPr>
        <w:t xml:space="preserve"> Dr Michael Jagessar</w:t>
      </w:r>
      <w:r>
        <w:rPr>
          <w:rFonts w:ascii="Calibri"/>
          <w:spacing w:val="17"/>
          <w:w w:val="120"/>
          <w:sz w:val="19"/>
        </w:rPr>
        <w:t xml:space="preserve"> </w:t>
      </w:r>
      <w:r>
        <w:rPr>
          <w:rFonts w:ascii="Calibri"/>
          <w:spacing w:val="-9"/>
          <w:w w:val="120"/>
          <w:sz w:val="19"/>
        </w:rPr>
        <w:t>[2013]</w:t>
      </w:r>
    </w:p>
    <w:p w:rsidR="00873E29" w:rsidRDefault="009A1D29">
      <w:pPr>
        <w:pStyle w:val="BodyText"/>
        <w:spacing w:line="228" w:lineRule="exact"/>
        <w:ind w:left="5960"/>
      </w:pPr>
      <w:r>
        <w:rPr>
          <w:w w:val="125"/>
        </w:rPr>
        <w:t>Vacancy [2013]</w:t>
      </w:r>
    </w:p>
    <w:p w:rsidR="00873E29" w:rsidRDefault="009A1D29">
      <w:pPr>
        <w:pStyle w:val="ListParagraph"/>
        <w:numPr>
          <w:ilvl w:val="1"/>
          <w:numId w:val="1"/>
        </w:numPr>
        <w:tabs>
          <w:tab w:val="left" w:pos="1601"/>
          <w:tab w:val="left" w:pos="1602"/>
          <w:tab w:val="left" w:pos="5960"/>
        </w:tabs>
        <w:spacing w:line="247" w:lineRule="exact"/>
        <w:ind w:left="1601" w:hanging="682"/>
        <w:rPr>
          <w:rFonts w:ascii="Calibri"/>
          <w:sz w:val="19"/>
        </w:rPr>
      </w:pPr>
      <w:r>
        <w:rPr>
          <w:rFonts w:ascii="Calibri"/>
          <w:w w:val="120"/>
          <w:sz w:val="19"/>
        </w:rPr>
        <w:t xml:space="preserve">General Synod of Church </w:t>
      </w:r>
      <w:r>
        <w:rPr>
          <w:rFonts w:ascii="Calibri"/>
          <w:spacing w:val="16"/>
          <w:w w:val="120"/>
          <w:sz w:val="19"/>
        </w:rPr>
        <w:t xml:space="preserve"> </w:t>
      </w:r>
      <w:r>
        <w:rPr>
          <w:rFonts w:ascii="Calibri"/>
          <w:w w:val="120"/>
          <w:sz w:val="19"/>
        </w:rPr>
        <w:t>of</w:t>
      </w:r>
      <w:r>
        <w:rPr>
          <w:rFonts w:ascii="Calibri"/>
          <w:spacing w:val="17"/>
          <w:w w:val="120"/>
          <w:sz w:val="19"/>
        </w:rPr>
        <w:t xml:space="preserve"> </w:t>
      </w:r>
      <w:r>
        <w:rPr>
          <w:rFonts w:ascii="Calibri"/>
          <w:w w:val="120"/>
          <w:sz w:val="19"/>
        </w:rPr>
        <w:t>England</w:t>
      </w:r>
      <w:r>
        <w:rPr>
          <w:rFonts w:ascii="Calibri"/>
          <w:w w:val="120"/>
          <w:sz w:val="19"/>
        </w:rPr>
        <w:tab/>
      </w:r>
      <w:proofErr w:type="spellStart"/>
      <w:r>
        <w:rPr>
          <w:rFonts w:ascii="Calibri"/>
          <w:w w:val="120"/>
          <w:sz w:val="19"/>
        </w:rPr>
        <w:t>Revd</w:t>
      </w:r>
      <w:proofErr w:type="spellEnd"/>
      <w:r>
        <w:rPr>
          <w:rFonts w:ascii="Calibri"/>
          <w:w w:val="120"/>
          <w:sz w:val="19"/>
        </w:rPr>
        <w:t xml:space="preserve"> Graham </w:t>
      </w:r>
      <w:proofErr w:type="spellStart"/>
      <w:r>
        <w:rPr>
          <w:rFonts w:ascii="Calibri"/>
          <w:w w:val="120"/>
          <w:sz w:val="19"/>
        </w:rPr>
        <w:t>Maskery</w:t>
      </w:r>
      <w:proofErr w:type="spellEnd"/>
      <w:r>
        <w:rPr>
          <w:rFonts w:ascii="Calibri"/>
          <w:spacing w:val="12"/>
          <w:w w:val="120"/>
          <w:sz w:val="19"/>
        </w:rPr>
        <w:t xml:space="preserve"> </w:t>
      </w:r>
      <w:r>
        <w:rPr>
          <w:rFonts w:ascii="Calibri"/>
          <w:spacing w:val="-9"/>
          <w:w w:val="120"/>
          <w:sz w:val="19"/>
        </w:rPr>
        <w:t>[2013]</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Methodist</w:t>
      </w:r>
      <w:r>
        <w:rPr>
          <w:rFonts w:ascii="Calibri"/>
          <w:spacing w:val="14"/>
          <w:w w:val="120"/>
          <w:sz w:val="19"/>
        </w:rPr>
        <w:t xml:space="preserve"> </w:t>
      </w:r>
      <w:r>
        <w:rPr>
          <w:rFonts w:ascii="Calibri"/>
          <w:w w:val="120"/>
          <w:sz w:val="19"/>
        </w:rPr>
        <w:t>Conference</w:t>
      </w:r>
      <w:r>
        <w:rPr>
          <w:rFonts w:ascii="Calibri"/>
          <w:w w:val="120"/>
          <w:sz w:val="19"/>
        </w:rPr>
        <w:tab/>
        <w:t>Secretary for Ecumenical</w:t>
      </w:r>
      <w:r>
        <w:rPr>
          <w:rFonts w:ascii="Calibri"/>
          <w:spacing w:val="12"/>
          <w:w w:val="120"/>
          <w:sz w:val="19"/>
        </w:rPr>
        <w:t xml:space="preserve"> </w:t>
      </w:r>
      <w:r>
        <w:rPr>
          <w:rFonts w:ascii="Calibri"/>
          <w:w w:val="120"/>
          <w:sz w:val="19"/>
        </w:rPr>
        <w:t>Relations</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 xml:space="preserve">Congregational </w:t>
      </w:r>
      <w:r>
        <w:rPr>
          <w:rFonts w:ascii="Calibri"/>
          <w:spacing w:val="7"/>
          <w:w w:val="120"/>
          <w:sz w:val="19"/>
        </w:rPr>
        <w:t xml:space="preserve"> </w:t>
      </w:r>
      <w:r>
        <w:rPr>
          <w:rFonts w:ascii="Calibri"/>
          <w:w w:val="120"/>
          <w:sz w:val="19"/>
        </w:rPr>
        <w:t>Federation</w:t>
      </w:r>
      <w:r>
        <w:rPr>
          <w:rFonts w:ascii="Calibri"/>
          <w:w w:val="120"/>
          <w:sz w:val="19"/>
        </w:rPr>
        <w:tab/>
        <w:t>Secretary for Ecumenical</w:t>
      </w:r>
      <w:r>
        <w:rPr>
          <w:rFonts w:ascii="Calibri"/>
          <w:spacing w:val="11"/>
          <w:w w:val="120"/>
          <w:sz w:val="19"/>
        </w:rPr>
        <w:t xml:space="preserve"> </w:t>
      </w:r>
      <w:r>
        <w:rPr>
          <w:rFonts w:ascii="Calibri"/>
          <w:w w:val="120"/>
          <w:sz w:val="19"/>
        </w:rPr>
        <w:t>Relations</w:t>
      </w:r>
    </w:p>
    <w:p w:rsidR="00873E29" w:rsidRDefault="009A1D29">
      <w:pPr>
        <w:pStyle w:val="ListParagraph"/>
        <w:numPr>
          <w:ilvl w:val="1"/>
          <w:numId w:val="1"/>
        </w:numPr>
        <w:tabs>
          <w:tab w:val="left" w:pos="1601"/>
          <w:tab w:val="left" w:pos="1602"/>
          <w:tab w:val="left" w:pos="5960"/>
        </w:tabs>
        <w:spacing w:line="235" w:lineRule="auto"/>
        <w:ind w:left="1601" w:right="1271" w:hanging="681"/>
        <w:rPr>
          <w:rFonts w:ascii="Calibri"/>
          <w:sz w:val="19"/>
        </w:rPr>
      </w:pPr>
      <w:r>
        <w:rPr>
          <w:rFonts w:ascii="Calibri"/>
          <w:w w:val="120"/>
          <w:sz w:val="19"/>
        </w:rPr>
        <w:t>General Assembly of Church</w:t>
      </w:r>
      <w:r>
        <w:rPr>
          <w:rFonts w:ascii="Calibri"/>
          <w:spacing w:val="50"/>
          <w:w w:val="120"/>
          <w:sz w:val="19"/>
        </w:rPr>
        <w:t xml:space="preserve"> </w:t>
      </w:r>
      <w:r>
        <w:rPr>
          <w:rFonts w:ascii="Calibri"/>
          <w:w w:val="120"/>
          <w:sz w:val="19"/>
        </w:rPr>
        <w:t>of</w:t>
      </w:r>
      <w:r>
        <w:rPr>
          <w:rFonts w:ascii="Calibri"/>
          <w:spacing w:val="13"/>
          <w:w w:val="120"/>
          <w:sz w:val="19"/>
        </w:rPr>
        <w:t xml:space="preserve"> </w:t>
      </w:r>
      <w:r>
        <w:rPr>
          <w:rFonts w:ascii="Calibri"/>
          <w:w w:val="120"/>
          <w:sz w:val="19"/>
        </w:rPr>
        <w:t>Scotland</w:t>
      </w:r>
      <w:r>
        <w:rPr>
          <w:rFonts w:ascii="Calibri"/>
          <w:w w:val="120"/>
          <w:sz w:val="19"/>
        </w:rPr>
        <w:tab/>
      </w:r>
      <w:proofErr w:type="spellStart"/>
      <w:r>
        <w:rPr>
          <w:rFonts w:ascii="Calibri"/>
          <w:w w:val="120"/>
          <w:sz w:val="19"/>
        </w:rPr>
        <w:t>Revd</w:t>
      </w:r>
      <w:proofErr w:type="spellEnd"/>
      <w:r>
        <w:rPr>
          <w:rFonts w:ascii="Calibri"/>
          <w:w w:val="120"/>
          <w:sz w:val="19"/>
        </w:rPr>
        <w:t xml:space="preserve"> Dr Michael Jagessar </w:t>
      </w:r>
      <w:r>
        <w:rPr>
          <w:rFonts w:ascii="Calibri"/>
          <w:spacing w:val="-9"/>
          <w:w w:val="120"/>
          <w:sz w:val="19"/>
        </w:rPr>
        <w:t xml:space="preserve">[2013] </w:t>
      </w:r>
      <w:r>
        <w:rPr>
          <w:rFonts w:ascii="Calibri"/>
          <w:spacing w:val="-3"/>
          <w:w w:val="120"/>
          <w:sz w:val="19"/>
        </w:rPr>
        <w:t>[note</w:t>
      </w:r>
      <w:r>
        <w:rPr>
          <w:rFonts w:ascii="Calibri"/>
          <w:spacing w:val="33"/>
          <w:w w:val="120"/>
          <w:sz w:val="19"/>
        </w:rPr>
        <w:t xml:space="preserve"> </w:t>
      </w:r>
      <w:r>
        <w:rPr>
          <w:rFonts w:ascii="Calibri"/>
          <w:w w:val="120"/>
          <w:sz w:val="19"/>
        </w:rPr>
        <w:t>7]</w:t>
      </w:r>
      <w:r>
        <w:rPr>
          <w:rFonts w:ascii="Calibri"/>
          <w:w w:val="120"/>
          <w:sz w:val="19"/>
        </w:rPr>
        <w:tab/>
        <w:t>Vacancy</w:t>
      </w:r>
      <w:r>
        <w:rPr>
          <w:rFonts w:ascii="Calibri"/>
          <w:spacing w:val="4"/>
          <w:w w:val="120"/>
          <w:sz w:val="19"/>
        </w:rPr>
        <w:t xml:space="preserve"> </w:t>
      </w:r>
      <w:r>
        <w:rPr>
          <w:rFonts w:ascii="Calibri"/>
          <w:spacing w:val="-9"/>
          <w:w w:val="120"/>
          <w:sz w:val="19"/>
        </w:rPr>
        <w:t>[2013]</w:t>
      </w:r>
    </w:p>
    <w:p w:rsidR="00873E29" w:rsidRDefault="009A1D29">
      <w:pPr>
        <w:pStyle w:val="BodyText"/>
        <w:spacing w:before="4" w:line="230" w:lineRule="exact"/>
        <w:ind w:left="5960"/>
      </w:pPr>
      <w:proofErr w:type="spellStart"/>
      <w:r>
        <w:rPr>
          <w:w w:val="120"/>
        </w:rPr>
        <w:t>Revd</w:t>
      </w:r>
      <w:proofErr w:type="spellEnd"/>
      <w:r>
        <w:rPr>
          <w:w w:val="120"/>
        </w:rPr>
        <w:t xml:space="preserve"> John Humphreys [2013]</w:t>
      </w:r>
    </w:p>
    <w:p w:rsidR="00873E29" w:rsidRDefault="009A1D29">
      <w:pPr>
        <w:pStyle w:val="ListParagraph"/>
        <w:numPr>
          <w:ilvl w:val="1"/>
          <w:numId w:val="1"/>
        </w:numPr>
        <w:tabs>
          <w:tab w:val="left" w:pos="1601"/>
          <w:tab w:val="left" w:pos="1602"/>
          <w:tab w:val="left" w:pos="5960"/>
        </w:tabs>
        <w:spacing w:line="247" w:lineRule="exact"/>
        <w:ind w:left="1601" w:hanging="682"/>
        <w:rPr>
          <w:rFonts w:ascii="Calibri"/>
          <w:sz w:val="19"/>
        </w:rPr>
      </w:pPr>
      <w:r>
        <w:rPr>
          <w:rFonts w:ascii="Calibri"/>
          <w:w w:val="120"/>
          <w:sz w:val="19"/>
        </w:rPr>
        <w:t xml:space="preserve">United Free Church of Scotland </w:t>
      </w:r>
      <w:r>
        <w:rPr>
          <w:rFonts w:ascii="Calibri"/>
          <w:spacing w:val="11"/>
          <w:w w:val="120"/>
          <w:sz w:val="19"/>
        </w:rPr>
        <w:t xml:space="preserve"> </w:t>
      </w:r>
      <w:r>
        <w:rPr>
          <w:rFonts w:ascii="Calibri"/>
          <w:spacing w:val="-3"/>
          <w:w w:val="120"/>
          <w:sz w:val="19"/>
        </w:rPr>
        <w:t>[note</w:t>
      </w:r>
      <w:r>
        <w:rPr>
          <w:rFonts w:ascii="Calibri"/>
          <w:spacing w:val="13"/>
          <w:w w:val="120"/>
          <w:sz w:val="19"/>
        </w:rPr>
        <w:t xml:space="preserve"> </w:t>
      </w:r>
      <w:r>
        <w:rPr>
          <w:rFonts w:ascii="Calibri"/>
          <w:w w:val="120"/>
          <w:sz w:val="19"/>
        </w:rPr>
        <w:t>7]</w:t>
      </w:r>
      <w:r>
        <w:rPr>
          <w:rFonts w:ascii="Calibri"/>
          <w:w w:val="120"/>
          <w:sz w:val="19"/>
        </w:rPr>
        <w:tab/>
        <w:t>Vacancy</w:t>
      </w:r>
    </w:p>
    <w:p w:rsidR="00873E29" w:rsidRDefault="009A1D29">
      <w:pPr>
        <w:pStyle w:val="ListParagraph"/>
        <w:numPr>
          <w:ilvl w:val="1"/>
          <w:numId w:val="1"/>
        </w:numPr>
        <w:tabs>
          <w:tab w:val="left" w:pos="1601"/>
          <w:tab w:val="left" w:pos="1602"/>
          <w:tab w:val="left" w:pos="5960"/>
        </w:tabs>
        <w:spacing w:line="235" w:lineRule="auto"/>
        <w:ind w:left="1601" w:right="3506" w:hanging="681"/>
        <w:rPr>
          <w:rFonts w:ascii="Calibri"/>
          <w:sz w:val="19"/>
        </w:rPr>
      </w:pPr>
      <w:r>
        <w:rPr>
          <w:rFonts w:ascii="Calibri"/>
          <w:w w:val="125"/>
          <w:sz w:val="19"/>
        </w:rPr>
        <w:t>Scottish Assembly of</w:t>
      </w:r>
      <w:r>
        <w:rPr>
          <w:rFonts w:ascii="Calibri"/>
          <w:spacing w:val="-35"/>
          <w:w w:val="125"/>
          <w:sz w:val="19"/>
        </w:rPr>
        <w:t xml:space="preserve"> </w:t>
      </w:r>
      <w:r>
        <w:rPr>
          <w:rFonts w:ascii="Calibri"/>
          <w:w w:val="125"/>
          <w:sz w:val="19"/>
        </w:rPr>
        <w:t>the</w:t>
      </w:r>
      <w:r>
        <w:rPr>
          <w:rFonts w:ascii="Calibri"/>
          <w:spacing w:val="-12"/>
          <w:w w:val="125"/>
          <w:sz w:val="19"/>
        </w:rPr>
        <w:t xml:space="preserve"> </w:t>
      </w:r>
      <w:r>
        <w:rPr>
          <w:rFonts w:ascii="Calibri"/>
          <w:w w:val="125"/>
          <w:sz w:val="19"/>
        </w:rPr>
        <w:t>Congregational</w:t>
      </w:r>
      <w:r>
        <w:rPr>
          <w:rFonts w:ascii="Calibri"/>
          <w:w w:val="125"/>
          <w:sz w:val="19"/>
        </w:rPr>
        <w:tab/>
      </w:r>
      <w:r>
        <w:rPr>
          <w:rFonts w:ascii="Calibri"/>
          <w:spacing w:val="-3"/>
          <w:w w:val="125"/>
          <w:sz w:val="19"/>
        </w:rPr>
        <w:t xml:space="preserve">Vacancy </w:t>
      </w:r>
      <w:r>
        <w:rPr>
          <w:rFonts w:ascii="Calibri"/>
          <w:w w:val="125"/>
          <w:sz w:val="19"/>
        </w:rPr>
        <w:t xml:space="preserve">Federation </w:t>
      </w:r>
      <w:r>
        <w:rPr>
          <w:rFonts w:ascii="Calibri"/>
          <w:spacing w:val="-3"/>
          <w:w w:val="125"/>
          <w:sz w:val="19"/>
        </w:rPr>
        <w:t>[note</w:t>
      </w:r>
      <w:r>
        <w:rPr>
          <w:rFonts w:ascii="Calibri"/>
          <w:spacing w:val="-1"/>
          <w:w w:val="125"/>
          <w:sz w:val="19"/>
        </w:rPr>
        <w:t xml:space="preserve"> </w:t>
      </w:r>
      <w:r>
        <w:rPr>
          <w:rFonts w:ascii="Calibri"/>
          <w:w w:val="125"/>
          <w:sz w:val="19"/>
        </w:rPr>
        <w:t>7]</w:t>
      </w:r>
    </w:p>
    <w:p w:rsidR="00873E29" w:rsidRDefault="009A1D29">
      <w:pPr>
        <w:pStyle w:val="ListParagraph"/>
        <w:numPr>
          <w:ilvl w:val="1"/>
          <w:numId w:val="1"/>
        </w:numPr>
        <w:tabs>
          <w:tab w:val="left" w:pos="1601"/>
          <w:tab w:val="left" w:pos="1602"/>
          <w:tab w:val="left" w:pos="5960"/>
        </w:tabs>
        <w:spacing w:line="246" w:lineRule="exact"/>
        <w:ind w:left="1601" w:hanging="682"/>
        <w:rPr>
          <w:rFonts w:ascii="Calibri"/>
          <w:sz w:val="19"/>
        </w:rPr>
      </w:pPr>
      <w:r>
        <w:rPr>
          <w:rFonts w:ascii="Calibri"/>
          <w:w w:val="125"/>
          <w:sz w:val="19"/>
        </w:rPr>
        <w:t>Scottish Episcopal Church</w:t>
      </w:r>
      <w:r>
        <w:rPr>
          <w:rFonts w:ascii="Calibri"/>
          <w:spacing w:val="-22"/>
          <w:w w:val="125"/>
          <w:sz w:val="19"/>
        </w:rPr>
        <w:t xml:space="preserve"> </w:t>
      </w:r>
      <w:r>
        <w:rPr>
          <w:rFonts w:ascii="Calibri"/>
          <w:spacing w:val="-3"/>
          <w:w w:val="125"/>
          <w:sz w:val="19"/>
        </w:rPr>
        <w:t>[note</w:t>
      </w:r>
      <w:r>
        <w:rPr>
          <w:rFonts w:ascii="Calibri"/>
          <w:spacing w:val="-7"/>
          <w:w w:val="125"/>
          <w:sz w:val="19"/>
        </w:rPr>
        <w:t xml:space="preserve"> </w:t>
      </w:r>
      <w:r>
        <w:rPr>
          <w:rFonts w:ascii="Calibri"/>
          <w:w w:val="125"/>
          <w:sz w:val="19"/>
        </w:rPr>
        <w:t>7]</w:t>
      </w:r>
      <w:r>
        <w:rPr>
          <w:rFonts w:ascii="Calibri"/>
          <w:w w:val="125"/>
          <w:sz w:val="19"/>
        </w:rPr>
        <w:tab/>
        <w:t>Vacancy</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 xml:space="preserve">Methodist Church in Scotland </w:t>
      </w:r>
      <w:r>
        <w:rPr>
          <w:rFonts w:ascii="Calibri"/>
          <w:spacing w:val="19"/>
          <w:w w:val="120"/>
          <w:sz w:val="19"/>
        </w:rPr>
        <w:t xml:space="preserve"> </w:t>
      </w:r>
      <w:r>
        <w:rPr>
          <w:rFonts w:ascii="Calibri"/>
          <w:spacing w:val="-3"/>
          <w:w w:val="120"/>
          <w:sz w:val="19"/>
        </w:rPr>
        <w:t>[note</w:t>
      </w:r>
      <w:r>
        <w:rPr>
          <w:rFonts w:ascii="Calibri"/>
          <w:spacing w:val="17"/>
          <w:w w:val="120"/>
          <w:sz w:val="19"/>
        </w:rPr>
        <w:t xml:space="preserve"> </w:t>
      </w:r>
      <w:r>
        <w:rPr>
          <w:rFonts w:ascii="Calibri"/>
          <w:w w:val="120"/>
          <w:sz w:val="19"/>
        </w:rPr>
        <w:t>7]</w:t>
      </w:r>
      <w:r>
        <w:rPr>
          <w:rFonts w:ascii="Calibri"/>
          <w:w w:val="120"/>
          <w:sz w:val="19"/>
        </w:rPr>
        <w:tab/>
        <w:t>Vacancy</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Baptist Union of Scotland</w:t>
      </w:r>
      <w:r>
        <w:rPr>
          <w:rFonts w:ascii="Calibri"/>
          <w:spacing w:val="44"/>
          <w:w w:val="120"/>
          <w:sz w:val="19"/>
        </w:rPr>
        <w:t xml:space="preserve"> </w:t>
      </w:r>
      <w:r>
        <w:rPr>
          <w:rFonts w:ascii="Calibri"/>
          <w:spacing w:val="-3"/>
          <w:w w:val="120"/>
          <w:sz w:val="19"/>
        </w:rPr>
        <w:t>[note</w:t>
      </w:r>
      <w:r>
        <w:rPr>
          <w:rFonts w:ascii="Calibri"/>
          <w:spacing w:val="11"/>
          <w:w w:val="120"/>
          <w:sz w:val="19"/>
        </w:rPr>
        <w:t xml:space="preserve"> </w:t>
      </w:r>
      <w:r>
        <w:rPr>
          <w:rFonts w:ascii="Calibri"/>
          <w:w w:val="120"/>
          <w:sz w:val="19"/>
        </w:rPr>
        <w:t>7]</w:t>
      </w:r>
      <w:r>
        <w:rPr>
          <w:rFonts w:ascii="Calibri"/>
          <w:w w:val="120"/>
          <w:sz w:val="19"/>
        </w:rPr>
        <w:tab/>
        <w:t>Vacancy</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Presbyterian Church of</w:t>
      </w:r>
      <w:r>
        <w:rPr>
          <w:rFonts w:ascii="Calibri"/>
          <w:spacing w:val="26"/>
          <w:w w:val="120"/>
          <w:sz w:val="19"/>
        </w:rPr>
        <w:t xml:space="preserve"> </w:t>
      </w:r>
      <w:r>
        <w:rPr>
          <w:rFonts w:ascii="Calibri"/>
          <w:w w:val="120"/>
          <w:sz w:val="19"/>
        </w:rPr>
        <w:t>Wales</w:t>
      </w:r>
      <w:r>
        <w:rPr>
          <w:rFonts w:ascii="Calibri"/>
          <w:spacing w:val="9"/>
          <w:w w:val="120"/>
          <w:sz w:val="19"/>
        </w:rPr>
        <w:t xml:space="preserve"> </w:t>
      </w:r>
      <w:r>
        <w:rPr>
          <w:rFonts w:ascii="Calibri"/>
          <w:spacing w:val="-4"/>
          <w:w w:val="120"/>
          <w:sz w:val="19"/>
        </w:rPr>
        <w:t>[note7]</w:t>
      </w:r>
      <w:r>
        <w:rPr>
          <w:rFonts w:ascii="Calibri"/>
          <w:spacing w:val="-4"/>
          <w:w w:val="120"/>
          <w:sz w:val="19"/>
        </w:rPr>
        <w:tab/>
      </w:r>
      <w:r>
        <w:rPr>
          <w:rFonts w:ascii="Calibri"/>
          <w:w w:val="120"/>
          <w:sz w:val="19"/>
        </w:rPr>
        <w:t>Vacancy</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0"/>
          <w:sz w:val="19"/>
        </w:rPr>
        <w:t xml:space="preserve">Union of Welsh Independents  </w:t>
      </w:r>
      <w:r>
        <w:rPr>
          <w:rFonts w:ascii="Calibri"/>
          <w:spacing w:val="-3"/>
          <w:w w:val="120"/>
          <w:sz w:val="19"/>
        </w:rPr>
        <w:t>[note</w:t>
      </w:r>
      <w:r>
        <w:rPr>
          <w:rFonts w:ascii="Calibri"/>
          <w:spacing w:val="13"/>
          <w:w w:val="120"/>
          <w:sz w:val="19"/>
        </w:rPr>
        <w:t xml:space="preserve"> </w:t>
      </w:r>
      <w:r>
        <w:rPr>
          <w:rFonts w:ascii="Calibri"/>
          <w:w w:val="120"/>
          <w:sz w:val="19"/>
        </w:rPr>
        <w:t>7]</w:t>
      </w:r>
      <w:r>
        <w:rPr>
          <w:rFonts w:ascii="Calibri"/>
          <w:w w:val="120"/>
          <w:sz w:val="19"/>
        </w:rPr>
        <w:tab/>
        <w:t>Vacancy</w:t>
      </w:r>
    </w:p>
    <w:p w:rsidR="00873E29" w:rsidRDefault="009A1D29">
      <w:pPr>
        <w:pStyle w:val="ListParagraph"/>
        <w:numPr>
          <w:ilvl w:val="1"/>
          <w:numId w:val="1"/>
        </w:numPr>
        <w:tabs>
          <w:tab w:val="left" w:pos="1601"/>
          <w:tab w:val="left" w:pos="1602"/>
          <w:tab w:val="left" w:pos="5960"/>
        </w:tabs>
        <w:spacing w:line="240" w:lineRule="exact"/>
        <w:ind w:left="1601" w:hanging="682"/>
        <w:rPr>
          <w:rFonts w:ascii="Calibri"/>
          <w:sz w:val="19"/>
        </w:rPr>
      </w:pPr>
      <w:r>
        <w:rPr>
          <w:rFonts w:ascii="Calibri"/>
          <w:w w:val="125"/>
          <w:sz w:val="19"/>
        </w:rPr>
        <w:t>Church in Wales Governing Board</w:t>
      </w:r>
      <w:r>
        <w:rPr>
          <w:rFonts w:ascii="Calibri"/>
          <w:spacing w:val="-36"/>
          <w:w w:val="125"/>
          <w:sz w:val="19"/>
        </w:rPr>
        <w:t xml:space="preserve"> </w:t>
      </w:r>
      <w:r>
        <w:rPr>
          <w:rFonts w:ascii="Calibri"/>
          <w:spacing w:val="-3"/>
          <w:w w:val="125"/>
          <w:sz w:val="19"/>
        </w:rPr>
        <w:t>[note</w:t>
      </w:r>
      <w:r>
        <w:rPr>
          <w:rFonts w:ascii="Calibri"/>
          <w:spacing w:val="-7"/>
          <w:w w:val="125"/>
          <w:sz w:val="19"/>
        </w:rPr>
        <w:t xml:space="preserve"> </w:t>
      </w:r>
      <w:r>
        <w:rPr>
          <w:rFonts w:ascii="Calibri"/>
          <w:w w:val="125"/>
          <w:sz w:val="19"/>
        </w:rPr>
        <w:t>7]</w:t>
      </w:r>
      <w:r>
        <w:rPr>
          <w:rFonts w:ascii="Calibri"/>
          <w:w w:val="125"/>
          <w:sz w:val="19"/>
        </w:rPr>
        <w:tab/>
        <w:t>Vacancy</w:t>
      </w:r>
    </w:p>
    <w:p w:rsidR="00873E29" w:rsidRDefault="009A1D29">
      <w:pPr>
        <w:pStyle w:val="ListParagraph"/>
        <w:numPr>
          <w:ilvl w:val="1"/>
          <w:numId w:val="1"/>
        </w:numPr>
        <w:tabs>
          <w:tab w:val="left" w:pos="1601"/>
          <w:tab w:val="left" w:pos="1602"/>
          <w:tab w:val="left" w:pos="5960"/>
        </w:tabs>
        <w:spacing w:line="248" w:lineRule="exact"/>
        <w:ind w:left="1601" w:hanging="682"/>
        <w:rPr>
          <w:rFonts w:ascii="Calibri"/>
          <w:sz w:val="19"/>
        </w:rPr>
      </w:pPr>
      <w:r>
        <w:rPr>
          <w:rFonts w:ascii="Calibri"/>
          <w:w w:val="120"/>
          <w:sz w:val="19"/>
        </w:rPr>
        <w:t>Provincial Synod of the</w:t>
      </w:r>
      <w:r>
        <w:rPr>
          <w:rFonts w:ascii="Calibri"/>
          <w:spacing w:val="38"/>
          <w:w w:val="120"/>
          <w:sz w:val="19"/>
        </w:rPr>
        <w:t xml:space="preserve"> </w:t>
      </w:r>
      <w:r>
        <w:rPr>
          <w:rFonts w:ascii="Calibri"/>
          <w:w w:val="120"/>
          <w:sz w:val="19"/>
        </w:rPr>
        <w:t>Moravian</w:t>
      </w:r>
      <w:r>
        <w:rPr>
          <w:rFonts w:ascii="Calibri"/>
          <w:spacing w:val="9"/>
          <w:w w:val="120"/>
          <w:sz w:val="19"/>
        </w:rPr>
        <w:t xml:space="preserve"> </w:t>
      </w:r>
      <w:r>
        <w:rPr>
          <w:rFonts w:ascii="Calibri"/>
          <w:w w:val="120"/>
          <w:sz w:val="19"/>
        </w:rPr>
        <w:t>Church</w:t>
      </w:r>
      <w:r>
        <w:rPr>
          <w:rFonts w:ascii="Calibri"/>
          <w:w w:val="120"/>
          <w:sz w:val="19"/>
        </w:rPr>
        <w:tab/>
      </w:r>
      <w:r>
        <w:rPr>
          <w:rFonts w:ascii="Calibri"/>
          <w:spacing w:val="-7"/>
          <w:w w:val="120"/>
          <w:sz w:val="19"/>
        </w:rPr>
        <w:t xml:space="preserve">To </w:t>
      </w:r>
      <w:r>
        <w:rPr>
          <w:rFonts w:ascii="Calibri"/>
          <w:w w:val="120"/>
          <w:sz w:val="19"/>
        </w:rPr>
        <w:t>be</w:t>
      </w:r>
      <w:r>
        <w:rPr>
          <w:rFonts w:ascii="Calibri"/>
          <w:spacing w:val="14"/>
          <w:w w:val="120"/>
          <w:sz w:val="19"/>
        </w:rPr>
        <w:t xml:space="preserve"> </w:t>
      </w:r>
      <w:r>
        <w:rPr>
          <w:rFonts w:ascii="Calibri"/>
          <w:w w:val="120"/>
          <w:sz w:val="19"/>
        </w:rPr>
        <w:t>decided</w:t>
      </w:r>
    </w:p>
    <w:p w:rsidR="00873E29" w:rsidRDefault="00873E29">
      <w:pPr>
        <w:spacing w:line="248" w:lineRule="exact"/>
        <w:rPr>
          <w:sz w:val="19"/>
        </w:rPr>
        <w:sectPr w:rsidR="00873E29">
          <w:pgSz w:w="11910" w:h="16840"/>
          <w:pgMar w:top="580" w:right="880" w:bottom="840" w:left="780" w:header="0" w:footer="647" w:gutter="0"/>
          <w:cols w:space="720"/>
        </w:sectPr>
      </w:pPr>
    </w:p>
    <w:p w:rsidR="00873E29" w:rsidRDefault="009A1D29">
      <w:pPr>
        <w:pStyle w:val="BodyText"/>
        <w:ind w:left="1772"/>
        <w:rPr>
          <w:sz w:val="20"/>
        </w:rPr>
      </w:pPr>
      <w:r>
        <w:rPr>
          <w:noProof/>
        </w:rPr>
        <w:drawing>
          <wp:anchor distT="0" distB="0" distL="0" distR="0" simplePos="0" relativeHeight="251809792"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4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45" type="#_x0000_t202" style="position:absolute;left:0;text-align:left;margin-left:534.65pt;margin-top:48.9pt;width:28.05pt;height:128.8pt;z-index:251810816;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r>
        <w:rPr>
          <w:sz w:val="20"/>
        </w:rPr>
      </w:r>
      <w:r>
        <w:rPr>
          <w:sz w:val="20"/>
        </w:rPr>
        <w:pict>
          <v:group id="_x0000_s1042" style="width:392.05pt;height:265pt;mso-position-horizontal-relative:char;mso-position-vertical-relative:line" coordsize="7841,5300">
            <v:rect id="_x0000_s1044" style="position:absolute;width:7841;height:5300" fillcolor="black" stroked="f">
              <v:fill opacity="26214f"/>
            </v:rect>
            <v:shape id="_x0000_s1043" type="#_x0000_t75" style="position:absolute;left:29;top:29;width:7623;height:5084">
              <v:imagedata r:id="rId78" o:title=""/>
            </v:shape>
            <w10:anchorlock/>
          </v:group>
        </w:pict>
      </w:r>
    </w:p>
    <w:p w:rsidR="00873E29" w:rsidRDefault="009A1D29">
      <w:pPr>
        <w:spacing w:line="189" w:lineRule="exact"/>
        <w:ind w:left="1818"/>
        <w:rPr>
          <w:sz w:val="18"/>
        </w:rPr>
      </w:pPr>
      <w:r>
        <w:rPr>
          <w:color w:val="7EAAC0"/>
          <w:w w:val="110"/>
          <w:sz w:val="18"/>
        </w:rPr>
        <w:t xml:space="preserve">Ecumenical guest, </w:t>
      </w:r>
      <w:proofErr w:type="spellStart"/>
      <w:r>
        <w:rPr>
          <w:color w:val="7EAAC0"/>
          <w:w w:val="110"/>
          <w:sz w:val="18"/>
        </w:rPr>
        <w:t>Revd</w:t>
      </w:r>
      <w:proofErr w:type="spellEnd"/>
      <w:r>
        <w:rPr>
          <w:color w:val="7EAAC0"/>
          <w:w w:val="110"/>
          <w:sz w:val="18"/>
        </w:rPr>
        <w:t xml:space="preserve"> Lala </w:t>
      </w:r>
      <w:proofErr w:type="spellStart"/>
      <w:r>
        <w:rPr>
          <w:color w:val="7EAAC0"/>
          <w:w w:val="110"/>
          <w:sz w:val="18"/>
        </w:rPr>
        <w:t>Rasendrahasina</w:t>
      </w:r>
      <w:proofErr w:type="spellEnd"/>
    </w:p>
    <w:p w:rsidR="00873E29" w:rsidRDefault="00873E29">
      <w:pPr>
        <w:pStyle w:val="BodyText"/>
        <w:spacing w:before="4"/>
        <w:rPr>
          <w:sz w:val="20"/>
        </w:rPr>
      </w:pPr>
    </w:p>
    <w:p w:rsidR="00873E29" w:rsidRDefault="009A1D29">
      <w:pPr>
        <w:pStyle w:val="Heading3"/>
        <w:numPr>
          <w:ilvl w:val="0"/>
          <w:numId w:val="1"/>
        </w:numPr>
        <w:tabs>
          <w:tab w:val="left" w:pos="1646"/>
          <w:tab w:val="left" w:pos="1647"/>
        </w:tabs>
        <w:spacing w:before="95"/>
        <w:ind w:left="1646"/>
        <w:jc w:val="left"/>
      </w:pPr>
      <w:r>
        <w:rPr>
          <w:spacing w:val="3"/>
          <w:w w:val="110"/>
        </w:rPr>
        <w:t xml:space="preserve">REPRESENTATIVES ON </w:t>
      </w:r>
      <w:r>
        <w:rPr>
          <w:spacing w:val="6"/>
          <w:w w:val="110"/>
        </w:rPr>
        <w:t xml:space="preserve">ECUMENICAL </w:t>
      </w:r>
      <w:r>
        <w:rPr>
          <w:spacing w:val="4"/>
          <w:w w:val="110"/>
        </w:rPr>
        <w:t>CHURCH</w:t>
      </w:r>
      <w:r>
        <w:rPr>
          <w:spacing w:val="66"/>
          <w:w w:val="110"/>
        </w:rPr>
        <w:t xml:space="preserve"> </w:t>
      </w:r>
      <w:r>
        <w:rPr>
          <w:spacing w:val="5"/>
          <w:w w:val="110"/>
        </w:rPr>
        <w:t>BODIES</w:t>
      </w:r>
    </w:p>
    <w:p w:rsidR="00873E29" w:rsidRDefault="009A1D29">
      <w:pPr>
        <w:pStyle w:val="BodyText"/>
        <w:spacing w:before="215" w:line="247" w:lineRule="auto"/>
        <w:ind w:left="966" w:right="1031"/>
      </w:pPr>
      <w:r>
        <w:rPr>
          <w:w w:val="120"/>
        </w:rPr>
        <w:t>The following have been nominated as United Reformed Church representatives at the major gatherings of the Ecumenical Bodies listed.</w:t>
      </w:r>
    </w:p>
    <w:p w:rsidR="00873E29" w:rsidRDefault="00873E29">
      <w:pPr>
        <w:pStyle w:val="BodyText"/>
        <w:spacing w:before="10"/>
        <w:rPr>
          <w:sz w:val="18"/>
        </w:rPr>
      </w:pPr>
    </w:p>
    <w:p w:rsidR="00873E29" w:rsidRDefault="009A1D29">
      <w:pPr>
        <w:pStyle w:val="Heading5"/>
        <w:numPr>
          <w:ilvl w:val="1"/>
          <w:numId w:val="1"/>
        </w:numPr>
        <w:tabs>
          <w:tab w:val="left" w:pos="1646"/>
          <w:tab w:val="left" w:pos="1647"/>
        </w:tabs>
        <w:spacing w:before="1" w:line="254" w:lineRule="exact"/>
        <w:ind w:left="1646" w:hanging="681"/>
      </w:pPr>
      <w:r>
        <w:rPr>
          <w:w w:val="110"/>
        </w:rPr>
        <w:t>Council for World Mission (CWM)</w:t>
      </w:r>
    </w:p>
    <w:p w:rsidR="00873E29" w:rsidRDefault="009A1D29">
      <w:pPr>
        <w:pStyle w:val="BodyText"/>
        <w:spacing w:line="229" w:lineRule="exact"/>
        <w:ind w:left="966"/>
      </w:pPr>
      <w:proofErr w:type="spellStart"/>
      <w:r>
        <w:rPr>
          <w:w w:val="120"/>
        </w:rPr>
        <w:t>Revd</w:t>
      </w:r>
      <w:proofErr w:type="spellEnd"/>
      <w:r>
        <w:rPr>
          <w:w w:val="120"/>
        </w:rPr>
        <w:t xml:space="preserve"> David Coleman, Mrs Zadie Orr, Mr Philip </w:t>
      </w:r>
      <w:proofErr w:type="spellStart"/>
      <w:r>
        <w:rPr>
          <w:w w:val="120"/>
        </w:rPr>
        <w:t>Timson</w:t>
      </w:r>
      <w:proofErr w:type="spellEnd"/>
      <w:r>
        <w:rPr>
          <w:w w:val="120"/>
        </w:rPr>
        <w:t>, Secretary for World Church Relations</w:t>
      </w:r>
    </w:p>
    <w:p w:rsidR="00873E29" w:rsidRDefault="00873E29">
      <w:pPr>
        <w:pStyle w:val="BodyText"/>
        <w:spacing w:before="4"/>
      </w:pPr>
    </w:p>
    <w:p w:rsidR="00873E29" w:rsidRDefault="009A1D29">
      <w:pPr>
        <w:pStyle w:val="Heading5"/>
        <w:numPr>
          <w:ilvl w:val="2"/>
          <w:numId w:val="1"/>
        </w:numPr>
        <w:tabs>
          <w:tab w:val="left" w:pos="1647"/>
        </w:tabs>
        <w:spacing w:line="254" w:lineRule="exact"/>
        <w:ind w:left="1646"/>
      </w:pPr>
      <w:r>
        <w:rPr>
          <w:spacing w:val="4"/>
          <w:w w:val="110"/>
        </w:rPr>
        <w:t xml:space="preserve">CWM </w:t>
      </w:r>
      <w:r>
        <w:rPr>
          <w:w w:val="110"/>
        </w:rPr>
        <w:t>European Region</w:t>
      </w:r>
      <w:r>
        <w:rPr>
          <w:spacing w:val="-4"/>
          <w:w w:val="110"/>
        </w:rPr>
        <w:t xml:space="preserve"> </w:t>
      </w:r>
      <w:r>
        <w:rPr>
          <w:w w:val="110"/>
        </w:rPr>
        <w:t>Meeting</w:t>
      </w:r>
    </w:p>
    <w:p w:rsidR="00873E29" w:rsidRDefault="009A1D29">
      <w:pPr>
        <w:pStyle w:val="BodyText"/>
        <w:spacing w:line="247" w:lineRule="auto"/>
        <w:ind w:left="966" w:right="1031"/>
      </w:pPr>
      <w:proofErr w:type="spellStart"/>
      <w:r>
        <w:rPr>
          <w:w w:val="120"/>
        </w:rPr>
        <w:t>Revd</w:t>
      </w:r>
      <w:proofErr w:type="spellEnd"/>
      <w:r>
        <w:rPr>
          <w:w w:val="120"/>
        </w:rPr>
        <w:t xml:space="preserve"> David Coleman, Mrs Zadie Orr, Mr Philip </w:t>
      </w:r>
      <w:proofErr w:type="spellStart"/>
      <w:r>
        <w:rPr>
          <w:w w:val="120"/>
        </w:rPr>
        <w:t>Timson</w:t>
      </w:r>
      <w:proofErr w:type="spellEnd"/>
      <w:r>
        <w:rPr>
          <w:w w:val="120"/>
        </w:rPr>
        <w:t>, Secretary for World Church Relations, Secretary for Mission</w:t>
      </w:r>
    </w:p>
    <w:p w:rsidR="00873E29" w:rsidRDefault="00873E29">
      <w:pPr>
        <w:pStyle w:val="BodyText"/>
        <w:spacing w:before="8"/>
        <w:rPr>
          <w:sz w:val="18"/>
        </w:rPr>
      </w:pPr>
    </w:p>
    <w:p w:rsidR="00873E29" w:rsidRDefault="009A1D29">
      <w:pPr>
        <w:pStyle w:val="Heading5"/>
        <w:numPr>
          <w:ilvl w:val="1"/>
          <w:numId w:val="1"/>
        </w:numPr>
        <w:tabs>
          <w:tab w:val="left" w:pos="1646"/>
          <w:tab w:val="left" w:pos="1647"/>
        </w:tabs>
        <w:spacing w:line="254" w:lineRule="exact"/>
        <w:ind w:left="1646" w:hanging="681"/>
      </w:pPr>
      <w:r>
        <w:rPr>
          <w:w w:val="110"/>
        </w:rPr>
        <w:t>World Communion of Reformed Churches (WCRC) General</w:t>
      </w:r>
      <w:r>
        <w:rPr>
          <w:spacing w:val="10"/>
          <w:w w:val="110"/>
        </w:rPr>
        <w:t xml:space="preserve"> </w:t>
      </w:r>
      <w:r>
        <w:rPr>
          <w:w w:val="110"/>
        </w:rPr>
        <w:t>Council</w:t>
      </w:r>
    </w:p>
    <w:p w:rsidR="00873E29" w:rsidRDefault="009A1D29">
      <w:pPr>
        <w:pStyle w:val="BodyText"/>
        <w:spacing w:line="247" w:lineRule="auto"/>
        <w:ind w:left="966" w:right="1031"/>
      </w:pPr>
      <w:proofErr w:type="spellStart"/>
      <w:r>
        <w:rPr>
          <w:w w:val="120"/>
        </w:rPr>
        <w:t>Revd</w:t>
      </w:r>
      <w:proofErr w:type="spellEnd"/>
      <w:r>
        <w:rPr>
          <w:w w:val="120"/>
        </w:rPr>
        <w:t xml:space="preserve"> Dr Sarah Hall, Ms Emma Pugh, </w:t>
      </w:r>
      <w:proofErr w:type="spellStart"/>
      <w:r>
        <w:rPr>
          <w:w w:val="120"/>
        </w:rPr>
        <w:t>Revd</w:t>
      </w:r>
      <w:proofErr w:type="spellEnd"/>
      <w:r>
        <w:rPr>
          <w:w w:val="120"/>
        </w:rPr>
        <w:t xml:space="preserve"> Dr David Pickering, Secretary for World Church Relations, General Secretary</w:t>
      </w:r>
    </w:p>
    <w:p w:rsidR="00873E29" w:rsidRDefault="00873E29">
      <w:pPr>
        <w:pStyle w:val="BodyText"/>
        <w:spacing w:before="8"/>
        <w:rPr>
          <w:sz w:val="18"/>
        </w:rPr>
      </w:pPr>
    </w:p>
    <w:p w:rsidR="00873E29" w:rsidRDefault="009A1D29">
      <w:pPr>
        <w:pStyle w:val="Heading5"/>
        <w:numPr>
          <w:ilvl w:val="1"/>
          <w:numId w:val="1"/>
        </w:numPr>
        <w:tabs>
          <w:tab w:val="left" w:pos="1646"/>
          <w:tab w:val="left" w:pos="1647"/>
        </w:tabs>
        <w:spacing w:line="254" w:lineRule="exact"/>
        <w:ind w:left="1646" w:hanging="681"/>
      </w:pPr>
      <w:r>
        <w:rPr>
          <w:w w:val="110"/>
        </w:rPr>
        <w:t>World Council of Churches (WCC) Central</w:t>
      </w:r>
      <w:r>
        <w:rPr>
          <w:spacing w:val="3"/>
          <w:w w:val="110"/>
        </w:rPr>
        <w:t xml:space="preserve"> </w:t>
      </w:r>
      <w:r>
        <w:rPr>
          <w:w w:val="110"/>
        </w:rPr>
        <w:t>Committee</w:t>
      </w:r>
    </w:p>
    <w:p w:rsidR="00873E29" w:rsidRDefault="009A1D29">
      <w:pPr>
        <w:pStyle w:val="BodyText"/>
        <w:spacing w:line="229" w:lineRule="exact"/>
        <w:ind w:left="966"/>
      </w:pPr>
      <w:r>
        <w:rPr>
          <w:w w:val="120"/>
        </w:rPr>
        <w:t>Represented indirectly</w:t>
      </w:r>
    </w:p>
    <w:p w:rsidR="00873E29" w:rsidRDefault="00873E29">
      <w:pPr>
        <w:pStyle w:val="BodyText"/>
        <w:spacing w:before="4"/>
      </w:pPr>
    </w:p>
    <w:p w:rsidR="00873E29" w:rsidRDefault="009A1D29">
      <w:pPr>
        <w:pStyle w:val="Heading5"/>
        <w:numPr>
          <w:ilvl w:val="1"/>
          <w:numId w:val="1"/>
        </w:numPr>
        <w:tabs>
          <w:tab w:val="left" w:pos="1646"/>
          <w:tab w:val="left" w:pos="1647"/>
        </w:tabs>
        <w:spacing w:line="254" w:lineRule="exact"/>
        <w:ind w:left="1646" w:hanging="681"/>
      </w:pPr>
      <w:r>
        <w:rPr>
          <w:w w:val="110"/>
        </w:rPr>
        <w:t>WCC Faith and Order Commission</w:t>
      </w:r>
    </w:p>
    <w:p w:rsidR="00873E29" w:rsidRDefault="009A1D29">
      <w:pPr>
        <w:pStyle w:val="BodyText"/>
        <w:spacing w:line="229" w:lineRule="exact"/>
        <w:ind w:left="966"/>
      </w:pPr>
      <w:r>
        <w:rPr>
          <w:w w:val="120"/>
        </w:rPr>
        <w:t>Represented indirectly</w:t>
      </w:r>
    </w:p>
    <w:p w:rsidR="00873E29" w:rsidRDefault="00873E29">
      <w:pPr>
        <w:pStyle w:val="BodyText"/>
        <w:spacing w:before="4"/>
      </w:pPr>
    </w:p>
    <w:p w:rsidR="00873E29" w:rsidRDefault="009A1D29">
      <w:pPr>
        <w:pStyle w:val="Heading5"/>
        <w:numPr>
          <w:ilvl w:val="1"/>
          <w:numId w:val="1"/>
        </w:numPr>
        <w:tabs>
          <w:tab w:val="left" w:pos="1646"/>
          <w:tab w:val="left" w:pos="1647"/>
        </w:tabs>
        <w:spacing w:line="254" w:lineRule="exact"/>
        <w:ind w:left="1646" w:hanging="681"/>
      </w:pPr>
      <w:r>
        <w:rPr>
          <w:w w:val="110"/>
        </w:rPr>
        <w:t xml:space="preserve">Conference </w:t>
      </w:r>
      <w:r>
        <w:rPr>
          <w:w w:val="110"/>
        </w:rPr>
        <w:t>of European Churches</w:t>
      </w:r>
      <w:r>
        <w:rPr>
          <w:spacing w:val="1"/>
          <w:w w:val="110"/>
        </w:rPr>
        <w:t xml:space="preserve"> </w:t>
      </w:r>
      <w:r>
        <w:rPr>
          <w:w w:val="110"/>
        </w:rPr>
        <w:t>Assembly</w:t>
      </w:r>
    </w:p>
    <w:p w:rsidR="00873E29" w:rsidRDefault="009A1D29">
      <w:pPr>
        <w:pStyle w:val="BodyText"/>
        <w:spacing w:line="229" w:lineRule="exact"/>
        <w:ind w:left="966"/>
      </w:pPr>
      <w:r>
        <w:rPr>
          <w:w w:val="120"/>
        </w:rPr>
        <w:t>Secretary for Ecumenical Relations</w:t>
      </w:r>
    </w:p>
    <w:p w:rsidR="00873E29" w:rsidRDefault="00873E29">
      <w:pPr>
        <w:pStyle w:val="BodyText"/>
        <w:spacing w:before="4"/>
      </w:pPr>
    </w:p>
    <w:p w:rsidR="00873E29" w:rsidRDefault="009A1D29">
      <w:pPr>
        <w:pStyle w:val="Heading5"/>
        <w:numPr>
          <w:ilvl w:val="1"/>
          <w:numId w:val="1"/>
        </w:numPr>
        <w:tabs>
          <w:tab w:val="left" w:pos="1646"/>
          <w:tab w:val="left" w:pos="1647"/>
        </w:tabs>
        <w:spacing w:before="1" w:line="254" w:lineRule="exact"/>
        <w:ind w:left="1646" w:hanging="681"/>
      </w:pPr>
      <w:r>
        <w:rPr>
          <w:w w:val="110"/>
        </w:rPr>
        <w:t>The Disciples Ecumenical Consultative</w:t>
      </w:r>
      <w:r>
        <w:rPr>
          <w:spacing w:val="1"/>
          <w:w w:val="110"/>
        </w:rPr>
        <w:t xml:space="preserve"> </w:t>
      </w:r>
      <w:r>
        <w:rPr>
          <w:w w:val="110"/>
        </w:rPr>
        <w:t>Council</w:t>
      </w:r>
    </w:p>
    <w:p w:rsidR="00873E29" w:rsidRDefault="009A1D29">
      <w:pPr>
        <w:pStyle w:val="BodyText"/>
        <w:spacing w:line="229" w:lineRule="exact"/>
        <w:ind w:left="966"/>
      </w:pPr>
      <w:proofErr w:type="spellStart"/>
      <w:r>
        <w:rPr>
          <w:w w:val="120"/>
        </w:rPr>
        <w:t>Revd</w:t>
      </w:r>
      <w:proofErr w:type="spellEnd"/>
      <w:r>
        <w:rPr>
          <w:w w:val="120"/>
        </w:rPr>
        <w:t xml:space="preserve"> Rowena Francis, Rev Professor David Thompson, Secretary for World Church Relations</w:t>
      </w:r>
    </w:p>
    <w:p w:rsidR="00873E29" w:rsidRDefault="00873E29">
      <w:pPr>
        <w:pStyle w:val="BodyText"/>
        <w:spacing w:before="4"/>
      </w:pPr>
    </w:p>
    <w:p w:rsidR="00873E29" w:rsidRDefault="009A1D29">
      <w:pPr>
        <w:pStyle w:val="Heading5"/>
        <w:numPr>
          <w:ilvl w:val="1"/>
          <w:numId w:val="1"/>
        </w:numPr>
        <w:tabs>
          <w:tab w:val="left" w:pos="1646"/>
          <w:tab w:val="left" w:pos="1647"/>
        </w:tabs>
        <w:ind w:left="1646" w:hanging="681"/>
      </w:pPr>
      <w:r>
        <w:rPr>
          <w:w w:val="110"/>
        </w:rPr>
        <w:t>Churches Together in Britain and Ireland</w:t>
      </w:r>
      <w:r>
        <w:rPr>
          <w:spacing w:val="2"/>
          <w:w w:val="110"/>
        </w:rPr>
        <w:t xml:space="preserve"> </w:t>
      </w:r>
      <w:r>
        <w:rPr>
          <w:w w:val="110"/>
        </w:rPr>
        <w:t>(CTBI)</w:t>
      </w:r>
    </w:p>
    <w:p w:rsidR="00873E29" w:rsidRDefault="00873E29">
      <w:pPr>
        <w:pStyle w:val="BodyText"/>
        <w:spacing w:before="6"/>
        <w:rPr>
          <w:rFonts w:ascii="Stone Sans II ITC Std Bk"/>
          <w:b/>
          <w:sz w:val="16"/>
        </w:rPr>
      </w:pPr>
    </w:p>
    <w:p w:rsidR="00873E29" w:rsidRDefault="009A1D29">
      <w:pPr>
        <w:pStyle w:val="ListParagraph"/>
        <w:numPr>
          <w:ilvl w:val="2"/>
          <w:numId w:val="1"/>
        </w:numPr>
        <w:tabs>
          <w:tab w:val="left" w:pos="1647"/>
        </w:tabs>
        <w:spacing w:before="1" w:line="254" w:lineRule="exact"/>
        <w:ind w:left="1646"/>
        <w:rPr>
          <w:b/>
          <w:sz w:val="19"/>
        </w:rPr>
      </w:pPr>
      <w:r>
        <w:rPr>
          <w:b/>
          <w:spacing w:val="3"/>
          <w:w w:val="110"/>
          <w:sz w:val="19"/>
        </w:rPr>
        <w:t xml:space="preserve">CTBI </w:t>
      </w:r>
      <w:r>
        <w:rPr>
          <w:b/>
          <w:w w:val="110"/>
          <w:sz w:val="19"/>
        </w:rPr>
        <w:t>Senior Representatives’</w:t>
      </w:r>
      <w:r>
        <w:rPr>
          <w:b/>
          <w:spacing w:val="-2"/>
          <w:w w:val="110"/>
          <w:sz w:val="19"/>
        </w:rPr>
        <w:t xml:space="preserve"> </w:t>
      </w:r>
      <w:r>
        <w:rPr>
          <w:b/>
          <w:w w:val="110"/>
          <w:sz w:val="19"/>
        </w:rPr>
        <w:t>Forum</w:t>
      </w:r>
    </w:p>
    <w:p w:rsidR="00873E29" w:rsidRDefault="009A1D29">
      <w:pPr>
        <w:pStyle w:val="BodyText"/>
        <w:spacing w:line="229" w:lineRule="exact"/>
        <w:ind w:left="966"/>
      </w:pPr>
      <w:r>
        <w:rPr>
          <w:w w:val="120"/>
        </w:rPr>
        <w:t>General Secretary, Secretary for Ecumenical Relations</w:t>
      </w:r>
    </w:p>
    <w:p w:rsidR="00873E29" w:rsidRDefault="00873E29">
      <w:pPr>
        <w:pStyle w:val="BodyText"/>
        <w:spacing w:before="4"/>
      </w:pPr>
    </w:p>
    <w:p w:rsidR="00873E29" w:rsidRDefault="009A1D29">
      <w:pPr>
        <w:pStyle w:val="Heading5"/>
        <w:numPr>
          <w:ilvl w:val="2"/>
          <w:numId w:val="1"/>
        </w:numPr>
        <w:tabs>
          <w:tab w:val="left" w:pos="1647"/>
        </w:tabs>
        <w:spacing w:line="254" w:lineRule="exact"/>
        <w:ind w:left="1646"/>
      </w:pPr>
      <w:r>
        <w:rPr>
          <w:spacing w:val="3"/>
          <w:w w:val="110"/>
        </w:rPr>
        <w:t xml:space="preserve">CTBI </w:t>
      </w:r>
      <w:r>
        <w:rPr>
          <w:w w:val="110"/>
        </w:rPr>
        <w:t>Environmental Issues</w:t>
      </w:r>
      <w:r>
        <w:rPr>
          <w:spacing w:val="-2"/>
          <w:w w:val="110"/>
        </w:rPr>
        <w:t xml:space="preserve"> </w:t>
      </w:r>
      <w:r>
        <w:rPr>
          <w:w w:val="110"/>
        </w:rPr>
        <w:t>Network</w:t>
      </w:r>
    </w:p>
    <w:p w:rsidR="00873E29" w:rsidRDefault="009A1D29">
      <w:pPr>
        <w:pStyle w:val="BodyText"/>
        <w:spacing w:line="229" w:lineRule="exact"/>
        <w:ind w:left="966"/>
      </w:pPr>
      <w:proofErr w:type="spellStart"/>
      <w:r>
        <w:rPr>
          <w:w w:val="125"/>
        </w:rPr>
        <w:t>Revd</w:t>
      </w:r>
      <w:proofErr w:type="spellEnd"/>
      <w:r>
        <w:rPr>
          <w:w w:val="125"/>
        </w:rPr>
        <w:t xml:space="preserve"> David </w:t>
      </w:r>
      <w:proofErr w:type="spellStart"/>
      <w:r>
        <w:rPr>
          <w:w w:val="125"/>
        </w:rPr>
        <w:t>Coaker</w:t>
      </w:r>
      <w:proofErr w:type="spellEnd"/>
      <w:r>
        <w:rPr>
          <w:w w:val="125"/>
        </w:rPr>
        <w:t xml:space="preserve">, </w:t>
      </w:r>
      <w:proofErr w:type="spellStart"/>
      <w:r>
        <w:rPr>
          <w:w w:val="125"/>
        </w:rPr>
        <w:t>Revd</w:t>
      </w:r>
      <w:proofErr w:type="spellEnd"/>
      <w:r>
        <w:rPr>
          <w:w w:val="125"/>
        </w:rPr>
        <w:t xml:space="preserve"> Dr David Pickering</w:t>
      </w:r>
    </w:p>
    <w:p w:rsidR="00873E29" w:rsidRDefault="00873E29">
      <w:pPr>
        <w:pStyle w:val="BodyText"/>
        <w:spacing w:before="4"/>
      </w:pPr>
    </w:p>
    <w:p w:rsidR="00873E29" w:rsidRDefault="009A1D29">
      <w:pPr>
        <w:pStyle w:val="Heading5"/>
        <w:numPr>
          <w:ilvl w:val="2"/>
          <w:numId w:val="1"/>
        </w:numPr>
        <w:tabs>
          <w:tab w:val="left" w:pos="1647"/>
        </w:tabs>
        <w:spacing w:line="254" w:lineRule="exact"/>
        <w:ind w:left="1646"/>
      </w:pPr>
      <w:r>
        <w:rPr>
          <w:spacing w:val="3"/>
          <w:w w:val="110"/>
        </w:rPr>
        <w:t xml:space="preserve">CTBI </w:t>
      </w:r>
      <w:r>
        <w:rPr>
          <w:w w:val="110"/>
        </w:rPr>
        <w:t>Church and Public Issues</w:t>
      </w:r>
      <w:r>
        <w:rPr>
          <w:spacing w:val="-1"/>
          <w:w w:val="110"/>
        </w:rPr>
        <w:t xml:space="preserve"> </w:t>
      </w:r>
      <w:r>
        <w:rPr>
          <w:w w:val="110"/>
        </w:rPr>
        <w:t>Network</w:t>
      </w:r>
    </w:p>
    <w:p w:rsidR="00873E29" w:rsidRDefault="009A1D29">
      <w:pPr>
        <w:pStyle w:val="BodyText"/>
        <w:spacing w:line="229" w:lineRule="exact"/>
        <w:ind w:left="966"/>
      </w:pPr>
      <w:r>
        <w:rPr>
          <w:w w:val="120"/>
        </w:rPr>
        <w:t xml:space="preserve">Ms Marie </w:t>
      </w:r>
      <w:proofErr w:type="spellStart"/>
      <w:r>
        <w:rPr>
          <w:w w:val="120"/>
        </w:rPr>
        <w:t>Trubic</w:t>
      </w:r>
      <w:proofErr w:type="spellEnd"/>
      <w:r>
        <w:rPr>
          <w:w w:val="120"/>
        </w:rPr>
        <w:t>**, Secretary for Church and Society</w:t>
      </w:r>
    </w:p>
    <w:p w:rsidR="00873E29" w:rsidRDefault="00873E29">
      <w:pPr>
        <w:spacing w:line="229" w:lineRule="exact"/>
        <w:sectPr w:rsidR="00873E29">
          <w:pgSz w:w="11910" w:h="16840"/>
          <w:pgMar w:top="54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51616"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4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10"/>
        <w:rPr>
          <w:sz w:val="17"/>
        </w:rPr>
      </w:pPr>
    </w:p>
    <w:p w:rsidR="00873E29" w:rsidRDefault="009A1D29">
      <w:pPr>
        <w:pStyle w:val="Heading5"/>
        <w:numPr>
          <w:ilvl w:val="2"/>
          <w:numId w:val="1"/>
        </w:numPr>
        <w:tabs>
          <w:tab w:val="left" w:pos="1602"/>
        </w:tabs>
        <w:spacing w:before="94" w:line="252" w:lineRule="exact"/>
        <w:ind w:left="1601" w:hanging="682"/>
      </w:pPr>
      <w:r>
        <w:pict>
          <v:shape id="_x0000_s1041" type="#_x0000_t202" style="position:absolute;left:0;text-align:left;margin-left:40.7pt;margin-top:-4.1pt;width:28.05pt;height:128.8pt;z-index:251812864;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spacing w:val="3"/>
          <w:w w:val="110"/>
        </w:rPr>
        <w:t xml:space="preserve">CTBI </w:t>
      </w:r>
      <w:r>
        <w:rPr>
          <w:w w:val="110"/>
        </w:rPr>
        <w:t>Churches’ Criminal Justice</w:t>
      </w:r>
      <w:r>
        <w:rPr>
          <w:spacing w:val="-2"/>
          <w:w w:val="110"/>
        </w:rPr>
        <w:t xml:space="preserve"> </w:t>
      </w:r>
      <w:r>
        <w:rPr>
          <w:w w:val="110"/>
        </w:rPr>
        <w:t>Forum</w:t>
      </w:r>
    </w:p>
    <w:p w:rsidR="00873E29" w:rsidRDefault="009A1D29">
      <w:pPr>
        <w:pStyle w:val="BodyText"/>
        <w:spacing w:line="227" w:lineRule="exact"/>
        <w:ind w:left="920"/>
      </w:pPr>
      <w:r>
        <w:rPr>
          <w:w w:val="115"/>
        </w:rPr>
        <w:t>Mrs Wilma Frew</w:t>
      </w:r>
    </w:p>
    <w:p w:rsidR="00873E29" w:rsidRDefault="00873E29">
      <w:pPr>
        <w:pStyle w:val="BodyText"/>
        <w:spacing w:before="9"/>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Stewardship</w:t>
      </w:r>
      <w:r>
        <w:rPr>
          <w:spacing w:val="-3"/>
          <w:w w:val="110"/>
        </w:rPr>
        <w:t xml:space="preserve"> </w:t>
      </w:r>
      <w:r>
        <w:rPr>
          <w:w w:val="110"/>
        </w:rPr>
        <w:t>Network</w:t>
      </w:r>
    </w:p>
    <w:p w:rsidR="00873E29" w:rsidRDefault="009A1D29">
      <w:pPr>
        <w:pStyle w:val="BodyText"/>
        <w:spacing w:line="227" w:lineRule="exact"/>
        <w:ind w:left="920"/>
      </w:pPr>
      <w:r>
        <w:rPr>
          <w:w w:val="120"/>
        </w:rPr>
        <w:t>Mrs Faith Paulding</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Churches’ International Students’</w:t>
      </w:r>
      <w:r>
        <w:rPr>
          <w:spacing w:val="-2"/>
          <w:w w:val="110"/>
        </w:rPr>
        <w:t xml:space="preserve"> </w:t>
      </w:r>
      <w:r>
        <w:rPr>
          <w:w w:val="110"/>
        </w:rPr>
        <w:t>Network</w:t>
      </w:r>
    </w:p>
    <w:p w:rsidR="00873E29" w:rsidRDefault="009A1D29">
      <w:pPr>
        <w:pStyle w:val="BodyText"/>
        <w:spacing w:line="227" w:lineRule="exact"/>
        <w:ind w:left="920"/>
      </w:pPr>
      <w:r>
        <w:rPr>
          <w:w w:val="120"/>
        </w:rPr>
        <w:t xml:space="preserve">Ms </w:t>
      </w:r>
      <w:proofErr w:type="spellStart"/>
      <w:r>
        <w:rPr>
          <w:w w:val="120"/>
        </w:rPr>
        <w:t>Eleri</w:t>
      </w:r>
      <w:proofErr w:type="spellEnd"/>
      <w:r>
        <w:rPr>
          <w:w w:val="120"/>
        </w:rPr>
        <w:t xml:space="preserve"> Evans [2014]</w:t>
      </w:r>
    </w:p>
    <w:p w:rsidR="00873E29" w:rsidRDefault="00873E29">
      <w:pPr>
        <w:pStyle w:val="BodyText"/>
        <w:spacing w:before="8"/>
        <w:rPr>
          <w:sz w:val="18"/>
        </w:rPr>
      </w:pPr>
    </w:p>
    <w:p w:rsidR="00873E29" w:rsidRDefault="009A1D29">
      <w:pPr>
        <w:pStyle w:val="Heading5"/>
        <w:numPr>
          <w:ilvl w:val="2"/>
          <w:numId w:val="1"/>
        </w:numPr>
        <w:tabs>
          <w:tab w:val="left" w:pos="1602"/>
        </w:tabs>
        <w:spacing w:before="1" w:line="252" w:lineRule="exact"/>
        <w:ind w:left="1601" w:hanging="682"/>
      </w:pPr>
      <w:r>
        <w:rPr>
          <w:spacing w:val="3"/>
          <w:w w:val="110"/>
        </w:rPr>
        <w:t xml:space="preserve">CTBI </w:t>
      </w:r>
      <w:r>
        <w:rPr>
          <w:w w:val="110"/>
        </w:rPr>
        <w:t>Consultative Group on Ministry amongst Children</w:t>
      </w:r>
      <w:r>
        <w:rPr>
          <w:spacing w:val="4"/>
          <w:w w:val="110"/>
        </w:rPr>
        <w:t xml:space="preserve"> </w:t>
      </w:r>
      <w:r>
        <w:rPr>
          <w:w w:val="110"/>
        </w:rPr>
        <w:t>(CGMC)</w:t>
      </w:r>
    </w:p>
    <w:p w:rsidR="00873E29" w:rsidRDefault="009A1D29">
      <w:pPr>
        <w:pStyle w:val="BodyText"/>
        <w:spacing w:line="227" w:lineRule="exact"/>
        <w:ind w:left="920"/>
      </w:pPr>
      <w:r>
        <w:rPr>
          <w:w w:val="120"/>
        </w:rPr>
        <w:t>Mrs Karen Bulley-Morrison, Ms Jo Williams</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Inter-Religious</w:t>
      </w:r>
      <w:r>
        <w:rPr>
          <w:spacing w:val="-3"/>
          <w:w w:val="110"/>
        </w:rPr>
        <w:t xml:space="preserve"> </w:t>
      </w:r>
      <w:r>
        <w:rPr>
          <w:w w:val="110"/>
        </w:rPr>
        <w:t>Network</w:t>
      </w:r>
    </w:p>
    <w:p w:rsidR="00873E29" w:rsidRDefault="009A1D29">
      <w:pPr>
        <w:pStyle w:val="BodyText"/>
        <w:spacing w:line="227" w:lineRule="exact"/>
        <w:ind w:left="920"/>
      </w:pPr>
      <w:r>
        <w:rPr>
          <w:w w:val="120"/>
        </w:rPr>
        <w:t>Secretary for Ecumenical Relations</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Racial Justice</w:t>
      </w:r>
      <w:r>
        <w:rPr>
          <w:spacing w:val="-3"/>
          <w:w w:val="110"/>
        </w:rPr>
        <w:t xml:space="preserve"> </w:t>
      </w:r>
      <w:r>
        <w:rPr>
          <w:w w:val="110"/>
        </w:rPr>
        <w:t>Network</w:t>
      </w:r>
    </w:p>
    <w:p w:rsidR="00873E29" w:rsidRDefault="009A1D29">
      <w:pPr>
        <w:pStyle w:val="BodyText"/>
        <w:spacing w:line="227" w:lineRule="exact"/>
        <w:ind w:left="920"/>
      </w:pPr>
      <w:r>
        <w:rPr>
          <w:w w:val="120"/>
        </w:rPr>
        <w:t>Secretary for Racial Justice and Multicultural Ministry</w:t>
      </w:r>
    </w:p>
    <w:p w:rsidR="00873E29" w:rsidRDefault="00873E29">
      <w:pPr>
        <w:pStyle w:val="BodyText"/>
        <w:spacing w:before="9"/>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Churches’ Network for</w:t>
      </w:r>
      <w:r>
        <w:rPr>
          <w:spacing w:val="-2"/>
          <w:w w:val="110"/>
        </w:rPr>
        <w:t xml:space="preserve"> </w:t>
      </w:r>
      <w:r>
        <w:rPr>
          <w:w w:val="110"/>
        </w:rPr>
        <w:t>Mission</w:t>
      </w:r>
    </w:p>
    <w:p w:rsidR="00873E29" w:rsidRDefault="009A1D29">
      <w:pPr>
        <w:pStyle w:val="BodyText"/>
        <w:spacing w:line="227" w:lineRule="exact"/>
        <w:ind w:left="920"/>
      </w:pPr>
      <w:r>
        <w:rPr>
          <w:w w:val="115"/>
        </w:rPr>
        <w:t>Secretary for Mission</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3"/>
          <w:w w:val="110"/>
        </w:rPr>
        <w:t xml:space="preserve">CTBI </w:t>
      </w:r>
      <w:r>
        <w:rPr>
          <w:w w:val="110"/>
        </w:rPr>
        <w:t>China</w:t>
      </w:r>
      <w:r>
        <w:rPr>
          <w:spacing w:val="-3"/>
          <w:w w:val="110"/>
        </w:rPr>
        <w:t xml:space="preserve"> </w:t>
      </w:r>
      <w:r>
        <w:rPr>
          <w:w w:val="110"/>
        </w:rPr>
        <w:t>Forum</w:t>
      </w:r>
    </w:p>
    <w:p w:rsidR="00873E29" w:rsidRDefault="009A1D29">
      <w:pPr>
        <w:pStyle w:val="BodyText"/>
        <w:spacing w:line="227" w:lineRule="exact"/>
        <w:ind w:left="920"/>
      </w:pPr>
      <w:proofErr w:type="spellStart"/>
      <w:r>
        <w:rPr>
          <w:w w:val="120"/>
        </w:rPr>
        <w:t>Revd</w:t>
      </w:r>
      <w:proofErr w:type="spellEnd"/>
      <w:r>
        <w:rPr>
          <w:w w:val="120"/>
        </w:rPr>
        <w:t xml:space="preserve"> Dr Walter Houston</w:t>
      </w:r>
    </w:p>
    <w:p w:rsidR="00873E29" w:rsidRDefault="00873E29">
      <w:pPr>
        <w:pStyle w:val="BodyText"/>
        <w:spacing w:before="8"/>
        <w:rPr>
          <w:sz w:val="18"/>
        </w:rPr>
      </w:pPr>
    </w:p>
    <w:p w:rsidR="00873E29" w:rsidRDefault="009A1D29">
      <w:pPr>
        <w:pStyle w:val="Heading5"/>
        <w:numPr>
          <w:ilvl w:val="1"/>
          <w:numId w:val="1"/>
        </w:numPr>
        <w:tabs>
          <w:tab w:val="left" w:pos="1601"/>
          <w:tab w:val="left" w:pos="1602"/>
        </w:tabs>
        <w:spacing w:before="1"/>
        <w:ind w:left="1601" w:hanging="682"/>
      </w:pPr>
      <w:r>
        <w:rPr>
          <w:w w:val="110"/>
        </w:rPr>
        <w:t>Churches Together in England (CTE)</w:t>
      </w:r>
    </w:p>
    <w:p w:rsidR="00873E29" w:rsidRDefault="00873E29">
      <w:pPr>
        <w:pStyle w:val="BodyText"/>
        <w:spacing w:before="12"/>
        <w:rPr>
          <w:rFonts w:ascii="Stone Sans II ITC Std Bk"/>
          <w:b/>
          <w:sz w:val="15"/>
        </w:rPr>
      </w:pPr>
    </w:p>
    <w:p w:rsidR="00873E29" w:rsidRDefault="009A1D29">
      <w:pPr>
        <w:pStyle w:val="ListParagraph"/>
        <w:numPr>
          <w:ilvl w:val="2"/>
          <w:numId w:val="1"/>
        </w:numPr>
        <w:tabs>
          <w:tab w:val="left" w:pos="1602"/>
        </w:tabs>
        <w:spacing w:line="252" w:lineRule="exact"/>
        <w:ind w:left="1601" w:hanging="682"/>
        <w:rPr>
          <w:b/>
          <w:sz w:val="19"/>
        </w:rPr>
      </w:pPr>
      <w:r>
        <w:rPr>
          <w:b/>
          <w:spacing w:val="4"/>
          <w:w w:val="110"/>
          <w:sz w:val="19"/>
        </w:rPr>
        <w:t xml:space="preserve">CTE </w:t>
      </w:r>
      <w:r>
        <w:rPr>
          <w:b/>
          <w:w w:val="110"/>
          <w:sz w:val="19"/>
        </w:rPr>
        <w:t>– Enabling</w:t>
      </w:r>
      <w:r>
        <w:rPr>
          <w:b/>
          <w:spacing w:val="-4"/>
          <w:w w:val="110"/>
          <w:sz w:val="19"/>
        </w:rPr>
        <w:t xml:space="preserve"> </w:t>
      </w:r>
      <w:r>
        <w:rPr>
          <w:b/>
          <w:w w:val="110"/>
          <w:sz w:val="19"/>
        </w:rPr>
        <w:t>Group</w:t>
      </w:r>
    </w:p>
    <w:p w:rsidR="00873E29" w:rsidRDefault="009A1D29">
      <w:pPr>
        <w:pStyle w:val="BodyText"/>
        <w:spacing w:line="227" w:lineRule="exact"/>
        <w:ind w:left="920"/>
      </w:pPr>
      <w:r>
        <w:rPr>
          <w:w w:val="120"/>
        </w:rPr>
        <w:t>Secretary for Ecumenical Relations</w:t>
      </w:r>
    </w:p>
    <w:p w:rsidR="00873E29" w:rsidRDefault="00873E29">
      <w:pPr>
        <w:pStyle w:val="BodyText"/>
        <w:spacing w:before="8"/>
        <w:rPr>
          <w:sz w:val="18"/>
        </w:rPr>
      </w:pPr>
    </w:p>
    <w:p w:rsidR="00873E29" w:rsidRDefault="009A1D29">
      <w:pPr>
        <w:pStyle w:val="Heading5"/>
        <w:numPr>
          <w:ilvl w:val="2"/>
          <w:numId w:val="1"/>
        </w:numPr>
        <w:tabs>
          <w:tab w:val="left" w:pos="1657"/>
        </w:tabs>
        <w:spacing w:line="252" w:lineRule="exact"/>
        <w:ind w:left="1656" w:hanging="737"/>
      </w:pPr>
      <w:r>
        <w:rPr>
          <w:spacing w:val="4"/>
          <w:w w:val="110"/>
        </w:rPr>
        <w:t xml:space="preserve">CTE </w:t>
      </w:r>
      <w:r>
        <w:rPr>
          <w:w w:val="110"/>
        </w:rPr>
        <w:t>– Coordinating Group for Local</w:t>
      </w:r>
      <w:r>
        <w:rPr>
          <w:spacing w:val="-2"/>
          <w:w w:val="110"/>
        </w:rPr>
        <w:t xml:space="preserve"> </w:t>
      </w:r>
      <w:r>
        <w:rPr>
          <w:w w:val="110"/>
        </w:rPr>
        <w:t>Unity</w:t>
      </w:r>
    </w:p>
    <w:p w:rsidR="00873E29" w:rsidRDefault="009A1D29">
      <w:pPr>
        <w:pStyle w:val="BodyText"/>
        <w:spacing w:line="227" w:lineRule="exact"/>
        <w:ind w:left="920"/>
      </w:pPr>
      <w:proofErr w:type="spellStart"/>
      <w:r>
        <w:rPr>
          <w:w w:val="120"/>
        </w:rPr>
        <w:t>Revd</w:t>
      </w:r>
      <w:proofErr w:type="spellEnd"/>
      <w:r>
        <w:rPr>
          <w:w w:val="120"/>
        </w:rPr>
        <w:t xml:space="preserve"> Kevin Watson, Secretary for Ecumenical Relations</w:t>
      </w:r>
    </w:p>
    <w:p w:rsidR="00873E29" w:rsidRDefault="00873E29">
      <w:pPr>
        <w:pStyle w:val="BodyText"/>
        <w:spacing w:before="8"/>
        <w:rPr>
          <w:sz w:val="18"/>
        </w:rPr>
      </w:pPr>
    </w:p>
    <w:p w:rsidR="00873E29" w:rsidRDefault="009A1D29">
      <w:pPr>
        <w:pStyle w:val="Heading5"/>
        <w:numPr>
          <w:ilvl w:val="2"/>
          <w:numId w:val="1"/>
        </w:numPr>
        <w:tabs>
          <w:tab w:val="left" w:pos="1602"/>
        </w:tabs>
        <w:spacing w:before="1" w:line="252" w:lineRule="exact"/>
        <w:ind w:left="1601" w:hanging="682"/>
      </w:pPr>
      <w:r>
        <w:rPr>
          <w:spacing w:val="4"/>
          <w:w w:val="110"/>
        </w:rPr>
        <w:t xml:space="preserve">CTE </w:t>
      </w:r>
      <w:r>
        <w:rPr>
          <w:w w:val="110"/>
        </w:rPr>
        <w:t>– Churches Together for</w:t>
      </w:r>
      <w:r>
        <w:rPr>
          <w:spacing w:val="-4"/>
          <w:w w:val="110"/>
        </w:rPr>
        <w:t xml:space="preserve"> </w:t>
      </w:r>
      <w:r>
        <w:rPr>
          <w:w w:val="110"/>
        </w:rPr>
        <w:t>Healing</w:t>
      </w:r>
    </w:p>
    <w:p w:rsidR="00873E29" w:rsidRDefault="009A1D29">
      <w:pPr>
        <w:pStyle w:val="BodyText"/>
        <w:spacing w:line="227" w:lineRule="exact"/>
        <w:ind w:left="920"/>
      </w:pPr>
      <w:proofErr w:type="spellStart"/>
      <w:r>
        <w:rPr>
          <w:w w:val="120"/>
        </w:rPr>
        <w:t>Revd</w:t>
      </w:r>
      <w:proofErr w:type="spellEnd"/>
      <w:r>
        <w:rPr>
          <w:w w:val="120"/>
        </w:rPr>
        <w:t xml:space="preserve"> Deborah McVey, </w:t>
      </w:r>
      <w:proofErr w:type="spellStart"/>
      <w:r>
        <w:rPr>
          <w:w w:val="120"/>
        </w:rPr>
        <w:t>Revd</w:t>
      </w:r>
      <w:proofErr w:type="spellEnd"/>
      <w:r>
        <w:rPr>
          <w:w w:val="120"/>
        </w:rPr>
        <w:t xml:space="preserve"> Vivien Henderson [2014]</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 Churches’ Joint Education Policy</w:t>
      </w:r>
      <w:r>
        <w:rPr>
          <w:spacing w:val="-1"/>
          <w:w w:val="110"/>
        </w:rPr>
        <w:t xml:space="preserve"> </w:t>
      </w:r>
      <w:r>
        <w:rPr>
          <w:w w:val="110"/>
        </w:rPr>
        <w:t>Committee</w:t>
      </w:r>
    </w:p>
    <w:p w:rsidR="00873E29" w:rsidRDefault="009A1D29">
      <w:pPr>
        <w:pStyle w:val="BodyText"/>
        <w:spacing w:line="227" w:lineRule="exact"/>
        <w:ind w:left="920"/>
      </w:pPr>
      <w:r>
        <w:rPr>
          <w:w w:val="120"/>
        </w:rPr>
        <w:t xml:space="preserve">Mr Graham </w:t>
      </w:r>
      <w:proofErr w:type="spellStart"/>
      <w:r>
        <w:rPr>
          <w:w w:val="120"/>
        </w:rPr>
        <w:t>Handscomb</w:t>
      </w:r>
      <w:proofErr w:type="spellEnd"/>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Churches’ Theology and Unity</w:t>
      </w:r>
      <w:r>
        <w:rPr>
          <w:spacing w:val="-2"/>
          <w:w w:val="110"/>
        </w:rPr>
        <w:t xml:space="preserve"> </w:t>
      </w:r>
      <w:r>
        <w:rPr>
          <w:w w:val="110"/>
        </w:rPr>
        <w:t>Group</w:t>
      </w:r>
    </w:p>
    <w:p w:rsidR="00873E29" w:rsidRDefault="009A1D29">
      <w:pPr>
        <w:pStyle w:val="BodyText"/>
        <w:spacing w:line="227" w:lineRule="exact"/>
        <w:ind w:left="920"/>
      </w:pPr>
      <w:r>
        <w:rPr>
          <w:w w:val="120"/>
        </w:rPr>
        <w:t>Secretary for Ecumenical Relations</w:t>
      </w:r>
    </w:p>
    <w:p w:rsidR="00873E29" w:rsidRDefault="00873E29">
      <w:pPr>
        <w:pStyle w:val="BodyText"/>
        <w:spacing w:before="9"/>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 Group for</w:t>
      </w:r>
      <w:r>
        <w:rPr>
          <w:spacing w:val="-4"/>
          <w:w w:val="110"/>
        </w:rPr>
        <w:t xml:space="preserve"> </w:t>
      </w:r>
      <w:proofErr w:type="spellStart"/>
      <w:r>
        <w:rPr>
          <w:w w:val="110"/>
        </w:rPr>
        <w:t>Evangelisation</w:t>
      </w:r>
      <w:proofErr w:type="spellEnd"/>
    </w:p>
    <w:p w:rsidR="00873E29" w:rsidRDefault="009A1D29">
      <w:pPr>
        <w:pStyle w:val="BodyText"/>
        <w:spacing w:line="227" w:lineRule="exact"/>
        <w:ind w:left="920"/>
      </w:pPr>
      <w:r>
        <w:rPr>
          <w:w w:val="115"/>
        </w:rPr>
        <w:t>Secretary for Mission</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 Spirituality Coordinating</w:t>
      </w:r>
      <w:r>
        <w:rPr>
          <w:spacing w:val="-3"/>
          <w:w w:val="110"/>
        </w:rPr>
        <w:t xml:space="preserve"> </w:t>
      </w:r>
      <w:r>
        <w:rPr>
          <w:w w:val="110"/>
        </w:rPr>
        <w:t>Group</w:t>
      </w:r>
    </w:p>
    <w:p w:rsidR="00873E29" w:rsidRDefault="009A1D29">
      <w:pPr>
        <w:pStyle w:val="BodyText"/>
        <w:spacing w:line="227" w:lineRule="exact"/>
        <w:ind w:left="920"/>
      </w:pPr>
      <w:proofErr w:type="spellStart"/>
      <w:r>
        <w:rPr>
          <w:w w:val="120"/>
        </w:rPr>
        <w:t>Revd</w:t>
      </w:r>
      <w:proofErr w:type="spellEnd"/>
      <w:r>
        <w:rPr>
          <w:w w:val="120"/>
        </w:rPr>
        <w:t xml:space="preserve"> Sue Henderson</w:t>
      </w:r>
    </w:p>
    <w:p w:rsidR="00873E29" w:rsidRDefault="00873E29">
      <w:pPr>
        <w:pStyle w:val="BodyText"/>
        <w:spacing w:before="8"/>
        <w:rPr>
          <w:sz w:val="18"/>
        </w:rPr>
      </w:pPr>
    </w:p>
    <w:p w:rsidR="00873E29" w:rsidRDefault="009A1D29">
      <w:pPr>
        <w:pStyle w:val="Heading5"/>
        <w:numPr>
          <w:ilvl w:val="2"/>
          <w:numId w:val="1"/>
        </w:numPr>
        <w:tabs>
          <w:tab w:val="left" w:pos="1602"/>
        </w:tabs>
        <w:spacing w:before="1" w:line="252" w:lineRule="exact"/>
        <w:ind w:left="1601" w:hanging="682"/>
      </w:pPr>
      <w:r>
        <w:rPr>
          <w:spacing w:val="4"/>
          <w:w w:val="110"/>
        </w:rPr>
        <w:t xml:space="preserve">CTE </w:t>
      </w:r>
      <w:r>
        <w:rPr>
          <w:w w:val="110"/>
        </w:rPr>
        <w:t>– Churches’ Rural</w:t>
      </w:r>
      <w:r>
        <w:rPr>
          <w:spacing w:val="-4"/>
          <w:w w:val="110"/>
        </w:rPr>
        <w:t xml:space="preserve"> </w:t>
      </w:r>
      <w:r>
        <w:rPr>
          <w:w w:val="110"/>
        </w:rPr>
        <w:t>Group</w:t>
      </w:r>
    </w:p>
    <w:p w:rsidR="00873E29" w:rsidRDefault="009A1D29">
      <w:pPr>
        <w:pStyle w:val="BodyText"/>
        <w:spacing w:line="227" w:lineRule="exact"/>
        <w:ind w:left="920"/>
      </w:pPr>
      <w:proofErr w:type="spellStart"/>
      <w:r>
        <w:rPr>
          <w:w w:val="120"/>
        </w:rPr>
        <w:t>Revd</w:t>
      </w:r>
      <w:proofErr w:type="spellEnd"/>
      <w:r>
        <w:rPr>
          <w:w w:val="120"/>
        </w:rPr>
        <w:t xml:space="preserve"> David Herbert</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 Minority Ethnic Affairs</w:t>
      </w:r>
      <w:r>
        <w:rPr>
          <w:spacing w:val="-3"/>
          <w:w w:val="110"/>
        </w:rPr>
        <w:t xml:space="preserve"> </w:t>
      </w:r>
      <w:r>
        <w:rPr>
          <w:w w:val="110"/>
        </w:rPr>
        <w:t>Group</w:t>
      </w:r>
    </w:p>
    <w:p w:rsidR="00873E29" w:rsidRDefault="009A1D29">
      <w:pPr>
        <w:pStyle w:val="BodyText"/>
        <w:spacing w:line="227" w:lineRule="exact"/>
        <w:ind w:left="920"/>
      </w:pPr>
      <w:proofErr w:type="spellStart"/>
      <w:r>
        <w:rPr>
          <w:w w:val="120"/>
        </w:rPr>
        <w:t>Revd</w:t>
      </w:r>
      <w:proofErr w:type="spellEnd"/>
      <w:r>
        <w:rPr>
          <w:w w:val="120"/>
        </w:rPr>
        <w:t xml:space="preserve"> John </w:t>
      </w:r>
      <w:proofErr w:type="spellStart"/>
      <w:r>
        <w:rPr>
          <w:w w:val="120"/>
        </w:rPr>
        <w:t>Danso</w:t>
      </w:r>
      <w:proofErr w:type="spellEnd"/>
      <w:r>
        <w:rPr>
          <w:w w:val="120"/>
        </w:rPr>
        <w:t>, Secretary for Racial Justice and Multicultural Ministry</w:t>
      </w:r>
    </w:p>
    <w:p w:rsidR="00873E29" w:rsidRDefault="00873E29">
      <w:pPr>
        <w:pStyle w:val="BodyText"/>
        <w:spacing w:before="8"/>
        <w:rPr>
          <w:sz w:val="18"/>
        </w:rPr>
      </w:pPr>
    </w:p>
    <w:p w:rsidR="00873E29" w:rsidRDefault="009A1D29">
      <w:pPr>
        <w:pStyle w:val="Heading5"/>
        <w:numPr>
          <w:ilvl w:val="2"/>
          <w:numId w:val="1"/>
        </w:numPr>
        <w:tabs>
          <w:tab w:val="left" w:pos="1602"/>
        </w:tabs>
        <w:spacing w:line="252" w:lineRule="exact"/>
        <w:ind w:left="1601" w:hanging="682"/>
      </w:pPr>
      <w:r>
        <w:rPr>
          <w:spacing w:val="4"/>
          <w:w w:val="110"/>
        </w:rPr>
        <w:t xml:space="preserve">CTE </w:t>
      </w:r>
      <w:r>
        <w:rPr>
          <w:w w:val="110"/>
        </w:rPr>
        <w:t>Youth Work Matters</w:t>
      </w:r>
      <w:r>
        <w:rPr>
          <w:spacing w:val="-4"/>
          <w:w w:val="110"/>
        </w:rPr>
        <w:t xml:space="preserve"> </w:t>
      </w:r>
      <w:r>
        <w:rPr>
          <w:w w:val="110"/>
        </w:rPr>
        <w:t>Group</w:t>
      </w:r>
    </w:p>
    <w:p w:rsidR="00873E29" w:rsidRDefault="009A1D29">
      <w:pPr>
        <w:pStyle w:val="BodyText"/>
        <w:spacing w:line="227" w:lineRule="exact"/>
        <w:ind w:left="920"/>
      </w:pPr>
      <w:r>
        <w:rPr>
          <w:w w:val="120"/>
        </w:rPr>
        <w:t>Secretary for Youth Work</w:t>
      </w:r>
    </w:p>
    <w:p w:rsidR="00873E29" w:rsidRDefault="00873E29">
      <w:pPr>
        <w:pStyle w:val="BodyText"/>
        <w:spacing w:before="9"/>
        <w:rPr>
          <w:sz w:val="18"/>
        </w:rPr>
      </w:pPr>
    </w:p>
    <w:p w:rsidR="00873E29" w:rsidRDefault="009A1D29">
      <w:pPr>
        <w:pStyle w:val="Heading5"/>
        <w:numPr>
          <w:ilvl w:val="1"/>
          <w:numId w:val="1"/>
        </w:numPr>
        <w:tabs>
          <w:tab w:val="left" w:pos="1601"/>
          <w:tab w:val="left" w:pos="1602"/>
        </w:tabs>
        <w:spacing w:line="252" w:lineRule="exact"/>
        <w:ind w:left="1601" w:hanging="682"/>
      </w:pPr>
      <w:r>
        <w:rPr>
          <w:w w:val="110"/>
        </w:rPr>
        <w:t>Action of Churches Together in Scotland (ACTS) Members</w:t>
      </w:r>
      <w:r>
        <w:rPr>
          <w:spacing w:val="9"/>
          <w:w w:val="110"/>
        </w:rPr>
        <w:t xml:space="preserve"> </w:t>
      </w:r>
      <w:r>
        <w:rPr>
          <w:w w:val="110"/>
        </w:rPr>
        <w:t>Meeting</w:t>
      </w:r>
    </w:p>
    <w:p w:rsidR="00873E29" w:rsidRDefault="009A1D29">
      <w:pPr>
        <w:pStyle w:val="BodyText"/>
        <w:spacing w:line="227" w:lineRule="exact"/>
        <w:ind w:left="920"/>
      </w:pPr>
      <w:r>
        <w:rPr>
          <w:w w:val="120"/>
        </w:rPr>
        <w:t>[see note 7]</w:t>
      </w:r>
    </w:p>
    <w:p w:rsidR="00873E29" w:rsidRDefault="009A1D29">
      <w:pPr>
        <w:pStyle w:val="BodyText"/>
        <w:spacing w:before="4"/>
        <w:ind w:left="920"/>
      </w:pPr>
      <w:proofErr w:type="spellStart"/>
      <w:r>
        <w:rPr>
          <w:w w:val="120"/>
        </w:rPr>
        <w:t>Revd</w:t>
      </w:r>
      <w:proofErr w:type="spellEnd"/>
      <w:r>
        <w:rPr>
          <w:w w:val="120"/>
        </w:rPr>
        <w:t xml:space="preserve"> John Humphreys, </w:t>
      </w:r>
      <w:proofErr w:type="spellStart"/>
      <w:r>
        <w:rPr>
          <w:w w:val="120"/>
        </w:rPr>
        <w:t>Revd</w:t>
      </w:r>
      <w:proofErr w:type="spellEnd"/>
      <w:r>
        <w:rPr>
          <w:w w:val="120"/>
        </w:rPr>
        <w:t xml:space="preserve"> Mitchell Bunting/</w:t>
      </w:r>
      <w:proofErr w:type="spellStart"/>
      <w:r>
        <w:rPr>
          <w:w w:val="120"/>
        </w:rPr>
        <w:t>Revd</w:t>
      </w:r>
      <w:proofErr w:type="spellEnd"/>
      <w:r>
        <w:rPr>
          <w:w w:val="120"/>
        </w:rPr>
        <w:t xml:space="preserve"> Sue Kirkbride</w:t>
      </w:r>
    </w:p>
    <w:p w:rsidR="00873E29" w:rsidRDefault="00873E29">
      <w:pPr>
        <w:pStyle w:val="BodyText"/>
        <w:spacing w:before="4"/>
      </w:pPr>
    </w:p>
    <w:p w:rsidR="00873E29" w:rsidRDefault="009A1D29">
      <w:pPr>
        <w:pStyle w:val="ListParagraph"/>
        <w:numPr>
          <w:ilvl w:val="1"/>
          <w:numId w:val="1"/>
        </w:numPr>
        <w:tabs>
          <w:tab w:val="left" w:pos="1601"/>
          <w:tab w:val="left" w:pos="1602"/>
        </w:tabs>
        <w:spacing w:line="235" w:lineRule="auto"/>
        <w:ind w:left="920" w:right="3495" w:hanging="1"/>
        <w:rPr>
          <w:rFonts w:ascii="Calibri"/>
          <w:sz w:val="19"/>
        </w:rPr>
      </w:pPr>
      <w:r>
        <w:rPr>
          <w:b/>
          <w:w w:val="115"/>
          <w:sz w:val="19"/>
        </w:rPr>
        <w:t>National</w:t>
      </w:r>
      <w:r>
        <w:rPr>
          <w:b/>
          <w:spacing w:val="-12"/>
          <w:w w:val="115"/>
          <w:sz w:val="19"/>
        </w:rPr>
        <w:t xml:space="preserve"> </w:t>
      </w:r>
      <w:r>
        <w:rPr>
          <w:b/>
          <w:w w:val="115"/>
          <w:sz w:val="19"/>
        </w:rPr>
        <w:t>Sponsoring</w:t>
      </w:r>
      <w:r>
        <w:rPr>
          <w:b/>
          <w:spacing w:val="-12"/>
          <w:w w:val="115"/>
          <w:sz w:val="19"/>
        </w:rPr>
        <w:t xml:space="preserve"> </w:t>
      </w:r>
      <w:r>
        <w:rPr>
          <w:b/>
          <w:w w:val="115"/>
          <w:sz w:val="19"/>
        </w:rPr>
        <w:t>Body</w:t>
      </w:r>
      <w:r>
        <w:rPr>
          <w:b/>
          <w:spacing w:val="-12"/>
          <w:w w:val="115"/>
          <w:sz w:val="19"/>
        </w:rPr>
        <w:t xml:space="preserve"> </w:t>
      </w:r>
      <w:r>
        <w:rPr>
          <w:b/>
          <w:w w:val="115"/>
          <w:sz w:val="19"/>
        </w:rPr>
        <w:t>for</w:t>
      </w:r>
      <w:r>
        <w:rPr>
          <w:b/>
          <w:spacing w:val="-12"/>
          <w:w w:val="115"/>
          <w:sz w:val="19"/>
        </w:rPr>
        <w:t xml:space="preserve"> </w:t>
      </w:r>
      <w:r>
        <w:rPr>
          <w:b/>
          <w:w w:val="115"/>
          <w:sz w:val="19"/>
        </w:rPr>
        <w:t>Scotland</w:t>
      </w:r>
      <w:r>
        <w:rPr>
          <w:b/>
          <w:spacing w:val="-12"/>
          <w:w w:val="115"/>
          <w:sz w:val="19"/>
        </w:rPr>
        <w:t xml:space="preserve"> </w:t>
      </w:r>
      <w:r>
        <w:rPr>
          <w:rFonts w:ascii="Calibri"/>
          <w:spacing w:val="-3"/>
          <w:w w:val="115"/>
          <w:sz w:val="19"/>
        </w:rPr>
        <w:t>[see</w:t>
      </w:r>
      <w:r>
        <w:rPr>
          <w:rFonts w:ascii="Calibri"/>
          <w:spacing w:val="-5"/>
          <w:w w:val="115"/>
          <w:sz w:val="19"/>
        </w:rPr>
        <w:t xml:space="preserve"> </w:t>
      </w:r>
      <w:r>
        <w:rPr>
          <w:rFonts w:ascii="Calibri"/>
          <w:w w:val="115"/>
          <w:sz w:val="19"/>
        </w:rPr>
        <w:t>note</w:t>
      </w:r>
      <w:r>
        <w:rPr>
          <w:rFonts w:ascii="Calibri"/>
          <w:spacing w:val="-4"/>
          <w:w w:val="115"/>
          <w:sz w:val="19"/>
        </w:rPr>
        <w:t xml:space="preserve"> </w:t>
      </w:r>
      <w:r>
        <w:rPr>
          <w:rFonts w:ascii="Calibri"/>
          <w:w w:val="115"/>
          <w:sz w:val="19"/>
        </w:rPr>
        <w:t xml:space="preserve">7] </w:t>
      </w:r>
      <w:proofErr w:type="spellStart"/>
      <w:r>
        <w:rPr>
          <w:rFonts w:ascii="Calibri"/>
          <w:w w:val="120"/>
          <w:sz w:val="19"/>
        </w:rPr>
        <w:t>Revd</w:t>
      </w:r>
      <w:proofErr w:type="spellEnd"/>
      <w:r>
        <w:rPr>
          <w:rFonts w:ascii="Calibri"/>
          <w:w w:val="120"/>
          <w:sz w:val="19"/>
        </w:rPr>
        <w:t xml:space="preserve"> John Humphreys, </w:t>
      </w:r>
      <w:proofErr w:type="spellStart"/>
      <w:r>
        <w:rPr>
          <w:rFonts w:ascii="Calibri"/>
          <w:w w:val="120"/>
          <w:sz w:val="19"/>
        </w:rPr>
        <w:t>Revd</w:t>
      </w:r>
      <w:proofErr w:type="spellEnd"/>
      <w:r>
        <w:rPr>
          <w:rFonts w:ascii="Calibri"/>
          <w:w w:val="120"/>
          <w:sz w:val="19"/>
        </w:rPr>
        <w:t xml:space="preserve"> Mitchell</w:t>
      </w:r>
      <w:r>
        <w:rPr>
          <w:rFonts w:ascii="Calibri"/>
          <w:spacing w:val="19"/>
          <w:w w:val="120"/>
          <w:sz w:val="19"/>
        </w:rPr>
        <w:t xml:space="preserve"> </w:t>
      </w:r>
      <w:r>
        <w:rPr>
          <w:rFonts w:ascii="Calibri"/>
          <w:w w:val="120"/>
          <w:sz w:val="19"/>
        </w:rPr>
        <w:t>Bunting</w:t>
      </w:r>
    </w:p>
    <w:p w:rsidR="00873E29" w:rsidRDefault="00873E29">
      <w:pPr>
        <w:spacing w:line="235" w:lineRule="auto"/>
        <w:rPr>
          <w:sz w:val="19"/>
        </w:r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51813888" behindDoc="0" locked="0" layoutInCell="1" allowOverlap="1">
            <wp:simplePos x="0" y="0"/>
            <wp:positionH relativeFrom="page">
              <wp:posOffset>6758926</wp:posOffset>
            </wp:positionH>
            <wp:positionV relativeFrom="page">
              <wp:posOffset>377990</wp:posOffset>
            </wp:positionV>
            <wp:extent cx="549071" cy="10026015"/>
            <wp:effectExtent l="0" t="0" r="0" b="0"/>
            <wp:wrapNone/>
            <wp:docPr id="4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6.png"/>
                    <pic:cNvPicPr/>
                  </pic:nvPicPr>
                  <pic:blipFill>
                    <a:blip r:embed="rId76" cstate="print"/>
                    <a:stretch>
                      <a:fillRect/>
                    </a:stretch>
                  </pic:blipFill>
                  <pic:spPr>
                    <a:xfrm>
                      <a:off x="0" y="0"/>
                      <a:ext cx="549071" cy="10026015"/>
                    </a:xfrm>
                    <a:prstGeom prst="rect">
                      <a:avLst/>
                    </a:prstGeom>
                  </pic:spPr>
                </pic:pic>
              </a:graphicData>
            </a:graphic>
          </wp:anchor>
        </w:drawing>
      </w:r>
      <w:r>
        <w:pict>
          <v:shape id="_x0000_s1040" type="#_x0000_t202" style="position:absolute;margin-left:534.65pt;margin-top:48.9pt;width:28.05pt;height:128.8pt;z-index:251814912;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spacing w:before="10"/>
        <w:rPr>
          <w:sz w:val="17"/>
        </w:rPr>
      </w:pPr>
    </w:p>
    <w:p w:rsidR="00873E29" w:rsidRDefault="009A1D29">
      <w:pPr>
        <w:pStyle w:val="ListParagraph"/>
        <w:numPr>
          <w:ilvl w:val="1"/>
          <w:numId w:val="1"/>
        </w:numPr>
        <w:tabs>
          <w:tab w:val="left" w:pos="1884"/>
          <w:tab w:val="left" w:pos="1885"/>
        </w:tabs>
        <w:spacing w:before="98" w:line="235" w:lineRule="auto"/>
        <w:ind w:right="3374" w:firstLine="0"/>
        <w:rPr>
          <w:rFonts w:ascii="Calibri"/>
          <w:sz w:val="19"/>
        </w:rPr>
      </w:pPr>
      <w:r>
        <w:rPr>
          <w:b/>
          <w:w w:val="115"/>
          <w:sz w:val="19"/>
        </w:rPr>
        <w:t>Churches</w:t>
      </w:r>
      <w:r>
        <w:rPr>
          <w:b/>
          <w:spacing w:val="-13"/>
          <w:w w:val="115"/>
          <w:sz w:val="19"/>
        </w:rPr>
        <w:t xml:space="preserve"> </w:t>
      </w:r>
      <w:r>
        <w:rPr>
          <w:b/>
          <w:w w:val="115"/>
          <w:sz w:val="19"/>
        </w:rPr>
        <w:t>Together</w:t>
      </w:r>
      <w:r>
        <w:rPr>
          <w:b/>
          <w:spacing w:val="-13"/>
          <w:w w:val="115"/>
          <w:sz w:val="19"/>
        </w:rPr>
        <w:t xml:space="preserve"> </w:t>
      </w:r>
      <w:r>
        <w:rPr>
          <w:b/>
          <w:w w:val="115"/>
          <w:sz w:val="19"/>
        </w:rPr>
        <w:t>in</w:t>
      </w:r>
      <w:r>
        <w:rPr>
          <w:b/>
          <w:spacing w:val="-13"/>
          <w:w w:val="115"/>
          <w:sz w:val="19"/>
        </w:rPr>
        <w:t xml:space="preserve"> </w:t>
      </w:r>
      <w:r>
        <w:rPr>
          <w:b/>
          <w:w w:val="115"/>
          <w:sz w:val="19"/>
        </w:rPr>
        <w:t>Wales</w:t>
      </w:r>
      <w:r>
        <w:rPr>
          <w:b/>
          <w:spacing w:val="-13"/>
          <w:w w:val="115"/>
          <w:sz w:val="19"/>
        </w:rPr>
        <w:t xml:space="preserve"> </w:t>
      </w:r>
      <w:r>
        <w:rPr>
          <w:b/>
          <w:w w:val="115"/>
          <w:sz w:val="19"/>
        </w:rPr>
        <w:t>(CYTUN)</w:t>
      </w:r>
      <w:r>
        <w:rPr>
          <w:b/>
          <w:spacing w:val="-12"/>
          <w:w w:val="115"/>
          <w:sz w:val="19"/>
        </w:rPr>
        <w:t xml:space="preserve"> </w:t>
      </w:r>
      <w:r>
        <w:rPr>
          <w:rFonts w:ascii="Calibri"/>
          <w:spacing w:val="-3"/>
          <w:w w:val="115"/>
          <w:sz w:val="19"/>
        </w:rPr>
        <w:t>[see</w:t>
      </w:r>
      <w:r>
        <w:rPr>
          <w:rFonts w:ascii="Calibri"/>
          <w:spacing w:val="-6"/>
          <w:w w:val="115"/>
          <w:sz w:val="19"/>
        </w:rPr>
        <w:t xml:space="preserve"> </w:t>
      </w:r>
      <w:r>
        <w:rPr>
          <w:rFonts w:ascii="Calibri"/>
          <w:w w:val="115"/>
          <w:sz w:val="19"/>
        </w:rPr>
        <w:t>note</w:t>
      </w:r>
      <w:r>
        <w:rPr>
          <w:rFonts w:ascii="Calibri"/>
          <w:spacing w:val="-5"/>
          <w:w w:val="115"/>
          <w:sz w:val="19"/>
        </w:rPr>
        <w:t xml:space="preserve"> </w:t>
      </w:r>
      <w:r>
        <w:rPr>
          <w:rFonts w:ascii="Calibri"/>
          <w:w w:val="115"/>
          <w:sz w:val="19"/>
        </w:rPr>
        <w:t>7] Vacancy</w:t>
      </w:r>
    </w:p>
    <w:p w:rsidR="00873E29" w:rsidRDefault="00873E29">
      <w:pPr>
        <w:pStyle w:val="BodyText"/>
        <w:spacing w:before="9"/>
      </w:pPr>
    </w:p>
    <w:p w:rsidR="00873E29" w:rsidRDefault="009A1D29">
      <w:pPr>
        <w:pStyle w:val="ListParagraph"/>
        <w:numPr>
          <w:ilvl w:val="1"/>
          <w:numId w:val="1"/>
        </w:numPr>
        <w:tabs>
          <w:tab w:val="left" w:pos="1884"/>
          <w:tab w:val="left" w:pos="1885"/>
        </w:tabs>
        <w:spacing w:line="235" w:lineRule="auto"/>
        <w:ind w:right="3396" w:hanging="1"/>
        <w:rPr>
          <w:rFonts w:ascii="Calibri"/>
          <w:sz w:val="19"/>
        </w:rPr>
      </w:pPr>
      <w:r>
        <w:rPr>
          <w:b/>
          <w:w w:val="115"/>
          <w:sz w:val="19"/>
        </w:rPr>
        <w:t>Commission</w:t>
      </w:r>
      <w:r>
        <w:rPr>
          <w:b/>
          <w:spacing w:val="-17"/>
          <w:w w:val="115"/>
          <w:sz w:val="19"/>
        </w:rPr>
        <w:t xml:space="preserve"> </w:t>
      </w:r>
      <w:r>
        <w:rPr>
          <w:b/>
          <w:w w:val="115"/>
          <w:sz w:val="19"/>
        </w:rPr>
        <w:t>of</w:t>
      </w:r>
      <w:r>
        <w:rPr>
          <w:b/>
          <w:spacing w:val="-16"/>
          <w:w w:val="115"/>
          <w:sz w:val="19"/>
        </w:rPr>
        <w:t xml:space="preserve"> </w:t>
      </w:r>
      <w:r>
        <w:rPr>
          <w:b/>
          <w:w w:val="115"/>
          <w:sz w:val="19"/>
        </w:rPr>
        <w:t>Covenanted</w:t>
      </w:r>
      <w:r>
        <w:rPr>
          <w:b/>
          <w:spacing w:val="-16"/>
          <w:w w:val="115"/>
          <w:sz w:val="19"/>
        </w:rPr>
        <w:t xml:space="preserve"> </w:t>
      </w:r>
      <w:r>
        <w:rPr>
          <w:b/>
          <w:w w:val="115"/>
          <w:sz w:val="19"/>
        </w:rPr>
        <w:t>Churches</w:t>
      </w:r>
      <w:r>
        <w:rPr>
          <w:b/>
          <w:spacing w:val="-17"/>
          <w:w w:val="115"/>
          <w:sz w:val="19"/>
        </w:rPr>
        <w:t xml:space="preserve"> </w:t>
      </w:r>
      <w:r>
        <w:rPr>
          <w:rFonts w:ascii="Calibri"/>
          <w:spacing w:val="-3"/>
          <w:w w:val="115"/>
          <w:sz w:val="19"/>
        </w:rPr>
        <w:t>[see</w:t>
      </w:r>
      <w:r>
        <w:rPr>
          <w:rFonts w:ascii="Calibri"/>
          <w:spacing w:val="-8"/>
          <w:w w:val="115"/>
          <w:sz w:val="19"/>
        </w:rPr>
        <w:t xml:space="preserve"> </w:t>
      </w:r>
      <w:r>
        <w:rPr>
          <w:rFonts w:ascii="Calibri"/>
          <w:w w:val="115"/>
          <w:sz w:val="19"/>
        </w:rPr>
        <w:t>note</w:t>
      </w:r>
      <w:r>
        <w:rPr>
          <w:rFonts w:ascii="Calibri"/>
          <w:spacing w:val="-9"/>
          <w:w w:val="115"/>
          <w:sz w:val="19"/>
        </w:rPr>
        <w:t xml:space="preserve"> </w:t>
      </w:r>
      <w:r>
        <w:rPr>
          <w:rFonts w:ascii="Calibri"/>
          <w:w w:val="115"/>
          <w:sz w:val="19"/>
        </w:rPr>
        <w:t xml:space="preserve">7] </w:t>
      </w:r>
      <w:r>
        <w:rPr>
          <w:rFonts w:ascii="Calibri"/>
          <w:w w:val="120"/>
          <w:sz w:val="19"/>
        </w:rPr>
        <w:t>Vacancy</w:t>
      </w:r>
    </w:p>
    <w:p w:rsidR="00873E29" w:rsidRDefault="00873E29">
      <w:pPr>
        <w:pStyle w:val="BodyText"/>
        <w:spacing w:before="5"/>
      </w:pPr>
    </w:p>
    <w:p w:rsidR="00873E29" w:rsidRDefault="009A1D29">
      <w:pPr>
        <w:pStyle w:val="Heading5"/>
        <w:numPr>
          <w:ilvl w:val="1"/>
          <w:numId w:val="1"/>
        </w:numPr>
        <w:tabs>
          <w:tab w:val="left" w:pos="1884"/>
          <w:tab w:val="left" w:pos="1885"/>
        </w:tabs>
        <w:spacing w:line="254" w:lineRule="exact"/>
        <w:ind w:left="1884" w:hanging="681"/>
      </w:pPr>
      <w:r>
        <w:rPr>
          <w:w w:val="110"/>
        </w:rPr>
        <w:t>Joint Liturgical Group</w:t>
      </w:r>
    </w:p>
    <w:p w:rsidR="00873E29" w:rsidRDefault="009A1D29">
      <w:pPr>
        <w:pStyle w:val="BodyText"/>
        <w:spacing w:line="229" w:lineRule="exact"/>
        <w:ind w:left="1204"/>
      </w:pPr>
      <w:proofErr w:type="spellStart"/>
      <w:r>
        <w:rPr>
          <w:w w:val="120"/>
        </w:rPr>
        <w:t>Revd</w:t>
      </w:r>
      <w:proofErr w:type="spellEnd"/>
      <w:r>
        <w:rPr>
          <w:w w:val="120"/>
        </w:rPr>
        <w:t xml:space="preserve"> Hugh Graham</w:t>
      </w:r>
    </w:p>
    <w:p w:rsidR="00873E29" w:rsidRDefault="00873E29">
      <w:pPr>
        <w:pStyle w:val="BodyText"/>
        <w:spacing w:before="4"/>
      </w:pPr>
    </w:p>
    <w:p w:rsidR="00873E29" w:rsidRDefault="009A1D29">
      <w:pPr>
        <w:pStyle w:val="Heading5"/>
        <w:numPr>
          <w:ilvl w:val="1"/>
          <w:numId w:val="1"/>
        </w:numPr>
        <w:tabs>
          <w:tab w:val="left" w:pos="1884"/>
          <w:tab w:val="left" w:pos="1885"/>
        </w:tabs>
        <w:spacing w:before="1" w:line="254" w:lineRule="exact"/>
        <w:ind w:left="1884" w:hanging="681"/>
      </w:pPr>
      <w:r>
        <w:rPr>
          <w:w w:val="110"/>
        </w:rPr>
        <w:t>Free Church Education Committee</w:t>
      </w:r>
    </w:p>
    <w:p w:rsidR="00873E29" w:rsidRDefault="009A1D29">
      <w:pPr>
        <w:pStyle w:val="BodyText"/>
        <w:spacing w:line="229" w:lineRule="exact"/>
        <w:ind w:left="1204"/>
      </w:pPr>
      <w:r>
        <w:rPr>
          <w:w w:val="120"/>
        </w:rPr>
        <w:t xml:space="preserve">Mr Graham </w:t>
      </w:r>
      <w:proofErr w:type="spellStart"/>
      <w:r>
        <w:rPr>
          <w:w w:val="120"/>
        </w:rPr>
        <w:t>Handscomb</w:t>
      </w:r>
      <w:proofErr w:type="spellEnd"/>
      <w:r>
        <w:rPr>
          <w:w w:val="120"/>
        </w:rPr>
        <w:t>, Mrs Gillian Kingston</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European Churches’ Environmental</w:t>
      </w:r>
      <w:r>
        <w:rPr>
          <w:spacing w:val="1"/>
          <w:w w:val="110"/>
        </w:rPr>
        <w:t xml:space="preserve"> </w:t>
      </w:r>
      <w:r>
        <w:rPr>
          <w:w w:val="110"/>
        </w:rPr>
        <w:t>Network</w:t>
      </w:r>
    </w:p>
    <w:p w:rsidR="00873E29" w:rsidRDefault="009A1D29">
      <w:pPr>
        <w:pStyle w:val="BodyText"/>
        <w:spacing w:line="229" w:lineRule="exact"/>
        <w:ind w:left="1204"/>
      </w:pPr>
      <w:proofErr w:type="spellStart"/>
      <w:r>
        <w:rPr>
          <w:w w:val="120"/>
        </w:rPr>
        <w:t>Revd</w:t>
      </w:r>
      <w:proofErr w:type="spellEnd"/>
      <w:r>
        <w:rPr>
          <w:w w:val="120"/>
        </w:rPr>
        <w:t xml:space="preserve"> David </w:t>
      </w:r>
      <w:proofErr w:type="spellStart"/>
      <w:r>
        <w:rPr>
          <w:w w:val="120"/>
        </w:rPr>
        <w:t>Coaker</w:t>
      </w:r>
      <w:proofErr w:type="spellEnd"/>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Churches’ Refugee Network</w:t>
      </w:r>
    </w:p>
    <w:p w:rsidR="00873E29" w:rsidRDefault="009A1D29">
      <w:pPr>
        <w:pStyle w:val="BodyText"/>
        <w:spacing w:line="229" w:lineRule="exact"/>
        <w:ind w:left="1204"/>
      </w:pPr>
      <w:r>
        <w:rPr>
          <w:w w:val="120"/>
        </w:rPr>
        <w:t xml:space="preserve">Mr Geoff Duncan, </w:t>
      </w:r>
      <w:proofErr w:type="spellStart"/>
      <w:r>
        <w:rPr>
          <w:w w:val="120"/>
        </w:rPr>
        <w:t>Revd</w:t>
      </w:r>
      <w:proofErr w:type="spellEnd"/>
      <w:r>
        <w:rPr>
          <w:w w:val="120"/>
        </w:rPr>
        <w:t xml:space="preserve"> Fleur Houston</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Churches’ Committee on Funerals and</w:t>
      </w:r>
      <w:r>
        <w:rPr>
          <w:spacing w:val="2"/>
          <w:w w:val="110"/>
        </w:rPr>
        <w:t xml:space="preserve"> </w:t>
      </w:r>
      <w:r>
        <w:rPr>
          <w:w w:val="110"/>
        </w:rPr>
        <w:t>Crematoria</w:t>
      </w:r>
    </w:p>
    <w:p w:rsidR="00873E29" w:rsidRDefault="009A1D29">
      <w:pPr>
        <w:pStyle w:val="BodyText"/>
        <w:spacing w:line="229" w:lineRule="exact"/>
        <w:ind w:left="1204"/>
      </w:pPr>
      <w:proofErr w:type="spellStart"/>
      <w:r>
        <w:rPr>
          <w:w w:val="120"/>
        </w:rPr>
        <w:t>Revd</w:t>
      </w:r>
      <w:proofErr w:type="spellEnd"/>
      <w:r>
        <w:rPr>
          <w:w w:val="120"/>
        </w:rPr>
        <w:t xml:space="preserve"> Sally Thomas, </w:t>
      </w:r>
      <w:proofErr w:type="spellStart"/>
      <w:r>
        <w:rPr>
          <w:w w:val="120"/>
        </w:rPr>
        <w:t>Revd</w:t>
      </w:r>
      <w:proofErr w:type="spellEnd"/>
      <w:r>
        <w:rPr>
          <w:w w:val="120"/>
        </w:rPr>
        <w:t xml:space="preserve"> Kate Hackett [2014]</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Churches’ Agency for</w:t>
      </w:r>
      <w:r>
        <w:rPr>
          <w:spacing w:val="1"/>
          <w:w w:val="110"/>
        </w:rPr>
        <w:t xml:space="preserve"> </w:t>
      </w:r>
      <w:r>
        <w:rPr>
          <w:w w:val="110"/>
        </w:rPr>
        <w:t>Safeguarding</w:t>
      </w:r>
    </w:p>
    <w:p w:rsidR="00873E29" w:rsidRDefault="009A1D29">
      <w:pPr>
        <w:pStyle w:val="BodyText"/>
        <w:spacing w:line="229" w:lineRule="exact"/>
        <w:ind w:left="1204"/>
      </w:pPr>
      <w:r>
        <w:rPr>
          <w:w w:val="120"/>
        </w:rPr>
        <w:t>Secretary for Youth Work</w:t>
      </w:r>
    </w:p>
    <w:p w:rsidR="00873E29" w:rsidRDefault="00873E29">
      <w:pPr>
        <w:pStyle w:val="BodyText"/>
        <w:spacing w:before="4"/>
      </w:pPr>
    </w:p>
    <w:p w:rsidR="00873E29" w:rsidRDefault="009A1D29">
      <w:pPr>
        <w:pStyle w:val="Heading5"/>
        <w:numPr>
          <w:ilvl w:val="1"/>
          <w:numId w:val="1"/>
        </w:numPr>
        <w:tabs>
          <w:tab w:val="left" w:pos="1884"/>
          <w:tab w:val="left" w:pos="1885"/>
        </w:tabs>
        <w:spacing w:before="1" w:line="254" w:lineRule="exact"/>
        <w:ind w:left="1884" w:hanging="681"/>
      </w:pPr>
      <w:r>
        <w:rPr>
          <w:w w:val="110"/>
        </w:rPr>
        <w:t>Churches’ Forum for</w:t>
      </w:r>
      <w:r>
        <w:rPr>
          <w:spacing w:val="1"/>
          <w:w w:val="110"/>
        </w:rPr>
        <w:t xml:space="preserve"> </w:t>
      </w:r>
      <w:r>
        <w:rPr>
          <w:w w:val="110"/>
        </w:rPr>
        <w:t>Safeguarding</w:t>
      </w:r>
    </w:p>
    <w:p w:rsidR="00873E29" w:rsidRDefault="009A1D29">
      <w:pPr>
        <w:pStyle w:val="BodyText"/>
        <w:spacing w:line="229" w:lineRule="exact"/>
        <w:ind w:left="1204"/>
      </w:pPr>
      <w:r>
        <w:rPr>
          <w:w w:val="120"/>
        </w:rPr>
        <w:t>Secretary for Youth Work</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Churches’ Network for</w:t>
      </w:r>
      <w:r>
        <w:rPr>
          <w:spacing w:val="1"/>
          <w:w w:val="110"/>
        </w:rPr>
        <w:t xml:space="preserve"> </w:t>
      </w:r>
      <w:r>
        <w:rPr>
          <w:w w:val="110"/>
        </w:rPr>
        <w:t>Non-Violence</w:t>
      </w:r>
    </w:p>
    <w:p w:rsidR="00873E29" w:rsidRDefault="009A1D29">
      <w:pPr>
        <w:pStyle w:val="BodyText"/>
        <w:spacing w:line="229" w:lineRule="exact"/>
        <w:ind w:left="1204"/>
      </w:pPr>
      <w:r>
        <w:rPr>
          <w:w w:val="120"/>
        </w:rPr>
        <w:t>Secretary for Youth Work</w:t>
      </w:r>
    </w:p>
    <w:p w:rsidR="00873E29" w:rsidRDefault="00873E29">
      <w:pPr>
        <w:pStyle w:val="BodyText"/>
        <w:rPr>
          <w:sz w:val="22"/>
        </w:rPr>
      </w:pPr>
    </w:p>
    <w:p w:rsidR="00873E29" w:rsidRDefault="009A1D29">
      <w:pPr>
        <w:pStyle w:val="Heading3"/>
        <w:numPr>
          <w:ilvl w:val="0"/>
          <w:numId w:val="1"/>
        </w:numPr>
        <w:tabs>
          <w:tab w:val="left" w:pos="1884"/>
          <w:tab w:val="left" w:pos="1885"/>
        </w:tabs>
        <w:spacing w:before="193" w:line="228" w:lineRule="auto"/>
        <w:ind w:left="1204" w:right="1620" w:firstLine="0"/>
        <w:jc w:val="left"/>
      </w:pPr>
      <w:r>
        <w:rPr>
          <w:spacing w:val="3"/>
          <w:w w:val="110"/>
        </w:rPr>
        <w:t xml:space="preserve">REPRESENTATIVES ON </w:t>
      </w:r>
      <w:r>
        <w:rPr>
          <w:spacing w:val="5"/>
          <w:w w:val="110"/>
        </w:rPr>
        <w:t xml:space="preserve">FORMAL </w:t>
      </w:r>
      <w:r>
        <w:rPr>
          <w:spacing w:val="7"/>
          <w:w w:val="110"/>
        </w:rPr>
        <w:t xml:space="preserve">BI-LATERAL </w:t>
      </w:r>
      <w:r>
        <w:rPr>
          <w:spacing w:val="4"/>
          <w:w w:val="110"/>
        </w:rPr>
        <w:t xml:space="preserve">AND </w:t>
      </w:r>
      <w:r>
        <w:rPr>
          <w:spacing w:val="5"/>
          <w:w w:val="110"/>
        </w:rPr>
        <w:t>MULTI-LATERAL</w:t>
      </w:r>
      <w:r>
        <w:rPr>
          <w:spacing w:val="14"/>
          <w:w w:val="110"/>
        </w:rPr>
        <w:t xml:space="preserve"> </w:t>
      </w:r>
      <w:r>
        <w:rPr>
          <w:spacing w:val="6"/>
          <w:w w:val="110"/>
        </w:rPr>
        <w:t>COMMITTEES</w:t>
      </w:r>
    </w:p>
    <w:p w:rsidR="00873E29" w:rsidRDefault="009A1D29">
      <w:pPr>
        <w:pStyle w:val="Heading5"/>
        <w:numPr>
          <w:ilvl w:val="1"/>
          <w:numId w:val="1"/>
        </w:numPr>
        <w:tabs>
          <w:tab w:val="left" w:pos="1884"/>
          <w:tab w:val="left" w:pos="1885"/>
        </w:tabs>
        <w:spacing w:before="206" w:line="254" w:lineRule="exact"/>
        <w:ind w:left="1884" w:hanging="681"/>
      </w:pPr>
      <w:r>
        <w:rPr>
          <w:w w:val="110"/>
        </w:rPr>
        <w:t>United Reformed Church/Methodist Strategic Oversight</w:t>
      </w:r>
      <w:r>
        <w:rPr>
          <w:spacing w:val="6"/>
          <w:w w:val="110"/>
        </w:rPr>
        <w:t xml:space="preserve"> </w:t>
      </w:r>
      <w:r>
        <w:rPr>
          <w:w w:val="110"/>
        </w:rPr>
        <w:t>Group</w:t>
      </w:r>
    </w:p>
    <w:p w:rsidR="00873E29" w:rsidRDefault="009A1D29">
      <w:pPr>
        <w:pStyle w:val="BodyText"/>
        <w:tabs>
          <w:tab w:val="left" w:pos="4084"/>
        </w:tabs>
        <w:spacing w:line="247" w:lineRule="auto"/>
        <w:ind w:left="1204" w:right="3708"/>
      </w:pPr>
      <w:r>
        <w:rPr>
          <w:w w:val="120"/>
        </w:rPr>
        <w:t>General</w:t>
      </w:r>
      <w:r>
        <w:rPr>
          <w:spacing w:val="8"/>
          <w:w w:val="120"/>
        </w:rPr>
        <w:t xml:space="preserve"> </w:t>
      </w:r>
      <w:r>
        <w:rPr>
          <w:w w:val="120"/>
        </w:rPr>
        <w:t>Secretary</w:t>
      </w:r>
      <w:r>
        <w:rPr>
          <w:w w:val="120"/>
        </w:rPr>
        <w:tab/>
        <w:t xml:space="preserve">Deputy General Secretary </w:t>
      </w:r>
      <w:r>
        <w:rPr>
          <w:spacing w:val="2"/>
          <w:w w:val="120"/>
        </w:rPr>
        <w:t xml:space="preserve">Honorary </w:t>
      </w:r>
      <w:r>
        <w:rPr>
          <w:w w:val="120"/>
        </w:rPr>
        <w:t>Treasurer</w:t>
      </w:r>
    </w:p>
    <w:p w:rsidR="00873E29" w:rsidRDefault="009A1D29">
      <w:pPr>
        <w:pStyle w:val="BodyText"/>
        <w:ind w:left="1204"/>
      </w:pPr>
      <w:r>
        <w:rPr>
          <w:w w:val="120"/>
        </w:rPr>
        <w:t>Member of Assembly Moderators Group</w:t>
      </w:r>
    </w:p>
    <w:p w:rsidR="00873E29" w:rsidRDefault="00873E29">
      <w:pPr>
        <w:pStyle w:val="BodyText"/>
        <w:spacing w:before="3"/>
      </w:pPr>
    </w:p>
    <w:p w:rsidR="00873E29" w:rsidRDefault="009A1D29">
      <w:pPr>
        <w:pStyle w:val="Heading5"/>
        <w:numPr>
          <w:ilvl w:val="1"/>
          <w:numId w:val="1"/>
        </w:numPr>
        <w:tabs>
          <w:tab w:val="left" w:pos="1884"/>
          <w:tab w:val="left" w:pos="1885"/>
        </w:tabs>
        <w:spacing w:line="254" w:lineRule="exact"/>
        <w:ind w:left="1884" w:hanging="681"/>
      </w:pPr>
      <w:r>
        <w:rPr>
          <w:w w:val="110"/>
        </w:rPr>
        <w:t>Methodist/United Reformed Church Liaison</w:t>
      </w:r>
      <w:r>
        <w:rPr>
          <w:spacing w:val="3"/>
          <w:w w:val="110"/>
        </w:rPr>
        <w:t xml:space="preserve"> </w:t>
      </w:r>
      <w:r>
        <w:rPr>
          <w:w w:val="110"/>
        </w:rPr>
        <w:t>Committee</w:t>
      </w:r>
    </w:p>
    <w:p w:rsidR="00873E29" w:rsidRDefault="009A1D29">
      <w:pPr>
        <w:pStyle w:val="BodyText"/>
        <w:spacing w:line="247" w:lineRule="auto"/>
        <w:ind w:left="1204" w:right="3643"/>
      </w:pPr>
      <w:r>
        <w:rPr>
          <w:w w:val="120"/>
        </w:rPr>
        <w:t xml:space="preserve">Co-Convener: </w:t>
      </w:r>
      <w:proofErr w:type="spellStart"/>
      <w:r>
        <w:rPr>
          <w:w w:val="120"/>
        </w:rPr>
        <w:t>Revd</w:t>
      </w:r>
      <w:proofErr w:type="spellEnd"/>
      <w:r>
        <w:rPr>
          <w:w w:val="120"/>
        </w:rPr>
        <w:t xml:space="preserve"> Kevin Watson (Synod  Moderator) Miss Emma Pugh, 3 vacancies, </w:t>
      </w:r>
      <w:proofErr w:type="spellStart"/>
      <w:r>
        <w:rPr>
          <w:w w:val="120"/>
        </w:rPr>
        <w:t>Revd</w:t>
      </w:r>
      <w:proofErr w:type="spellEnd"/>
      <w:r>
        <w:rPr>
          <w:w w:val="120"/>
        </w:rPr>
        <w:t xml:space="preserve"> Peter Rand </w:t>
      </w:r>
      <w:r>
        <w:rPr>
          <w:spacing w:val="-3"/>
          <w:w w:val="120"/>
        </w:rPr>
        <w:t xml:space="preserve">(coopted) </w:t>
      </w:r>
      <w:r>
        <w:rPr>
          <w:w w:val="120"/>
        </w:rPr>
        <w:t>Secretary for Ecumenical</w:t>
      </w:r>
      <w:r>
        <w:rPr>
          <w:spacing w:val="7"/>
          <w:w w:val="120"/>
        </w:rPr>
        <w:t xml:space="preserve"> </w:t>
      </w:r>
      <w:r>
        <w:rPr>
          <w:w w:val="120"/>
        </w:rPr>
        <w:t>Relations</w:t>
      </w:r>
    </w:p>
    <w:p w:rsidR="00873E29" w:rsidRDefault="00873E29">
      <w:pPr>
        <w:pStyle w:val="BodyText"/>
        <w:spacing w:before="11"/>
      </w:pPr>
    </w:p>
    <w:p w:rsidR="00873E29" w:rsidRDefault="009A1D29">
      <w:pPr>
        <w:pStyle w:val="Heading5"/>
        <w:numPr>
          <w:ilvl w:val="1"/>
          <w:numId w:val="1"/>
        </w:numPr>
        <w:tabs>
          <w:tab w:val="left" w:pos="1884"/>
          <w:tab w:val="left" w:pos="1885"/>
        </w:tabs>
        <w:spacing w:line="223" w:lineRule="auto"/>
        <w:ind w:left="1884" w:right="1777" w:hanging="681"/>
      </w:pPr>
      <w:r>
        <w:rPr>
          <w:w w:val="110"/>
        </w:rPr>
        <w:t>Roman Catholic – United Reformed Church Bilateral Dialogue in England and Wales</w:t>
      </w:r>
    </w:p>
    <w:p w:rsidR="00873E29" w:rsidRDefault="009A1D29">
      <w:pPr>
        <w:pStyle w:val="BodyText"/>
        <w:spacing w:before="1" w:line="247" w:lineRule="auto"/>
        <w:ind w:left="1204" w:right="2215"/>
      </w:pPr>
      <w:proofErr w:type="spellStart"/>
      <w:r>
        <w:rPr>
          <w:w w:val="120"/>
        </w:rPr>
        <w:t>Revd</w:t>
      </w:r>
      <w:proofErr w:type="spellEnd"/>
      <w:r>
        <w:rPr>
          <w:w w:val="120"/>
        </w:rPr>
        <w:t xml:space="preserve"> Prof David Thompson, </w:t>
      </w:r>
      <w:proofErr w:type="spellStart"/>
      <w:r>
        <w:rPr>
          <w:w w:val="120"/>
        </w:rPr>
        <w:t>Revd</w:t>
      </w:r>
      <w:proofErr w:type="spellEnd"/>
      <w:r>
        <w:rPr>
          <w:w w:val="120"/>
        </w:rPr>
        <w:t xml:space="preserve"> Dr J</w:t>
      </w:r>
      <w:r>
        <w:rPr>
          <w:w w:val="120"/>
        </w:rPr>
        <w:t xml:space="preserve">ohn Bradbury, </w:t>
      </w:r>
      <w:proofErr w:type="spellStart"/>
      <w:r>
        <w:rPr>
          <w:w w:val="120"/>
        </w:rPr>
        <w:t>Revd</w:t>
      </w:r>
      <w:proofErr w:type="spellEnd"/>
      <w:r>
        <w:rPr>
          <w:w w:val="120"/>
        </w:rPr>
        <w:t xml:space="preserve"> Dr Sarah Hall, Mrs Ann </w:t>
      </w:r>
      <w:proofErr w:type="spellStart"/>
      <w:r>
        <w:rPr>
          <w:w w:val="120"/>
        </w:rPr>
        <w:t>Shillaker</w:t>
      </w:r>
      <w:proofErr w:type="spellEnd"/>
      <w:r>
        <w:rPr>
          <w:w w:val="120"/>
        </w:rPr>
        <w:t>, Mr Malcolm</w:t>
      </w:r>
      <w:r>
        <w:rPr>
          <w:spacing w:val="10"/>
          <w:w w:val="120"/>
        </w:rPr>
        <w:t xml:space="preserve"> </w:t>
      </w:r>
      <w:r>
        <w:rPr>
          <w:w w:val="120"/>
        </w:rPr>
        <w:t>Townsend</w:t>
      </w:r>
    </w:p>
    <w:p w:rsidR="00873E29" w:rsidRDefault="009A1D29">
      <w:pPr>
        <w:pStyle w:val="BodyText"/>
        <w:spacing w:before="2"/>
        <w:ind w:left="1204"/>
      </w:pPr>
      <w:r>
        <w:rPr>
          <w:w w:val="120"/>
        </w:rPr>
        <w:t>Staff Secretary responsible to be decided.</w:t>
      </w:r>
    </w:p>
    <w:p w:rsidR="00873E29" w:rsidRDefault="00873E29">
      <w:pPr>
        <w:pStyle w:val="BodyText"/>
        <w:spacing w:before="5"/>
        <w:rPr>
          <w:sz w:val="20"/>
        </w:rPr>
      </w:pPr>
    </w:p>
    <w:p w:rsidR="00873E29" w:rsidRDefault="009A1D29">
      <w:pPr>
        <w:pStyle w:val="Heading5"/>
        <w:numPr>
          <w:ilvl w:val="1"/>
          <w:numId w:val="1"/>
        </w:numPr>
        <w:tabs>
          <w:tab w:val="left" w:pos="1884"/>
          <w:tab w:val="left" w:pos="1885"/>
        </w:tabs>
        <w:spacing w:line="223" w:lineRule="auto"/>
        <w:ind w:left="1884" w:right="1749" w:hanging="681"/>
      </w:pPr>
      <w:r>
        <w:rPr>
          <w:w w:val="110"/>
        </w:rPr>
        <w:t xml:space="preserve">Church of England – United Reformed Church Bilateral Dialogue </w:t>
      </w:r>
      <w:r>
        <w:rPr>
          <w:spacing w:val="-3"/>
          <w:w w:val="110"/>
        </w:rPr>
        <w:t xml:space="preserve">(“God’s </w:t>
      </w:r>
      <w:r>
        <w:rPr>
          <w:w w:val="110"/>
        </w:rPr>
        <w:t>Reign and our</w:t>
      </w:r>
      <w:r>
        <w:rPr>
          <w:spacing w:val="5"/>
          <w:w w:val="110"/>
        </w:rPr>
        <w:t xml:space="preserve"> </w:t>
      </w:r>
      <w:r>
        <w:rPr>
          <w:w w:val="110"/>
        </w:rPr>
        <w:t>Unity”)</w:t>
      </w:r>
    </w:p>
    <w:p w:rsidR="00873E29" w:rsidRDefault="009A1D29">
      <w:pPr>
        <w:pStyle w:val="BodyText"/>
        <w:spacing w:before="1" w:line="247" w:lineRule="auto"/>
        <w:ind w:left="1204" w:right="2215"/>
      </w:pPr>
      <w:proofErr w:type="spellStart"/>
      <w:r>
        <w:rPr>
          <w:w w:val="120"/>
        </w:rPr>
        <w:t>Revd</w:t>
      </w:r>
      <w:proofErr w:type="spellEnd"/>
      <w:r>
        <w:rPr>
          <w:w w:val="120"/>
        </w:rPr>
        <w:t xml:space="preserve"> Nicola Furley-Smith, </w:t>
      </w:r>
      <w:proofErr w:type="spellStart"/>
      <w:r>
        <w:rPr>
          <w:w w:val="120"/>
        </w:rPr>
        <w:t>Revd</w:t>
      </w:r>
      <w:proofErr w:type="spellEnd"/>
      <w:r>
        <w:rPr>
          <w:w w:val="120"/>
        </w:rPr>
        <w:t xml:space="preserve"> Elizabeth Welch,</w:t>
      </w:r>
      <w:r>
        <w:rPr>
          <w:w w:val="120"/>
        </w:rPr>
        <w:t xml:space="preserve"> </w:t>
      </w:r>
      <w:proofErr w:type="spellStart"/>
      <w:r>
        <w:rPr>
          <w:w w:val="120"/>
        </w:rPr>
        <w:t>Revd</w:t>
      </w:r>
      <w:proofErr w:type="spellEnd"/>
      <w:r>
        <w:rPr>
          <w:w w:val="120"/>
        </w:rPr>
        <w:t xml:space="preserve"> Dr David Peel Deputy General Secretary</w:t>
      </w:r>
    </w:p>
    <w:p w:rsidR="00873E29" w:rsidRDefault="00873E29">
      <w:pPr>
        <w:pStyle w:val="BodyText"/>
        <w:spacing w:before="12"/>
      </w:pPr>
    </w:p>
    <w:p w:rsidR="00873E29" w:rsidRDefault="009A1D29">
      <w:pPr>
        <w:pStyle w:val="Heading5"/>
        <w:numPr>
          <w:ilvl w:val="1"/>
          <w:numId w:val="1"/>
        </w:numPr>
        <w:tabs>
          <w:tab w:val="left" w:pos="1884"/>
          <w:tab w:val="left" w:pos="1885"/>
        </w:tabs>
        <w:spacing w:line="223" w:lineRule="auto"/>
        <w:ind w:left="1884" w:right="751" w:hanging="681"/>
      </w:pPr>
      <w:r>
        <w:rPr>
          <w:w w:val="110"/>
        </w:rPr>
        <w:t>Partnership Conversations of the Scottish Episcopal Church, the Methodist Church and the National Synod of the United Reformed</w:t>
      </w:r>
      <w:r>
        <w:rPr>
          <w:spacing w:val="13"/>
          <w:w w:val="110"/>
        </w:rPr>
        <w:t xml:space="preserve"> </w:t>
      </w:r>
      <w:r>
        <w:rPr>
          <w:w w:val="110"/>
        </w:rPr>
        <w:t>Church</w:t>
      </w:r>
    </w:p>
    <w:p w:rsidR="00873E29" w:rsidRDefault="009A1D29">
      <w:pPr>
        <w:pStyle w:val="BodyText"/>
        <w:ind w:left="1204"/>
      </w:pPr>
      <w:proofErr w:type="spellStart"/>
      <w:r>
        <w:rPr>
          <w:w w:val="120"/>
        </w:rPr>
        <w:t>Revd</w:t>
      </w:r>
      <w:proofErr w:type="spellEnd"/>
      <w:r>
        <w:rPr>
          <w:w w:val="120"/>
        </w:rPr>
        <w:t xml:space="preserve"> John Humphreys, </w:t>
      </w:r>
      <w:proofErr w:type="spellStart"/>
      <w:r>
        <w:rPr>
          <w:w w:val="120"/>
        </w:rPr>
        <w:t>Revd</w:t>
      </w:r>
      <w:proofErr w:type="spellEnd"/>
      <w:r>
        <w:rPr>
          <w:w w:val="120"/>
        </w:rPr>
        <w:t xml:space="preserve"> Mitchell Bunting, Vacancy</w:t>
      </w:r>
    </w:p>
    <w:p w:rsidR="00873E29" w:rsidRDefault="00873E29">
      <w:pPr>
        <w:sectPr w:rsidR="00873E29">
          <w:pgSz w:w="11910" w:h="16840"/>
          <w:pgMar w:top="580" w:right="880" w:bottom="840" w:left="780" w:header="0" w:footer="647" w:gutter="0"/>
          <w:cols w:space="720"/>
        </w:sectPr>
      </w:pPr>
    </w:p>
    <w:p w:rsidR="00873E29" w:rsidRDefault="009A1D29">
      <w:pPr>
        <w:pStyle w:val="BodyText"/>
        <w:rPr>
          <w:sz w:val="20"/>
        </w:rPr>
      </w:pPr>
      <w:r>
        <w:rPr>
          <w:noProof/>
        </w:rPr>
        <w:drawing>
          <wp:anchor distT="0" distB="0" distL="0" distR="0" simplePos="0" relativeHeight="247155712"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5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png"/>
                    <pic:cNvPicPr/>
                  </pic:nvPicPr>
                  <pic:blipFill>
                    <a:blip r:embed="rId75" cstate="print"/>
                    <a:stretch>
                      <a:fillRect/>
                    </a:stretch>
                  </pic:blipFill>
                  <pic:spPr>
                    <a:xfrm>
                      <a:off x="0" y="0"/>
                      <a:ext cx="594067" cy="10026015"/>
                    </a:xfrm>
                    <a:prstGeom prst="rect">
                      <a:avLst/>
                    </a:prstGeom>
                  </pic:spPr>
                </pic:pic>
              </a:graphicData>
            </a:graphic>
          </wp:anchor>
        </w:drawing>
      </w:r>
    </w:p>
    <w:p w:rsidR="00873E29" w:rsidRDefault="00873E29">
      <w:pPr>
        <w:pStyle w:val="BodyText"/>
        <w:spacing w:before="7"/>
        <w:rPr>
          <w:sz w:val="18"/>
        </w:rPr>
      </w:pPr>
    </w:p>
    <w:p w:rsidR="00873E29" w:rsidRDefault="009A1D29">
      <w:pPr>
        <w:pStyle w:val="Heading3"/>
        <w:numPr>
          <w:ilvl w:val="0"/>
          <w:numId w:val="1"/>
        </w:numPr>
        <w:tabs>
          <w:tab w:val="left" w:pos="1601"/>
          <w:tab w:val="left" w:pos="1602"/>
        </w:tabs>
        <w:spacing w:before="108" w:line="228" w:lineRule="auto"/>
        <w:ind w:left="920" w:right="1494" w:firstLine="0"/>
        <w:jc w:val="left"/>
      </w:pPr>
      <w:r>
        <w:pict>
          <v:shape id="_x0000_s1039" type="#_x0000_t202" style="position:absolute;left:0;text-align:left;margin-left:40.7pt;margin-top:-4.55pt;width:28.05pt;height:128.8pt;z-index:251816960;mso-position-horizont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v:shape>
        </w:pict>
      </w:r>
      <w:r>
        <w:rPr>
          <w:spacing w:val="5"/>
          <w:w w:val="110"/>
        </w:rPr>
        <w:t xml:space="preserve">UNITED REFORMED </w:t>
      </w:r>
      <w:r>
        <w:rPr>
          <w:spacing w:val="4"/>
          <w:w w:val="110"/>
        </w:rPr>
        <w:t xml:space="preserve">CHURCH </w:t>
      </w:r>
      <w:r>
        <w:rPr>
          <w:spacing w:val="3"/>
          <w:w w:val="110"/>
        </w:rPr>
        <w:t xml:space="preserve">REPRESENTATIVES ON </w:t>
      </w:r>
      <w:r>
        <w:rPr>
          <w:spacing w:val="4"/>
          <w:w w:val="110"/>
        </w:rPr>
        <w:t xml:space="preserve">GOVERNING </w:t>
      </w:r>
      <w:r>
        <w:rPr>
          <w:spacing w:val="5"/>
          <w:w w:val="110"/>
        </w:rPr>
        <w:t xml:space="preserve">BODIES </w:t>
      </w:r>
      <w:r>
        <w:rPr>
          <w:spacing w:val="3"/>
          <w:w w:val="110"/>
        </w:rPr>
        <w:t xml:space="preserve">OF </w:t>
      </w:r>
      <w:r>
        <w:rPr>
          <w:spacing w:val="5"/>
          <w:w w:val="110"/>
        </w:rPr>
        <w:t xml:space="preserve">THEOLOGICAL </w:t>
      </w:r>
      <w:r>
        <w:rPr>
          <w:spacing w:val="4"/>
          <w:w w:val="110"/>
        </w:rPr>
        <w:t>COLLEGES,</w:t>
      </w:r>
      <w:r>
        <w:rPr>
          <w:spacing w:val="54"/>
          <w:w w:val="110"/>
        </w:rPr>
        <w:t xml:space="preserve"> </w:t>
      </w:r>
      <w:r>
        <w:rPr>
          <w:w w:val="110"/>
        </w:rPr>
        <w:t>ETC</w:t>
      </w:r>
    </w:p>
    <w:p w:rsidR="00873E29" w:rsidRDefault="009A1D29">
      <w:pPr>
        <w:pStyle w:val="Heading5"/>
        <w:numPr>
          <w:ilvl w:val="1"/>
          <w:numId w:val="1"/>
        </w:numPr>
        <w:tabs>
          <w:tab w:val="left" w:pos="1601"/>
          <w:tab w:val="left" w:pos="1602"/>
        </w:tabs>
        <w:spacing w:before="206" w:line="254" w:lineRule="exact"/>
        <w:ind w:left="1601" w:hanging="682"/>
      </w:pPr>
      <w:r>
        <w:rPr>
          <w:w w:val="110"/>
        </w:rPr>
        <w:t>Northern College</w:t>
      </w:r>
    </w:p>
    <w:p w:rsidR="00873E29" w:rsidRDefault="009A1D29">
      <w:pPr>
        <w:pStyle w:val="BodyText"/>
        <w:tabs>
          <w:tab w:val="left" w:pos="5240"/>
        </w:tabs>
        <w:spacing w:line="229" w:lineRule="exact"/>
        <w:ind w:left="920"/>
      </w:pPr>
      <w:proofErr w:type="spellStart"/>
      <w:r>
        <w:rPr>
          <w:w w:val="120"/>
        </w:rPr>
        <w:t>Revd</w:t>
      </w:r>
      <w:proofErr w:type="spellEnd"/>
      <w:r>
        <w:rPr>
          <w:w w:val="120"/>
        </w:rPr>
        <w:t xml:space="preserve"> David</w:t>
      </w:r>
      <w:r>
        <w:rPr>
          <w:spacing w:val="26"/>
          <w:w w:val="120"/>
        </w:rPr>
        <w:t xml:space="preserve"> </w:t>
      </w:r>
      <w:r>
        <w:rPr>
          <w:w w:val="120"/>
        </w:rPr>
        <w:t>Jenkins</w:t>
      </w:r>
      <w:r>
        <w:rPr>
          <w:spacing w:val="13"/>
          <w:w w:val="120"/>
        </w:rPr>
        <w:t xml:space="preserve"> </w:t>
      </w:r>
      <w:r>
        <w:rPr>
          <w:spacing w:val="-9"/>
          <w:w w:val="120"/>
        </w:rPr>
        <w:t>[2013]</w:t>
      </w:r>
      <w:r>
        <w:rPr>
          <w:spacing w:val="-9"/>
          <w:w w:val="120"/>
        </w:rPr>
        <w:tab/>
      </w:r>
      <w:r>
        <w:rPr>
          <w:w w:val="120"/>
        </w:rPr>
        <w:t>Mr Steve Wood</w:t>
      </w:r>
      <w:r>
        <w:rPr>
          <w:spacing w:val="10"/>
          <w:w w:val="120"/>
        </w:rPr>
        <w:t xml:space="preserve"> </w:t>
      </w:r>
      <w:r>
        <w:rPr>
          <w:spacing w:val="-9"/>
          <w:w w:val="120"/>
        </w:rPr>
        <w:t>[2013]</w:t>
      </w:r>
    </w:p>
    <w:p w:rsidR="00873E29" w:rsidRDefault="009A1D29">
      <w:pPr>
        <w:pStyle w:val="BodyText"/>
        <w:tabs>
          <w:tab w:val="left" w:pos="5240"/>
        </w:tabs>
        <w:spacing w:before="8"/>
        <w:ind w:left="920"/>
      </w:pPr>
      <w:r>
        <w:rPr>
          <w:w w:val="120"/>
        </w:rPr>
        <w:t>Miss Margaret</w:t>
      </w:r>
      <w:r>
        <w:rPr>
          <w:spacing w:val="14"/>
          <w:w w:val="120"/>
        </w:rPr>
        <w:t xml:space="preserve"> </w:t>
      </w:r>
      <w:r>
        <w:rPr>
          <w:w w:val="120"/>
        </w:rPr>
        <w:t>Atkinson</w:t>
      </w:r>
      <w:r>
        <w:rPr>
          <w:spacing w:val="8"/>
          <w:w w:val="120"/>
        </w:rPr>
        <w:t xml:space="preserve"> </w:t>
      </w:r>
      <w:r>
        <w:rPr>
          <w:spacing w:val="-7"/>
          <w:w w:val="120"/>
        </w:rPr>
        <w:t>[2015]</w:t>
      </w:r>
      <w:r>
        <w:rPr>
          <w:spacing w:val="-7"/>
          <w:w w:val="120"/>
        </w:rPr>
        <w:tab/>
      </w:r>
      <w:proofErr w:type="spellStart"/>
      <w:r>
        <w:rPr>
          <w:w w:val="120"/>
        </w:rPr>
        <w:t>Revd</w:t>
      </w:r>
      <w:proofErr w:type="spellEnd"/>
      <w:r>
        <w:rPr>
          <w:w w:val="120"/>
        </w:rPr>
        <w:t xml:space="preserve"> Dr </w:t>
      </w:r>
      <w:r>
        <w:rPr>
          <w:spacing w:val="2"/>
          <w:w w:val="120"/>
        </w:rPr>
        <w:t xml:space="preserve">Robert </w:t>
      </w:r>
      <w:r>
        <w:rPr>
          <w:w w:val="120"/>
        </w:rPr>
        <w:t>Pope</w:t>
      </w:r>
      <w:r>
        <w:rPr>
          <w:spacing w:val="13"/>
          <w:w w:val="120"/>
        </w:rPr>
        <w:t xml:space="preserve"> </w:t>
      </w:r>
      <w:r>
        <w:rPr>
          <w:spacing w:val="-7"/>
          <w:w w:val="120"/>
        </w:rPr>
        <w:t>[2015]</w:t>
      </w:r>
    </w:p>
    <w:p w:rsidR="00873E29" w:rsidRDefault="009A1D29">
      <w:pPr>
        <w:pStyle w:val="BodyText"/>
        <w:tabs>
          <w:tab w:val="left" w:pos="5240"/>
        </w:tabs>
        <w:spacing w:before="8"/>
        <w:ind w:left="920"/>
      </w:pPr>
      <w:r>
        <w:rPr>
          <w:w w:val="120"/>
        </w:rPr>
        <w:t>Mr Mark</w:t>
      </w:r>
      <w:r>
        <w:rPr>
          <w:spacing w:val="9"/>
          <w:w w:val="120"/>
        </w:rPr>
        <w:t xml:space="preserve"> </w:t>
      </w:r>
      <w:r>
        <w:rPr>
          <w:w w:val="120"/>
        </w:rPr>
        <w:t>Williams</w:t>
      </w:r>
      <w:r>
        <w:rPr>
          <w:spacing w:val="5"/>
          <w:w w:val="120"/>
        </w:rPr>
        <w:t xml:space="preserve"> </w:t>
      </w:r>
      <w:r>
        <w:rPr>
          <w:spacing w:val="-7"/>
          <w:w w:val="120"/>
        </w:rPr>
        <w:t>[2015]</w:t>
      </w:r>
      <w:r>
        <w:rPr>
          <w:spacing w:val="-7"/>
          <w:w w:val="120"/>
        </w:rPr>
        <w:tab/>
      </w:r>
      <w:r>
        <w:rPr>
          <w:w w:val="120"/>
        </w:rPr>
        <w:t>Secretary for Education and</w:t>
      </w:r>
      <w:r>
        <w:rPr>
          <w:spacing w:val="16"/>
          <w:w w:val="120"/>
        </w:rPr>
        <w:t xml:space="preserve"> </w:t>
      </w:r>
      <w:r>
        <w:rPr>
          <w:w w:val="120"/>
        </w:rPr>
        <w:t>Learning</w:t>
      </w:r>
    </w:p>
    <w:p w:rsidR="00873E29" w:rsidRDefault="00873E29">
      <w:pPr>
        <w:pStyle w:val="BodyText"/>
        <w:spacing w:before="4"/>
      </w:pPr>
    </w:p>
    <w:p w:rsidR="00873E29" w:rsidRDefault="009A1D29">
      <w:pPr>
        <w:pStyle w:val="Heading5"/>
        <w:numPr>
          <w:ilvl w:val="2"/>
          <w:numId w:val="1"/>
        </w:numPr>
        <w:tabs>
          <w:tab w:val="left" w:pos="1602"/>
        </w:tabs>
        <w:spacing w:line="254" w:lineRule="exact"/>
        <w:ind w:left="1601" w:hanging="682"/>
      </w:pPr>
      <w:r>
        <w:rPr>
          <w:w w:val="110"/>
        </w:rPr>
        <w:t>Luther King House Educational</w:t>
      </w:r>
      <w:r>
        <w:rPr>
          <w:spacing w:val="1"/>
          <w:w w:val="110"/>
        </w:rPr>
        <w:t xml:space="preserve"> </w:t>
      </w:r>
      <w:r>
        <w:rPr>
          <w:w w:val="110"/>
        </w:rPr>
        <w:t>Trust</w:t>
      </w:r>
    </w:p>
    <w:p w:rsidR="00873E29" w:rsidRDefault="009A1D29">
      <w:pPr>
        <w:pStyle w:val="BodyText"/>
        <w:spacing w:line="229" w:lineRule="exact"/>
        <w:ind w:left="920"/>
      </w:pPr>
      <w:r>
        <w:rPr>
          <w:w w:val="120"/>
        </w:rPr>
        <w:t>Secretary for Education and Learning</w:t>
      </w:r>
    </w:p>
    <w:p w:rsidR="00873E29" w:rsidRDefault="00873E29">
      <w:pPr>
        <w:pStyle w:val="BodyText"/>
        <w:spacing w:before="4"/>
      </w:pPr>
    </w:p>
    <w:p w:rsidR="00873E29" w:rsidRDefault="009A1D29">
      <w:pPr>
        <w:pStyle w:val="ListParagraph"/>
        <w:numPr>
          <w:ilvl w:val="1"/>
          <w:numId w:val="1"/>
        </w:numPr>
        <w:tabs>
          <w:tab w:val="left" w:pos="1601"/>
          <w:tab w:val="left" w:pos="1602"/>
        </w:tabs>
        <w:spacing w:before="1" w:line="242" w:lineRule="auto"/>
        <w:ind w:left="920" w:right="4413" w:firstLine="0"/>
        <w:rPr>
          <w:rFonts w:ascii="Calibri" w:hAnsi="Calibri"/>
          <w:sz w:val="19"/>
        </w:rPr>
      </w:pPr>
      <w:r>
        <w:rPr>
          <w:b/>
          <w:w w:val="115"/>
          <w:sz w:val="19"/>
        </w:rPr>
        <w:t>Westminster</w:t>
      </w:r>
      <w:r>
        <w:rPr>
          <w:b/>
          <w:spacing w:val="-36"/>
          <w:w w:val="115"/>
          <w:sz w:val="19"/>
        </w:rPr>
        <w:t xml:space="preserve"> </w:t>
      </w:r>
      <w:r>
        <w:rPr>
          <w:b/>
          <w:w w:val="115"/>
          <w:sz w:val="19"/>
        </w:rPr>
        <w:t>College:</w:t>
      </w:r>
      <w:r>
        <w:rPr>
          <w:b/>
          <w:spacing w:val="-36"/>
          <w:w w:val="115"/>
          <w:sz w:val="19"/>
        </w:rPr>
        <w:t xml:space="preserve"> </w:t>
      </w:r>
      <w:r>
        <w:rPr>
          <w:b/>
          <w:w w:val="115"/>
          <w:sz w:val="19"/>
        </w:rPr>
        <w:t>Board</w:t>
      </w:r>
      <w:r>
        <w:rPr>
          <w:b/>
          <w:spacing w:val="-36"/>
          <w:w w:val="115"/>
          <w:sz w:val="19"/>
        </w:rPr>
        <w:t xml:space="preserve"> </w:t>
      </w:r>
      <w:r>
        <w:rPr>
          <w:b/>
          <w:w w:val="115"/>
          <w:sz w:val="19"/>
        </w:rPr>
        <w:t>of</w:t>
      </w:r>
      <w:r>
        <w:rPr>
          <w:b/>
          <w:spacing w:val="-36"/>
          <w:w w:val="115"/>
          <w:sz w:val="19"/>
        </w:rPr>
        <w:t xml:space="preserve"> </w:t>
      </w:r>
      <w:r>
        <w:rPr>
          <w:b/>
          <w:w w:val="115"/>
          <w:sz w:val="19"/>
        </w:rPr>
        <w:t xml:space="preserve">Governors </w:t>
      </w:r>
      <w:r>
        <w:rPr>
          <w:rFonts w:ascii="Calibri" w:hAnsi="Calibri"/>
          <w:w w:val="120"/>
          <w:sz w:val="19"/>
        </w:rPr>
        <w:t xml:space="preserve">Convener: Professor Sir Anthony Bottoms </w:t>
      </w:r>
      <w:r>
        <w:rPr>
          <w:rFonts w:ascii="Calibri" w:hAnsi="Calibri"/>
          <w:spacing w:val="-7"/>
          <w:w w:val="120"/>
          <w:sz w:val="19"/>
        </w:rPr>
        <w:t xml:space="preserve">[2014] </w:t>
      </w:r>
      <w:r>
        <w:rPr>
          <w:rFonts w:ascii="Calibri" w:hAnsi="Calibri"/>
          <w:w w:val="120"/>
          <w:sz w:val="19"/>
        </w:rPr>
        <w:t xml:space="preserve">Clerk: </w:t>
      </w:r>
      <w:proofErr w:type="spellStart"/>
      <w:r>
        <w:rPr>
          <w:rFonts w:ascii="Calibri" w:hAnsi="Calibri"/>
          <w:w w:val="120"/>
          <w:sz w:val="19"/>
        </w:rPr>
        <w:t>Revd</w:t>
      </w:r>
      <w:proofErr w:type="spellEnd"/>
      <w:r>
        <w:rPr>
          <w:rFonts w:ascii="Calibri" w:hAnsi="Calibri"/>
          <w:w w:val="120"/>
          <w:sz w:val="19"/>
        </w:rPr>
        <w:t xml:space="preserve"> Cecil White †</w:t>
      </w:r>
      <w:r>
        <w:rPr>
          <w:rFonts w:ascii="Calibri" w:hAnsi="Calibri"/>
          <w:spacing w:val="23"/>
          <w:w w:val="120"/>
          <w:sz w:val="19"/>
        </w:rPr>
        <w:t xml:space="preserve"> </w:t>
      </w:r>
      <w:r>
        <w:rPr>
          <w:rFonts w:ascii="Calibri" w:hAnsi="Calibri"/>
          <w:spacing w:val="-7"/>
          <w:w w:val="120"/>
          <w:sz w:val="19"/>
        </w:rPr>
        <w:t>[2016]</w:t>
      </w:r>
    </w:p>
    <w:p w:rsidR="00873E29" w:rsidRDefault="009A1D29">
      <w:pPr>
        <w:pStyle w:val="BodyText"/>
        <w:spacing w:before="4"/>
        <w:ind w:left="920"/>
      </w:pPr>
      <w:r>
        <w:rPr>
          <w:w w:val="120"/>
        </w:rPr>
        <w:t>Honorary College Treasurer: Mr Anthony Williams [2016]</w:t>
      </w:r>
    </w:p>
    <w:p w:rsidR="00873E29" w:rsidRDefault="009A1D29">
      <w:pPr>
        <w:pStyle w:val="BodyText"/>
        <w:tabs>
          <w:tab w:val="left" w:pos="5240"/>
        </w:tabs>
        <w:spacing w:before="8" w:line="247" w:lineRule="auto"/>
        <w:ind w:left="920" w:right="2547"/>
      </w:pPr>
      <w:r>
        <w:rPr>
          <w:w w:val="120"/>
        </w:rPr>
        <w:t>Members: Dr Jean</w:t>
      </w:r>
      <w:r>
        <w:rPr>
          <w:spacing w:val="25"/>
          <w:w w:val="120"/>
        </w:rPr>
        <w:t xml:space="preserve"> </w:t>
      </w:r>
      <w:r>
        <w:rPr>
          <w:w w:val="120"/>
        </w:rPr>
        <w:t>Stevenson</w:t>
      </w:r>
      <w:r>
        <w:rPr>
          <w:spacing w:val="9"/>
          <w:w w:val="120"/>
        </w:rPr>
        <w:t xml:space="preserve"> </w:t>
      </w:r>
      <w:r>
        <w:rPr>
          <w:spacing w:val="-9"/>
          <w:w w:val="120"/>
        </w:rPr>
        <w:t>[2013]</w:t>
      </w:r>
      <w:r>
        <w:rPr>
          <w:spacing w:val="-9"/>
          <w:w w:val="120"/>
        </w:rPr>
        <w:tab/>
      </w:r>
      <w:proofErr w:type="spellStart"/>
      <w:r>
        <w:rPr>
          <w:w w:val="120"/>
        </w:rPr>
        <w:t>Revd</w:t>
      </w:r>
      <w:proofErr w:type="spellEnd"/>
      <w:r>
        <w:rPr>
          <w:w w:val="120"/>
        </w:rPr>
        <w:t xml:space="preserve"> Craig Muir </w:t>
      </w:r>
      <w:r>
        <w:rPr>
          <w:spacing w:val="-7"/>
          <w:w w:val="120"/>
        </w:rPr>
        <w:t xml:space="preserve">[2015] </w:t>
      </w:r>
      <w:proofErr w:type="spellStart"/>
      <w:r>
        <w:rPr>
          <w:w w:val="120"/>
        </w:rPr>
        <w:t>Revd</w:t>
      </w:r>
      <w:proofErr w:type="spellEnd"/>
      <w:r>
        <w:rPr>
          <w:w w:val="120"/>
        </w:rPr>
        <w:t xml:space="preserve">  Nigel</w:t>
      </w:r>
      <w:r>
        <w:rPr>
          <w:spacing w:val="-7"/>
          <w:w w:val="120"/>
        </w:rPr>
        <w:t xml:space="preserve"> </w:t>
      </w:r>
      <w:r>
        <w:rPr>
          <w:w w:val="120"/>
        </w:rPr>
        <w:t>Appleton</w:t>
      </w:r>
      <w:r>
        <w:rPr>
          <w:spacing w:val="23"/>
          <w:w w:val="120"/>
        </w:rPr>
        <w:t xml:space="preserve"> </w:t>
      </w:r>
      <w:r>
        <w:rPr>
          <w:spacing w:val="-7"/>
          <w:w w:val="120"/>
        </w:rPr>
        <w:t>[2015]</w:t>
      </w:r>
      <w:r>
        <w:rPr>
          <w:spacing w:val="-7"/>
          <w:w w:val="120"/>
        </w:rPr>
        <w:tab/>
      </w:r>
      <w:r>
        <w:rPr>
          <w:w w:val="120"/>
        </w:rPr>
        <w:t xml:space="preserve">Mr Brian Long MBE </w:t>
      </w:r>
      <w:r>
        <w:rPr>
          <w:spacing w:val="-7"/>
          <w:w w:val="120"/>
        </w:rPr>
        <w:t xml:space="preserve">[2016] </w:t>
      </w:r>
      <w:proofErr w:type="spellStart"/>
      <w:r>
        <w:rPr>
          <w:w w:val="120"/>
        </w:rPr>
        <w:t>Revd</w:t>
      </w:r>
      <w:proofErr w:type="spellEnd"/>
      <w:r>
        <w:rPr>
          <w:w w:val="120"/>
        </w:rPr>
        <w:t xml:space="preserve"> Kristin </w:t>
      </w:r>
      <w:r>
        <w:rPr>
          <w:spacing w:val="2"/>
          <w:w w:val="120"/>
        </w:rPr>
        <w:t>Ofstad</w:t>
      </w:r>
      <w:r>
        <w:rPr>
          <w:spacing w:val="9"/>
          <w:w w:val="120"/>
        </w:rPr>
        <w:t xml:space="preserve"> </w:t>
      </w:r>
      <w:r>
        <w:rPr>
          <w:spacing w:val="-7"/>
          <w:w w:val="120"/>
        </w:rPr>
        <w:t>[2016]</w:t>
      </w:r>
    </w:p>
    <w:p w:rsidR="00873E29" w:rsidRDefault="009A1D29">
      <w:pPr>
        <w:pStyle w:val="BodyText"/>
        <w:spacing w:before="3"/>
        <w:ind w:left="920"/>
      </w:pPr>
      <w:proofErr w:type="spellStart"/>
      <w:r>
        <w:rPr>
          <w:w w:val="125"/>
        </w:rPr>
        <w:t>Revd</w:t>
      </w:r>
      <w:proofErr w:type="spellEnd"/>
      <w:r>
        <w:rPr>
          <w:w w:val="125"/>
        </w:rPr>
        <w:t xml:space="preserve"> Canon Andrew Norman** [2018] (Cambridge Theological Federation)</w:t>
      </w:r>
    </w:p>
    <w:p w:rsidR="00873E29" w:rsidRDefault="009A1D29">
      <w:pPr>
        <w:pStyle w:val="BodyText"/>
        <w:spacing w:before="8"/>
        <w:ind w:left="920"/>
      </w:pPr>
      <w:r>
        <w:rPr>
          <w:w w:val="120"/>
        </w:rPr>
        <w:t>Secretary for Education and Learning</w:t>
      </w:r>
    </w:p>
    <w:p w:rsidR="00873E29" w:rsidRDefault="009A1D29">
      <w:pPr>
        <w:spacing w:before="8"/>
        <w:ind w:left="920"/>
        <w:rPr>
          <w:i/>
          <w:sz w:val="19"/>
        </w:rPr>
      </w:pPr>
      <w:r>
        <w:rPr>
          <w:i/>
          <w:w w:val="110"/>
          <w:sz w:val="19"/>
        </w:rPr>
        <w:t>(together with other Governors appointed by other bodies)</w:t>
      </w:r>
    </w:p>
    <w:p w:rsidR="00873E29" w:rsidRDefault="00873E29">
      <w:pPr>
        <w:pStyle w:val="BodyText"/>
        <w:spacing w:before="4"/>
        <w:rPr>
          <w:i/>
        </w:rPr>
      </w:pPr>
    </w:p>
    <w:p w:rsidR="00873E29" w:rsidRDefault="009A1D29">
      <w:pPr>
        <w:pStyle w:val="Heading5"/>
        <w:numPr>
          <w:ilvl w:val="2"/>
          <w:numId w:val="1"/>
        </w:numPr>
        <w:tabs>
          <w:tab w:val="left" w:pos="1602"/>
        </w:tabs>
        <w:spacing w:line="254" w:lineRule="exact"/>
        <w:ind w:left="1601" w:hanging="682"/>
      </w:pPr>
      <w:r>
        <w:rPr>
          <w:w w:val="110"/>
        </w:rPr>
        <w:t>Cheshunt Foundation</w:t>
      </w:r>
    </w:p>
    <w:p w:rsidR="00873E29" w:rsidRDefault="009A1D29">
      <w:pPr>
        <w:pStyle w:val="BodyText"/>
        <w:tabs>
          <w:tab w:val="left" w:pos="3800"/>
        </w:tabs>
        <w:spacing w:line="229" w:lineRule="exact"/>
        <w:ind w:left="920"/>
      </w:pPr>
      <w:r>
        <w:rPr>
          <w:w w:val="125"/>
        </w:rPr>
        <w:t>Mr Guy</w:t>
      </w:r>
      <w:r>
        <w:rPr>
          <w:spacing w:val="-18"/>
          <w:w w:val="125"/>
        </w:rPr>
        <w:t xml:space="preserve"> </w:t>
      </w:r>
      <w:proofErr w:type="spellStart"/>
      <w:r>
        <w:rPr>
          <w:spacing w:val="2"/>
          <w:w w:val="125"/>
        </w:rPr>
        <w:t>Morfett</w:t>
      </w:r>
      <w:proofErr w:type="spellEnd"/>
      <w:r>
        <w:rPr>
          <w:spacing w:val="-9"/>
          <w:w w:val="125"/>
        </w:rPr>
        <w:t xml:space="preserve"> [2013]</w:t>
      </w:r>
      <w:r>
        <w:rPr>
          <w:spacing w:val="-9"/>
          <w:w w:val="125"/>
        </w:rPr>
        <w:tab/>
      </w:r>
      <w:proofErr w:type="spellStart"/>
      <w:r>
        <w:rPr>
          <w:w w:val="125"/>
        </w:rPr>
        <w:t>Revd</w:t>
      </w:r>
      <w:proofErr w:type="spellEnd"/>
      <w:r>
        <w:rPr>
          <w:w w:val="125"/>
        </w:rPr>
        <w:t xml:space="preserve"> Craig Muir </w:t>
      </w:r>
      <w:r>
        <w:rPr>
          <w:spacing w:val="-7"/>
          <w:w w:val="125"/>
        </w:rPr>
        <w:t>[2014]</w:t>
      </w:r>
    </w:p>
    <w:p w:rsidR="00873E29" w:rsidRDefault="00873E29">
      <w:pPr>
        <w:pStyle w:val="BodyText"/>
        <w:spacing w:before="4"/>
      </w:pPr>
    </w:p>
    <w:p w:rsidR="00873E29" w:rsidRDefault="009A1D29">
      <w:pPr>
        <w:pStyle w:val="Heading5"/>
        <w:numPr>
          <w:ilvl w:val="2"/>
          <w:numId w:val="1"/>
        </w:numPr>
        <w:tabs>
          <w:tab w:val="left" w:pos="1602"/>
        </w:tabs>
        <w:spacing w:line="254" w:lineRule="exact"/>
        <w:ind w:left="1601" w:hanging="682"/>
      </w:pPr>
      <w:r>
        <w:rPr>
          <w:w w:val="110"/>
        </w:rPr>
        <w:t>Cambridge Theological</w:t>
      </w:r>
      <w:r>
        <w:rPr>
          <w:spacing w:val="1"/>
          <w:w w:val="110"/>
        </w:rPr>
        <w:t xml:space="preserve"> </w:t>
      </w:r>
      <w:r>
        <w:rPr>
          <w:w w:val="110"/>
        </w:rPr>
        <w:t>Federation</w:t>
      </w:r>
    </w:p>
    <w:p w:rsidR="00873E29" w:rsidRDefault="009A1D29">
      <w:pPr>
        <w:pStyle w:val="BodyText"/>
        <w:spacing w:line="229" w:lineRule="exact"/>
        <w:ind w:left="920"/>
      </w:pPr>
      <w:r>
        <w:rPr>
          <w:w w:val="120"/>
        </w:rPr>
        <w:t>Convener, Westminster College Governors</w:t>
      </w:r>
    </w:p>
    <w:p w:rsidR="00873E29" w:rsidRDefault="00873E29">
      <w:pPr>
        <w:pStyle w:val="BodyText"/>
        <w:rPr>
          <w:sz w:val="22"/>
        </w:rPr>
      </w:pPr>
    </w:p>
    <w:p w:rsidR="00873E29" w:rsidRDefault="009A1D29">
      <w:pPr>
        <w:pStyle w:val="Heading3"/>
        <w:numPr>
          <w:ilvl w:val="0"/>
          <w:numId w:val="1"/>
        </w:numPr>
        <w:tabs>
          <w:tab w:val="left" w:pos="1601"/>
          <w:tab w:val="left" w:pos="1602"/>
        </w:tabs>
        <w:spacing w:before="173" w:line="228" w:lineRule="auto"/>
        <w:ind w:left="920" w:right="1416" w:firstLine="0"/>
        <w:jc w:val="left"/>
      </w:pPr>
      <w:r>
        <w:rPr>
          <w:spacing w:val="4"/>
          <w:w w:val="110"/>
        </w:rPr>
        <w:t xml:space="preserve">GOVERNORS </w:t>
      </w:r>
      <w:r>
        <w:rPr>
          <w:spacing w:val="3"/>
          <w:w w:val="110"/>
        </w:rPr>
        <w:t xml:space="preserve">OF </w:t>
      </w:r>
      <w:r>
        <w:rPr>
          <w:spacing w:val="4"/>
          <w:w w:val="110"/>
        </w:rPr>
        <w:t xml:space="preserve">COLLEGES AND </w:t>
      </w:r>
      <w:r>
        <w:rPr>
          <w:spacing w:val="5"/>
          <w:w w:val="110"/>
        </w:rPr>
        <w:t xml:space="preserve">SCHOOLS WITH </w:t>
      </w:r>
      <w:r>
        <w:rPr>
          <w:spacing w:val="4"/>
          <w:w w:val="110"/>
        </w:rPr>
        <w:t xml:space="preserve">WHICH THE </w:t>
      </w:r>
      <w:r>
        <w:rPr>
          <w:spacing w:val="5"/>
          <w:w w:val="110"/>
        </w:rPr>
        <w:t xml:space="preserve">UNITED REFORMED </w:t>
      </w:r>
      <w:r>
        <w:rPr>
          <w:spacing w:val="4"/>
          <w:w w:val="110"/>
        </w:rPr>
        <w:t>CHURCH</w:t>
      </w:r>
      <w:r>
        <w:rPr>
          <w:spacing w:val="42"/>
          <w:w w:val="110"/>
        </w:rPr>
        <w:t xml:space="preserve"> </w:t>
      </w:r>
      <w:r>
        <w:rPr>
          <w:spacing w:val="2"/>
          <w:w w:val="110"/>
        </w:rPr>
        <w:t xml:space="preserve">IS </w:t>
      </w:r>
      <w:r>
        <w:rPr>
          <w:spacing w:val="3"/>
          <w:w w:val="110"/>
        </w:rPr>
        <w:t>ASSOCIATED</w:t>
      </w:r>
    </w:p>
    <w:p w:rsidR="00873E29" w:rsidRDefault="009A1D29">
      <w:pPr>
        <w:pStyle w:val="ListParagraph"/>
        <w:numPr>
          <w:ilvl w:val="1"/>
          <w:numId w:val="1"/>
        </w:numPr>
        <w:tabs>
          <w:tab w:val="left" w:pos="1601"/>
          <w:tab w:val="left" w:pos="1602"/>
          <w:tab w:val="left" w:pos="4520"/>
        </w:tabs>
        <w:spacing w:before="206"/>
        <w:ind w:left="1601" w:hanging="682"/>
        <w:rPr>
          <w:rFonts w:ascii="Calibri"/>
          <w:sz w:val="19"/>
        </w:rPr>
      </w:pPr>
      <w:proofErr w:type="spellStart"/>
      <w:r>
        <w:rPr>
          <w:b/>
          <w:w w:val="115"/>
          <w:sz w:val="19"/>
        </w:rPr>
        <w:t>Caterham</w:t>
      </w:r>
      <w:proofErr w:type="spellEnd"/>
      <w:r>
        <w:rPr>
          <w:b/>
          <w:spacing w:val="-21"/>
          <w:w w:val="115"/>
          <w:sz w:val="19"/>
        </w:rPr>
        <w:t xml:space="preserve"> </w:t>
      </w:r>
      <w:r>
        <w:rPr>
          <w:b/>
          <w:w w:val="115"/>
          <w:sz w:val="19"/>
        </w:rPr>
        <w:t>School</w:t>
      </w:r>
      <w:r>
        <w:rPr>
          <w:b/>
          <w:w w:val="115"/>
          <w:sz w:val="19"/>
        </w:rPr>
        <w:tab/>
      </w:r>
      <w:proofErr w:type="spellStart"/>
      <w:r>
        <w:rPr>
          <w:rFonts w:ascii="Calibri"/>
          <w:w w:val="120"/>
          <w:sz w:val="19"/>
        </w:rPr>
        <w:t>Revd</w:t>
      </w:r>
      <w:proofErr w:type="spellEnd"/>
      <w:r>
        <w:rPr>
          <w:rFonts w:ascii="Calibri"/>
          <w:w w:val="120"/>
          <w:sz w:val="19"/>
        </w:rPr>
        <w:t xml:space="preserve"> Nicola Furley-Smith</w:t>
      </w:r>
      <w:r>
        <w:rPr>
          <w:rFonts w:ascii="Calibri"/>
          <w:spacing w:val="10"/>
          <w:w w:val="120"/>
          <w:sz w:val="19"/>
        </w:rPr>
        <w:t xml:space="preserve"> </w:t>
      </w:r>
      <w:r>
        <w:rPr>
          <w:rFonts w:ascii="Calibri"/>
          <w:spacing w:val="-7"/>
          <w:w w:val="120"/>
          <w:sz w:val="19"/>
        </w:rPr>
        <w:t>[2015]</w:t>
      </w:r>
    </w:p>
    <w:p w:rsidR="00873E29" w:rsidRDefault="00873E29">
      <w:pPr>
        <w:pStyle w:val="BodyText"/>
        <w:spacing w:before="3"/>
        <w:rPr>
          <w:sz w:val="18"/>
        </w:rPr>
      </w:pPr>
    </w:p>
    <w:p w:rsidR="00873E29" w:rsidRDefault="009A1D29">
      <w:pPr>
        <w:pStyle w:val="ListParagraph"/>
        <w:numPr>
          <w:ilvl w:val="1"/>
          <w:numId w:val="1"/>
        </w:numPr>
        <w:tabs>
          <w:tab w:val="left" w:pos="1601"/>
          <w:tab w:val="left" w:pos="1602"/>
          <w:tab w:val="left" w:pos="4520"/>
        </w:tabs>
        <w:spacing w:before="1"/>
        <w:ind w:left="1601" w:hanging="682"/>
        <w:rPr>
          <w:rFonts w:ascii="Calibri"/>
          <w:sz w:val="19"/>
        </w:rPr>
      </w:pPr>
      <w:r>
        <w:rPr>
          <w:b/>
          <w:w w:val="120"/>
          <w:sz w:val="19"/>
        </w:rPr>
        <w:t>Eltham</w:t>
      </w:r>
      <w:r>
        <w:rPr>
          <w:b/>
          <w:spacing w:val="-41"/>
          <w:w w:val="120"/>
          <w:sz w:val="19"/>
        </w:rPr>
        <w:t xml:space="preserve"> </w:t>
      </w:r>
      <w:r>
        <w:rPr>
          <w:b/>
          <w:w w:val="120"/>
          <w:sz w:val="19"/>
        </w:rPr>
        <w:t>College</w:t>
      </w:r>
      <w:r>
        <w:rPr>
          <w:b/>
          <w:w w:val="120"/>
          <w:sz w:val="19"/>
        </w:rPr>
        <w:tab/>
      </w:r>
      <w:proofErr w:type="spellStart"/>
      <w:r>
        <w:rPr>
          <w:rFonts w:ascii="Calibri"/>
          <w:w w:val="120"/>
          <w:sz w:val="19"/>
        </w:rPr>
        <w:t>Revd</w:t>
      </w:r>
      <w:proofErr w:type="spellEnd"/>
      <w:r>
        <w:rPr>
          <w:rFonts w:ascii="Calibri"/>
          <w:w w:val="120"/>
          <w:sz w:val="19"/>
        </w:rPr>
        <w:t xml:space="preserve"> Terry Sparks</w:t>
      </w:r>
      <w:r>
        <w:rPr>
          <w:rFonts w:ascii="Calibri"/>
          <w:spacing w:val="9"/>
          <w:w w:val="120"/>
          <w:sz w:val="19"/>
        </w:rPr>
        <w:t xml:space="preserve"> </w:t>
      </w:r>
      <w:r>
        <w:rPr>
          <w:rFonts w:ascii="Calibri"/>
          <w:spacing w:val="-7"/>
          <w:w w:val="120"/>
          <w:sz w:val="19"/>
        </w:rPr>
        <w:t>[2015]</w:t>
      </w:r>
    </w:p>
    <w:p w:rsidR="00873E29" w:rsidRDefault="00873E29">
      <w:pPr>
        <w:pStyle w:val="BodyText"/>
        <w:spacing w:before="3"/>
        <w:rPr>
          <w:sz w:val="18"/>
        </w:rPr>
      </w:pPr>
    </w:p>
    <w:p w:rsidR="00873E29" w:rsidRDefault="009A1D29">
      <w:pPr>
        <w:pStyle w:val="ListParagraph"/>
        <w:numPr>
          <w:ilvl w:val="1"/>
          <w:numId w:val="1"/>
        </w:numPr>
        <w:tabs>
          <w:tab w:val="left" w:pos="1601"/>
          <w:tab w:val="left" w:pos="1602"/>
          <w:tab w:val="left" w:pos="4520"/>
        </w:tabs>
        <w:ind w:left="1601" w:hanging="682"/>
        <w:rPr>
          <w:rFonts w:ascii="Calibri"/>
          <w:sz w:val="19"/>
        </w:rPr>
      </w:pPr>
      <w:proofErr w:type="spellStart"/>
      <w:r>
        <w:rPr>
          <w:b/>
          <w:w w:val="115"/>
          <w:sz w:val="19"/>
        </w:rPr>
        <w:t>Walthamstow</w:t>
      </w:r>
      <w:proofErr w:type="spellEnd"/>
      <w:r>
        <w:rPr>
          <w:b/>
          <w:spacing w:val="-25"/>
          <w:w w:val="115"/>
          <w:sz w:val="19"/>
        </w:rPr>
        <w:t xml:space="preserve"> </w:t>
      </w:r>
      <w:r>
        <w:rPr>
          <w:b/>
          <w:w w:val="115"/>
          <w:sz w:val="19"/>
        </w:rPr>
        <w:t>Hall</w:t>
      </w:r>
      <w:r>
        <w:rPr>
          <w:b/>
          <w:w w:val="115"/>
          <w:sz w:val="19"/>
        </w:rPr>
        <w:tab/>
      </w:r>
      <w:r>
        <w:rPr>
          <w:rFonts w:ascii="Calibri"/>
          <w:w w:val="120"/>
          <w:sz w:val="19"/>
        </w:rPr>
        <w:t>Mrs Isabel Heald</w:t>
      </w:r>
      <w:r>
        <w:rPr>
          <w:rFonts w:ascii="Calibri"/>
          <w:spacing w:val="10"/>
          <w:w w:val="120"/>
          <w:sz w:val="19"/>
        </w:rPr>
        <w:t xml:space="preserve"> </w:t>
      </w:r>
      <w:r>
        <w:rPr>
          <w:rFonts w:ascii="Calibri"/>
          <w:spacing w:val="-7"/>
          <w:w w:val="120"/>
          <w:sz w:val="19"/>
        </w:rPr>
        <w:t>[2015]</w:t>
      </w:r>
    </w:p>
    <w:p w:rsidR="00873E29" w:rsidRDefault="00873E29">
      <w:pPr>
        <w:pStyle w:val="BodyText"/>
        <w:spacing w:before="3"/>
        <w:rPr>
          <w:sz w:val="18"/>
        </w:rPr>
      </w:pPr>
    </w:p>
    <w:p w:rsidR="00873E29" w:rsidRDefault="009A1D29">
      <w:pPr>
        <w:pStyle w:val="Heading5"/>
        <w:numPr>
          <w:ilvl w:val="1"/>
          <w:numId w:val="1"/>
        </w:numPr>
        <w:tabs>
          <w:tab w:val="left" w:pos="1601"/>
          <w:tab w:val="left" w:pos="1602"/>
        </w:tabs>
        <w:spacing w:line="254" w:lineRule="exact"/>
        <w:ind w:left="1601" w:hanging="682"/>
      </w:pPr>
      <w:r>
        <w:rPr>
          <w:w w:val="110"/>
        </w:rPr>
        <w:t>Milton Mount Foundation</w:t>
      </w:r>
    </w:p>
    <w:p w:rsidR="00873E29" w:rsidRDefault="009A1D29">
      <w:pPr>
        <w:pStyle w:val="BodyText"/>
        <w:tabs>
          <w:tab w:val="left" w:pos="4520"/>
        </w:tabs>
        <w:spacing w:line="229" w:lineRule="exact"/>
        <w:ind w:left="920"/>
      </w:pPr>
      <w:r>
        <w:rPr>
          <w:w w:val="125"/>
        </w:rPr>
        <w:t>Ms Hilary</w:t>
      </w:r>
      <w:r>
        <w:rPr>
          <w:spacing w:val="-14"/>
          <w:w w:val="125"/>
        </w:rPr>
        <w:t xml:space="preserve"> </w:t>
      </w:r>
      <w:r>
        <w:rPr>
          <w:w w:val="125"/>
        </w:rPr>
        <w:t>Miles</w:t>
      </w:r>
      <w:r>
        <w:rPr>
          <w:spacing w:val="-7"/>
          <w:w w:val="125"/>
        </w:rPr>
        <w:t xml:space="preserve"> </w:t>
      </w:r>
      <w:r>
        <w:rPr>
          <w:spacing w:val="-9"/>
          <w:w w:val="125"/>
        </w:rPr>
        <w:t>[2013]</w:t>
      </w:r>
      <w:r>
        <w:rPr>
          <w:spacing w:val="-9"/>
          <w:w w:val="125"/>
        </w:rPr>
        <w:tab/>
      </w:r>
      <w:proofErr w:type="spellStart"/>
      <w:r>
        <w:rPr>
          <w:w w:val="125"/>
        </w:rPr>
        <w:t>Revd</w:t>
      </w:r>
      <w:proofErr w:type="spellEnd"/>
      <w:r>
        <w:rPr>
          <w:w w:val="125"/>
        </w:rPr>
        <w:t xml:space="preserve"> David </w:t>
      </w:r>
      <w:proofErr w:type="spellStart"/>
      <w:r>
        <w:rPr>
          <w:w w:val="125"/>
        </w:rPr>
        <w:t>Cuckson</w:t>
      </w:r>
      <w:proofErr w:type="spellEnd"/>
      <w:r>
        <w:rPr>
          <w:spacing w:val="1"/>
          <w:w w:val="125"/>
        </w:rPr>
        <w:t xml:space="preserve"> </w:t>
      </w:r>
      <w:r>
        <w:rPr>
          <w:spacing w:val="-9"/>
          <w:w w:val="125"/>
        </w:rPr>
        <w:t>[2013]</w:t>
      </w:r>
    </w:p>
    <w:p w:rsidR="00873E29" w:rsidRDefault="009A1D29">
      <w:pPr>
        <w:pStyle w:val="BodyText"/>
        <w:tabs>
          <w:tab w:val="left" w:pos="4520"/>
        </w:tabs>
        <w:spacing w:before="8" w:line="247" w:lineRule="auto"/>
        <w:ind w:left="920" w:right="3101"/>
      </w:pPr>
      <w:proofErr w:type="spellStart"/>
      <w:r>
        <w:rPr>
          <w:w w:val="120"/>
        </w:rPr>
        <w:t>Revd</w:t>
      </w:r>
      <w:proofErr w:type="spellEnd"/>
      <w:r>
        <w:rPr>
          <w:w w:val="120"/>
        </w:rPr>
        <w:t xml:space="preserve"> Val</w:t>
      </w:r>
      <w:r>
        <w:rPr>
          <w:spacing w:val="17"/>
          <w:w w:val="120"/>
        </w:rPr>
        <w:t xml:space="preserve"> </w:t>
      </w:r>
      <w:proofErr w:type="spellStart"/>
      <w:r>
        <w:rPr>
          <w:w w:val="120"/>
        </w:rPr>
        <w:t>Towler</w:t>
      </w:r>
      <w:proofErr w:type="spellEnd"/>
      <w:r>
        <w:rPr>
          <w:spacing w:val="9"/>
          <w:w w:val="120"/>
        </w:rPr>
        <w:t xml:space="preserve"> </w:t>
      </w:r>
      <w:r>
        <w:rPr>
          <w:spacing w:val="-7"/>
          <w:w w:val="120"/>
        </w:rPr>
        <w:t>[2014]</w:t>
      </w:r>
      <w:r>
        <w:rPr>
          <w:spacing w:val="-7"/>
          <w:w w:val="120"/>
        </w:rPr>
        <w:tab/>
      </w:r>
      <w:proofErr w:type="spellStart"/>
      <w:r>
        <w:rPr>
          <w:w w:val="120"/>
        </w:rPr>
        <w:t>Revd</w:t>
      </w:r>
      <w:proofErr w:type="spellEnd"/>
      <w:r>
        <w:rPr>
          <w:w w:val="120"/>
        </w:rPr>
        <w:t xml:space="preserve"> Derek Lindfield </w:t>
      </w:r>
      <w:r>
        <w:rPr>
          <w:spacing w:val="-7"/>
          <w:w w:val="120"/>
        </w:rPr>
        <w:t xml:space="preserve">[2014] </w:t>
      </w:r>
      <w:proofErr w:type="spellStart"/>
      <w:r>
        <w:rPr>
          <w:w w:val="120"/>
        </w:rPr>
        <w:t>Revd</w:t>
      </w:r>
      <w:proofErr w:type="spellEnd"/>
      <w:r>
        <w:rPr>
          <w:w w:val="120"/>
        </w:rPr>
        <w:t xml:space="preserve"> Richard Wells</w:t>
      </w:r>
      <w:r>
        <w:rPr>
          <w:spacing w:val="8"/>
          <w:w w:val="120"/>
        </w:rPr>
        <w:t xml:space="preserve"> </w:t>
      </w:r>
      <w:r>
        <w:rPr>
          <w:spacing w:val="-7"/>
          <w:w w:val="120"/>
        </w:rPr>
        <w:t>[2014]</w:t>
      </w:r>
    </w:p>
    <w:p w:rsidR="00873E29" w:rsidRDefault="00873E29">
      <w:pPr>
        <w:pStyle w:val="BodyText"/>
        <w:spacing w:before="11"/>
        <w:rPr>
          <w:sz w:val="18"/>
        </w:rPr>
      </w:pPr>
    </w:p>
    <w:p w:rsidR="00873E29" w:rsidRDefault="009A1D29">
      <w:pPr>
        <w:pStyle w:val="Heading5"/>
        <w:numPr>
          <w:ilvl w:val="1"/>
          <w:numId w:val="1"/>
        </w:numPr>
        <w:tabs>
          <w:tab w:val="left" w:pos="1601"/>
          <w:tab w:val="left" w:pos="1602"/>
        </w:tabs>
        <w:spacing w:line="254" w:lineRule="exact"/>
        <w:ind w:left="1601" w:hanging="682"/>
      </w:pPr>
      <w:proofErr w:type="spellStart"/>
      <w:r>
        <w:rPr>
          <w:w w:val="110"/>
        </w:rPr>
        <w:t>Silcoates</w:t>
      </w:r>
      <w:proofErr w:type="spellEnd"/>
      <w:r>
        <w:rPr>
          <w:w w:val="110"/>
        </w:rPr>
        <w:t xml:space="preserve"> School</w:t>
      </w:r>
    </w:p>
    <w:p w:rsidR="00873E29" w:rsidRDefault="009A1D29">
      <w:pPr>
        <w:pStyle w:val="BodyText"/>
        <w:tabs>
          <w:tab w:val="left" w:pos="4520"/>
        </w:tabs>
        <w:spacing w:line="247" w:lineRule="auto"/>
        <w:ind w:left="920" w:right="3058"/>
      </w:pPr>
      <w:r>
        <w:rPr>
          <w:w w:val="120"/>
        </w:rPr>
        <w:t>Dr Peter</w:t>
      </w:r>
      <w:r>
        <w:rPr>
          <w:spacing w:val="24"/>
          <w:w w:val="120"/>
        </w:rPr>
        <w:t xml:space="preserve"> </w:t>
      </w:r>
      <w:r>
        <w:rPr>
          <w:w w:val="120"/>
        </w:rPr>
        <w:t>Clarke</w:t>
      </w:r>
      <w:r>
        <w:rPr>
          <w:spacing w:val="13"/>
          <w:w w:val="120"/>
        </w:rPr>
        <w:t xml:space="preserve"> </w:t>
      </w:r>
      <w:r>
        <w:rPr>
          <w:spacing w:val="-9"/>
          <w:w w:val="120"/>
        </w:rPr>
        <w:t>[2013]</w:t>
      </w:r>
      <w:r>
        <w:rPr>
          <w:spacing w:val="-9"/>
          <w:w w:val="120"/>
        </w:rPr>
        <w:tab/>
      </w:r>
      <w:r>
        <w:rPr>
          <w:w w:val="120"/>
        </w:rPr>
        <w:t xml:space="preserve">Dr Moira Gallagher </w:t>
      </w:r>
      <w:r>
        <w:rPr>
          <w:spacing w:val="-9"/>
          <w:w w:val="120"/>
        </w:rPr>
        <w:t xml:space="preserve">[2013] </w:t>
      </w:r>
      <w:proofErr w:type="spellStart"/>
      <w:r>
        <w:rPr>
          <w:w w:val="120"/>
        </w:rPr>
        <w:t>Revd</w:t>
      </w:r>
      <w:proofErr w:type="spellEnd"/>
      <w:r>
        <w:rPr>
          <w:w w:val="120"/>
        </w:rPr>
        <w:t xml:space="preserve"> Dr Janet</w:t>
      </w:r>
      <w:r>
        <w:rPr>
          <w:spacing w:val="28"/>
          <w:w w:val="120"/>
        </w:rPr>
        <w:t xml:space="preserve"> </w:t>
      </w:r>
      <w:r>
        <w:rPr>
          <w:w w:val="120"/>
        </w:rPr>
        <w:t>Lees</w:t>
      </w:r>
      <w:r>
        <w:rPr>
          <w:spacing w:val="9"/>
          <w:w w:val="120"/>
        </w:rPr>
        <w:t xml:space="preserve"> </w:t>
      </w:r>
      <w:r>
        <w:rPr>
          <w:spacing w:val="-9"/>
          <w:w w:val="120"/>
        </w:rPr>
        <w:t>[2013]</w:t>
      </w:r>
      <w:r>
        <w:rPr>
          <w:spacing w:val="-9"/>
          <w:w w:val="120"/>
        </w:rPr>
        <w:tab/>
      </w:r>
      <w:proofErr w:type="spellStart"/>
      <w:r>
        <w:rPr>
          <w:w w:val="120"/>
        </w:rPr>
        <w:t>Revd</w:t>
      </w:r>
      <w:proofErr w:type="spellEnd"/>
      <w:r>
        <w:rPr>
          <w:w w:val="120"/>
        </w:rPr>
        <w:t xml:space="preserve"> Steven Knapton</w:t>
      </w:r>
      <w:r>
        <w:rPr>
          <w:spacing w:val="9"/>
          <w:w w:val="120"/>
        </w:rPr>
        <w:t xml:space="preserve"> </w:t>
      </w:r>
      <w:r>
        <w:rPr>
          <w:spacing w:val="-7"/>
          <w:w w:val="120"/>
        </w:rPr>
        <w:t>[2014]</w:t>
      </w:r>
    </w:p>
    <w:p w:rsidR="00873E29" w:rsidRDefault="009A1D29">
      <w:pPr>
        <w:pStyle w:val="BodyText"/>
        <w:tabs>
          <w:tab w:val="left" w:pos="4520"/>
        </w:tabs>
        <w:ind w:left="920"/>
      </w:pPr>
      <w:r>
        <w:rPr>
          <w:w w:val="120"/>
        </w:rPr>
        <w:t>Mrs Sue</w:t>
      </w:r>
      <w:r>
        <w:rPr>
          <w:spacing w:val="21"/>
          <w:w w:val="120"/>
        </w:rPr>
        <w:t xml:space="preserve"> </w:t>
      </w:r>
      <w:r>
        <w:rPr>
          <w:w w:val="120"/>
        </w:rPr>
        <w:t>Lee</w:t>
      </w:r>
      <w:r>
        <w:rPr>
          <w:spacing w:val="10"/>
          <w:w w:val="120"/>
        </w:rPr>
        <w:t xml:space="preserve"> </w:t>
      </w:r>
      <w:r>
        <w:rPr>
          <w:spacing w:val="-7"/>
          <w:w w:val="120"/>
        </w:rPr>
        <w:t>[2015]</w:t>
      </w:r>
      <w:r>
        <w:rPr>
          <w:spacing w:val="-7"/>
          <w:w w:val="120"/>
        </w:rPr>
        <w:tab/>
      </w:r>
      <w:r>
        <w:rPr>
          <w:w w:val="120"/>
        </w:rPr>
        <w:t>Mrs Tessa Henry-Robinson</w:t>
      </w:r>
      <w:r>
        <w:rPr>
          <w:spacing w:val="11"/>
          <w:w w:val="120"/>
        </w:rPr>
        <w:t xml:space="preserve"> </w:t>
      </w:r>
      <w:r>
        <w:rPr>
          <w:spacing w:val="-7"/>
          <w:w w:val="120"/>
        </w:rPr>
        <w:t>[2015]</w:t>
      </w:r>
    </w:p>
    <w:p w:rsidR="00873E29" w:rsidRDefault="00873E29">
      <w:pPr>
        <w:pStyle w:val="BodyText"/>
        <w:spacing w:before="4"/>
      </w:pPr>
    </w:p>
    <w:p w:rsidR="00873E29" w:rsidRDefault="009A1D29">
      <w:pPr>
        <w:pStyle w:val="Heading5"/>
        <w:numPr>
          <w:ilvl w:val="1"/>
          <w:numId w:val="1"/>
        </w:numPr>
        <w:tabs>
          <w:tab w:val="left" w:pos="1601"/>
          <w:tab w:val="left" w:pos="1602"/>
        </w:tabs>
        <w:spacing w:line="254" w:lineRule="exact"/>
        <w:ind w:left="1601" w:hanging="682"/>
      </w:pPr>
      <w:r>
        <w:rPr>
          <w:w w:val="110"/>
        </w:rPr>
        <w:t>Taunton</w:t>
      </w:r>
      <w:r>
        <w:rPr>
          <w:spacing w:val="-1"/>
          <w:w w:val="110"/>
        </w:rPr>
        <w:t xml:space="preserve"> </w:t>
      </w:r>
      <w:r>
        <w:rPr>
          <w:w w:val="110"/>
        </w:rPr>
        <w:t>School</w:t>
      </w:r>
    </w:p>
    <w:p w:rsidR="00873E29" w:rsidRDefault="009A1D29">
      <w:pPr>
        <w:pStyle w:val="BodyText"/>
        <w:spacing w:line="229" w:lineRule="exact"/>
        <w:ind w:left="920"/>
      </w:pPr>
      <w:proofErr w:type="spellStart"/>
      <w:r>
        <w:rPr>
          <w:w w:val="120"/>
        </w:rPr>
        <w:t>Revd</w:t>
      </w:r>
      <w:proofErr w:type="spellEnd"/>
      <w:r>
        <w:rPr>
          <w:w w:val="120"/>
        </w:rPr>
        <w:t xml:space="preserve"> David Grosch-Miller (Moderator, South Western Synod)</w:t>
      </w:r>
    </w:p>
    <w:p w:rsidR="00873E29" w:rsidRDefault="00873E29">
      <w:pPr>
        <w:pStyle w:val="BodyText"/>
        <w:spacing w:before="4"/>
      </w:pPr>
    </w:p>
    <w:p w:rsidR="00873E29" w:rsidRDefault="009A1D29">
      <w:pPr>
        <w:pStyle w:val="Heading5"/>
        <w:numPr>
          <w:ilvl w:val="1"/>
          <w:numId w:val="1"/>
        </w:numPr>
        <w:tabs>
          <w:tab w:val="left" w:pos="1601"/>
          <w:tab w:val="left" w:pos="1602"/>
        </w:tabs>
        <w:spacing w:line="254" w:lineRule="exact"/>
        <w:ind w:left="1601" w:hanging="682"/>
      </w:pPr>
      <w:r>
        <w:rPr>
          <w:w w:val="110"/>
        </w:rPr>
        <w:t xml:space="preserve">Bishops </w:t>
      </w:r>
      <w:proofErr w:type="spellStart"/>
      <w:r>
        <w:rPr>
          <w:w w:val="110"/>
        </w:rPr>
        <w:t>Stortford</w:t>
      </w:r>
      <w:proofErr w:type="spellEnd"/>
      <w:r>
        <w:rPr>
          <w:w w:val="110"/>
        </w:rPr>
        <w:t xml:space="preserve"> College</w:t>
      </w:r>
    </w:p>
    <w:p w:rsidR="00873E29" w:rsidRDefault="009A1D29">
      <w:pPr>
        <w:pStyle w:val="BodyText"/>
        <w:spacing w:line="229" w:lineRule="exact"/>
        <w:ind w:left="920"/>
      </w:pPr>
      <w:r>
        <w:rPr>
          <w:w w:val="125"/>
        </w:rPr>
        <w:t xml:space="preserve">Mr Anthony </w:t>
      </w:r>
      <w:r>
        <w:rPr>
          <w:w w:val="125"/>
        </w:rPr>
        <w:t>Trigg [2015]</w:t>
      </w:r>
    </w:p>
    <w:p w:rsidR="00873E29" w:rsidRDefault="00873E29">
      <w:pPr>
        <w:spacing w:line="229" w:lineRule="exact"/>
        <w:sectPr w:rsidR="00873E29">
          <w:pgSz w:w="11910" w:h="16840"/>
          <w:pgMar w:top="580" w:right="880" w:bottom="840" w:left="780" w:header="0" w:footer="647" w:gutter="0"/>
          <w:cols w:space="720"/>
        </w:sectPr>
      </w:pPr>
    </w:p>
    <w:p w:rsidR="00873E29" w:rsidRDefault="009A1D29">
      <w:pPr>
        <w:pStyle w:val="BodyText"/>
        <w:rPr>
          <w:sz w:val="20"/>
        </w:rPr>
      </w:pPr>
      <w:r>
        <w:pict>
          <v:group id="_x0000_s1036" style="position:absolute;margin-left:80.3pt;margin-top:29.75pt;width:495.15pt;height:789.45pt;z-index:-256158720;mso-position-horizontal-relative:page;mso-position-vertical-relative:page" coordorigin="1606,595" coordsize="9903,15789">
            <v:shape id="_x0000_s1038" type="#_x0000_t75" style="position:absolute;left:10643;top:595;width:865;height:15789">
              <v:imagedata r:id="rId74" o:title=""/>
            </v:shape>
            <v:line id="_x0000_s1037" style="position:absolute" from="1606,15024" to="10772,15024" strokecolor="#009962" strokeweight="1pt"/>
            <w10:wrap anchorx="page" anchory="page"/>
          </v:group>
        </w:pict>
      </w:r>
      <w:r>
        <w:pict>
          <v:shape id="_x0000_s1035" type="#_x0000_t202" style="position:absolute;margin-left:534.65pt;margin-top:48.9pt;width:28.05pt;height:128.8pt;z-index:251819008;mso-position-horizontal-relative:page;mso-position-vertical-relative:page" filled="f" stroked="f">
            <v:textbox style="layout-flow:vertical" inset="0,0,0,0">
              <w:txbxContent>
                <w:p w:rsidR="00873E29" w:rsidRDefault="009A1D29">
                  <w:pPr>
                    <w:spacing w:before="23"/>
                    <w:ind w:left="20"/>
                    <w:rPr>
                      <w:sz w:val="43"/>
                    </w:rPr>
                  </w:pPr>
                  <w:r>
                    <w:rPr>
                      <w:color w:val="FFFFFF"/>
                      <w:w w:val="125"/>
                      <w:sz w:val="43"/>
                    </w:rPr>
                    <w:t>Appendix 3</w:t>
                  </w:r>
                </w:p>
              </w:txbxContent>
            </v:textbox>
            <w10:wrap anchorx="page" anchory="page"/>
          </v:shape>
        </w:pict>
      </w:r>
    </w:p>
    <w:p w:rsidR="00873E29" w:rsidRDefault="00873E29">
      <w:pPr>
        <w:pStyle w:val="BodyText"/>
        <w:spacing w:before="7"/>
        <w:rPr>
          <w:sz w:val="18"/>
        </w:rPr>
      </w:pPr>
    </w:p>
    <w:p w:rsidR="00873E29" w:rsidRDefault="009A1D29">
      <w:pPr>
        <w:pStyle w:val="Heading3"/>
        <w:numPr>
          <w:ilvl w:val="0"/>
          <w:numId w:val="1"/>
        </w:numPr>
        <w:tabs>
          <w:tab w:val="left" w:pos="1884"/>
          <w:tab w:val="left" w:pos="1885"/>
        </w:tabs>
        <w:spacing w:before="95"/>
        <w:jc w:val="left"/>
      </w:pPr>
      <w:r>
        <w:rPr>
          <w:spacing w:val="5"/>
          <w:w w:val="110"/>
        </w:rPr>
        <w:t>MISCELLANEOUS</w:t>
      </w:r>
    </w:p>
    <w:p w:rsidR="00873E29" w:rsidRDefault="009A1D29">
      <w:pPr>
        <w:pStyle w:val="BodyText"/>
        <w:spacing w:before="215" w:line="247" w:lineRule="auto"/>
        <w:ind w:left="1204" w:right="752"/>
      </w:pPr>
      <w:r>
        <w:rPr>
          <w:w w:val="120"/>
        </w:rPr>
        <w:t xml:space="preserve">The United Reformed Church is represented on a variety of other national </w:t>
      </w:r>
      <w:proofErr w:type="spellStart"/>
      <w:r>
        <w:rPr>
          <w:w w:val="120"/>
        </w:rPr>
        <w:t>organisations</w:t>
      </w:r>
      <w:proofErr w:type="spellEnd"/>
      <w:r>
        <w:rPr>
          <w:w w:val="120"/>
        </w:rPr>
        <w:t xml:space="preserve"> and committees as follows:</w:t>
      </w:r>
    </w:p>
    <w:p w:rsidR="00873E29" w:rsidRDefault="00873E29">
      <w:pPr>
        <w:pStyle w:val="BodyText"/>
        <w:spacing w:before="11"/>
        <w:rPr>
          <w:sz w:val="18"/>
        </w:rPr>
      </w:pPr>
    </w:p>
    <w:p w:rsidR="00873E29" w:rsidRDefault="009A1D29">
      <w:pPr>
        <w:pStyle w:val="Heading5"/>
        <w:numPr>
          <w:ilvl w:val="1"/>
          <w:numId w:val="1"/>
        </w:numPr>
        <w:tabs>
          <w:tab w:val="left" w:pos="1884"/>
          <w:tab w:val="left" w:pos="1885"/>
        </w:tabs>
        <w:spacing w:line="254" w:lineRule="exact"/>
        <w:ind w:left="1884" w:hanging="681"/>
      </w:pPr>
      <w:r>
        <w:rPr>
          <w:w w:val="110"/>
        </w:rPr>
        <w:t>Arthur Rank Centre</w:t>
      </w:r>
    </w:p>
    <w:p w:rsidR="00873E29" w:rsidRDefault="009A1D29">
      <w:pPr>
        <w:pStyle w:val="BodyText"/>
        <w:spacing w:line="229" w:lineRule="exact"/>
        <w:ind w:left="1204"/>
      </w:pPr>
      <w:proofErr w:type="spellStart"/>
      <w:r>
        <w:rPr>
          <w:w w:val="125"/>
        </w:rPr>
        <w:t>Revd</w:t>
      </w:r>
      <w:proofErr w:type="spellEnd"/>
      <w:r>
        <w:rPr>
          <w:w w:val="125"/>
        </w:rPr>
        <w:t xml:space="preserve"> Elizabeth Caswell [2013]</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Churches Legislation Advisory</w:t>
      </w:r>
      <w:r>
        <w:rPr>
          <w:spacing w:val="1"/>
          <w:w w:val="110"/>
        </w:rPr>
        <w:t xml:space="preserve"> </w:t>
      </w:r>
      <w:r>
        <w:rPr>
          <w:w w:val="110"/>
        </w:rPr>
        <w:t>Service</w:t>
      </w:r>
    </w:p>
    <w:p w:rsidR="00873E29" w:rsidRDefault="009A1D29">
      <w:pPr>
        <w:pStyle w:val="BodyText"/>
        <w:spacing w:line="229" w:lineRule="exact"/>
        <w:ind w:left="1204"/>
      </w:pPr>
      <w:r>
        <w:rPr>
          <w:w w:val="120"/>
        </w:rPr>
        <w:t>Mrs Sheila Duncan/General Secretary/Deputy General Secretary</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Congregational Fund Board</w:t>
      </w:r>
    </w:p>
    <w:p w:rsidR="00873E29" w:rsidRDefault="009A1D29">
      <w:pPr>
        <w:pStyle w:val="BodyText"/>
        <w:tabs>
          <w:tab w:val="left" w:pos="5524"/>
        </w:tabs>
        <w:spacing w:line="229" w:lineRule="exact"/>
        <w:ind w:left="1204"/>
      </w:pPr>
      <w:r>
        <w:rPr>
          <w:w w:val="120"/>
        </w:rPr>
        <w:t>Mrs Jackie</w:t>
      </w:r>
      <w:r>
        <w:rPr>
          <w:spacing w:val="15"/>
          <w:w w:val="120"/>
        </w:rPr>
        <w:t xml:space="preserve"> </w:t>
      </w:r>
      <w:r>
        <w:rPr>
          <w:w w:val="120"/>
        </w:rPr>
        <w:t>Haws</w:t>
      </w:r>
      <w:r>
        <w:rPr>
          <w:spacing w:val="7"/>
          <w:w w:val="120"/>
        </w:rPr>
        <w:t xml:space="preserve"> </w:t>
      </w:r>
      <w:r>
        <w:rPr>
          <w:spacing w:val="-9"/>
          <w:w w:val="120"/>
        </w:rPr>
        <w:t>[2013]</w:t>
      </w:r>
      <w:r>
        <w:rPr>
          <w:spacing w:val="-9"/>
          <w:w w:val="120"/>
        </w:rPr>
        <w:tab/>
      </w:r>
      <w:r>
        <w:rPr>
          <w:w w:val="120"/>
        </w:rPr>
        <w:t>Mr Anthony Bayley</w:t>
      </w:r>
      <w:r>
        <w:rPr>
          <w:spacing w:val="10"/>
          <w:w w:val="120"/>
        </w:rPr>
        <w:t xml:space="preserve"> </w:t>
      </w:r>
      <w:r>
        <w:rPr>
          <w:spacing w:val="-7"/>
          <w:w w:val="120"/>
        </w:rPr>
        <w:t>[2014]</w:t>
      </w:r>
    </w:p>
    <w:p w:rsidR="00873E29" w:rsidRDefault="009A1D29">
      <w:pPr>
        <w:pStyle w:val="BodyText"/>
        <w:tabs>
          <w:tab w:val="left" w:pos="5524"/>
        </w:tabs>
        <w:spacing w:before="8" w:line="247" w:lineRule="auto"/>
        <w:ind w:left="1204" w:right="2547"/>
      </w:pPr>
      <w:proofErr w:type="spellStart"/>
      <w:r>
        <w:rPr>
          <w:w w:val="120"/>
        </w:rPr>
        <w:t>Revd</w:t>
      </w:r>
      <w:proofErr w:type="spellEnd"/>
      <w:r>
        <w:rPr>
          <w:w w:val="120"/>
        </w:rPr>
        <w:t xml:space="preserve"> Geoffrey</w:t>
      </w:r>
      <w:r>
        <w:rPr>
          <w:spacing w:val="23"/>
          <w:w w:val="120"/>
        </w:rPr>
        <w:t xml:space="preserve"> </w:t>
      </w:r>
      <w:r>
        <w:rPr>
          <w:w w:val="120"/>
        </w:rPr>
        <w:t>Roper</w:t>
      </w:r>
      <w:r>
        <w:rPr>
          <w:spacing w:val="12"/>
          <w:w w:val="120"/>
        </w:rPr>
        <w:t xml:space="preserve"> </w:t>
      </w:r>
      <w:r>
        <w:rPr>
          <w:spacing w:val="-7"/>
          <w:w w:val="120"/>
        </w:rPr>
        <w:t>[2014]</w:t>
      </w:r>
      <w:r>
        <w:rPr>
          <w:spacing w:val="-7"/>
          <w:w w:val="120"/>
        </w:rPr>
        <w:tab/>
      </w:r>
      <w:proofErr w:type="spellStart"/>
      <w:r>
        <w:rPr>
          <w:w w:val="120"/>
        </w:rPr>
        <w:t>Revd</w:t>
      </w:r>
      <w:proofErr w:type="spellEnd"/>
      <w:r>
        <w:rPr>
          <w:w w:val="120"/>
        </w:rPr>
        <w:t xml:space="preserve"> Eric Allen† </w:t>
      </w:r>
      <w:r>
        <w:rPr>
          <w:spacing w:val="-7"/>
          <w:w w:val="120"/>
        </w:rPr>
        <w:t xml:space="preserve">[2015] </w:t>
      </w:r>
      <w:proofErr w:type="spellStart"/>
      <w:r>
        <w:rPr>
          <w:w w:val="120"/>
        </w:rPr>
        <w:t>Revd</w:t>
      </w:r>
      <w:proofErr w:type="spellEnd"/>
      <w:r>
        <w:rPr>
          <w:w w:val="120"/>
        </w:rPr>
        <w:t xml:space="preserve"> Kate Hackett**</w:t>
      </w:r>
      <w:r>
        <w:rPr>
          <w:spacing w:val="7"/>
          <w:w w:val="120"/>
        </w:rPr>
        <w:t xml:space="preserve"> </w:t>
      </w:r>
      <w:r>
        <w:rPr>
          <w:spacing w:val="-7"/>
          <w:w w:val="120"/>
        </w:rPr>
        <w:t>[2015]</w:t>
      </w:r>
    </w:p>
    <w:p w:rsidR="00873E29" w:rsidRDefault="00873E29">
      <w:pPr>
        <w:pStyle w:val="BodyText"/>
        <w:spacing w:before="11"/>
        <w:rPr>
          <w:sz w:val="18"/>
        </w:rPr>
      </w:pPr>
    </w:p>
    <w:p w:rsidR="00873E29" w:rsidRDefault="009A1D29">
      <w:pPr>
        <w:pStyle w:val="Heading5"/>
        <w:numPr>
          <w:ilvl w:val="1"/>
          <w:numId w:val="1"/>
        </w:numPr>
        <w:tabs>
          <w:tab w:val="left" w:pos="1884"/>
          <w:tab w:val="left" w:pos="1885"/>
        </w:tabs>
        <w:spacing w:line="254" w:lineRule="exact"/>
        <w:ind w:left="1884" w:hanging="681"/>
      </w:pPr>
      <w:r>
        <w:rPr>
          <w:w w:val="110"/>
        </w:rPr>
        <w:t>Congregational Memorial Hall Trust</w:t>
      </w:r>
    </w:p>
    <w:p w:rsidR="00873E29" w:rsidRDefault="009A1D29">
      <w:pPr>
        <w:pStyle w:val="BodyText"/>
        <w:tabs>
          <w:tab w:val="left" w:pos="5524"/>
        </w:tabs>
        <w:spacing w:line="229" w:lineRule="exact"/>
        <w:ind w:left="1204"/>
      </w:pPr>
      <w:proofErr w:type="spellStart"/>
      <w:r>
        <w:rPr>
          <w:w w:val="120"/>
        </w:rPr>
        <w:t>Revd</w:t>
      </w:r>
      <w:proofErr w:type="spellEnd"/>
      <w:r>
        <w:rPr>
          <w:w w:val="120"/>
        </w:rPr>
        <w:t xml:space="preserve"> D</w:t>
      </w:r>
      <w:r>
        <w:rPr>
          <w:w w:val="120"/>
        </w:rPr>
        <w:t>erek</w:t>
      </w:r>
      <w:r>
        <w:rPr>
          <w:spacing w:val="20"/>
          <w:w w:val="120"/>
        </w:rPr>
        <w:t xml:space="preserve"> </w:t>
      </w:r>
      <w:r>
        <w:rPr>
          <w:w w:val="120"/>
        </w:rPr>
        <w:t>Wales</w:t>
      </w:r>
      <w:r>
        <w:rPr>
          <w:spacing w:val="10"/>
          <w:w w:val="120"/>
        </w:rPr>
        <w:t xml:space="preserve"> </w:t>
      </w:r>
      <w:r>
        <w:rPr>
          <w:spacing w:val="-9"/>
          <w:w w:val="120"/>
        </w:rPr>
        <w:t>[2013]</w:t>
      </w:r>
      <w:r>
        <w:rPr>
          <w:spacing w:val="-9"/>
          <w:w w:val="120"/>
        </w:rPr>
        <w:tab/>
      </w:r>
      <w:r>
        <w:rPr>
          <w:w w:val="120"/>
        </w:rPr>
        <w:t>Mrs Margaret Thompson</w:t>
      </w:r>
      <w:r>
        <w:rPr>
          <w:spacing w:val="11"/>
          <w:w w:val="120"/>
        </w:rPr>
        <w:t xml:space="preserve"> </w:t>
      </w:r>
      <w:r>
        <w:rPr>
          <w:spacing w:val="-7"/>
          <w:w w:val="120"/>
        </w:rPr>
        <w:t>[2014]</w:t>
      </w:r>
    </w:p>
    <w:p w:rsidR="00873E29" w:rsidRDefault="009A1D29">
      <w:pPr>
        <w:pStyle w:val="BodyText"/>
        <w:tabs>
          <w:tab w:val="left" w:pos="5524"/>
        </w:tabs>
        <w:spacing w:before="8"/>
        <w:ind w:left="1204"/>
      </w:pPr>
      <w:r>
        <w:rPr>
          <w:w w:val="120"/>
        </w:rPr>
        <w:t>Mr  Hartley</w:t>
      </w:r>
      <w:r>
        <w:rPr>
          <w:spacing w:val="-18"/>
          <w:w w:val="120"/>
        </w:rPr>
        <w:t xml:space="preserve"> </w:t>
      </w:r>
      <w:r>
        <w:rPr>
          <w:w w:val="120"/>
        </w:rPr>
        <w:t>Oldham</w:t>
      </w:r>
      <w:r>
        <w:rPr>
          <w:spacing w:val="18"/>
          <w:w w:val="120"/>
        </w:rPr>
        <w:t xml:space="preserve"> </w:t>
      </w:r>
      <w:r>
        <w:rPr>
          <w:spacing w:val="-7"/>
          <w:w w:val="120"/>
        </w:rPr>
        <w:t>[2015]</w:t>
      </w:r>
      <w:r>
        <w:rPr>
          <w:spacing w:val="-7"/>
          <w:w w:val="120"/>
        </w:rPr>
        <w:tab/>
      </w:r>
      <w:r>
        <w:rPr>
          <w:w w:val="120"/>
        </w:rPr>
        <w:t>Mr Graham Stacy</w:t>
      </w:r>
      <w:r>
        <w:rPr>
          <w:spacing w:val="10"/>
          <w:w w:val="120"/>
        </w:rPr>
        <w:t xml:space="preserve"> </w:t>
      </w:r>
      <w:r>
        <w:rPr>
          <w:spacing w:val="-7"/>
          <w:w w:val="120"/>
        </w:rPr>
        <w:t>[2015]</w:t>
      </w:r>
    </w:p>
    <w:p w:rsidR="00873E29" w:rsidRDefault="009A1D29">
      <w:pPr>
        <w:pStyle w:val="BodyText"/>
        <w:tabs>
          <w:tab w:val="left" w:pos="5524"/>
        </w:tabs>
        <w:spacing w:before="8"/>
        <w:ind w:left="1204"/>
      </w:pPr>
      <w:r>
        <w:rPr>
          <w:w w:val="120"/>
        </w:rPr>
        <w:t>Dr John Thompson</w:t>
      </w:r>
      <w:r>
        <w:rPr>
          <w:spacing w:val="48"/>
          <w:w w:val="120"/>
        </w:rPr>
        <w:t xml:space="preserve"> </w:t>
      </w:r>
      <w:r>
        <w:rPr>
          <w:w w:val="120"/>
        </w:rPr>
        <w:t>†</w:t>
      </w:r>
      <w:r>
        <w:rPr>
          <w:spacing w:val="17"/>
          <w:w w:val="120"/>
        </w:rPr>
        <w:t xml:space="preserve"> </w:t>
      </w:r>
      <w:r>
        <w:rPr>
          <w:spacing w:val="-7"/>
          <w:w w:val="120"/>
        </w:rPr>
        <w:t>[2016]</w:t>
      </w:r>
      <w:r>
        <w:rPr>
          <w:spacing w:val="-7"/>
          <w:w w:val="120"/>
        </w:rPr>
        <w:tab/>
      </w:r>
      <w:r>
        <w:rPr>
          <w:w w:val="120"/>
        </w:rPr>
        <w:t>Dr Brian Woodhall†</w:t>
      </w:r>
      <w:r>
        <w:rPr>
          <w:spacing w:val="11"/>
          <w:w w:val="120"/>
        </w:rPr>
        <w:t xml:space="preserve"> </w:t>
      </w:r>
      <w:r>
        <w:rPr>
          <w:spacing w:val="-7"/>
          <w:w w:val="120"/>
        </w:rPr>
        <w:t>[2016]</w:t>
      </w:r>
    </w:p>
    <w:p w:rsidR="00873E29" w:rsidRDefault="00873E29">
      <w:pPr>
        <w:pStyle w:val="BodyText"/>
        <w:spacing w:before="4"/>
      </w:pPr>
    </w:p>
    <w:p w:rsidR="00873E29" w:rsidRDefault="009A1D29">
      <w:pPr>
        <w:pStyle w:val="Heading5"/>
        <w:numPr>
          <w:ilvl w:val="1"/>
          <w:numId w:val="1"/>
        </w:numPr>
        <w:tabs>
          <w:tab w:val="left" w:pos="1924"/>
          <w:tab w:val="left" w:pos="1925"/>
        </w:tabs>
        <w:spacing w:line="254" w:lineRule="exact"/>
        <w:ind w:left="1924" w:hanging="721"/>
      </w:pPr>
      <w:r>
        <w:rPr>
          <w:w w:val="110"/>
        </w:rPr>
        <w:t>Discipleship and Witness Board of Trustees</w:t>
      </w:r>
    </w:p>
    <w:p w:rsidR="00873E29" w:rsidRDefault="009A1D29">
      <w:pPr>
        <w:pStyle w:val="BodyText"/>
        <w:spacing w:line="229" w:lineRule="exact"/>
        <w:ind w:left="1204"/>
      </w:pPr>
      <w:r>
        <w:rPr>
          <w:w w:val="120"/>
        </w:rPr>
        <w:t>Mrs Patricia Hubbard [from before 1999]</w:t>
      </w:r>
    </w:p>
    <w:p w:rsidR="00873E29" w:rsidRDefault="00873E29">
      <w:pPr>
        <w:pStyle w:val="BodyText"/>
        <w:spacing w:before="4"/>
      </w:pPr>
    </w:p>
    <w:p w:rsidR="00873E29" w:rsidRDefault="009A1D29">
      <w:pPr>
        <w:pStyle w:val="Heading5"/>
        <w:numPr>
          <w:ilvl w:val="2"/>
          <w:numId w:val="1"/>
        </w:numPr>
        <w:tabs>
          <w:tab w:val="left" w:pos="1913"/>
        </w:tabs>
        <w:spacing w:line="254" w:lineRule="exact"/>
        <w:ind w:left="1912" w:hanging="709"/>
      </w:pPr>
      <w:r>
        <w:rPr>
          <w:w w:val="110"/>
        </w:rPr>
        <w:t>Publications Development Group</w:t>
      </w:r>
    </w:p>
    <w:p w:rsidR="00873E29" w:rsidRDefault="009A1D29">
      <w:pPr>
        <w:pStyle w:val="BodyText"/>
        <w:spacing w:line="229" w:lineRule="exact"/>
        <w:ind w:left="1204"/>
      </w:pPr>
      <w:r>
        <w:rPr>
          <w:w w:val="120"/>
        </w:rPr>
        <w:t>Ms Jo Williams [from 2008]</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English Heritage’s Places of Worship</w:t>
      </w:r>
      <w:r>
        <w:rPr>
          <w:spacing w:val="1"/>
          <w:w w:val="110"/>
        </w:rPr>
        <w:t xml:space="preserve"> </w:t>
      </w:r>
      <w:r>
        <w:rPr>
          <w:w w:val="110"/>
        </w:rPr>
        <w:t>Forum</w:t>
      </w:r>
    </w:p>
    <w:p w:rsidR="00873E29" w:rsidRDefault="009A1D29">
      <w:pPr>
        <w:pStyle w:val="BodyText"/>
        <w:spacing w:line="229" w:lineRule="exact"/>
        <w:ind w:left="1204"/>
      </w:pPr>
      <w:r>
        <w:rPr>
          <w:w w:val="120"/>
        </w:rPr>
        <w:t>Mr Peter West (Convener of the Listed Buildings Advisory Group)</w:t>
      </w:r>
    </w:p>
    <w:p w:rsidR="00873E29" w:rsidRDefault="00873E29">
      <w:pPr>
        <w:pStyle w:val="BodyText"/>
        <w:spacing w:before="4"/>
      </w:pPr>
    </w:p>
    <w:p w:rsidR="00873E29" w:rsidRDefault="009A1D29">
      <w:pPr>
        <w:pStyle w:val="Heading5"/>
        <w:numPr>
          <w:ilvl w:val="1"/>
          <w:numId w:val="1"/>
        </w:numPr>
        <w:tabs>
          <w:tab w:val="left" w:pos="1884"/>
          <w:tab w:val="left" w:pos="1885"/>
        </w:tabs>
        <w:spacing w:before="1" w:line="254" w:lineRule="exact"/>
        <w:ind w:left="1884" w:hanging="681"/>
      </w:pPr>
      <w:r>
        <w:rPr>
          <w:w w:val="110"/>
        </w:rPr>
        <w:t>Lord Wharton’s Charity</w:t>
      </w:r>
    </w:p>
    <w:p w:rsidR="00873E29" w:rsidRDefault="009A1D29">
      <w:pPr>
        <w:pStyle w:val="BodyText"/>
        <w:spacing w:line="229" w:lineRule="exact"/>
        <w:ind w:left="1204"/>
      </w:pPr>
      <w:r>
        <w:rPr>
          <w:w w:val="125"/>
        </w:rPr>
        <w:t>Dr John Thompson [2013]</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Methodist Faith and Order</w:t>
      </w:r>
      <w:r>
        <w:rPr>
          <w:spacing w:val="1"/>
          <w:w w:val="110"/>
        </w:rPr>
        <w:t xml:space="preserve"> </w:t>
      </w:r>
      <w:r>
        <w:rPr>
          <w:w w:val="110"/>
        </w:rPr>
        <w:t>Committee</w:t>
      </w:r>
    </w:p>
    <w:p w:rsidR="00873E29" w:rsidRDefault="009A1D29">
      <w:pPr>
        <w:pStyle w:val="BodyText"/>
        <w:spacing w:line="229" w:lineRule="exact"/>
        <w:ind w:left="1204"/>
      </w:pPr>
      <w:proofErr w:type="spellStart"/>
      <w:r>
        <w:rPr>
          <w:w w:val="120"/>
        </w:rPr>
        <w:t>Revd</w:t>
      </w:r>
      <w:proofErr w:type="spellEnd"/>
      <w:r>
        <w:rPr>
          <w:w w:val="120"/>
        </w:rPr>
        <w:t xml:space="preserve"> Anne </w:t>
      </w:r>
      <w:proofErr w:type="spellStart"/>
      <w:r>
        <w:rPr>
          <w:w w:val="120"/>
        </w:rPr>
        <w:t>Sardeson</w:t>
      </w:r>
      <w:proofErr w:type="spellEnd"/>
      <w:r>
        <w:rPr>
          <w:w w:val="120"/>
        </w:rPr>
        <w:t xml:space="preserve"> [2014]</w:t>
      </w:r>
    </w:p>
    <w:p w:rsidR="00873E29" w:rsidRDefault="00873E29">
      <w:pPr>
        <w:pStyle w:val="BodyText"/>
        <w:spacing w:before="4"/>
      </w:pPr>
    </w:p>
    <w:p w:rsidR="00873E29" w:rsidRDefault="009A1D29">
      <w:pPr>
        <w:pStyle w:val="Heading5"/>
        <w:numPr>
          <w:ilvl w:val="1"/>
          <w:numId w:val="1"/>
        </w:numPr>
        <w:tabs>
          <w:tab w:val="left" w:pos="1884"/>
          <w:tab w:val="left" w:pos="1885"/>
        </w:tabs>
        <w:spacing w:line="254" w:lineRule="exact"/>
        <w:ind w:left="1884" w:hanging="681"/>
      </w:pPr>
      <w:r>
        <w:rPr>
          <w:w w:val="110"/>
        </w:rPr>
        <w:t>Retired Ministers’ and Widows’</w:t>
      </w:r>
      <w:r>
        <w:rPr>
          <w:spacing w:val="1"/>
          <w:w w:val="110"/>
        </w:rPr>
        <w:t xml:space="preserve"> </w:t>
      </w:r>
      <w:r>
        <w:rPr>
          <w:w w:val="110"/>
        </w:rPr>
        <w:t>Fund</w:t>
      </w:r>
    </w:p>
    <w:p w:rsidR="00873E29" w:rsidRDefault="009A1D29">
      <w:pPr>
        <w:pStyle w:val="BodyText"/>
        <w:spacing w:line="247" w:lineRule="auto"/>
        <w:ind w:left="1204" w:right="2985"/>
      </w:pPr>
      <w:r>
        <w:rPr>
          <w:w w:val="120"/>
        </w:rPr>
        <w:t xml:space="preserve">Mr Ken </w:t>
      </w:r>
      <w:proofErr w:type="spellStart"/>
      <w:r>
        <w:rPr>
          <w:w w:val="120"/>
        </w:rPr>
        <w:t>Meekison</w:t>
      </w:r>
      <w:proofErr w:type="spellEnd"/>
      <w:r>
        <w:rPr>
          <w:w w:val="120"/>
        </w:rPr>
        <w:t xml:space="preserve"> [from before 1999] Mrs Jill Strong [from 1999] </w:t>
      </w:r>
      <w:proofErr w:type="spellStart"/>
      <w:r>
        <w:rPr>
          <w:w w:val="120"/>
        </w:rPr>
        <w:t>Revd</w:t>
      </w:r>
      <w:proofErr w:type="spellEnd"/>
      <w:r>
        <w:rPr>
          <w:w w:val="120"/>
        </w:rPr>
        <w:t xml:space="preserve"> Julian Macro [from 2004]</w:t>
      </w:r>
    </w:p>
    <w:p w:rsidR="00873E29" w:rsidRDefault="00873E29">
      <w:pPr>
        <w:pStyle w:val="BodyText"/>
        <w:spacing w:before="8"/>
        <w:rPr>
          <w:sz w:val="18"/>
        </w:rPr>
      </w:pPr>
    </w:p>
    <w:p w:rsidR="00873E29" w:rsidRDefault="009A1D29">
      <w:pPr>
        <w:pStyle w:val="Heading5"/>
        <w:numPr>
          <w:ilvl w:val="1"/>
          <w:numId w:val="1"/>
        </w:numPr>
        <w:tabs>
          <w:tab w:val="left" w:pos="1885"/>
        </w:tabs>
        <w:spacing w:line="254" w:lineRule="exact"/>
        <w:ind w:left="1884" w:hanging="681"/>
      </w:pPr>
      <w:r>
        <w:rPr>
          <w:w w:val="110"/>
        </w:rPr>
        <w:t>Samuel Robinson’s Charities</w:t>
      </w:r>
    </w:p>
    <w:p w:rsidR="00873E29" w:rsidRDefault="009A1D29">
      <w:pPr>
        <w:pStyle w:val="BodyText"/>
        <w:spacing w:line="229" w:lineRule="exact"/>
        <w:ind w:left="1204"/>
      </w:pPr>
      <w:r>
        <w:rPr>
          <w:w w:val="120"/>
        </w:rPr>
        <w:t>Mr Tony Alderman [from 2004]</w:t>
      </w:r>
    </w:p>
    <w:p w:rsidR="00873E29" w:rsidRDefault="00873E29">
      <w:pPr>
        <w:pStyle w:val="BodyText"/>
        <w:spacing w:before="4"/>
      </w:pPr>
    </w:p>
    <w:p w:rsidR="00873E29" w:rsidRDefault="009A1D29">
      <w:pPr>
        <w:pStyle w:val="Heading5"/>
        <w:numPr>
          <w:ilvl w:val="1"/>
          <w:numId w:val="1"/>
        </w:numPr>
        <w:tabs>
          <w:tab w:val="left" w:pos="1885"/>
        </w:tabs>
        <w:spacing w:line="254" w:lineRule="exact"/>
        <w:ind w:left="1884" w:hanging="681"/>
      </w:pPr>
      <w:r>
        <w:rPr>
          <w:w w:val="110"/>
        </w:rPr>
        <w:t>Scout Association – URC Faith</w:t>
      </w:r>
      <w:r>
        <w:rPr>
          <w:spacing w:val="1"/>
          <w:w w:val="110"/>
        </w:rPr>
        <w:t xml:space="preserve"> </w:t>
      </w:r>
      <w:r>
        <w:rPr>
          <w:w w:val="110"/>
        </w:rPr>
        <w:t>Adviser</w:t>
      </w:r>
    </w:p>
    <w:p w:rsidR="00873E29" w:rsidRDefault="009A1D29">
      <w:pPr>
        <w:pStyle w:val="BodyText"/>
        <w:spacing w:line="229" w:lineRule="exact"/>
        <w:ind w:left="1204"/>
      </w:pPr>
      <w:proofErr w:type="spellStart"/>
      <w:r>
        <w:rPr>
          <w:w w:val="120"/>
        </w:rPr>
        <w:t>Revd</w:t>
      </w:r>
      <w:proofErr w:type="spellEnd"/>
      <w:r>
        <w:rPr>
          <w:w w:val="120"/>
        </w:rPr>
        <w:t xml:space="preserve"> David Marshall-Jones</w:t>
      </w:r>
    </w:p>
    <w:p w:rsidR="00873E29" w:rsidRDefault="00873E29">
      <w:pPr>
        <w:pStyle w:val="BodyText"/>
        <w:spacing w:before="4"/>
      </w:pPr>
    </w:p>
    <w:p w:rsidR="00873E29" w:rsidRDefault="009A1D29">
      <w:pPr>
        <w:pStyle w:val="Heading5"/>
        <w:numPr>
          <w:ilvl w:val="1"/>
          <w:numId w:val="1"/>
        </w:numPr>
        <w:tabs>
          <w:tab w:val="left" w:pos="1885"/>
        </w:tabs>
        <w:spacing w:before="1" w:line="254" w:lineRule="exact"/>
        <w:ind w:left="1884" w:hanging="681"/>
      </w:pPr>
      <w:r>
        <w:rPr>
          <w:w w:val="110"/>
        </w:rPr>
        <w:t>United Reformed Church History Society</w:t>
      </w:r>
      <w:r>
        <w:rPr>
          <w:spacing w:val="3"/>
          <w:w w:val="110"/>
        </w:rPr>
        <w:t xml:space="preserve"> </w:t>
      </w:r>
      <w:r>
        <w:rPr>
          <w:w w:val="110"/>
        </w:rPr>
        <w:t>Council</w:t>
      </w:r>
    </w:p>
    <w:p w:rsidR="00873E29" w:rsidRDefault="009A1D29">
      <w:pPr>
        <w:pStyle w:val="BodyText"/>
        <w:tabs>
          <w:tab w:val="left" w:pos="4804"/>
        </w:tabs>
        <w:spacing w:line="247" w:lineRule="auto"/>
        <w:ind w:left="1204" w:right="2216"/>
      </w:pPr>
      <w:proofErr w:type="spellStart"/>
      <w:r>
        <w:rPr>
          <w:w w:val="125"/>
        </w:rPr>
        <w:t>Revd</w:t>
      </w:r>
      <w:proofErr w:type="spellEnd"/>
      <w:r>
        <w:rPr>
          <w:w w:val="125"/>
        </w:rPr>
        <w:t xml:space="preserve"> Dr </w:t>
      </w:r>
      <w:r>
        <w:rPr>
          <w:spacing w:val="2"/>
          <w:w w:val="125"/>
        </w:rPr>
        <w:t>Kirsty</w:t>
      </w:r>
      <w:r>
        <w:rPr>
          <w:spacing w:val="-8"/>
          <w:w w:val="125"/>
        </w:rPr>
        <w:t xml:space="preserve"> </w:t>
      </w:r>
      <w:r>
        <w:rPr>
          <w:w w:val="125"/>
        </w:rPr>
        <w:t>Thorpe</w:t>
      </w:r>
      <w:r>
        <w:rPr>
          <w:spacing w:val="-3"/>
          <w:w w:val="125"/>
        </w:rPr>
        <w:t xml:space="preserve"> </w:t>
      </w:r>
      <w:r>
        <w:rPr>
          <w:spacing w:val="-9"/>
          <w:w w:val="125"/>
        </w:rPr>
        <w:t>[2013]</w:t>
      </w:r>
      <w:r>
        <w:rPr>
          <w:spacing w:val="-9"/>
          <w:w w:val="125"/>
        </w:rPr>
        <w:tab/>
      </w:r>
      <w:proofErr w:type="spellStart"/>
      <w:r>
        <w:rPr>
          <w:w w:val="125"/>
        </w:rPr>
        <w:t>Revd</w:t>
      </w:r>
      <w:proofErr w:type="spellEnd"/>
      <w:r>
        <w:rPr>
          <w:w w:val="125"/>
        </w:rPr>
        <w:t xml:space="preserve"> Prof David Thompson</w:t>
      </w:r>
      <w:r>
        <w:rPr>
          <w:spacing w:val="-38"/>
          <w:w w:val="125"/>
        </w:rPr>
        <w:t xml:space="preserve"> </w:t>
      </w:r>
      <w:r>
        <w:rPr>
          <w:spacing w:val="-7"/>
          <w:w w:val="125"/>
        </w:rPr>
        <w:t xml:space="preserve">[2014] </w:t>
      </w:r>
      <w:proofErr w:type="spellStart"/>
      <w:r>
        <w:rPr>
          <w:w w:val="125"/>
        </w:rPr>
        <w:t>Revd</w:t>
      </w:r>
      <w:proofErr w:type="spellEnd"/>
      <w:r>
        <w:rPr>
          <w:w w:val="125"/>
        </w:rPr>
        <w:t xml:space="preserve"> Fleur</w:t>
      </w:r>
      <w:r>
        <w:rPr>
          <w:spacing w:val="-16"/>
          <w:w w:val="125"/>
        </w:rPr>
        <w:t xml:space="preserve"> </w:t>
      </w:r>
      <w:r>
        <w:rPr>
          <w:w w:val="125"/>
        </w:rPr>
        <w:t>Houston</w:t>
      </w:r>
      <w:r>
        <w:rPr>
          <w:spacing w:val="-8"/>
          <w:w w:val="125"/>
        </w:rPr>
        <w:t xml:space="preserve"> </w:t>
      </w:r>
      <w:r>
        <w:rPr>
          <w:spacing w:val="-7"/>
          <w:w w:val="125"/>
        </w:rPr>
        <w:t>[2014]</w:t>
      </w:r>
      <w:r>
        <w:rPr>
          <w:spacing w:val="-7"/>
          <w:w w:val="125"/>
        </w:rPr>
        <w:tab/>
      </w:r>
      <w:r>
        <w:rPr>
          <w:w w:val="125"/>
        </w:rPr>
        <w:t xml:space="preserve">Dr David Robinson </w:t>
      </w:r>
      <w:r>
        <w:rPr>
          <w:spacing w:val="-7"/>
          <w:w w:val="125"/>
        </w:rPr>
        <w:t>[2015]</w:t>
      </w:r>
    </w:p>
    <w:p w:rsidR="00873E29" w:rsidRDefault="00873E29">
      <w:pPr>
        <w:pStyle w:val="BodyText"/>
        <w:spacing w:before="7"/>
        <w:rPr>
          <w:sz w:val="18"/>
        </w:rPr>
      </w:pPr>
    </w:p>
    <w:p w:rsidR="00873E29" w:rsidRDefault="009A1D29">
      <w:pPr>
        <w:pStyle w:val="Heading5"/>
        <w:numPr>
          <w:ilvl w:val="1"/>
          <w:numId w:val="1"/>
        </w:numPr>
        <w:tabs>
          <w:tab w:val="left" w:pos="1885"/>
        </w:tabs>
        <w:spacing w:before="1" w:line="254" w:lineRule="exact"/>
        <w:ind w:left="1884" w:hanging="681"/>
      </w:pPr>
      <w:r>
        <w:rPr>
          <w:w w:val="110"/>
        </w:rPr>
        <w:t>United Reformed Church Guide and Scout</w:t>
      </w:r>
      <w:r>
        <w:rPr>
          <w:spacing w:val="4"/>
          <w:w w:val="110"/>
        </w:rPr>
        <w:t xml:space="preserve"> </w:t>
      </w:r>
      <w:r>
        <w:rPr>
          <w:w w:val="110"/>
        </w:rPr>
        <w:t>Fellowship</w:t>
      </w:r>
    </w:p>
    <w:p w:rsidR="00873E29" w:rsidRDefault="009A1D29">
      <w:pPr>
        <w:pStyle w:val="BodyText"/>
        <w:spacing w:line="229" w:lineRule="exact"/>
        <w:ind w:left="1261"/>
      </w:pPr>
      <w:proofErr w:type="spellStart"/>
      <w:r>
        <w:rPr>
          <w:w w:val="120"/>
        </w:rPr>
        <w:t>Revd</w:t>
      </w:r>
      <w:proofErr w:type="spellEnd"/>
      <w:r>
        <w:rPr>
          <w:w w:val="120"/>
        </w:rPr>
        <w:t xml:space="preserve"> David Marshall-Jones</w:t>
      </w:r>
    </w:p>
    <w:p w:rsidR="00873E29" w:rsidRDefault="00873E29">
      <w:pPr>
        <w:pStyle w:val="BodyText"/>
        <w:spacing w:before="4"/>
      </w:pPr>
    </w:p>
    <w:p w:rsidR="00873E29" w:rsidRDefault="009A1D29">
      <w:pPr>
        <w:pStyle w:val="Heading5"/>
        <w:numPr>
          <w:ilvl w:val="1"/>
          <w:numId w:val="1"/>
        </w:numPr>
        <w:tabs>
          <w:tab w:val="left" w:pos="1885"/>
        </w:tabs>
        <w:spacing w:line="254" w:lineRule="exact"/>
        <w:ind w:left="1884" w:hanging="681"/>
      </w:pPr>
      <w:r>
        <w:rPr>
          <w:w w:val="110"/>
        </w:rPr>
        <w:t>Westhill Endowment Fund</w:t>
      </w:r>
    </w:p>
    <w:p w:rsidR="00873E29" w:rsidRDefault="009A1D29">
      <w:pPr>
        <w:pStyle w:val="BodyText"/>
        <w:spacing w:line="229" w:lineRule="exact"/>
        <w:ind w:left="1204"/>
      </w:pPr>
      <w:r>
        <w:rPr>
          <w:w w:val="120"/>
        </w:rPr>
        <w:t xml:space="preserve">Mr Howard Bridge, </w:t>
      </w:r>
      <w:proofErr w:type="spellStart"/>
      <w:r>
        <w:rPr>
          <w:w w:val="120"/>
        </w:rPr>
        <w:t>Revd</w:t>
      </w:r>
      <w:proofErr w:type="spellEnd"/>
      <w:r>
        <w:rPr>
          <w:w w:val="120"/>
        </w:rPr>
        <w:t xml:space="preserve"> Dr Stephen </w:t>
      </w:r>
      <w:r>
        <w:rPr>
          <w:w w:val="120"/>
        </w:rPr>
        <w:t xml:space="preserve">Orchard, </w:t>
      </w:r>
      <w:proofErr w:type="spellStart"/>
      <w:r>
        <w:rPr>
          <w:w w:val="120"/>
        </w:rPr>
        <w:t>Revd</w:t>
      </w:r>
      <w:proofErr w:type="spellEnd"/>
      <w:r>
        <w:rPr>
          <w:w w:val="120"/>
        </w:rPr>
        <w:t xml:space="preserve"> Elizabeth Welch (coopted)</w:t>
      </w:r>
    </w:p>
    <w:p w:rsidR="00873E29" w:rsidRDefault="00873E29">
      <w:pPr>
        <w:spacing w:line="229" w:lineRule="exact"/>
        <w:sectPr w:rsidR="00873E29">
          <w:pgSz w:w="11910" w:h="16840"/>
          <w:pgMar w:top="580" w:right="880" w:bottom="840" w:left="780" w:header="0" w:footer="647" w:gutter="0"/>
          <w:cols w:space="720"/>
        </w:sectPr>
      </w:pPr>
    </w:p>
    <w:p w:rsidR="00873E29" w:rsidRDefault="009A1D29">
      <w:pPr>
        <w:pStyle w:val="BodyText"/>
        <w:spacing w:before="4"/>
        <w:rPr>
          <w:sz w:val="16"/>
        </w:rPr>
      </w:pPr>
      <w:r>
        <w:rPr>
          <w:noProof/>
        </w:rPr>
        <w:drawing>
          <wp:anchor distT="0" distB="0" distL="0" distR="0" simplePos="0" relativeHeight="247159808" behindDoc="1" locked="0" layoutInCell="1" allowOverlap="1">
            <wp:simplePos x="0" y="0"/>
            <wp:positionH relativeFrom="page">
              <wp:posOffset>287997</wp:posOffset>
            </wp:positionH>
            <wp:positionV relativeFrom="page">
              <wp:posOffset>377990</wp:posOffset>
            </wp:positionV>
            <wp:extent cx="594067" cy="10026015"/>
            <wp:effectExtent l="0" t="0" r="0" b="0"/>
            <wp:wrapNone/>
            <wp:docPr id="5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png"/>
                    <pic:cNvPicPr/>
                  </pic:nvPicPr>
                  <pic:blipFill>
                    <a:blip r:embed="rId79" cstate="print"/>
                    <a:stretch>
                      <a:fillRect/>
                    </a:stretch>
                  </pic:blipFill>
                  <pic:spPr>
                    <a:xfrm>
                      <a:off x="0" y="0"/>
                      <a:ext cx="594067" cy="10026015"/>
                    </a:xfrm>
                    <a:prstGeom prst="rect">
                      <a:avLst/>
                    </a:prstGeom>
                  </pic:spPr>
                </pic:pic>
              </a:graphicData>
            </a:graphic>
          </wp:anchor>
        </w:drawing>
      </w:r>
      <w:r>
        <w:pict>
          <v:shape id="_x0000_s1034" type="#_x0000_t202" style="position:absolute;margin-left:40.7pt;margin-top:48.9pt;width:28.05pt;height:65.75pt;z-index:251821056;mso-position-horizontal-relative:page;mso-position-vertical-relative:page" filled="f" stroked="f">
            <v:textbox style="layout-flow:vertical" inset="0,0,0,0">
              <w:txbxContent>
                <w:p w:rsidR="00873E29" w:rsidRDefault="009A1D29">
                  <w:pPr>
                    <w:spacing w:before="23"/>
                    <w:ind w:left="20"/>
                    <w:rPr>
                      <w:sz w:val="43"/>
                    </w:rPr>
                  </w:pPr>
                  <w:r>
                    <w:rPr>
                      <w:color w:val="FFFFFF"/>
                      <w:w w:val="120"/>
                      <w:sz w:val="43"/>
                    </w:rPr>
                    <w:t>Notes</w:t>
                  </w:r>
                </w:p>
              </w:txbxContent>
            </v:textbox>
            <w10:wrap anchorx="page" anchory="page"/>
          </v:shape>
        </w:pict>
      </w:r>
    </w:p>
    <w:p w:rsidR="00873E29" w:rsidRDefault="00873E29">
      <w:pPr>
        <w:rPr>
          <w:sz w:val="16"/>
        </w:rPr>
        <w:sectPr w:rsidR="00873E29">
          <w:pgSz w:w="11910" w:h="16840"/>
          <w:pgMar w:top="580" w:right="880" w:bottom="760" w:left="780" w:header="0" w:footer="647" w:gutter="0"/>
          <w:cols w:space="720"/>
        </w:sectPr>
      </w:pPr>
    </w:p>
    <w:p w:rsidR="00873E29" w:rsidRDefault="009A1D29">
      <w:pPr>
        <w:spacing w:before="78"/>
        <w:ind w:left="1242"/>
        <w:rPr>
          <w:rFonts w:ascii="Stone Sans II ITC Std X Bd"/>
          <w:b/>
          <w:sz w:val="50"/>
        </w:rPr>
      </w:pPr>
      <w:r>
        <w:pict>
          <v:shape id="_x0000_s1033" type="#_x0000_t202" style="position:absolute;left:0;text-align:left;margin-left:98.6pt;margin-top:64.4pt;width:447.2pt;height:737.15pt;z-index:251822080;mso-position-horizontal-relative:page;mso-position-vertic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042"/>
                    <w:gridCol w:w="1971"/>
                    <w:gridCol w:w="930"/>
                  </w:tblGrid>
                  <w:tr w:rsidR="00873E29">
                    <w:trPr>
                      <w:trHeight w:val="291"/>
                    </w:trPr>
                    <w:tc>
                      <w:tcPr>
                        <w:tcW w:w="6042" w:type="dxa"/>
                      </w:tcPr>
                      <w:p w:rsidR="00873E29" w:rsidRDefault="00873E29">
                        <w:pPr>
                          <w:pStyle w:val="TableParagraph"/>
                          <w:spacing w:before="0" w:line="240" w:lineRule="auto"/>
                          <w:rPr>
                            <w:rFonts w:ascii="Times New Roman"/>
                            <w:sz w:val="20"/>
                          </w:rPr>
                        </w:pPr>
                      </w:p>
                    </w:tc>
                    <w:tc>
                      <w:tcPr>
                        <w:tcW w:w="1971" w:type="dxa"/>
                      </w:tcPr>
                      <w:p w:rsidR="00873E29" w:rsidRDefault="009A1D29">
                        <w:pPr>
                          <w:pStyle w:val="TableParagraph"/>
                          <w:spacing w:before="0" w:line="240" w:lineRule="auto"/>
                          <w:ind w:left="248"/>
                          <w:rPr>
                            <w:sz w:val="19"/>
                          </w:rPr>
                        </w:pPr>
                        <w:r>
                          <w:rPr>
                            <w:w w:val="115"/>
                            <w:sz w:val="19"/>
                          </w:rPr>
                          <w:t>Book of Reports</w:t>
                        </w:r>
                      </w:p>
                    </w:tc>
                    <w:tc>
                      <w:tcPr>
                        <w:tcW w:w="930" w:type="dxa"/>
                      </w:tcPr>
                      <w:p w:rsidR="00873E29" w:rsidRDefault="009A1D29">
                        <w:pPr>
                          <w:pStyle w:val="TableParagraph"/>
                          <w:spacing w:before="0" w:line="240" w:lineRule="auto"/>
                          <w:ind w:left="217"/>
                          <w:rPr>
                            <w:sz w:val="19"/>
                          </w:rPr>
                        </w:pPr>
                        <w:r>
                          <w:rPr>
                            <w:w w:val="120"/>
                            <w:sz w:val="19"/>
                          </w:rPr>
                          <w:t>Record</w:t>
                        </w:r>
                      </w:p>
                    </w:tc>
                  </w:tr>
                  <w:tr w:rsidR="00873E29">
                    <w:trPr>
                      <w:trHeight w:val="296"/>
                    </w:trPr>
                    <w:tc>
                      <w:tcPr>
                        <w:tcW w:w="6042" w:type="dxa"/>
                      </w:tcPr>
                      <w:p w:rsidR="00873E29" w:rsidRDefault="009A1D29">
                        <w:pPr>
                          <w:pStyle w:val="TableParagraph"/>
                          <w:spacing w:before="63"/>
                          <w:ind w:left="50"/>
                          <w:rPr>
                            <w:sz w:val="19"/>
                          </w:rPr>
                        </w:pPr>
                        <w:r>
                          <w:rPr>
                            <w:w w:val="120"/>
                            <w:sz w:val="19"/>
                          </w:rPr>
                          <w:t>Assembly Arrangements Committee</w:t>
                        </w:r>
                      </w:p>
                    </w:tc>
                    <w:tc>
                      <w:tcPr>
                        <w:tcW w:w="1971" w:type="dxa"/>
                      </w:tcPr>
                      <w:p w:rsidR="00873E29" w:rsidRDefault="009A1D29">
                        <w:pPr>
                          <w:pStyle w:val="TableParagraph"/>
                          <w:spacing w:before="63"/>
                          <w:ind w:left="248"/>
                          <w:rPr>
                            <w:sz w:val="19"/>
                          </w:rPr>
                        </w:pPr>
                        <w:r>
                          <w:rPr>
                            <w:w w:val="125"/>
                            <w:sz w:val="19"/>
                          </w:rPr>
                          <w:t>85</w:t>
                        </w:r>
                      </w:p>
                    </w:tc>
                    <w:tc>
                      <w:tcPr>
                        <w:tcW w:w="930" w:type="dxa"/>
                      </w:tcPr>
                      <w:p w:rsidR="00873E29" w:rsidRDefault="009A1D29">
                        <w:pPr>
                          <w:pStyle w:val="TableParagraph"/>
                          <w:spacing w:before="63"/>
                          <w:ind w:left="217"/>
                          <w:rPr>
                            <w:sz w:val="19"/>
                          </w:rPr>
                        </w:pPr>
                        <w:r>
                          <w:rPr>
                            <w:w w:val="125"/>
                            <w:sz w:val="19"/>
                          </w:rPr>
                          <w:t>51</w:t>
                        </w:r>
                      </w:p>
                    </w:tc>
                  </w:tr>
                  <w:tr w:rsidR="00873E29">
                    <w:trPr>
                      <w:trHeight w:val="240"/>
                    </w:trPr>
                    <w:tc>
                      <w:tcPr>
                        <w:tcW w:w="6042" w:type="dxa"/>
                      </w:tcPr>
                      <w:p w:rsidR="00873E29" w:rsidRDefault="009A1D29">
                        <w:pPr>
                          <w:pStyle w:val="TableParagraph"/>
                          <w:ind w:left="50"/>
                          <w:rPr>
                            <w:sz w:val="19"/>
                          </w:rPr>
                        </w:pPr>
                        <w:r>
                          <w:rPr>
                            <w:w w:val="120"/>
                            <w:sz w:val="19"/>
                          </w:rPr>
                          <w:t>Communications and Editorial Committee</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45</w:t>
                        </w:r>
                      </w:p>
                    </w:tc>
                  </w:tr>
                  <w:tr w:rsidR="00873E29">
                    <w:trPr>
                      <w:trHeight w:val="240"/>
                    </w:trPr>
                    <w:tc>
                      <w:tcPr>
                        <w:tcW w:w="6042" w:type="dxa"/>
                      </w:tcPr>
                      <w:p w:rsidR="00873E29" w:rsidRDefault="009A1D29">
                        <w:pPr>
                          <w:pStyle w:val="TableParagraph"/>
                          <w:ind w:left="50"/>
                          <w:rPr>
                            <w:sz w:val="19"/>
                          </w:rPr>
                        </w:pPr>
                        <w:r>
                          <w:rPr>
                            <w:w w:val="120"/>
                            <w:sz w:val="19"/>
                          </w:rPr>
                          <w:t>Education and Learning Committee</w:t>
                        </w:r>
                      </w:p>
                    </w:tc>
                    <w:tc>
                      <w:tcPr>
                        <w:tcW w:w="1971" w:type="dxa"/>
                      </w:tcPr>
                      <w:p w:rsidR="00873E29" w:rsidRDefault="009A1D29">
                        <w:pPr>
                          <w:pStyle w:val="TableParagraph"/>
                          <w:ind w:left="248"/>
                          <w:rPr>
                            <w:sz w:val="19"/>
                          </w:rPr>
                        </w:pPr>
                        <w:r>
                          <w:rPr>
                            <w:w w:val="125"/>
                            <w:sz w:val="19"/>
                          </w:rPr>
                          <w:t>86</w:t>
                        </w:r>
                      </w:p>
                    </w:tc>
                    <w:tc>
                      <w:tcPr>
                        <w:tcW w:w="930" w:type="dxa"/>
                      </w:tcPr>
                      <w:p w:rsidR="00873E29" w:rsidRDefault="009A1D29">
                        <w:pPr>
                          <w:pStyle w:val="TableParagraph"/>
                          <w:ind w:left="217"/>
                          <w:rPr>
                            <w:sz w:val="19"/>
                          </w:rPr>
                        </w:pPr>
                        <w:r>
                          <w:rPr>
                            <w:w w:val="125"/>
                            <w:sz w:val="19"/>
                          </w:rPr>
                          <w:t>45</w:t>
                        </w:r>
                      </w:p>
                    </w:tc>
                  </w:tr>
                  <w:tr w:rsidR="00873E29">
                    <w:trPr>
                      <w:trHeight w:val="240"/>
                    </w:trPr>
                    <w:tc>
                      <w:tcPr>
                        <w:tcW w:w="6042" w:type="dxa"/>
                      </w:tcPr>
                      <w:p w:rsidR="00873E29" w:rsidRDefault="009A1D29">
                        <w:pPr>
                          <w:pStyle w:val="TableParagraph"/>
                          <w:ind w:left="50"/>
                          <w:rPr>
                            <w:sz w:val="19"/>
                          </w:rPr>
                        </w:pPr>
                        <w:r>
                          <w:rPr>
                            <w:w w:val="120"/>
                            <w:sz w:val="19"/>
                          </w:rPr>
                          <w:t>Equal Opportunities Committee</w:t>
                        </w:r>
                      </w:p>
                    </w:tc>
                    <w:tc>
                      <w:tcPr>
                        <w:tcW w:w="1971" w:type="dxa"/>
                      </w:tcPr>
                      <w:p w:rsidR="00873E29" w:rsidRDefault="009A1D29">
                        <w:pPr>
                          <w:pStyle w:val="TableParagraph"/>
                          <w:ind w:left="248"/>
                          <w:rPr>
                            <w:sz w:val="19"/>
                          </w:rPr>
                        </w:pPr>
                        <w:r>
                          <w:rPr>
                            <w:w w:val="125"/>
                            <w:sz w:val="19"/>
                          </w:rPr>
                          <w:t>100</w:t>
                        </w:r>
                      </w:p>
                    </w:tc>
                    <w:tc>
                      <w:tcPr>
                        <w:tcW w:w="930" w:type="dxa"/>
                      </w:tcPr>
                      <w:p w:rsidR="00873E29" w:rsidRDefault="009A1D29">
                        <w:pPr>
                          <w:pStyle w:val="TableParagraph"/>
                          <w:ind w:left="217"/>
                          <w:rPr>
                            <w:sz w:val="19"/>
                          </w:rPr>
                        </w:pPr>
                        <w:r>
                          <w:rPr>
                            <w:w w:val="125"/>
                            <w:sz w:val="19"/>
                          </w:rPr>
                          <w:t>49</w:t>
                        </w:r>
                      </w:p>
                    </w:tc>
                  </w:tr>
                  <w:tr w:rsidR="00873E29">
                    <w:trPr>
                      <w:trHeight w:val="240"/>
                    </w:trPr>
                    <w:tc>
                      <w:tcPr>
                        <w:tcW w:w="6042" w:type="dxa"/>
                      </w:tcPr>
                      <w:p w:rsidR="00873E29" w:rsidRDefault="009A1D29">
                        <w:pPr>
                          <w:pStyle w:val="TableParagraph"/>
                          <w:ind w:left="50"/>
                          <w:rPr>
                            <w:sz w:val="19"/>
                          </w:rPr>
                        </w:pPr>
                        <w:r>
                          <w:rPr>
                            <w:w w:val="120"/>
                            <w:sz w:val="19"/>
                          </w:rPr>
                          <w:t>Finance Committee</w:t>
                        </w:r>
                      </w:p>
                    </w:tc>
                    <w:tc>
                      <w:tcPr>
                        <w:tcW w:w="1971" w:type="dxa"/>
                      </w:tcPr>
                      <w:p w:rsidR="00873E29" w:rsidRDefault="009A1D29">
                        <w:pPr>
                          <w:pStyle w:val="TableParagraph"/>
                          <w:ind w:left="248"/>
                          <w:rPr>
                            <w:sz w:val="19"/>
                          </w:rPr>
                        </w:pPr>
                        <w:r>
                          <w:rPr>
                            <w:w w:val="125"/>
                            <w:sz w:val="19"/>
                          </w:rPr>
                          <w:t>102</w:t>
                        </w:r>
                      </w:p>
                    </w:tc>
                    <w:tc>
                      <w:tcPr>
                        <w:tcW w:w="930" w:type="dxa"/>
                      </w:tcPr>
                      <w:p w:rsidR="00873E29" w:rsidRDefault="009A1D29">
                        <w:pPr>
                          <w:pStyle w:val="TableParagraph"/>
                          <w:ind w:left="217"/>
                          <w:rPr>
                            <w:sz w:val="19"/>
                          </w:rPr>
                        </w:pPr>
                        <w:r>
                          <w:rPr>
                            <w:w w:val="125"/>
                            <w:sz w:val="19"/>
                          </w:rPr>
                          <w:t>30</w:t>
                        </w:r>
                      </w:p>
                    </w:tc>
                  </w:tr>
                  <w:tr w:rsidR="00873E29">
                    <w:trPr>
                      <w:trHeight w:val="240"/>
                    </w:trPr>
                    <w:tc>
                      <w:tcPr>
                        <w:tcW w:w="6042" w:type="dxa"/>
                      </w:tcPr>
                      <w:p w:rsidR="00873E29" w:rsidRDefault="009A1D29">
                        <w:pPr>
                          <w:pStyle w:val="TableParagraph"/>
                          <w:ind w:left="50"/>
                          <w:rPr>
                            <w:sz w:val="19"/>
                          </w:rPr>
                        </w:pPr>
                        <w:r>
                          <w:rPr>
                            <w:w w:val="120"/>
                            <w:sz w:val="19"/>
                          </w:rPr>
                          <w:t>Ministries Committee</w:t>
                        </w:r>
                      </w:p>
                    </w:tc>
                    <w:tc>
                      <w:tcPr>
                        <w:tcW w:w="1971" w:type="dxa"/>
                      </w:tcPr>
                      <w:p w:rsidR="00873E29" w:rsidRDefault="009A1D29">
                        <w:pPr>
                          <w:pStyle w:val="TableParagraph"/>
                          <w:ind w:left="248"/>
                          <w:rPr>
                            <w:sz w:val="19"/>
                          </w:rPr>
                        </w:pPr>
                        <w:r>
                          <w:rPr>
                            <w:w w:val="125"/>
                            <w:sz w:val="19"/>
                          </w:rPr>
                          <w:t>106</w:t>
                        </w:r>
                      </w:p>
                    </w:tc>
                    <w:tc>
                      <w:tcPr>
                        <w:tcW w:w="930" w:type="dxa"/>
                      </w:tcPr>
                      <w:p w:rsidR="00873E29" w:rsidRDefault="009A1D29">
                        <w:pPr>
                          <w:pStyle w:val="TableParagraph"/>
                          <w:ind w:left="217"/>
                          <w:rPr>
                            <w:sz w:val="19"/>
                          </w:rPr>
                        </w:pPr>
                        <w:r>
                          <w:rPr>
                            <w:w w:val="125"/>
                            <w:sz w:val="19"/>
                          </w:rPr>
                          <w:t>45</w:t>
                        </w:r>
                      </w:p>
                    </w:tc>
                  </w:tr>
                  <w:tr w:rsidR="00873E29">
                    <w:trPr>
                      <w:trHeight w:val="240"/>
                    </w:trPr>
                    <w:tc>
                      <w:tcPr>
                        <w:tcW w:w="6042" w:type="dxa"/>
                      </w:tcPr>
                      <w:p w:rsidR="00873E29" w:rsidRDefault="009A1D29">
                        <w:pPr>
                          <w:pStyle w:val="TableParagraph"/>
                          <w:ind w:left="50"/>
                          <w:rPr>
                            <w:sz w:val="19"/>
                          </w:rPr>
                        </w:pPr>
                        <w:r>
                          <w:rPr>
                            <w:w w:val="120"/>
                            <w:sz w:val="19"/>
                          </w:rPr>
                          <w:t>Mission Committee</w:t>
                        </w:r>
                      </w:p>
                    </w:tc>
                    <w:tc>
                      <w:tcPr>
                        <w:tcW w:w="1971" w:type="dxa"/>
                      </w:tcPr>
                      <w:p w:rsidR="00873E29" w:rsidRDefault="009A1D29">
                        <w:pPr>
                          <w:pStyle w:val="TableParagraph"/>
                          <w:ind w:left="248"/>
                          <w:rPr>
                            <w:sz w:val="19"/>
                          </w:rPr>
                        </w:pPr>
                        <w:r>
                          <w:rPr>
                            <w:w w:val="125"/>
                            <w:sz w:val="19"/>
                          </w:rPr>
                          <w:t>118</w:t>
                        </w:r>
                      </w:p>
                    </w:tc>
                    <w:tc>
                      <w:tcPr>
                        <w:tcW w:w="930" w:type="dxa"/>
                      </w:tcPr>
                      <w:p w:rsidR="00873E29" w:rsidRDefault="009A1D29">
                        <w:pPr>
                          <w:pStyle w:val="TableParagraph"/>
                          <w:ind w:left="217"/>
                          <w:rPr>
                            <w:sz w:val="19"/>
                          </w:rPr>
                        </w:pPr>
                        <w:r>
                          <w:rPr>
                            <w:w w:val="125"/>
                            <w:sz w:val="19"/>
                          </w:rPr>
                          <w:t>22</w:t>
                        </w:r>
                      </w:p>
                    </w:tc>
                  </w:tr>
                  <w:tr w:rsidR="00873E29">
                    <w:trPr>
                      <w:trHeight w:val="240"/>
                    </w:trPr>
                    <w:tc>
                      <w:tcPr>
                        <w:tcW w:w="6042" w:type="dxa"/>
                      </w:tcPr>
                      <w:p w:rsidR="00873E29" w:rsidRDefault="009A1D29">
                        <w:pPr>
                          <w:pStyle w:val="TableParagraph"/>
                          <w:ind w:left="50"/>
                          <w:rPr>
                            <w:sz w:val="19"/>
                          </w:rPr>
                        </w:pPr>
                        <w:r>
                          <w:rPr>
                            <w:w w:val="125"/>
                            <w:sz w:val="19"/>
                          </w:rPr>
                          <w:t>Mission Council</w:t>
                        </w:r>
                      </w:p>
                    </w:tc>
                    <w:tc>
                      <w:tcPr>
                        <w:tcW w:w="1971" w:type="dxa"/>
                      </w:tcPr>
                      <w:p w:rsidR="00873E29" w:rsidRDefault="009A1D29">
                        <w:pPr>
                          <w:pStyle w:val="TableParagraph"/>
                          <w:ind w:left="248"/>
                          <w:rPr>
                            <w:sz w:val="19"/>
                          </w:rPr>
                        </w:pPr>
                        <w:r>
                          <w:rPr>
                            <w:w w:val="125"/>
                            <w:sz w:val="19"/>
                          </w:rPr>
                          <w:t>7</w:t>
                        </w:r>
                      </w:p>
                    </w:tc>
                    <w:tc>
                      <w:tcPr>
                        <w:tcW w:w="930" w:type="dxa"/>
                      </w:tcPr>
                      <w:p w:rsidR="00873E29" w:rsidRDefault="009A1D29">
                        <w:pPr>
                          <w:pStyle w:val="TableParagraph"/>
                          <w:ind w:left="217"/>
                          <w:rPr>
                            <w:sz w:val="19"/>
                          </w:rPr>
                        </w:pPr>
                        <w:r>
                          <w:rPr>
                            <w:w w:val="125"/>
                            <w:sz w:val="19"/>
                          </w:rPr>
                          <w:t>8</w:t>
                        </w:r>
                      </w:p>
                    </w:tc>
                  </w:tr>
                  <w:tr w:rsidR="00873E29">
                    <w:trPr>
                      <w:trHeight w:val="240"/>
                    </w:trPr>
                    <w:tc>
                      <w:tcPr>
                        <w:tcW w:w="6042" w:type="dxa"/>
                      </w:tcPr>
                      <w:p w:rsidR="00873E29" w:rsidRDefault="009A1D29">
                        <w:pPr>
                          <w:pStyle w:val="TableParagraph"/>
                          <w:ind w:left="50"/>
                          <w:rPr>
                            <w:sz w:val="19"/>
                          </w:rPr>
                        </w:pPr>
                        <w:r>
                          <w:rPr>
                            <w:w w:val="120"/>
                            <w:sz w:val="19"/>
                          </w:rPr>
                          <w:t>Nominations Committee</w:t>
                        </w:r>
                      </w:p>
                    </w:tc>
                    <w:tc>
                      <w:tcPr>
                        <w:tcW w:w="1971" w:type="dxa"/>
                      </w:tcPr>
                      <w:p w:rsidR="00873E29" w:rsidRDefault="009A1D29">
                        <w:pPr>
                          <w:pStyle w:val="TableParagraph"/>
                          <w:ind w:left="248"/>
                          <w:rPr>
                            <w:sz w:val="19"/>
                          </w:rPr>
                        </w:pPr>
                        <w:r>
                          <w:rPr>
                            <w:w w:val="125"/>
                            <w:sz w:val="19"/>
                          </w:rPr>
                          <w:t>146</w:t>
                        </w:r>
                      </w:p>
                    </w:tc>
                    <w:tc>
                      <w:tcPr>
                        <w:tcW w:w="930" w:type="dxa"/>
                      </w:tcPr>
                      <w:p w:rsidR="00873E29" w:rsidRDefault="009A1D29">
                        <w:pPr>
                          <w:pStyle w:val="TableParagraph"/>
                          <w:ind w:left="217"/>
                          <w:rPr>
                            <w:sz w:val="19"/>
                          </w:rPr>
                        </w:pPr>
                        <w:r>
                          <w:rPr>
                            <w:w w:val="125"/>
                            <w:sz w:val="19"/>
                          </w:rPr>
                          <w:t>63</w:t>
                        </w:r>
                      </w:p>
                    </w:tc>
                  </w:tr>
                  <w:tr w:rsidR="00873E29">
                    <w:trPr>
                      <w:trHeight w:val="240"/>
                    </w:trPr>
                    <w:tc>
                      <w:tcPr>
                        <w:tcW w:w="6042" w:type="dxa"/>
                      </w:tcPr>
                      <w:p w:rsidR="00873E29" w:rsidRDefault="009A1D29">
                        <w:pPr>
                          <w:pStyle w:val="TableParagraph"/>
                          <w:ind w:left="50"/>
                          <w:rPr>
                            <w:sz w:val="19"/>
                          </w:rPr>
                        </w:pPr>
                        <w:r>
                          <w:rPr>
                            <w:w w:val="120"/>
                            <w:sz w:val="19"/>
                          </w:rPr>
                          <w:t>Pastoral Reference and Welfare Committee</w:t>
                        </w:r>
                      </w:p>
                    </w:tc>
                    <w:tc>
                      <w:tcPr>
                        <w:tcW w:w="1971" w:type="dxa"/>
                      </w:tcPr>
                      <w:p w:rsidR="00873E29" w:rsidRDefault="009A1D29">
                        <w:pPr>
                          <w:pStyle w:val="TableParagraph"/>
                          <w:ind w:left="248"/>
                          <w:rPr>
                            <w:sz w:val="19"/>
                          </w:rPr>
                        </w:pPr>
                        <w:r>
                          <w:rPr>
                            <w:w w:val="125"/>
                            <w:sz w:val="19"/>
                          </w:rPr>
                          <w:t>161</w:t>
                        </w:r>
                      </w:p>
                    </w:tc>
                    <w:tc>
                      <w:tcPr>
                        <w:tcW w:w="930" w:type="dxa"/>
                      </w:tcPr>
                      <w:p w:rsidR="00873E29" w:rsidRDefault="009A1D29">
                        <w:pPr>
                          <w:pStyle w:val="TableParagraph"/>
                          <w:ind w:left="217"/>
                          <w:rPr>
                            <w:sz w:val="19"/>
                          </w:rPr>
                        </w:pPr>
                        <w:r>
                          <w:rPr>
                            <w:w w:val="125"/>
                            <w:sz w:val="19"/>
                          </w:rPr>
                          <w:t>49</w:t>
                        </w:r>
                      </w:p>
                    </w:tc>
                  </w:tr>
                  <w:tr w:rsidR="00873E29">
                    <w:trPr>
                      <w:trHeight w:val="360"/>
                    </w:trPr>
                    <w:tc>
                      <w:tcPr>
                        <w:tcW w:w="6042" w:type="dxa"/>
                      </w:tcPr>
                      <w:p w:rsidR="00873E29" w:rsidRDefault="009A1D29">
                        <w:pPr>
                          <w:pStyle w:val="TableParagraph"/>
                          <w:spacing w:line="240" w:lineRule="auto"/>
                          <w:ind w:left="50"/>
                          <w:rPr>
                            <w:sz w:val="19"/>
                          </w:rPr>
                        </w:pPr>
                        <w:r>
                          <w:rPr>
                            <w:w w:val="120"/>
                            <w:sz w:val="19"/>
                          </w:rPr>
                          <w:t>Youth and Children’s Work Committee</w:t>
                        </w:r>
                      </w:p>
                    </w:tc>
                    <w:tc>
                      <w:tcPr>
                        <w:tcW w:w="1971" w:type="dxa"/>
                      </w:tcPr>
                      <w:p w:rsidR="00873E29" w:rsidRDefault="009A1D29">
                        <w:pPr>
                          <w:pStyle w:val="TableParagraph"/>
                          <w:spacing w:line="240" w:lineRule="auto"/>
                          <w:ind w:left="248"/>
                          <w:rPr>
                            <w:sz w:val="19"/>
                          </w:rPr>
                        </w:pPr>
                        <w:r>
                          <w:rPr>
                            <w:w w:val="125"/>
                            <w:sz w:val="19"/>
                          </w:rPr>
                          <w:t>163</w:t>
                        </w:r>
                      </w:p>
                    </w:tc>
                    <w:tc>
                      <w:tcPr>
                        <w:tcW w:w="930" w:type="dxa"/>
                      </w:tcPr>
                      <w:p w:rsidR="00873E29" w:rsidRDefault="009A1D29">
                        <w:pPr>
                          <w:pStyle w:val="TableParagraph"/>
                          <w:spacing w:line="240" w:lineRule="auto"/>
                          <w:ind w:left="217"/>
                          <w:rPr>
                            <w:sz w:val="19"/>
                          </w:rPr>
                        </w:pPr>
                        <w:r>
                          <w:rPr>
                            <w:w w:val="125"/>
                            <w:sz w:val="19"/>
                          </w:rPr>
                          <w:t>24</w:t>
                        </w:r>
                      </w:p>
                    </w:tc>
                  </w:tr>
                  <w:tr w:rsidR="00873E29">
                    <w:trPr>
                      <w:trHeight w:val="477"/>
                    </w:trPr>
                    <w:tc>
                      <w:tcPr>
                        <w:tcW w:w="6042" w:type="dxa"/>
                      </w:tcPr>
                      <w:p w:rsidR="00873E29" w:rsidRDefault="009A1D29">
                        <w:pPr>
                          <w:pStyle w:val="TableParagraph"/>
                          <w:spacing w:before="126" w:line="240" w:lineRule="auto"/>
                          <w:ind w:left="50"/>
                          <w:rPr>
                            <w:sz w:val="19"/>
                          </w:rPr>
                        </w:pPr>
                        <w:r>
                          <w:rPr>
                            <w:w w:val="120"/>
                            <w:sz w:val="19"/>
                          </w:rPr>
                          <w:t>Synod Moderators’ Report</w:t>
                        </w:r>
                      </w:p>
                    </w:tc>
                    <w:tc>
                      <w:tcPr>
                        <w:tcW w:w="1971" w:type="dxa"/>
                      </w:tcPr>
                      <w:p w:rsidR="00873E29" w:rsidRDefault="009A1D29">
                        <w:pPr>
                          <w:pStyle w:val="TableParagraph"/>
                          <w:spacing w:before="126" w:line="240" w:lineRule="auto"/>
                          <w:ind w:left="248"/>
                          <w:rPr>
                            <w:sz w:val="19"/>
                          </w:rPr>
                        </w:pPr>
                        <w:r>
                          <w:rPr>
                            <w:w w:val="125"/>
                            <w:sz w:val="19"/>
                          </w:rPr>
                          <w:t>166</w:t>
                        </w:r>
                      </w:p>
                    </w:tc>
                    <w:tc>
                      <w:tcPr>
                        <w:tcW w:w="930" w:type="dxa"/>
                      </w:tcPr>
                      <w:p w:rsidR="00873E29" w:rsidRDefault="009A1D29">
                        <w:pPr>
                          <w:pStyle w:val="TableParagraph"/>
                          <w:spacing w:before="126" w:line="240" w:lineRule="auto"/>
                          <w:ind w:left="217"/>
                          <w:rPr>
                            <w:sz w:val="19"/>
                          </w:rPr>
                        </w:pPr>
                        <w:r>
                          <w:rPr>
                            <w:w w:val="125"/>
                            <w:sz w:val="19"/>
                          </w:rPr>
                          <w:t>17</w:t>
                        </w:r>
                      </w:p>
                    </w:tc>
                  </w:tr>
                  <w:tr w:rsidR="00873E29">
                    <w:trPr>
                      <w:trHeight w:val="356"/>
                    </w:trPr>
                    <w:tc>
                      <w:tcPr>
                        <w:tcW w:w="6042" w:type="dxa"/>
                      </w:tcPr>
                      <w:p w:rsidR="00873E29" w:rsidRDefault="009A1D29">
                        <w:pPr>
                          <w:pStyle w:val="TableParagraph"/>
                          <w:spacing w:before="116" w:line="220" w:lineRule="exact"/>
                          <w:ind w:left="50"/>
                          <w:rPr>
                            <w:rFonts w:ascii="Stone Sans II ITC Std Bk"/>
                            <w:b/>
                            <w:sz w:val="19"/>
                          </w:rPr>
                        </w:pPr>
                        <w:r>
                          <w:rPr>
                            <w:rFonts w:ascii="Stone Sans II ITC Std Bk"/>
                            <w:b/>
                            <w:w w:val="110"/>
                            <w:sz w:val="19"/>
                          </w:rPr>
                          <w:t>Resolutions</w:t>
                        </w:r>
                      </w:p>
                    </w:tc>
                    <w:tc>
                      <w:tcPr>
                        <w:tcW w:w="1971" w:type="dxa"/>
                      </w:tcPr>
                      <w:p w:rsidR="00873E29" w:rsidRDefault="00873E29">
                        <w:pPr>
                          <w:pStyle w:val="TableParagraph"/>
                          <w:spacing w:before="0" w:line="240" w:lineRule="auto"/>
                          <w:rPr>
                            <w:rFonts w:ascii="Times New Roman"/>
                            <w:sz w:val="20"/>
                          </w:rPr>
                        </w:pPr>
                      </w:p>
                    </w:tc>
                    <w:tc>
                      <w:tcPr>
                        <w:tcW w:w="930" w:type="dxa"/>
                      </w:tcPr>
                      <w:p w:rsidR="00873E29" w:rsidRDefault="00873E29">
                        <w:pPr>
                          <w:pStyle w:val="TableParagraph"/>
                          <w:spacing w:before="0" w:line="240" w:lineRule="auto"/>
                          <w:rPr>
                            <w:rFonts w:ascii="Times New Roman"/>
                            <w:sz w:val="20"/>
                          </w:rPr>
                        </w:pPr>
                      </w:p>
                    </w:tc>
                  </w:tr>
                  <w:tr w:rsidR="00873E29">
                    <w:trPr>
                      <w:trHeight w:val="245"/>
                    </w:trPr>
                    <w:tc>
                      <w:tcPr>
                        <w:tcW w:w="6042" w:type="dxa"/>
                      </w:tcPr>
                      <w:p w:rsidR="00873E29" w:rsidRDefault="009A1D29">
                        <w:pPr>
                          <w:pStyle w:val="TableParagraph"/>
                          <w:tabs>
                            <w:tab w:val="left" w:pos="570"/>
                          </w:tabs>
                          <w:spacing w:before="0"/>
                          <w:ind w:left="50"/>
                          <w:rPr>
                            <w:sz w:val="19"/>
                          </w:rPr>
                        </w:pPr>
                        <w:r>
                          <w:rPr>
                            <w:w w:val="120"/>
                            <w:sz w:val="19"/>
                          </w:rPr>
                          <w:t>1</w:t>
                        </w:r>
                        <w:r>
                          <w:rPr>
                            <w:w w:val="120"/>
                            <w:sz w:val="19"/>
                          </w:rPr>
                          <w:tab/>
                          <w:t>Appointment of</w:t>
                        </w:r>
                        <w:r>
                          <w:rPr>
                            <w:spacing w:val="5"/>
                            <w:w w:val="120"/>
                            <w:sz w:val="19"/>
                          </w:rPr>
                          <w:t xml:space="preserve"> </w:t>
                        </w:r>
                        <w:r>
                          <w:rPr>
                            <w:w w:val="120"/>
                            <w:sz w:val="19"/>
                          </w:rPr>
                          <w:t>tellers</w:t>
                        </w:r>
                      </w:p>
                    </w:tc>
                    <w:tc>
                      <w:tcPr>
                        <w:tcW w:w="1971" w:type="dxa"/>
                      </w:tcPr>
                      <w:p w:rsidR="00873E29" w:rsidRDefault="009A1D29">
                        <w:pPr>
                          <w:pStyle w:val="TableParagraph"/>
                          <w:spacing w:before="0"/>
                          <w:ind w:left="248"/>
                          <w:rPr>
                            <w:sz w:val="19"/>
                          </w:rPr>
                        </w:pPr>
                        <w:r>
                          <w:rPr>
                            <w:w w:val="125"/>
                            <w:sz w:val="19"/>
                          </w:rPr>
                          <w:t>239</w:t>
                        </w:r>
                      </w:p>
                    </w:tc>
                    <w:tc>
                      <w:tcPr>
                        <w:tcW w:w="930" w:type="dxa"/>
                      </w:tcPr>
                      <w:p w:rsidR="00873E29" w:rsidRDefault="009A1D29">
                        <w:pPr>
                          <w:pStyle w:val="TableParagraph"/>
                          <w:spacing w:before="0"/>
                          <w:ind w:left="217"/>
                          <w:rPr>
                            <w:sz w:val="19"/>
                          </w:rPr>
                        </w:pPr>
                        <w:r>
                          <w:rPr>
                            <w:w w:val="125"/>
                            <w:sz w:val="19"/>
                          </w:rPr>
                          <w:t>7</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2</w:t>
                        </w:r>
                        <w:r>
                          <w:rPr>
                            <w:w w:val="120"/>
                            <w:sz w:val="19"/>
                          </w:rPr>
                          <w:tab/>
                          <w:t>Appointment of facilitation group</w:t>
                        </w:r>
                        <w:r>
                          <w:rPr>
                            <w:spacing w:val="19"/>
                            <w:w w:val="120"/>
                            <w:sz w:val="19"/>
                          </w:rPr>
                          <w:t xml:space="preserve"> </w:t>
                        </w:r>
                        <w:r>
                          <w:rPr>
                            <w:w w:val="120"/>
                            <w:sz w:val="19"/>
                          </w:rPr>
                          <w:t>members</w:t>
                        </w:r>
                      </w:p>
                    </w:tc>
                    <w:tc>
                      <w:tcPr>
                        <w:tcW w:w="1971" w:type="dxa"/>
                      </w:tcPr>
                      <w:p w:rsidR="00873E29" w:rsidRDefault="009A1D29">
                        <w:pPr>
                          <w:pStyle w:val="TableParagraph"/>
                          <w:ind w:left="248"/>
                          <w:rPr>
                            <w:sz w:val="19"/>
                          </w:rPr>
                        </w:pPr>
                        <w:r>
                          <w:rPr>
                            <w:w w:val="125"/>
                            <w:sz w:val="19"/>
                          </w:rPr>
                          <w:t>239</w:t>
                        </w:r>
                      </w:p>
                    </w:tc>
                    <w:tc>
                      <w:tcPr>
                        <w:tcW w:w="930" w:type="dxa"/>
                      </w:tcPr>
                      <w:p w:rsidR="00873E29" w:rsidRDefault="009A1D29">
                        <w:pPr>
                          <w:pStyle w:val="TableParagraph"/>
                          <w:ind w:left="217"/>
                          <w:rPr>
                            <w:sz w:val="19"/>
                          </w:rPr>
                        </w:pPr>
                        <w:r>
                          <w:rPr>
                            <w:w w:val="125"/>
                            <w:sz w:val="19"/>
                          </w:rPr>
                          <w:t>7</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3</w:t>
                        </w:r>
                        <w:r>
                          <w:rPr>
                            <w:w w:val="120"/>
                            <w:sz w:val="19"/>
                          </w:rPr>
                          <w:tab/>
                        </w:r>
                        <w:r>
                          <w:rPr>
                            <w:w w:val="120"/>
                            <w:sz w:val="19"/>
                          </w:rPr>
                          <w:t xml:space="preserve">Change to the Structure (Res </w:t>
                        </w:r>
                        <w:r>
                          <w:rPr>
                            <w:spacing w:val="-3"/>
                            <w:w w:val="120"/>
                            <w:sz w:val="19"/>
                          </w:rPr>
                          <w:t xml:space="preserve">26 </w:t>
                        </w:r>
                        <w:r>
                          <w:rPr>
                            <w:w w:val="120"/>
                            <w:sz w:val="19"/>
                          </w:rPr>
                          <w:t>from</w:t>
                        </w:r>
                        <w:r>
                          <w:rPr>
                            <w:spacing w:val="41"/>
                            <w:w w:val="120"/>
                            <w:sz w:val="19"/>
                          </w:rPr>
                          <w:t xml:space="preserve"> </w:t>
                        </w:r>
                        <w:r>
                          <w:rPr>
                            <w:spacing w:val="-6"/>
                            <w:w w:val="120"/>
                            <w:sz w:val="19"/>
                          </w:rPr>
                          <w:t>2010)</w:t>
                        </w:r>
                      </w:p>
                    </w:tc>
                    <w:tc>
                      <w:tcPr>
                        <w:tcW w:w="1971" w:type="dxa"/>
                      </w:tcPr>
                      <w:p w:rsidR="00873E29" w:rsidRDefault="009A1D29">
                        <w:pPr>
                          <w:pStyle w:val="TableParagraph"/>
                          <w:ind w:left="248"/>
                          <w:rPr>
                            <w:sz w:val="19"/>
                          </w:rPr>
                        </w:pPr>
                        <w:r>
                          <w:rPr>
                            <w:w w:val="125"/>
                            <w:sz w:val="19"/>
                          </w:rPr>
                          <w:t>239</w:t>
                        </w:r>
                      </w:p>
                    </w:tc>
                    <w:tc>
                      <w:tcPr>
                        <w:tcW w:w="930" w:type="dxa"/>
                      </w:tcPr>
                      <w:p w:rsidR="00873E29" w:rsidRDefault="009A1D29">
                        <w:pPr>
                          <w:pStyle w:val="TableParagraph"/>
                          <w:ind w:left="217"/>
                          <w:rPr>
                            <w:sz w:val="19"/>
                          </w:rPr>
                        </w:pPr>
                        <w:r>
                          <w:rPr>
                            <w:w w:val="120"/>
                            <w:sz w:val="19"/>
                          </w:rPr>
                          <w:t>8/18</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4</w:t>
                        </w:r>
                        <w:r>
                          <w:rPr>
                            <w:w w:val="125"/>
                            <w:sz w:val="19"/>
                          </w:rPr>
                          <w:tab/>
                          <w:t>Changes to disciplinary process (Res 5 from</w:t>
                        </w:r>
                        <w:r>
                          <w:rPr>
                            <w:spacing w:val="-18"/>
                            <w:w w:val="125"/>
                            <w:sz w:val="19"/>
                          </w:rPr>
                          <w:t xml:space="preserve"> </w:t>
                        </w:r>
                        <w:r>
                          <w:rPr>
                            <w:spacing w:val="-6"/>
                            <w:w w:val="125"/>
                            <w:sz w:val="19"/>
                          </w:rPr>
                          <w:t>2010)</w:t>
                        </w:r>
                      </w:p>
                    </w:tc>
                    <w:tc>
                      <w:tcPr>
                        <w:tcW w:w="1971" w:type="dxa"/>
                      </w:tcPr>
                      <w:p w:rsidR="00873E29" w:rsidRDefault="009A1D29">
                        <w:pPr>
                          <w:pStyle w:val="TableParagraph"/>
                          <w:ind w:left="248"/>
                          <w:rPr>
                            <w:sz w:val="19"/>
                          </w:rPr>
                        </w:pPr>
                        <w:r>
                          <w:rPr>
                            <w:w w:val="125"/>
                            <w:sz w:val="19"/>
                          </w:rPr>
                          <w:t>241</w:t>
                        </w:r>
                      </w:p>
                    </w:tc>
                    <w:tc>
                      <w:tcPr>
                        <w:tcW w:w="930" w:type="dxa"/>
                      </w:tcPr>
                      <w:p w:rsidR="00873E29" w:rsidRDefault="009A1D29">
                        <w:pPr>
                          <w:pStyle w:val="TableParagraph"/>
                          <w:ind w:left="217"/>
                          <w:rPr>
                            <w:sz w:val="19"/>
                          </w:rPr>
                        </w:pPr>
                        <w:r>
                          <w:rPr>
                            <w:w w:val="125"/>
                            <w:sz w:val="19"/>
                          </w:rPr>
                          <w:t>8</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5</w:t>
                        </w:r>
                        <w:r>
                          <w:rPr>
                            <w:w w:val="125"/>
                            <w:sz w:val="19"/>
                          </w:rPr>
                          <w:tab/>
                          <w:t>Changes to incapacity procedure (Res 6 from</w:t>
                        </w:r>
                        <w:r>
                          <w:rPr>
                            <w:spacing w:val="-20"/>
                            <w:w w:val="125"/>
                            <w:sz w:val="19"/>
                          </w:rPr>
                          <w:t xml:space="preserve"> </w:t>
                        </w:r>
                        <w:r>
                          <w:rPr>
                            <w:spacing w:val="-6"/>
                            <w:w w:val="125"/>
                            <w:sz w:val="19"/>
                          </w:rPr>
                          <w:t>2010)</w:t>
                        </w:r>
                      </w:p>
                    </w:tc>
                    <w:tc>
                      <w:tcPr>
                        <w:tcW w:w="1971" w:type="dxa"/>
                      </w:tcPr>
                      <w:p w:rsidR="00873E29" w:rsidRDefault="009A1D29">
                        <w:pPr>
                          <w:pStyle w:val="TableParagraph"/>
                          <w:ind w:left="248"/>
                          <w:rPr>
                            <w:sz w:val="19"/>
                          </w:rPr>
                        </w:pPr>
                        <w:r>
                          <w:rPr>
                            <w:w w:val="125"/>
                            <w:sz w:val="19"/>
                          </w:rPr>
                          <w:t>242</w:t>
                        </w:r>
                      </w:p>
                    </w:tc>
                    <w:tc>
                      <w:tcPr>
                        <w:tcW w:w="930" w:type="dxa"/>
                      </w:tcPr>
                      <w:p w:rsidR="00873E29" w:rsidRDefault="009A1D29">
                        <w:pPr>
                          <w:pStyle w:val="TableParagraph"/>
                          <w:ind w:left="217"/>
                          <w:rPr>
                            <w:sz w:val="19"/>
                          </w:rPr>
                        </w:pPr>
                        <w:r>
                          <w:rPr>
                            <w:w w:val="125"/>
                            <w:sz w:val="19"/>
                          </w:rPr>
                          <w:t>9</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6</w:t>
                        </w:r>
                        <w:r>
                          <w:rPr>
                            <w:w w:val="120"/>
                            <w:sz w:val="19"/>
                          </w:rPr>
                          <w:tab/>
                          <w:t>Amendment to Structure (Res 9 from</w:t>
                        </w:r>
                        <w:r>
                          <w:rPr>
                            <w:spacing w:val="27"/>
                            <w:w w:val="120"/>
                            <w:sz w:val="19"/>
                          </w:rPr>
                          <w:t xml:space="preserve"> </w:t>
                        </w:r>
                        <w:r>
                          <w:rPr>
                            <w:spacing w:val="-6"/>
                            <w:w w:val="120"/>
                            <w:sz w:val="19"/>
                          </w:rPr>
                          <w:t>2010)</w:t>
                        </w:r>
                      </w:p>
                    </w:tc>
                    <w:tc>
                      <w:tcPr>
                        <w:tcW w:w="1971" w:type="dxa"/>
                      </w:tcPr>
                      <w:p w:rsidR="00873E29" w:rsidRDefault="009A1D29">
                        <w:pPr>
                          <w:pStyle w:val="TableParagraph"/>
                          <w:ind w:left="248"/>
                          <w:rPr>
                            <w:sz w:val="19"/>
                          </w:rPr>
                        </w:pPr>
                        <w:r>
                          <w:rPr>
                            <w:w w:val="125"/>
                            <w:sz w:val="19"/>
                          </w:rPr>
                          <w:t>242</w:t>
                        </w:r>
                      </w:p>
                    </w:tc>
                    <w:tc>
                      <w:tcPr>
                        <w:tcW w:w="930" w:type="dxa"/>
                      </w:tcPr>
                      <w:p w:rsidR="00873E29" w:rsidRDefault="009A1D29">
                        <w:pPr>
                          <w:pStyle w:val="TableParagraph"/>
                          <w:ind w:left="217"/>
                          <w:rPr>
                            <w:sz w:val="19"/>
                          </w:rPr>
                        </w:pPr>
                        <w:r>
                          <w:rPr>
                            <w:w w:val="125"/>
                            <w:sz w:val="19"/>
                          </w:rPr>
                          <w:t>10</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7</w:t>
                        </w:r>
                        <w:r>
                          <w:rPr>
                            <w:w w:val="125"/>
                            <w:sz w:val="19"/>
                          </w:rPr>
                          <w:tab/>
                          <w:t>Amendment</w:t>
                        </w:r>
                        <w:r>
                          <w:rPr>
                            <w:spacing w:val="-7"/>
                            <w:w w:val="125"/>
                            <w:sz w:val="19"/>
                          </w:rPr>
                          <w:t xml:space="preserve"> </w:t>
                        </w:r>
                        <w:r>
                          <w:rPr>
                            <w:w w:val="125"/>
                            <w:sz w:val="19"/>
                          </w:rPr>
                          <w:t>to</w:t>
                        </w:r>
                        <w:r>
                          <w:rPr>
                            <w:spacing w:val="-6"/>
                            <w:w w:val="125"/>
                            <w:sz w:val="19"/>
                          </w:rPr>
                          <w:t xml:space="preserve"> </w:t>
                        </w:r>
                        <w:r>
                          <w:rPr>
                            <w:w w:val="125"/>
                            <w:sz w:val="19"/>
                          </w:rPr>
                          <w:t>disciplinary</w:t>
                        </w:r>
                        <w:r>
                          <w:rPr>
                            <w:spacing w:val="-6"/>
                            <w:w w:val="125"/>
                            <w:sz w:val="19"/>
                          </w:rPr>
                          <w:t xml:space="preserve"> </w:t>
                        </w:r>
                        <w:r>
                          <w:rPr>
                            <w:w w:val="125"/>
                            <w:sz w:val="19"/>
                          </w:rPr>
                          <w:t>process</w:t>
                        </w:r>
                        <w:r>
                          <w:rPr>
                            <w:spacing w:val="-6"/>
                            <w:w w:val="125"/>
                            <w:sz w:val="19"/>
                          </w:rPr>
                          <w:t xml:space="preserve"> </w:t>
                        </w:r>
                        <w:r>
                          <w:rPr>
                            <w:w w:val="125"/>
                            <w:sz w:val="19"/>
                          </w:rPr>
                          <w:t>(Res</w:t>
                        </w:r>
                        <w:r>
                          <w:rPr>
                            <w:spacing w:val="-6"/>
                            <w:w w:val="125"/>
                            <w:sz w:val="19"/>
                          </w:rPr>
                          <w:t xml:space="preserve"> </w:t>
                        </w:r>
                        <w:r>
                          <w:rPr>
                            <w:w w:val="125"/>
                            <w:sz w:val="19"/>
                          </w:rPr>
                          <w:t>7</w:t>
                        </w:r>
                        <w:r>
                          <w:rPr>
                            <w:spacing w:val="-6"/>
                            <w:w w:val="125"/>
                            <w:sz w:val="19"/>
                          </w:rPr>
                          <w:t xml:space="preserve"> </w:t>
                        </w:r>
                        <w:r>
                          <w:rPr>
                            <w:w w:val="125"/>
                            <w:sz w:val="19"/>
                          </w:rPr>
                          <w:t>from</w:t>
                        </w:r>
                        <w:r>
                          <w:rPr>
                            <w:spacing w:val="-7"/>
                            <w:w w:val="125"/>
                            <w:sz w:val="19"/>
                          </w:rPr>
                          <w:t xml:space="preserve"> </w:t>
                        </w:r>
                        <w:r>
                          <w:rPr>
                            <w:spacing w:val="-6"/>
                            <w:w w:val="125"/>
                            <w:sz w:val="19"/>
                          </w:rPr>
                          <w:t>2010)</w:t>
                        </w:r>
                      </w:p>
                    </w:tc>
                    <w:tc>
                      <w:tcPr>
                        <w:tcW w:w="1971" w:type="dxa"/>
                      </w:tcPr>
                      <w:p w:rsidR="00873E29" w:rsidRDefault="009A1D29">
                        <w:pPr>
                          <w:pStyle w:val="TableParagraph"/>
                          <w:ind w:left="248"/>
                          <w:rPr>
                            <w:sz w:val="19"/>
                          </w:rPr>
                        </w:pPr>
                        <w:r>
                          <w:rPr>
                            <w:w w:val="125"/>
                            <w:sz w:val="19"/>
                          </w:rPr>
                          <w:t>243</w:t>
                        </w:r>
                      </w:p>
                    </w:tc>
                    <w:tc>
                      <w:tcPr>
                        <w:tcW w:w="930" w:type="dxa"/>
                      </w:tcPr>
                      <w:p w:rsidR="00873E29" w:rsidRDefault="009A1D29">
                        <w:pPr>
                          <w:pStyle w:val="TableParagraph"/>
                          <w:ind w:left="217"/>
                          <w:rPr>
                            <w:sz w:val="19"/>
                          </w:rPr>
                        </w:pPr>
                        <w:r>
                          <w:rPr>
                            <w:w w:val="125"/>
                            <w:sz w:val="19"/>
                          </w:rPr>
                          <w:t>10</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8</w:t>
                        </w:r>
                        <w:r>
                          <w:rPr>
                            <w:w w:val="120"/>
                            <w:sz w:val="19"/>
                          </w:rPr>
                          <w:tab/>
                          <w:t>Amendment</w:t>
                        </w:r>
                        <w:r>
                          <w:rPr>
                            <w:spacing w:val="11"/>
                            <w:w w:val="120"/>
                            <w:sz w:val="19"/>
                          </w:rPr>
                          <w:t xml:space="preserve"> </w:t>
                        </w:r>
                        <w:r>
                          <w:rPr>
                            <w:w w:val="120"/>
                            <w:sz w:val="19"/>
                          </w:rPr>
                          <w:t>to</w:t>
                        </w:r>
                        <w:r>
                          <w:rPr>
                            <w:spacing w:val="11"/>
                            <w:w w:val="120"/>
                            <w:sz w:val="19"/>
                          </w:rPr>
                          <w:t xml:space="preserve"> </w:t>
                        </w:r>
                        <w:r>
                          <w:rPr>
                            <w:w w:val="120"/>
                            <w:sz w:val="19"/>
                          </w:rPr>
                          <w:t>incapacity</w:t>
                        </w:r>
                        <w:r>
                          <w:rPr>
                            <w:spacing w:val="11"/>
                            <w:w w:val="120"/>
                            <w:sz w:val="19"/>
                          </w:rPr>
                          <w:t xml:space="preserve"> </w:t>
                        </w:r>
                        <w:r>
                          <w:rPr>
                            <w:w w:val="120"/>
                            <w:sz w:val="19"/>
                          </w:rPr>
                          <w:t>procedure</w:t>
                        </w:r>
                        <w:r>
                          <w:rPr>
                            <w:spacing w:val="12"/>
                            <w:w w:val="120"/>
                            <w:sz w:val="19"/>
                          </w:rPr>
                          <w:t xml:space="preserve"> </w:t>
                        </w:r>
                        <w:r>
                          <w:rPr>
                            <w:w w:val="120"/>
                            <w:sz w:val="19"/>
                          </w:rPr>
                          <w:t>(Res</w:t>
                        </w:r>
                        <w:r>
                          <w:rPr>
                            <w:spacing w:val="11"/>
                            <w:w w:val="120"/>
                            <w:sz w:val="19"/>
                          </w:rPr>
                          <w:t xml:space="preserve"> </w:t>
                        </w:r>
                        <w:r>
                          <w:rPr>
                            <w:w w:val="120"/>
                            <w:sz w:val="19"/>
                          </w:rPr>
                          <w:t>8</w:t>
                        </w:r>
                        <w:r>
                          <w:rPr>
                            <w:spacing w:val="11"/>
                            <w:w w:val="120"/>
                            <w:sz w:val="19"/>
                          </w:rPr>
                          <w:t xml:space="preserve"> </w:t>
                        </w:r>
                        <w:r>
                          <w:rPr>
                            <w:w w:val="120"/>
                            <w:sz w:val="19"/>
                          </w:rPr>
                          <w:t>from</w:t>
                        </w:r>
                        <w:r>
                          <w:rPr>
                            <w:spacing w:val="12"/>
                            <w:w w:val="120"/>
                            <w:sz w:val="19"/>
                          </w:rPr>
                          <w:t xml:space="preserve"> </w:t>
                        </w:r>
                        <w:r>
                          <w:rPr>
                            <w:spacing w:val="-6"/>
                            <w:w w:val="120"/>
                            <w:sz w:val="19"/>
                          </w:rPr>
                          <w:t>2010)</w:t>
                        </w:r>
                      </w:p>
                    </w:tc>
                    <w:tc>
                      <w:tcPr>
                        <w:tcW w:w="1971" w:type="dxa"/>
                      </w:tcPr>
                      <w:p w:rsidR="00873E29" w:rsidRDefault="009A1D29">
                        <w:pPr>
                          <w:pStyle w:val="TableParagraph"/>
                          <w:ind w:left="248"/>
                          <w:rPr>
                            <w:sz w:val="19"/>
                          </w:rPr>
                        </w:pPr>
                        <w:r>
                          <w:rPr>
                            <w:w w:val="125"/>
                            <w:sz w:val="19"/>
                          </w:rPr>
                          <w:t>243</w:t>
                        </w:r>
                      </w:p>
                    </w:tc>
                    <w:tc>
                      <w:tcPr>
                        <w:tcW w:w="930" w:type="dxa"/>
                      </w:tcPr>
                      <w:p w:rsidR="00873E29" w:rsidRDefault="009A1D29">
                        <w:pPr>
                          <w:pStyle w:val="TableParagraph"/>
                          <w:ind w:left="217"/>
                          <w:rPr>
                            <w:sz w:val="19"/>
                          </w:rPr>
                        </w:pPr>
                        <w:r>
                          <w:rPr>
                            <w:w w:val="125"/>
                            <w:sz w:val="19"/>
                          </w:rPr>
                          <w:t>10</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9</w:t>
                        </w:r>
                        <w:r>
                          <w:rPr>
                            <w:w w:val="120"/>
                            <w:sz w:val="19"/>
                          </w:rPr>
                          <w:tab/>
                          <w:t>Bournemouth International</w:t>
                        </w:r>
                        <w:r>
                          <w:rPr>
                            <w:spacing w:val="6"/>
                            <w:w w:val="120"/>
                            <w:sz w:val="19"/>
                          </w:rPr>
                          <w:t xml:space="preserve"> </w:t>
                        </w:r>
                        <w:r>
                          <w:rPr>
                            <w:w w:val="120"/>
                            <w:sz w:val="19"/>
                          </w:rPr>
                          <w:t>Church</w:t>
                        </w:r>
                      </w:p>
                    </w:tc>
                    <w:tc>
                      <w:tcPr>
                        <w:tcW w:w="1971" w:type="dxa"/>
                      </w:tcPr>
                      <w:p w:rsidR="00873E29" w:rsidRDefault="009A1D29">
                        <w:pPr>
                          <w:pStyle w:val="TableParagraph"/>
                          <w:ind w:left="248"/>
                          <w:rPr>
                            <w:sz w:val="19"/>
                          </w:rPr>
                        </w:pPr>
                        <w:r>
                          <w:rPr>
                            <w:w w:val="125"/>
                            <w:sz w:val="19"/>
                          </w:rPr>
                          <w:t>244</w:t>
                        </w:r>
                      </w:p>
                    </w:tc>
                    <w:tc>
                      <w:tcPr>
                        <w:tcW w:w="930" w:type="dxa"/>
                      </w:tcPr>
                      <w:p w:rsidR="00873E29" w:rsidRDefault="009A1D29">
                        <w:pPr>
                          <w:pStyle w:val="TableParagraph"/>
                          <w:ind w:left="217"/>
                          <w:rPr>
                            <w:sz w:val="19"/>
                          </w:rPr>
                        </w:pPr>
                        <w:r>
                          <w:rPr>
                            <w:w w:val="125"/>
                            <w:sz w:val="19"/>
                          </w:rPr>
                          <w:t>26</w:t>
                        </w:r>
                      </w:p>
                    </w:tc>
                  </w:tr>
                  <w:tr w:rsidR="00873E29">
                    <w:trPr>
                      <w:trHeight w:val="240"/>
                    </w:trPr>
                    <w:tc>
                      <w:tcPr>
                        <w:tcW w:w="6042" w:type="dxa"/>
                      </w:tcPr>
                      <w:p w:rsidR="00873E29" w:rsidRDefault="009A1D29">
                        <w:pPr>
                          <w:pStyle w:val="TableParagraph"/>
                          <w:tabs>
                            <w:tab w:val="left" w:pos="570"/>
                          </w:tabs>
                          <w:ind w:left="50"/>
                          <w:rPr>
                            <w:sz w:val="19"/>
                          </w:rPr>
                        </w:pPr>
                        <w:r>
                          <w:rPr>
                            <w:spacing w:val="-5"/>
                            <w:w w:val="120"/>
                            <w:sz w:val="19"/>
                          </w:rPr>
                          <w:t>10</w:t>
                        </w:r>
                        <w:r>
                          <w:rPr>
                            <w:spacing w:val="-5"/>
                            <w:w w:val="120"/>
                            <w:sz w:val="19"/>
                          </w:rPr>
                          <w:tab/>
                        </w:r>
                        <w:r>
                          <w:rPr>
                            <w:w w:val="120"/>
                            <w:sz w:val="19"/>
                          </w:rPr>
                          <w:t>Heston Asian United Reformed</w:t>
                        </w:r>
                        <w:r>
                          <w:rPr>
                            <w:spacing w:val="15"/>
                            <w:w w:val="120"/>
                            <w:sz w:val="19"/>
                          </w:rPr>
                          <w:t xml:space="preserve"> </w:t>
                        </w:r>
                        <w:r>
                          <w:rPr>
                            <w:w w:val="120"/>
                            <w:sz w:val="19"/>
                          </w:rPr>
                          <w:t>Church</w:t>
                        </w:r>
                      </w:p>
                    </w:tc>
                    <w:tc>
                      <w:tcPr>
                        <w:tcW w:w="1971" w:type="dxa"/>
                      </w:tcPr>
                      <w:p w:rsidR="00873E29" w:rsidRDefault="009A1D29">
                        <w:pPr>
                          <w:pStyle w:val="TableParagraph"/>
                          <w:ind w:left="248"/>
                          <w:rPr>
                            <w:sz w:val="19"/>
                          </w:rPr>
                        </w:pPr>
                        <w:r>
                          <w:rPr>
                            <w:w w:val="125"/>
                            <w:sz w:val="19"/>
                          </w:rPr>
                          <w:t>244</w:t>
                        </w:r>
                      </w:p>
                    </w:tc>
                    <w:tc>
                      <w:tcPr>
                        <w:tcW w:w="930" w:type="dxa"/>
                      </w:tcPr>
                      <w:p w:rsidR="00873E29" w:rsidRDefault="009A1D29">
                        <w:pPr>
                          <w:pStyle w:val="TableParagraph"/>
                          <w:ind w:left="217"/>
                          <w:rPr>
                            <w:sz w:val="19"/>
                          </w:rPr>
                        </w:pPr>
                        <w:r>
                          <w:rPr>
                            <w:w w:val="125"/>
                            <w:sz w:val="19"/>
                          </w:rPr>
                          <w:t>26</w:t>
                        </w:r>
                      </w:p>
                    </w:tc>
                  </w:tr>
                  <w:tr w:rsidR="00873E29">
                    <w:trPr>
                      <w:trHeight w:val="240"/>
                    </w:trPr>
                    <w:tc>
                      <w:tcPr>
                        <w:tcW w:w="6042" w:type="dxa"/>
                      </w:tcPr>
                      <w:p w:rsidR="00873E29" w:rsidRDefault="009A1D29">
                        <w:pPr>
                          <w:pStyle w:val="TableParagraph"/>
                          <w:tabs>
                            <w:tab w:val="left" w:pos="570"/>
                          </w:tabs>
                          <w:ind w:left="50"/>
                          <w:rPr>
                            <w:sz w:val="19"/>
                          </w:rPr>
                        </w:pPr>
                        <w:r>
                          <w:rPr>
                            <w:spacing w:val="-11"/>
                            <w:w w:val="125"/>
                            <w:sz w:val="19"/>
                          </w:rPr>
                          <w:t>11</w:t>
                        </w:r>
                        <w:r>
                          <w:rPr>
                            <w:spacing w:val="-11"/>
                            <w:w w:val="125"/>
                            <w:sz w:val="19"/>
                          </w:rPr>
                          <w:tab/>
                        </w:r>
                        <w:r>
                          <w:rPr>
                            <w:w w:val="125"/>
                            <w:sz w:val="19"/>
                          </w:rPr>
                          <w:t>Church changes</w:t>
                        </w:r>
                      </w:p>
                    </w:tc>
                    <w:tc>
                      <w:tcPr>
                        <w:tcW w:w="1971" w:type="dxa"/>
                      </w:tcPr>
                      <w:p w:rsidR="00873E29" w:rsidRDefault="009A1D29">
                        <w:pPr>
                          <w:pStyle w:val="TableParagraph"/>
                          <w:ind w:left="248"/>
                          <w:rPr>
                            <w:sz w:val="19"/>
                          </w:rPr>
                        </w:pPr>
                        <w:r>
                          <w:rPr>
                            <w:w w:val="125"/>
                            <w:sz w:val="19"/>
                          </w:rPr>
                          <w:t>173/245</w:t>
                        </w:r>
                      </w:p>
                    </w:tc>
                    <w:tc>
                      <w:tcPr>
                        <w:tcW w:w="930" w:type="dxa"/>
                      </w:tcPr>
                      <w:p w:rsidR="00873E29" w:rsidRDefault="009A1D29">
                        <w:pPr>
                          <w:pStyle w:val="TableParagraph"/>
                          <w:ind w:left="217"/>
                          <w:rPr>
                            <w:sz w:val="19"/>
                          </w:rPr>
                        </w:pPr>
                        <w:r>
                          <w:rPr>
                            <w:w w:val="125"/>
                            <w:sz w:val="19"/>
                          </w:rPr>
                          <w:t>25</w:t>
                        </w:r>
                      </w:p>
                    </w:tc>
                  </w:tr>
                  <w:tr w:rsidR="00873E29">
                    <w:trPr>
                      <w:trHeight w:val="240"/>
                    </w:trPr>
                    <w:tc>
                      <w:tcPr>
                        <w:tcW w:w="6042" w:type="dxa"/>
                      </w:tcPr>
                      <w:p w:rsidR="00873E29" w:rsidRDefault="009A1D29">
                        <w:pPr>
                          <w:pStyle w:val="TableParagraph"/>
                          <w:tabs>
                            <w:tab w:val="left" w:pos="570"/>
                          </w:tabs>
                          <w:ind w:left="50"/>
                          <w:rPr>
                            <w:sz w:val="19"/>
                          </w:rPr>
                        </w:pPr>
                        <w:r>
                          <w:rPr>
                            <w:spacing w:val="-8"/>
                            <w:w w:val="120"/>
                            <w:sz w:val="19"/>
                          </w:rPr>
                          <w:t>12</w:t>
                        </w:r>
                        <w:r>
                          <w:rPr>
                            <w:spacing w:val="-8"/>
                            <w:w w:val="120"/>
                            <w:sz w:val="19"/>
                          </w:rPr>
                          <w:tab/>
                        </w:r>
                        <w:r>
                          <w:rPr>
                            <w:w w:val="120"/>
                            <w:sz w:val="19"/>
                          </w:rPr>
                          <w:t>Re-appointment of the</w:t>
                        </w:r>
                        <w:r>
                          <w:rPr>
                            <w:spacing w:val="6"/>
                            <w:w w:val="120"/>
                            <w:sz w:val="19"/>
                          </w:rPr>
                          <w:t xml:space="preserve"> </w:t>
                        </w:r>
                        <w:r>
                          <w:rPr>
                            <w:w w:val="120"/>
                            <w:sz w:val="19"/>
                          </w:rPr>
                          <w:t>Treasurer</w:t>
                        </w:r>
                      </w:p>
                    </w:tc>
                    <w:tc>
                      <w:tcPr>
                        <w:tcW w:w="1971" w:type="dxa"/>
                      </w:tcPr>
                      <w:p w:rsidR="00873E29" w:rsidRDefault="009A1D29">
                        <w:pPr>
                          <w:pStyle w:val="TableParagraph"/>
                          <w:ind w:left="248"/>
                          <w:rPr>
                            <w:sz w:val="19"/>
                          </w:rPr>
                        </w:pPr>
                        <w:r>
                          <w:rPr>
                            <w:w w:val="125"/>
                            <w:sz w:val="19"/>
                          </w:rPr>
                          <w:t>245</w:t>
                        </w:r>
                      </w:p>
                    </w:tc>
                    <w:tc>
                      <w:tcPr>
                        <w:tcW w:w="930" w:type="dxa"/>
                      </w:tcPr>
                      <w:p w:rsidR="00873E29" w:rsidRDefault="009A1D29">
                        <w:pPr>
                          <w:pStyle w:val="TableParagraph"/>
                          <w:ind w:left="217"/>
                          <w:rPr>
                            <w:sz w:val="19"/>
                          </w:rPr>
                        </w:pPr>
                        <w:r>
                          <w:rPr>
                            <w:w w:val="125"/>
                            <w:sz w:val="19"/>
                          </w:rPr>
                          <w:t>37</w:t>
                        </w:r>
                      </w:p>
                    </w:tc>
                  </w:tr>
                  <w:tr w:rsidR="00873E29">
                    <w:trPr>
                      <w:trHeight w:val="240"/>
                    </w:trPr>
                    <w:tc>
                      <w:tcPr>
                        <w:tcW w:w="6042" w:type="dxa"/>
                      </w:tcPr>
                      <w:p w:rsidR="00873E29" w:rsidRDefault="009A1D29">
                        <w:pPr>
                          <w:pStyle w:val="TableParagraph"/>
                          <w:tabs>
                            <w:tab w:val="left" w:pos="570"/>
                          </w:tabs>
                          <w:ind w:left="50"/>
                          <w:rPr>
                            <w:sz w:val="19"/>
                          </w:rPr>
                        </w:pPr>
                        <w:r>
                          <w:rPr>
                            <w:spacing w:val="-10"/>
                            <w:w w:val="125"/>
                            <w:sz w:val="19"/>
                          </w:rPr>
                          <w:t>13</w:t>
                        </w:r>
                        <w:r>
                          <w:rPr>
                            <w:spacing w:val="-10"/>
                            <w:w w:val="125"/>
                            <w:sz w:val="19"/>
                          </w:rPr>
                          <w:tab/>
                        </w:r>
                        <w:r>
                          <w:rPr>
                            <w:w w:val="125"/>
                            <w:sz w:val="19"/>
                          </w:rPr>
                          <w:t>Civil</w:t>
                        </w:r>
                        <w:r>
                          <w:rPr>
                            <w:spacing w:val="-1"/>
                            <w:w w:val="125"/>
                            <w:sz w:val="19"/>
                          </w:rPr>
                          <w:t xml:space="preserve"> </w:t>
                        </w:r>
                        <w:r>
                          <w:rPr>
                            <w:w w:val="125"/>
                            <w:sz w:val="19"/>
                          </w:rPr>
                          <w:t>partnerships</w:t>
                        </w:r>
                      </w:p>
                    </w:tc>
                    <w:tc>
                      <w:tcPr>
                        <w:tcW w:w="1971" w:type="dxa"/>
                      </w:tcPr>
                      <w:p w:rsidR="00873E29" w:rsidRDefault="009A1D29">
                        <w:pPr>
                          <w:pStyle w:val="TableParagraph"/>
                          <w:ind w:left="248"/>
                          <w:rPr>
                            <w:sz w:val="19"/>
                          </w:rPr>
                        </w:pPr>
                        <w:r>
                          <w:rPr>
                            <w:w w:val="125"/>
                            <w:sz w:val="19"/>
                          </w:rPr>
                          <w:t>245</w:t>
                        </w:r>
                      </w:p>
                    </w:tc>
                    <w:tc>
                      <w:tcPr>
                        <w:tcW w:w="930" w:type="dxa"/>
                      </w:tcPr>
                      <w:p w:rsidR="00873E29" w:rsidRDefault="009A1D29">
                        <w:pPr>
                          <w:pStyle w:val="TableParagraph"/>
                          <w:ind w:left="217"/>
                          <w:rPr>
                            <w:sz w:val="19"/>
                          </w:rPr>
                        </w:pPr>
                        <w:r>
                          <w:rPr>
                            <w:w w:val="125"/>
                            <w:sz w:val="19"/>
                          </w:rPr>
                          <w:t>21</w:t>
                        </w:r>
                      </w:p>
                    </w:tc>
                  </w:tr>
                  <w:tr w:rsidR="00873E29">
                    <w:trPr>
                      <w:trHeight w:val="240"/>
                    </w:trPr>
                    <w:tc>
                      <w:tcPr>
                        <w:tcW w:w="6042" w:type="dxa"/>
                      </w:tcPr>
                      <w:p w:rsidR="00873E29" w:rsidRDefault="009A1D29">
                        <w:pPr>
                          <w:pStyle w:val="TableParagraph"/>
                          <w:tabs>
                            <w:tab w:val="left" w:pos="570"/>
                          </w:tabs>
                          <w:ind w:left="50"/>
                          <w:rPr>
                            <w:sz w:val="19"/>
                          </w:rPr>
                        </w:pPr>
                        <w:r>
                          <w:rPr>
                            <w:spacing w:val="-7"/>
                            <w:w w:val="120"/>
                            <w:sz w:val="19"/>
                          </w:rPr>
                          <w:t>14</w:t>
                        </w:r>
                        <w:r>
                          <w:rPr>
                            <w:spacing w:val="-7"/>
                            <w:w w:val="120"/>
                            <w:sz w:val="19"/>
                          </w:rPr>
                          <w:tab/>
                        </w:r>
                        <w:r>
                          <w:rPr>
                            <w:w w:val="120"/>
                            <w:sz w:val="19"/>
                          </w:rPr>
                          <w:t>Review of the role of synod</w:t>
                        </w:r>
                        <w:r>
                          <w:rPr>
                            <w:spacing w:val="17"/>
                            <w:w w:val="120"/>
                            <w:sz w:val="19"/>
                          </w:rPr>
                          <w:t xml:space="preserve"> </w:t>
                        </w:r>
                        <w:r>
                          <w:rPr>
                            <w:w w:val="120"/>
                            <w:sz w:val="19"/>
                          </w:rPr>
                          <w:t>moderator</w:t>
                        </w:r>
                      </w:p>
                    </w:tc>
                    <w:tc>
                      <w:tcPr>
                        <w:tcW w:w="1971" w:type="dxa"/>
                      </w:tcPr>
                      <w:p w:rsidR="00873E29" w:rsidRDefault="009A1D29">
                        <w:pPr>
                          <w:pStyle w:val="TableParagraph"/>
                          <w:ind w:left="248"/>
                          <w:rPr>
                            <w:sz w:val="19"/>
                          </w:rPr>
                        </w:pPr>
                        <w:r>
                          <w:rPr>
                            <w:w w:val="125"/>
                            <w:sz w:val="19"/>
                          </w:rPr>
                          <w:t>246</w:t>
                        </w:r>
                      </w:p>
                    </w:tc>
                    <w:tc>
                      <w:tcPr>
                        <w:tcW w:w="930" w:type="dxa"/>
                      </w:tcPr>
                      <w:p w:rsidR="00873E29" w:rsidRDefault="009A1D29">
                        <w:pPr>
                          <w:pStyle w:val="TableParagraph"/>
                          <w:ind w:left="217"/>
                          <w:rPr>
                            <w:sz w:val="19"/>
                          </w:rPr>
                        </w:pPr>
                        <w:r>
                          <w:rPr>
                            <w:w w:val="125"/>
                            <w:sz w:val="19"/>
                          </w:rPr>
                          <w:t>51</w:t>
                        </w:r>
                      </w:p>
                    </w:tc>
                  </w:tr>
                  <w:tr w:rsidR="00873E29">
                    <w:trPr>
                      <w:trHeight w:val="240"/>
                    </w:trPr>
                    <w:tc>
                      <w:tcPr>
                        <w:tcW w:w="6042" w:type="dxa"/>
                      </w:tcPr>
                      <w:p w:rsidR="00873E29" w:rsidRDefault="009A1D29">
                        <w:pPr>
                          <w:pStyle w:val="TableParagraph"/>
                          <w:tabs>
                            <w:tab w:val="left" w:pos="570"/>
                          </w:tabs>
                          <w:ind w:left="50"/>
                          <w:rPr>
                            <w:sz w:val="19"/>
                          </w:rPr>
                        </w:pPr>
                        <w:r>
                          <w:rPr>
                            <w:spacing w:val="-8"/>
                            <w:w w:val="120"/>
                            <w:sz w:val="19"/>
                          </w:rPr>
                          <w:t>15</w:t>
                        </w:r>
                        <w:r>
                          <w:rPr>
                            <w:spacing w:val="-8"/>
                            <w:w w:val="120"/>
                            <w:sz w:val="19"/>
                          </w:rPr>
                          <w:tab/>
                        </w:r>
                        <w:r>
                          <w:rPr>
                            <w:w w:val="120"/>
                            <w:sz w:val="19"/>
                          </w:rPr>
                          <w:t>Changes to the</w:t>
                        </w:r>
                        <w:r>
                          <w:rPr>
                            <w:spacing w:val="9"/>
                            <w:w w:val="120"/>
                            <w:sz w:val="19"/>
                          </w:rPr>
                          <w:t xml:space="preserve"> </w:t>
                        </w:r>
                        <w:r>
                          <w:rPr>
                            <w:w w:val="120"/>
                            <w:sz w:val="19"/>
                          </w:rPr>
                          <w:t>Structure</w:t>
                        </w:r>
                      </w:p>
                    </w:tc>
                    <w:tc>
                      <w:tcPr>
                        <w:tcW w:w="1971" w:type="dxa"/>
                      </w:tcPr>
                      <w:p w:rsidR="00873E29" w:rsidRDefault="009A1D29">
                        <w:pPr>
                          <w:pStyle w:val="TableParagraph"/>
                          <w:ind w:left="248"/>
                          <w:rPr>
                            <w:sz w:val="19"/>
                          </w:rPr>
                        </w:pPr>
                        <w:r>
                          <w:rPr>
                            <w:w w:val="125"/>
                            <w:sz w:val="19"/>
                          </w:rPr>
                          <w:t>246</w:t>
                        </w:r>
                      </w:p>
                    </w:tc>
                    <w:tc>
                      <w:tcPr>
                        <w:tcW w:w="930" w:type="dxa"/>
                      </w:tcPr>
                      <w:p w:rsidR="00873E29" w:rsidRDefault="009A1D29">
                        <w:pPr>
                          <w:pStyle w:val="TableParagraph"/>
                          <w:ind w:left="217"/>
                          <w:rPr>
                            <w:sz w:val="19"/>
                          </w:rPr>
                        </w:pPr>
                        <w:r>
                          <w:rPr>
                            <w:w w:val="125"/>
                            <w:sz w:val="19"/>
                          </w:rPr>
                          <w:t>37</w:t>
                        </w:r>
                      </w:p>
                    </w:tc>
                  </w:tr>
                  <w:tr w:rsidR="00873E29">
                    <w:trPr>
                      <w:trHeight w:val="240"/>
                    </w:trPr>
                    <w:tc>
                      <w:tcPr>
                        <w:tcW w:w="6042" w:type="dxa"/>
                      </w:tcPr>
                      <w:p w:rsidR="00873E29" w:rsidRDefault="009A1D29">
                        <w:pPr>
                          <w:pStyle w:val="TableParagraph"/>
                          <w:tabs>
                            <w:tab w:val="left" w:pos="570"/>
                          </w:tabs>
                          <w:ind w:left="50"/>
                          <w:rPr>
                            <w:sz w:val="19"/>
                          </w:rPr>
                        </w:pPr>
                        <w:r>
                          <w:rPr>
                            <w:spacing w:val="-7"/>
                            <w:w w:val="120"/>
                            <w:sz w:val="19"/>
                          </w:rPr>
                          <w:t>16</w:t>
                        </w:r>
                        <w:r>
                          <w:rPr>
                            <w:spacing w:val="-7"/>
                            <w:w w:val="120"/>
                            <w:sz w:val="19"/>
                          </w:rPr>
                          <w:tab/>
                        </w:r>
                        <w:r>
                          <w:rPr>
                            <w:w w:val="120"/>
                            <w:sz w:val="19"/>
                          </w:rPr>
                          <w:t>Mandatory</w:t>
                        </w:r>
                        <w:r>
                          <w:rPr>
                            <w:spacing w:val="2"/>
                            <w:w w:val="120"/>
                            <w:sz w:val="19"/>
                          </w:rPr>
                          <w:t xml:space="preserve"> </w:t>
                        </w:r>
                        <w:r>
                          <w:rPr>
                            <w:w w:val="120"/>
                            <w:sz w:val="19"/>
                          </w:rPr>
                          <w:t>training</w:t>
                        </w:r>
                      </w:p>
                    </w:tc>
                    <w:tc>
                      <w:tcPr>
                        <w:tcW w:w="1971" w:type="dxa"/>
                      </w:tcPr>
                      <w:p w:rsidR="00873E29" w:rsidRDefault="009A1D29">
                        <w:pPr>
                          <w:pStyle w:val="TableParagraph"/>
                          <w:ind w:left="248"/>
                          <w:rPr>
                            <w:sz w:val="19"/>
                          </w:rPr>
                        </w:pPr>
                        <w:r>
                          <w:rPr>
                            <w:w w:val="125"/>
                            <w:sz w:val="19"/>
                          </w:rPr>
                          <w:t>250</w:t>
                        </w:r>
                      </w:p>
                    </w:tc>
                    <w:tc>
                      <w:tcPr>
                        <w:tcW w:w="930" w:type="dxa"/>
                      </w:tcPr>
                      <w:p w:rsidR="00873E29" w:rsidRDefault="009A1D29">
                        <w:pPr>
                          <w:pStyle w:val="TableParagraph"/>
                          <w:ind w:left="217"/>
                          <w:rPr>
                            <w:sz w:val="19"/>
                          </w:rPr>
                        </w:pPr>
                        <w:r>
                          <w:rPr>
                            <w:w w:val="125"/>
                            <w:sz w:val="19"/>
                          </w:rPr>
                          <w:t>45</w:t>
                        </w:r>
                      </w:p>
                    </w:tc>
                  </w:tr>
                  <w:tr w:rsidR="00873E29">
                    <w:trPr>
                      <w:trHeight w:val="240"/>
                    </w:trPr>
                    <w:tc>
                      <w:tcPr>
                        <w:tcW w:w="6042" w:type="dxa"/>
                      </w:tcPr>
                      <w:p w:rsidR="00873E29" w:rsidRDefault="009A1D29">
                        <w:pPr>
                          <w:pStyle w:val="TableParagraph"/>
                          <w:tabs>
                            <w:tab w:val="left" w:pos="570"/>
                          </w:tabs>
                          <w:ind w:left="50"/>
                          <w:rPr>
                            <w:sz w:val="19"/>
                          </w:rPr>
                        </w:pPr>
                        <w:r>
                          <w:rPr>
                            <w:spacing w:val="-11"/>
                            <w:w w:val="120"/>
                            <w:sz w:val="19"/>
                          </w:rPr>
                          <w:t>17</w:t>
                        </w:r>
                        <w:r>
                          <w:rPr>
                            <w:spacing w:val="-11"/>
                            <w:w w:val="120"/>
                            <w:sz w:val="19"/>
                          </w:rPr>
                          <w:tab/>
                        </w:r>
                        <w:r>
                          <w:rPr>
                            <w:w w:val="120"/>
                            <w:sz w:val="19"/>
                          </w:rPr>
                          <w:t xml:space="preserve">Trustees’ </w:t>
                        </w:r>
                        <w:r>
                          <w:rPr>
                            <w:spacing w:val="2"/>
                            <w:w w:val="120"/>
                            <w:sz w:val="19"/>
                          </w:rPr>
                          <w:t>report</w:t>
                        </w:r>
                        <w:r>
                          <w:rPr>
                            <w:spacing w:val="5"/>
                            <w:w w:val="120"/>
                            <w:sz w:val="19"/>
                          </w:rPr>
                          <w:t xml:space="preserve"> </w:t>
                        </w:r>
                        <w:r>
                          <w:rPr>
                            <w:spacing w:val="-8"/>
                            <w:w w:val="120"/>
                            <w:sz w:val="19"/>
                          </w:rPr>
                          <w:t>2011</w:t>
                        </w:r>
                      </w:p>
                    </w:tc>
                    <w:tc>
                      <w:tcPr>
                        <w:tcW w:w="1971" w:type="dxa"/>
                      </w:tcPr>
                      <w:p w:rsidR="00873E29" w:rsidRDefault="009A1D29">
                        <w:pPr>
                          <w:pStyle w:val="TableParagraph"/>
                          <w:ind w:left="248"/>
                          <w:rPr>
                            <w:sz w:val="19"/>
                          </w:rPr>
                        </w:pPr>
                        <w:r>
                          <w:rPr>
                            <w:w w:val="125"/>
                            <w:sz w:val="19"/>
                          </w:rPr>
                          <w:t>251</w:t>
                        </w:r>
                      </w:p>
                    </w:tc>
                    <w:tc>
                      <w:tcPr>
                        <w:tcW w:w="930" w:type="dxa"/>
                      </w:tcPr>
                      <w:p w:rsidR="00873E29" w:rsidRDefault="009A1D29">
                        <w:pPr>
                          <w:pStyle w:val="TableParagraph"/>
                          <w:ind w:left="217"/>
                          <w:rPr>
                            <w:sz w:val="19"/>
                          </w:rPr>
                        </w:pPr>
                        <w:r>
                          <w:rPr>
                            <w:w w:val="125"/>
                            <w:sz w:val="19"/>
                          </w:rPr>
                          <w:t>30</w:t>
                        </w:r>
                      </w:p>
                    </w:tc>
                  </w:tr>
                  <w:tr w:rsidR="00873E29">
                    <w:trPr>
                      <w:trHeight w:val="240"/>
                    </w:trPr>
                    <w:tc>
                      <w:tcPr>
                        <w:tcW w:w="6042" w:type="dxa"/>
                      </w:tcPr>
                      <w:p w:rsidR="00873E29" w:rsidRDefault="009A1D29">
                        <w:pPr>
                          <w:pStyle w:val="TableParagraph"/>
                          <w:tabs>
                            <w:tab w:val="left" w:pos="570"/>
                          </w:tabs>
                          <w:ind w:left="50"/>
                          <w:rPr>
                            <w:sz w:val="19"/>
                          </w:rPr>
                        </w:pPr>
                        <w:r>
                          <w:rPr>
                            <w:spacing w:val="-6"/>
                            <w:w w:val="120"/>
                            <w:sz w:val="19"/>
                          </w:rPr>
                          <w:t>18</w:t>
                        </w:r>
                        <w:r>
                          <w:rPr>
                            <w:spacing w:val="-6"/>
                            <w:w w:val="120"/>
                            <w:sz w:val="19"/>
                          </w:rPr>
                          <w:tab/>
                        </w:r>
                        <w:r>
                          <w:rPr>
                            <w:w w:val="120"/>
                            <w:sz w:val="19"/>
                          </w:rPr>
                          <w:t>Giving to the Ministry and Mission</w:t>
                        </w:r>
                        <w:r>
                          <w:rPr>
                            <w:spacing w:val="22"/>
                            <w:w w:val="120"/>
                            <w:sz w:val="19"/>
                          </w:rPr>
                          <w:t xml:space="preserve"> </w:t>
                        </w:r>
                        <w:r>
                          <w:rPr>
                            <w:w w:val="120"/>
                            <w:sz w:val="19"/>
                          </w:rPr>
                          <w:t>Fund</w:t>
                        </w:r>
                      </w:p>
                    </w:tc>
                    <w:tc>
                      <w:tcPr>
                        <w:tcW w:w="1971" w:type="dxa"/>
                      </w:tcPr>
                      <w:p w:rsidR="00873E29" w:rsidRDefault="009A1D29">
                        <w:pPr>
                          <w:pStyle w:val="TableParagraph"/>
                          <w:ind w:left="248"/>
                          <w:rPr>
                            <w:sz w:val="19"/>
                          </w:rPr>
                        </w:pPr>
                        <w:r>
                          <w:rPr>
                            <w:w w:val="125"/>
                            <w:sz w:val="19"/>
                          </w:rPr>
                          <w:t>251</w:t>
                        </w:r>
                      </w:p>
                    </w:tc>
                    <w:tc>
                      <w:tcPr>
                        <w:tcW w:w="930" w:type="dxa"/>
                      </w:tcPr>
                      <w:p w:rsidR="00873E29" w:rsidRDefault="009A1D29">
                        <w:pPr>
                          <w:pStyle w:val="TableParagraph"/>
                          <w:ind w:left="217"/>
                          <w:rPr>
                            <w:sz w:val="19"/>
                          </w:rPr>
                        </w:pPr>
                        <w:r>
                          <w:rPr>
                            <w:w w:val="125"/>
                            <w:sz w:val="19"/>
                          </w:rPr>
                          <w:t>31</w:t>
                        </w:r>
                      </w:p>
                    </w:tc>
                  </w:tr>
                  <w:tr w:rsidR="00873E29">
                    <w:trPr>
                      <w:trHeight w:val="240"/>
                    </w:trPr>
                    <w:tc>
                      <w:tcPr>
                        <w:tcW w:w="6042" w:type="dxa"/>
                      </w:tcPr>
                      <w:p w:rsidR="00873E29" w:rsidRDefault="009A1D29">
                        <w:pPr>
                          <w:pStyle w:val="TableParagraph"/>
                          <w:tabs>
                            <w:tab w:val="left" w:pos="570"/>
                          </w:tabs>
                          <w:ind w:left="50"/>
                          <w:rPr>
                            <w:sz w:val="19"/>
                          </w:rPr>
                        </w:pPr>
                        <w:r>
                          <w:rPr>
                            <w:spacing w:val="-7"/>
                            <w:w w:val="120"/>
                            <w:sz w:val="19"/>
                          </w:rPr>
                          <w:t>19</w:t>
                        </w:r>
                        <w:r>
                          <w:rPr>
                            <w:spacing w:val="-7"/>
                            <w:w w:val="120"/>
                            <w:sz w:val="19"/>
                          </w:rPr>
                          <w:tab/>
                        </w:r>
                        <w:r>
                          <w:rPr>
                            <w:w w:val="120"/>
                            <w:sz w:val="19"/>
                          </w:rPr>
                          <w:t>Trends in minister</w:t>
                        </w:r>
                        <w:r>
                          <w:rPr>
                            <w:spacing w:val="7"/>
                            <w:w w:val="120"/>
                            <w:sz w:val="19"/>
                          </w:rPr>
                          <w:t xml:space="preserve"> </w:t>
                        </w:r>
                        <w:r>
                          <w:rPr>
                            <w:w w:val="120"/>
                            <w:sz w:val="19"/>
                          </w:rPr>
                          <w:t>numbers</w:t>
                        </w:r>
                      </w:p>
                    </w:tc>
                    <w:tc>
                      <w:tcPr>
                        <w:tcW w:w="1971" w:type="dxa"/>
                      </w:tcPr>
                      <w:p w:rsidR="00873E29" w:rsidRDefault="009A1D29">
                        <w:pPr>
                          <w:pStyle w:val="TableParagraph"/>
                          <w:ind w:left="248"/>
                          <w:rPr>
                            <w:sz w:val="19"/>
                          </w:rPr>
                        </w:pPr>
                        <w:r>
                          <w:rPr>
                            <w:w w:val="125"/>
                            <w:sz w:val="19"/>
                          </w:rPr>
                          <w:t>252</w:t>
                        </w:r>
                      </w:p>
                    </w:tc>
                    <w:tc>
                      <w:tcPr>
                        <w:tcW w:w="930" w:type="dxa"/>
                      </w:tcPr>
                      <w:p w:rsidR="00873E29" w:rsidRDefault="009A1D29">
                        <w:pPr>
                          <w:pStyle w:val="TableParagraph"/>
                          <w:ind w:left="217"/>
                          <w:rPr>
                            <w:sz w:val="19"/>
                          </w:rPr>
                        </w:pPr>
                        <w:r>
                          <w:rPr>
                            <w:w w:val="125"/>
                            <w:sz w:val="19"/>
                          </w:rPr>
                          <w:t>32</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20</w:t>
                        </w:r>
                        <w:r>
                          <w:rPr>
                            <w:w w:val="125"/>
                            <w:sz w:val="19"/>
                          </w:rPr>
                          <w:tab/>
                          <w:t xml:space="preserve">Reshaping </w:t>
                        </w:r>
                        <w:r>
                          <w:rPr>
                            <w:spacing w:val="-7"/>
                            <w:w w:val="125"/>
                            <w:sz w:val="19"/>
                          </w:rPr>
                          <w:t>2013</w:t>
                        </w:r>
                        <w:r>
                          <w:rPr>
                            <w:w w:val="125"/>
                            <w:sz w:val="19"/>
                          </w:rPr>
                          <w:t xml:space="preserve"> budget</w:t>
                        </w:r>
                      </w:p>
                    </w:tc>
                    <w:tc>
                      <w:tcPr>
                        <w:tcW w:w="1971" w:type="dxa"/>
                      </w:tcPr>
                      <w:p w:rsidR="00873E29" w:rsidRDefault="009A1D29">
                        <w:pPr>
                          <w:pStyle w:val="TableParagraph"/>
                          <w:ind w:left="248"/>
                          <w:rPr>
                            <w:sz w:val="19"/>
                          </w:rPr>
                        </w:pPr>
                        <w:r>
                          <w:rPr>
                            <w:w w:val="125"/>
                            <w:sz w:val="19"/>
                          </w:rPr>
                          <w:t>253</w:t>
                        </w:r>
                      </w:p>
                    </w:tc>
                    <w:tc>
                      <w:tcPr>
                        <w:tcW w:w="930" w:type="dxa"/>
                      </w:tcPr>
                      <w:p w:rsidR="00873E29" w:rsidRDefault="009A1D29">
                        <w:pPr>
                          <w:pStyle w:val="TableParagraph"/>
                          <w:ind w:left="217"/>
                          <w:rPr>
                            <w:sz w:val="19"/>
                          </w:rPr>
                        </w:pPr>
                        <w:r>
                          <w:rPr>
                            <w:w w:val="125"/>
                            <w:sz w:val="19"/>
                          </w:rPr>
                          <w:t>32</w:t>
                        </w:r>
                      </w:p>
                    </w:tc>
                  </w:tr>
                  <w:tr w:rsidR="00873E29">
                    <w:trPr>
                      <w:trHeight w:val="240"/>
                    </w:trPr>
                    <w:tc>
                      <w:tcPr>
                        <w:tcW w:w="6042" w:type="dxa"/>
                      </w:tcPr>
                      <w:p w:rsidR="00873E29" w:rsidRDefault="009A1D29">
                        <w:pPr>
                          <w:pStyle w:val="TableParagraph"/>
                          <w:tabs>
                            <w:tab w:val="left" w:pos="570"/>
                          </w:tabs>
                          <w:ind w:left="50"/>
                          <w:rPr>
                            <w:sz w:val="19"/>
                          </w:rPr>
                        </w:pPr>
                        <w:r>
                          <w:rPr>
                            <w:spacing w:val="-4"/>
                            <w:w w:val="120"/>
                            <w:sz w:val="19"/>
                          </w:rPr>
                          <w:t>21</w:t>
                        </w:r>
                        <w:r>
                          <w:rPr>
                            <w:spacing w:val="-4"/>
                            <w:w w:val="120"/>
                            <w:sz w:val="19"/>
                          </w:rPr>
                          <w:tab/>
                        </w:r>
                        <w:r>
                          <w:rPr>
                            <w:w w:val="120"/>
                            <w:sz w:val="19"/>
                          </w:rPr>
                          <w:t>Synod financial safety</w:t>
                        </w:r>
                        <w:r>
                          <w:rPr>
                            <w:spacing w:val="7"/>
                            <w:w w:val="120"/>
                            <w:sz w:val="19"/>
                          </w:rPr>
                          <w:t xml:space="preserve"> </w:t>
                        </w:r>
                        <w:r>
                          <w:rPr>
                            <w:w w:val="120"/>
                            <w:sz w:val="19"/>
                          </w:rPr>
                          <w:t>net</w:t>
                        </w:r>
                      </w:p>
                    </w:tc>
                    <w:tc>
                      <w:tcPr>
                        <w:tcW w:w="1971" w:type="dxa"/>
                      </w:tcPr>
                      <w:p w:rsidR="00873E29" w:rsidRDefault="009A1D29">
                        <w:pPr>
                          <w:pStyle w:val="TableParagraph"/>
                          <w:ind w:left="248"/>
                          <w:rPr>
                            <w:sz w:val="19"/>
                          </w:rPr>
                        </w:pPr>
                        <w:r>
                          <w:rPr>
                            <w:w w:val="125"/>
                            <w:sz w:val="19"/>
                          </w:rPr>
                          <w:t>254</w:t>
                        </w:r>
                      </w:p>
                    </w:tc>
                    <w:tc>
                      <w:tcPr>
                        <w:tcW w:w="930" w:type="dxa"/>
                      </w:tcPr>
                      <w:p w:rsidR="00873E29" w:rsidRDefault="009A1D29">
                        <w:pPr>
                          <w:pStyle w:val="TableParagraph"/>
                          <w:ind w:left="217"/>
                          <w:rPr>
                            <w:sz w:val="19"/>
                          </w:rPr>
                        </w:pPr>
                        <w:r>
                          <w:rPr>
                            <w:w w:val="125"/>
                            <w:sz w:val="19"/>
                          </w:rPr>
                          <w:t>33</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22</w:t>
                        </w:r>
                        <w:r>
                          <w:rPr>
                            <w:w w:val="120"/>
                            <w:sz w:val="19"/>
                          </w:rPr>
                          <w:tab/>
                          <w:t>Ministers’ Pension Fund – revision of</w:t>
                        </w:r>
                        <w:r>
                          <w:rPr>
                            <w:spacing w:val="15"/>
                            <w:w w:val="120"/>
                            <w:sz w:val="19"/>
                          </w:rPr>
                          <w:t xml:space="preserve"> </w:t>
                        </w:r>
                        <w:r>
                          <w:rPr>
                            <w:w w:val="120"/>
                            <w:sz w:val="19"/>
                          </w:rPr>
                          <w:t>benefits</w:t>
                        </w:r>
                      </w:p>
                    </w:tc>
                    <w:tc>
                      <w:tcPr>
                        <w:tcW w:w="1971" w:type="dxa"/>
                      </w:tcPr>
                      <w:p w:rsidR="00873E29" w:rsidRDefault="009A1D29">
                        <w:pPr>
                          <w:pStyle w:val="TableParagraph"/>
                          <w:ind w:left="248"/>
                          <w:rPr>
                            <w:sz w:val="19"/>
                          </w:rPr>
                        </w:pPr>
                        <w:r>
                          <w:rPr>
                            <w:w w:val="125"/>
                            <w:sz w:val="19"/>
                          </w:rPr>
                          <w:t>256</w:t>
                        </w:r>
                      </w:p>
                    </w:tc>
                    <w:tc>
                      <w:tcPr>
                        <w:tcW w:w="930" w:type="dxa"/>
                      </w:tcPr>
                      <w:p w:rsidR="00873E29" w:rsidRDefault="009A1D29">
                        <w:pPr>
                          <w:pStyle w:val="TableParagraph"/>
                          <w:ind w:left="217"/>
                          <w:rPr>
                            <w:sz w:val="19"/>
                          </w:rPr>
                        </w:pPr>
                        <w:r>
                          <w:rPr>
                            <w:w w:val="120"/>
                            <w:sz w:val="19"/>
                          </w:rPr>
                          <w:t>34/55</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23</w:t>
                        </w:r>
                        <w:r>
                          <w:rPr>
                            <w:w w:val="120"/>
                            <w:sz w:val="19"/>
                          </w:rPr>
                          <w:tab/>
                        </w:r>
                        <w:r>
                          <w:rPr>
                            <w:w w:val="120"/>
                            <w:sz w:val="19"/>
                          </w:rPr>
                          <w:t>Ministers’ Pension Fund – ill health</w:t>
                        </w:r>
                        <w:r>
                          <w:rPr>
                            <w:spacing w:val="17"/>
                            <w:w w:val="120"/>
                            <w:sz w:val="19"/>
                          </w:rPr>
                          <w:t xml:space="preserve"> </w:t>
                        </w:r>
                        <w:r>
                          <w:rPr>
                            <w:w w:val="120"/>
                            <w:sz w:val="19"/>
                          </w:rPr>
                          <w:t>pension</w:t>
                        </w:r>
                      </w:p>
                    </w:tc>
                    <w:tc>
                      <w:tcPr>
                        <w:tcW w:w="1971" w:type="dxa"/>
                      </w:tcPr>
                      <w:p w:rsidR="00873E29" w:rsidRDefault="009A1D29">
                        <w:pPr>
                          <w:pStyle w:val="TableParagraph"/>
                          <w:ind w:left="248"/>
                          <w:rPr>
                            <w:sz w:val="19"/>
                          </w:rPr>
                        </w:pPr>
                        <w:r>
                          <w:rPr>
                            <w:w w:val="125"/>
                            <w:sz w:val="19"/>
                          </w:rPr>
                          <w:t>257</w:t>
                        </w:r>
                      </w:p>
                    </w:tc>
                    <w:tc>
                      <w:tcPr>
                        <w:tcW w:w="930" w:type="dxa"/>
                      </w:tcPr>
                      <w:p w:rsidR="00873E29" w:rsidRDefault="009A1D29">
                        <w:pPr>
                          <w:pStyle w:val="TableParagraph"/>
                          <w:ind w:left="217"/>
                          <w:rPr>
                            <w:sz w:val="19"/>
                          </w:rPr>
                        </w:pPr>
                        <w:r>
                          <w:rPr>
                            <w:w w:val="125"/>
                            <w:sz w:val="19"/>
                          </w:rPr>
                          <w:t>35</w:t>
                        </w:r>
                      </w:p>
                    </w:tc>
                  </w:tr>
                  <w:tr w:rsidR="00873E29">
                    <w:trPr>
                      <w:trHeight w:val="240"/>
                    </w:trPr>
                    <w:tc>
                      <w:tcPr>
                        <w:tcW w:w="6042" w:type="dxa"/>
                      </w:tcPr>
                      <w:p w:rsidR="00873E29" w:rsidRDefault="009A1D29">
                        <w:pPr>
                          <w:pStyle w:val="TableParagraph"/>
                          <w:tabs>
                            <w:tab w:val="left" w:pos="570"/>
                          </w:tabs>
                          <w:ind w:left="50"/>
                          <w:rPr>
                            <w:sz w:val="19"/>
                          </w:rPr>
                        </w:pPr>
                        <w:r>
                          <w:rPr>
                            <w:spacing w:val="-5"/>
                            <w:w w:val="120"/>
                            <w:sz w:val="19"/>
                          </w:rPr>
                          <w:t>24</w:t>
                        </w:r>
                        <w:r>
                          <w:rPr>
                            <w:spacing w:val="-5"/>
                            <w:w w:val="120"/>
                            <w:sz w:val="19"/>
                          </w:rPr>
                          <w:tab/>
                        </w:r>
                        <w:r>
                          <w:rPr>
                            <w:w w:val="120"/>
                            <w:sz w:val="19"/>
                          </w:rPr>
                          <w:t>Ministers’ Pension Fund – auto</w:t>
                        </w:r>
                        <w:r>
                          <w:rPr>
                            <w:spacing w:val="12"/>
                            <w:w w:val="120"/>
                            <w:sz w:val="19"/>
                          </w:rPr>
                          <w:t xml:space="preserve"> </w:t>
                        </w:r>
                        <w:r>
                          <w:rPr>
                            <w:w w:val="120"/>
                            <w:sz w:val="19"/>
                          </w:rPr>
                          <w:t>enrolment</w:t>
                        </w:r>
                      </w:p>
                    </w:tc>
                    <w:tc>
                      <w:tcPr>
                        <w:tcW w:w="1971" w:type="dxa"/>
                      </w:tcPr>
                      <w:p w:rsidR="00873E29" w:rsidRDefault="009A1D29">
                        <w:pPr>
                          <w:pStyle w:val="TableParagraph"/>
                          <w:ind w:left="248"/>
                          <w:rPr>
                            <w:sz w:val="19"/>
                          </w:rPr>
                        </w:pPr>
                        <w:r>
                          <w:rPr>
                            <w:w w:val="125"/>
                            <w:sz w:val="19"/>
                          </w:rPr>
                          <w:t>258</w:t>
                        </w:r>
                      </w:p>
                    </w:tc>
                    <w:tc>
                      <w:tcPr>
                        <w:tcW w:w="930" w:type="dxa"/>
                      </w:tcPr>
                      <w:p w:rsidR="00873E29" w:rsidRDefault="009A1D29">
                        <w:pPr>
                          <w:pStyle w:val="TableParagraph"/>
                          <w:ind w:left="217"/>
                          <w:rPr>
                            <w:sz w:val="19"/>
                          </w:rPr>
                        </w:pPr>
                        <w:r>
                          <w:rPr>
                            <w:w w:val="125"/>
                            <w:sz w:val="19"/>
                          </w:rPr>
                          <w:t>35</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25</w:t>
                        </w:r>
                        <w:r>
                          <w:rPr>
                            <w:w w:val="120"/>
                            <w:sz w:val="19"/>
                          </w:rPr>
                          <w:tab/>
                          <w:t>Ending of full-time stipendiary</w:t>
                        </w:r>
                        <w:r>
                          <w:rPr>
                            <w:spacing w:val="16"/>
                            <w:w w:val="120"/>
                            <w:sz w:val="19"/>
                          </w:rPr>
                          <w:t xml:space="preserve"> </w:t>
                        </w:r>
                        <w:r>
                          <w:rPr>
                            <w:w w:val="120"/>
                            <w:sz w:val="19"/>
                          </w:rPr>
                          <w:t>service</w:t>
                        </w:r>
                      </w:p>
                    </w:tc>
                    <w:tc>
                      <w:tcPr>
                        <w:tcW w:w="1971" w:type="dxa"/>
                      </w:tcPr>
                      <w:p w:rsidR="00873E29" w:rsidRDefault="009A1D29">
                        <w:pPr>
                          <w:pStyle w:val="TableParagraph"/>
                          <w:ind w:left="248"/>
                          <w:rPr>
                            <w:sz w:val="19"/>
                          </w:rPr>
                        </w:pPr>
                        <w:r>
                          <w:rPr>
                            <w:w w:val="125"/>
                            <w:sz w:val="19"/>
                          </w:rPr>
                          <w:t>259</w:t>
                        </w:r>
                      </w:p>
                    </w:tc>
                    <w:tc>
                      <w:tcPr>
                        <w:tcW w:w="930" w:type="dxa"/>
                      </w:tcPr>
                      <w:p w:rsidR="00873E29" w:rsidRDefault="009A1D29">
                        <w:pPr>
                          <w:pStyle w:val="TableParagraph"/>
                          <w:ind w:left="217"/>
                          <w:rPr>
                            <w:sz w:val="19"/>
                          </w:rPr>
                        </w:pPr>
                        <w:r>
                          <w:rPr>
                            <w:w w:val="125"/>
                            <w:sz w:val="19"/>
                          </w:rPr>
                          <w:t>36</w:t>
                        </w:r>
                      </w:p>
                    </w:tc>
                  </w:tr>
                  <w:tr w:rsidR="00873E29">
                    <w:trPr>
                      <w:trHeight w:val="240"/>
                    </w:trPr>
                    <w:tc>
                      <w:tcPr>
                        <w:tcW w:w="6042" w:type="dxa"/>
                      </w:tcPr>
                      <w:p w:rsidR="00873E29" w:rsidRDefault="009A1D29">
                        <w:pPr>
                          <w:pStyle w:val="TableParagraph"/>
                          <w:tabs>
                            <w:tab w:val="left" w:pos="570"/>
                          </w:tabs>
                          <w:ind w:left="50"/>
                          <w:rPr>
                            <w:sz w:val="19"/>
                          </w:rPr>
                        </w:pPr>
                        <w:r>
                          <w:rPr>
                            <w:spacing w:val="-3"/>
                            <w:w w:val="120"/>
                            <w:sz w:val="19"/>
                          </w:rPr>
                          <w:t>26</w:t>
                        </w:r>
                        <w:r>
                          <w:rPr>
                            <w:spacing w:val="-3"/>
                            <w:w w:val="120"/>
                            <w:sz w:val="19"/>
                          </w:rPr>
                          <w:tab/>
                        </w:r>
                        <w:r>
                          <w:rPr>
                            <w:w w:val="120"/>
                            <w:sz w:val="19"/>
                          </w:rPr>
                          <w:t>Resourcing</w:t>
                        </w:r>
                        <w:r>
                          <w:rPr>
                            <w:spacing w:val="2"/>
                            <w:w w:val="120"/>
                            <w:sz w:val="19"/>
                          </w:rPr>
                          <w:t xml:space="preserve"> </w:t>
                        </w:r>
                        <w:r>
                          <w:rPr>
                            <w:w w:val="120"/>
                            <w:sz w:val="19"/>
                          </w:rPr>
                          <w:t>ministries</w:t>
                        </w:r>
                      </w:p>
                    </w:tc>
                    <w:tc>
                      <w:tcPr>
                        <w:tcW w:w="1971" w:type="dxa"/>
                      </w:tcPr>
                      <w:p w:rsidR="00873E29" w:rsidRDefault="009A1D29">
                        <w:pPr>
                          <w:pStyle w:val="TableParagraph"/>
                          <w:ind w:left="248"/>
                          <w:rPr>
                            <w:sz w:val="19"/>
                          </w:rPr>
                        </w:pPr>
                        <w:r>
                          <w:rPr>
                            <w:w w:val="125"/>
                            <w:sz w:val="19"/>
                          </w:rPr>
                          <w:t>260</w:t>
                        </w:r>
                      </w:p>
                    </w:tc>
                    <w:tc>
                      <w:tcPr>
                        <w:tcW w:w="930" w:type="dxa"/>
                      </w:tcPr>
                      <w:p w:rsidR="00873E29" w:rsidRDefault="009A1D29">
                        <w:pPr>
                          <w:pStyle w:val="TableParagraph"/>
                          <w:ind w:left="217"/>
                          <w:rPr>
                            <w:sz w:val="19"/>
                          </w:rPr>
                        </w:pPr>
                        <w:r>
                          <w:rPr>
                            <w:w w:val="120"/>
                            <w:sz w:val="19"/>
                          </w:rPr>
                          <w:t>29/49</w:t>
                        </w:r>
                      </w:p>
                    </w:tc>
                  </w:tr>
                  <w:tr w:rsidR="00873E29">
                    <w:trPr>
                      <w:trHeight w:val="240"/>
                    </w:trPr>
                    <w:tc>
                      <w:tcPr>
                        <w:tcW w:w="6042" w:type="dxa"/>
                      </w:tcPr>
                      <w:p w:rsidR="00873E29" w:rsidRDefault="009A1D29">
                        <w:pPr>
                          <w:pStyle w:val="TableParagraph"/>
                          <w:tabs>
                            <w:tab w:val="left" w:pos="570"/>
                          </w:tabs>
                          <w:ind w:left="50"/>
                          <w:rPr>
                            <w:sz w:val="19"/>
                          </w:rPr>
                        </w:pPr>
                        <w:r>
                          <w:rPr>
                            <w:spacing w:val="-4"/>
                            <w:w w:val="120"/>
                            <w:sz w:val="19"/>
                          </w:rPr>
                          <w:t>27</w:t>
                        </w:r>
                        <w:r>
                          <w:rPr>
                            <w:spacing w:val="-4"/>
                            <w:w w:val="120"/>
                            <w:sz w:val="19"/>
                          </w:rPr>
                          <w:tab/>
                        </w:r>
                        <w:r>
                          <w:rPr>
                            <w:w w:val="120"/>
                            <w:sz w:val="19"/>
                          </w:rPr>
                          <w:t>Multicultural church, intercultural</w:t>
                        </w:r>
                        <w:r>
                          <w:rPr>
                            <w:spacing w:val="9"/>
                            <w:w w:val="120"/>
                            <w:sz w:val="19"/>
                          </w:rPr>
                          <w:t xml:space="preserve"> </w:t>
                        </w:r>
                        <w:r>
                          <w:rPr>
                            <w:w w:val="120"/>
                            <w:sz w:val="19"/>
                          </w:rPr>
                          <w:t>habit</w:t>
                        </w:r>
                      </w:p>
                    </w:tc>
                    <w:tc>
                      <w:tcPr>
                        <w:tcW w:w="1971" w:type="dxa"/>
                      </w:tcPr>
                      <w:p w:rsidR="00873E29" w:rsidRDefault="009A1D29">
                        <w:pPr>
                          <w:pStyle w:val="TableParagraph"/>
                          <w:ind w:left="248"/>
                          <w:rPr>
                            <w:sz w:val="19"/>
                          </w:rPr>
                        </w:pPr>
                        <w:r>
                          <w:rPr>
                            <w:w w:val="125"/>
                            <w:sz w:val="19"/>
                          </w:rPr>
                          <w:t>260</w:t>
                        </w:r>
                      </w:p>
                    </w:tc>
                    <w:tc>
                      <w:tcPr>
                        <w:tcW w:w="930" w:type="dxa"/>
                      </w:tcPr>
                      <w:p w:rsidR="00873E29" w:rsidRDefault="009A1D29">
                        <w:pPr>
                          <w:pStyle w:val="TableParagraph"/>
                          <w:ind w:left="217"/>
                          <w:rPr>
                            <w:sz w:val="19"/>
                          </w:rPr>
                        </w:pPr>
                        <w:r>
                          <w:rPr>
                            <w:w w:val="125"/>
                            <w:sz w:val="19"/>
                          </w:rPr>
                          <w:t>53</w:t>
                        </w:r>
                      </w:p>
                    </w:tc>
                  </w:tr>
                  <w:tr w:rsidR="00873E29">
                    <w:trPr>
                      <w:trHeight w:val="239"/>
                    </w:trPr>
                    <w:tc>
                      <w:tcPr>
                        <w:tcW w:w="6042" w:type="dxa"/>
                      </w:tcPr>
                      <w:p w:rsidR="00873E29" w:rsidRDefault="009A1D29">
                        <w:pPr>
                          <w:pStyle w:val="TableParagraph"/>
                          <w:tabs>
                            <w:tab w:val="left" w:pos="570"/>
                          </w:tabs>
                          <w:ind w:left="50"/>
                          <w:rPr>
                            <w:sz w:val="19"/>
                          </w:rPr>
                        </w:pPr>
                        <w:r>
                          <w:rPr>
                            <w:w w:val="120"/>
                            <w:sz w:val="19"/>
                          </w:rPr>
                          <w:t>28</w:t>
                        </w:r>
                        <w:r>
                          <w:rPr>
                            <w:w w:val="120"/>
                            <w:sz w:val="19"/>
                          </w:rPr>
                          <w:tab/>
                          <w:t>Poverty and</w:t>
                        </w:r>
                        <w:r>
                          <w:rPr>
                            <w:spacing w:val="5"/>
                            <w:w w:val="120"/>
                            <w:sz w:val="19"/>
                          </w:rPr>
                          <w:t xml:space="preserve"> </w:t>
                        </w:r>
                        <w:r>
                          <w:rPr>
                            <w:w w:val="120"/>
                            <w:sz w:val="19"/>
                          </w:rPr>
                          <w:t>inequality</w:t>
                        </w:r>
                      </w:p>
                    </w:tc>
                    <w:tc>
                      <w:tcPr>
                        <w:tcW w:w="1971" w:type="dxa"/>
                      </w:tcPr>
                      <w:p w:rsidR="00873E29" w:rsidRDefault="009A1D29">
                        <w:pPr>
                          <w:pStyle w:val="TableParagraph"/>
                          <w:ind w:left="248"/>
                          <w:rPr>
                            <w:sz w:val="19"/>
                          </w:rPr>
                        </w:pPr>
                        <w:r>
                          <w:rPr>
                            <w:w w:val="125"/>
                            <w:sz w:val="19"/>
                          </w:rPr>
                          <w:t>261</w:t>
                        </w:r>
                      </w:p>
                    </w:tc>
                    <w:tc>
                      <w:tcPr>
                        <w:tcW w:w="930" w:type="dxa"/>
                      </w:tcPr>
                      <w:p w:rsidR="00873E29" w:rsidRDefault="009A1D29">
                        <w:pPr>
                          <w:pStyle w:val="TableParagraph"/>
                          <w:ind w:left="217"/>
                          <w:rPr>
                            <w:sz w:val="19"/>
                          </w:rPr>
                        </w:pPr>
                        <w:r>
                          <w:rPr>
                            <w:w w:val="125"/>
                            <w:sz w:val="19"/>
                          </w:rPr>
                          <w:t>22</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29</w:t>
                        </w:r>
                        <w:r>
                          <w:rPr>
                            <w:w w:val="125"/>
                            <w:sz w:val="19"/>
                          </w:rPr>
                          <w:tab/>
                          <w:t>Drones</w:t>
                        </w:r>
                      </w:p>
                    </w:tc>
                    <w:tc>
                      <w:tcPr>
                        <w:tcW w:w="1971" w:type="dxa"/>
                      </w:tcPr>
                      <w:p w:rsidR="00873E29" w:rsidRDefault="009A1D29">
                        <w:pPr>
                          <w:pStyle w:val="TableParagraph"/>
                          <w:ind w:left="248"/>
                          <w:rPr>
                            <w:sz w:val="19"/>
                          </w:rPr>
                        </w:pPr>
                        <w:r>
                          <w:rPr>
                            <w:w w:val="125"/>
                            <w:sz w:val="19"/>
                          </w:rPr>
                          <w:t>261</w:t>
                        </w:r>
                      </w:p>
                    </w:tc>
                    <w:tc>
                      <w:tcPr>
                        <w:tcW w:w="930" w:type="dxa"/>
                      </w:tcPr>
                      <w:p w:rsidR="00873E29" w:rsidRDefault="009A1D29">
                        <w:pPr>
                          <w:pStyle w:val="TableParagraph"/>
                          <w:ind w:left="217"/>
                          <w:rPr>
                            <w:sz w:val="19"/>
                          </w:rPr>
                        </w:pPr>
                        <w:r>
                          <w:rPr>
                            <w:w w:val="125"/>
                            <w:sz w:val="19"/>
                          </w:rPr>
                          <w:t>50</w:t>
                        </w:r>
                      </w:p>
                    </w:tc>
                  </w:tr>
                  <w:tr w:rsidR="00873E29">
                    <w:trPr>
                      <w:trHeight w:val="240"/>
                    </w:trPr>
                    <w:tc>
                      <w:tcPr>
                        <w:tcW w:w="6042" w:type="dxa"/>
                      </w:tcPr>
                      <w:p w:rsidR="00873E29" w:rsidRDefault="009A1D29">
                        <w:pPr>
                          <w:pStyle w:val="TableParagraph"/>
                          <w:tabs>
                            <w:tab w:val="left" w:pos="570"/>
                          </w:tabs>
                          <w:ind w:left="50"/>
                          <w:rPr>
                            <w:sz w:val="19"/>
                          </w:rPr>
                        </w:pPr>
                        <w:r>
                          <w:rPr>
                            <w:w w:val="125"/>
                            <w:sz w:val="19"/>
                          </w:rPr>
                          <w:t>30</w:t>
                        </w:r>
                        <w:r>
                          <w:rPr>
                            <w:w w:val="125"/>
                            <w:sz w:val="19"/>
                          </w:rPr>
                          <w:tab/>
                          <w:t>Nominations</w:t>
                        </w:r>
                      </w:p>
                    </w:tc>
                    <w:tc>
                      <w:tcPr>
                        <w:tcW w:w="1971" w:type="dxa"/>
                      </w:tcPr>
                      <w:p w:rsidR="00873E29" w:rsidRDefault="009A1D29">
                        <w:pPr>
                          <w:pStyle w:val="TableParagraph"/>
                          <w:ind w:left="248"/>
                          <w:rPr>
                            <w:sz w:val="19"/>
                          </w:rPr>
                        </w:pPr>
                        <w:r>
                          <w:rPr>
                            <w:w w:val="125"/>
                            <w:sz w:val="19"/>
                          </w:rPr>
                          <w:t>262</w:t>
                        </w:r>
                      </w:p>
                    </w:tc>
                    <w:tc>
                      <w:tcPr>
                        <w:tcW w:w="930" w:type="dxa"/>
                      </w:tcPr>
                      <w:p w:rsidR="00873E29" w:rsidRDefault="009A1D29">
                        <w:pPr>
                          <w:pStyle w:val="TableParagraph"/>
                          <w:ind w:left="217"/>
                          <w:rPr>
                            <w:sz w:val="19"/>
                          </w:rPr>
                        </w:pPr>
                        <w:r>
                          <w:rPr>
                            <w:w w:val="120"/>
                            <w:sz w:val="19"/>
                          </w:rPr>
                          <w:t>30/63</w:t>
                        </w:r>
                      </w:p>
                    </w:tc>
                  </w:tr>
                  <w:tr w:rsidR="00873E29">
                    <w:trPr>
                      <w:trHeight w:val="240"/>
                    </w:trPr>
                    <w:tc>
                      <w:tcPr>
                        <w:tcW w:w="6042" w:type="dxa"/>
                      </w:tcPr>
                      <w:p w:rsidR="00873E29" w:rsidRDefault="009A1D29">
                        <w:pPr>
                          <w:pStyle w:val="TableParagraph"/>
                          <w:tabs>
                            <w:tab w:val="left" w:pos="570"/>
                          </w:tabs>
                          <w:ind w:left="50"/>
                          <w:rPr>
                            <w:sz w:val="19"/>
                          </w:rPr>
                        </w:pPr>
                        <w:r>
                          <w:rPr>
                            <w:spacing w:val="-6"/>
                            <w:w w:val="120"/>
                            <w:sz w:val="19"/>
                          </w:rPr>
                          <w:t>31</w:t>
                        </w:r>
                        <w:r>
                          <w:rPr>
                            <w:spacing w:val="-6"/>
                            <w:w w:val="120"/>
                            <w:sz w:val="19"/>
                          </w:rPr>
                          <w:tab/>
                        </w:r>
                        <w:r>
                          <w:rPr>
                            <w:w w:val="120"/>
                            <w:sz w:val="19"/>
                          </w:rPr>
                          <w:t>Pilots</w:t>
                        </w:r>
                        <w:r>
                          <w:rPr>
                            <w:spacing w:val="2"/>
                            <w:w w:val="120"/>
                            <w:sz w:val="19"/>
                          </w:rPr>
                          <w:t xml:space="preserve"> </w:t>
                        </w:r>
                        <w:r>
                          <w:rPr>
                            <w:w w:val="120"/>
                            <w:sz w:val="19"/>
                          </w:rPr>
                          <w:t>affirmation</w:t>
                        </w:r>
                      </w:p>
                    </w:tc>
                    <w:tc>
                      <w:tcPr>
                        <w:tcW w:w="1971" w:type="dxa"/>
                      </w:tcPr>
                      <w:p w:rsidR="00873E29" w:rsidRDefault="009A1D29">
                        <w:pPr>
                          <w:pStyle w:val="TableParagraph"/>
                          <w:ind w:left="248"/>
                          <w:rPr>
                            <w:sz w:val="19"/>
                          </w:rPr>
                        </w:pPr>
                        <w:r>
                          <w:rPr>
                            <w:w w:val="125"/>
                            <w:sz w:val="19"/>
                          </w:rPr>
                          <w:t>262</w:t>
                        </w:r>
                      </w:p>
                    </w:tc>
                    <w:tc>
                      <w:tcPr>
                        <w:tcW w:w="930" w:type="dxa"/>
                      </w:tcPr>
                      <w:p w:rsidR="00873E29" w:rsidRDefault="009A1D29">
                        <w:pPr>
                          <w:pStyle w:val="TableParagraph"/>
                          <w:ind w:left="217"/>
                          <w:rPr>
                            <w:sz w:val="19"/>
                          </w:rPr>
                        </w:pPr>
                        <w:r>
                          <w:rPr>
                            <w:w w:val="125"/>
                            <w:sz w:val="19"/>
                          </w:rPr>
                          <w:t>24</w:t>
                        </w:r>
                      </w:p>
                    </w:tc>
                  </w:tr>
                  <w:tr w:rsidR="00873E29">
                    <w:trPr>
                      <w:trHeight w:val="240"/>
                    </w:trPr>
                    <w:tc>
                      <w:tcPr>
                        <w:tcW w:w="6042" w:type="dxa"/>
                      </w:tcPr>
                      <w:p w:rsidR="00873E29" w:rsidRDefault="009A1D29">
                        <w:pPr>
                          <w:pStyle w:val="TableParagraph"/>
                          <w:tabs>
                            <w:tab w:val="left" w:pos="570"/>
                          </w:tabs>
                          <w:ind w:left="50"/>
                          <w:rPr>
                            <w:sz w:val="19"/>
                          </w:rPr>
                        </w:pPr>
                        <w:r>
                          <w:rPr>
                            <w:spacing w:val="-3"/>
                            <w:w w:val="120"/>
                            <w:sz w:val="19"/>
                          </w:rPr>
                          <w:t>32</w:t>
                        </w:r>
                        <w:r>
                          <w:rPr>
                            <w:spacing w:val="-3"/>
                            <w:w w:val="120"/>
                            <w:sz w:val="19"/>
                          </w:rPr>
                          <w:tab/>
                        </w:r>
                        <w:r>
                          <w:rPr>
                            <w:w w:val="120"/>
                            <w:sz w:val="19"/>
                          </w:rPr>
                          <w:t>Pilots</w:t>
                        </w:r>
                        <w:r>
                          <w:rPr>
                            <w:spacing w:val="2"/>
                            <w:w w:val="120"/>
                            <w:sz w:val="19"/>
                          </w:rPr>
                          <w:t xml:space="preserve"> </w:t>
                        </w:r>
                        <w:r>
                          <w:rPr>
                            <w:w w:val="120"/>
                            <w:sz w:val="19"/>
                          </w:rPr>
                          <w:t>Sunday</w:t>
                        </w:r>
                      </w:p>
                    </w:tc>
                    <w:tc>
                      <w:tcPr>
                        <w:tcW w:w="1971" w:type="dxa"/>
                      </w:tcPr>
                      <w:p w:rsidR="00873E29" w:rsidRDefault="009A1D29">
                        <w:pPr>
                          <w:pStyle w:val="TableParagraph"/>
                          <w:ind w:left="248"/>
                          <w:rPr>
                            <w:sz w:val="19"/>
                          </w:rPr>
                        </w:pPr>
                        <w:r>
                          <w:rPr>
                            <w:w w:val="125"/>
                            <w:sz w:val="19"/>
                          </w:rPr>
                          <w:t>263</w:t>
                        </w:r>
                      </w:p>
                    </w:tc>
                    <w:tc>
                      <w:tcPr>
                        <w:tcW w:w="930" w:type="dxa"/>
                      </w:tcPr>
                      <w:p w:rsidR="00873E29" w:rsidRDefault="009A1D29">
                        <w:pPr>
                          <w:pStyle w:val="TableParagraph"/>
                          <w:ind w:left="217"/>
                          <w:rPr>
                            <w:sz w:val="19"/>
                          </w:rPr>
                        </w:pPr>
                        <w:r>
                          <w:rPr>
                            <w:w w:val="125"/>
                            <w:sz w:val="19"/>
                          </w:rPr>
                          <w:t>24</w:t>
                        </w:r>
                      </w:p>
                    </w:tc>
                  </w:tr>
                  <w:tr w:rsidR="00873E29">
                    <w:trPr>
                      <w:trHeight w:val="240"/>
                    </w:trPr>
                    <w:tc>
                      <w:tcPr>
                        <w:tcW w:w="6042" w:type="dxa"/>
                      </w:tcPr>
                      <w:p w:rsidR="00873E29" w:rsidRDefault="009A1D29">
                        <w:pPr>
                          <w:pStyle w:val="TableParagraph"/>
                          <w:tabs>
                            <w:tab w:val="left" w:pos="570"/>
                          </w:tabs>
                          <w:ind w:left="50"/>
                          <w:rPr>
                            <w:sz w:val="19"/>
                          </w:rPr>
                        </w:pPr>
                        <w:r>
                          <w:rPr>
                            <w:spacing w:val="-5"/>
                            <w:w w:val="125"/>
                            <w:sz w:val="19"/>
                          </w:rPr>
                          <w:t>33</w:t>
                        </w:r>
                        <w:r>
                          <w:rPr>
                            <w:spacing w:val="-5"/>
                            <w:w w:val="125"/>
                            <w:sz w:val="19"/>
                          </w:rPr>
                          <w:tab/>
                        </w:r>
                        <w:r>
                          <w:rPr>
                            <w:w w:val="125"/>
                            <w:sz w:val="19"/>
                          </w:rPr>
                          <w:t>Adults aged 20 to 40</w:t>
                        </w:r>
                      </w:p>
                    </w:tc>
                    <w:tc>
                      <w:tcPr>
                        <w:tcW w:w="1971" w:type="dxa"/>
                      </w:tcPr>
                      <w:p w:rsidR="00873E29" w:rsidRDefault="009A1D29">
                        <w:pPr>
                          <w:pStyle w:val="TableParagraph"/>
                          <w:ind w:left="248"/>
                          <w:rPr>
                            <w:sz w:val="19"/>
                          </w:rPr>
                        </w:pPr>
                        <w:r>
                          <w:rPr>
                            <w:w w:val="125"/>
                            <w:sz w:val="19"/>
                          </w:rPr>
                          <w:t>263</w:t>
                        </w:r>
                      </w:p>
                    </w:tc>
                    <w:tc>
                      <w:tcPr>
                        <w:tcW w:w="930" w:type="dxa"/>
                      </w:tcPr>
                      <w:p w:rsidR="00873E29" w:rsidRDefault="009A1D29">
                        <w:pPr>
                          <w:pStyle w:val="TableParagraph"/>
                          <w:ind w:left="217"/>
                          <w:rPr>
                            <w:sz w:val="19"/>
                          </w:rPr>
                        </w:pPr>
                        <w:r>
                          <w:rPr>
                            <w:w w:val="125"/>
                            <w:sz w:val="19"/>
                          </w:rPr>
                          <w:t>43</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34</w:t>
                        </w:r>
                        <w:r>
                          <w:rPr>
                            <w:w w:val="120"/>
                            <w:sz w:val="19"/>
                          </w:rPr>
                          <w:tab/>
                          <w:t>Wales: The Occupy</w:t>
                        </w:r>
                        <w:r>
                          <w:rPr>
                            <w:spacing w:val="9"/>
                            <w:w w:val="120"/>
                            <w:sz w:val="19"/>
                          </w:rPr>
                          <w:t xml:space="preserve"> </w:t>
                        </w:r>
                        <w:r>
                          <w:rPr>
                            <w:w w:val="120"/>
                            <w:sz w:val="19"/>
                          </w:rPr>
                          <w:t>movement</w:t>
                        </w:r>
                      </w:p>
                    </w:tc>
                    <w:tc>
                      <w:tcPr>
                        <w:tcW w:w="1971" w:type="dxa"/>
                      </w:tcPr>
                      <w:p w:rsidR="00873E29" w:rsidRDefault="009A1D29">
                        <w:pPr>
                          <w:pStyle w:val="TableParagraph"/>
                          <w:ind w:left="248"/>
                          <w:rPr>
                            <w:sz w:val="19"/>
                          </w:rPr>
                        </w:pPr>
                        <w:r>
                          <w:rPr>
                            <w:w w:val="125"/>
                            <w:sz w:val="19"/>
                          </w:rPr>
                          <w:t>264</w:t>
                        </w:r>
                      </w:p>
                    </w:tc>
                    <w:tc>
                      <w:tcPr>
                        <w:tcW w:w="930" w:type="dxa"/>
                      </w:tcPr>
                      <w:p w:rsidR="00873E29" w:rsidRDefault="009A1D29">
                        <w:pPr>
                          <w:pStyle w:val="TableParagraph"/>
                          <w:ind w:left="217"/>
                          <w:rPr>
                            <w:sz w:val="19"/>
                          </w:rPr>
                        </w:pPr>
                        <w:r>
                          <w:rPr>
                            <w:w w:val="125"/>
                            <w:sz w:val="19"/>
                          </w:rPr>
                          <w:t>50</w:t>
                        </w:r>
                      </w:p>
                    </w:tc>
                  </w:tr>
                  <w:tr w:rsidR="00873E29">
                    <w:trPr>
                      <w:trHeight w:val="240"/>
                    </w:trPr>
                    <w:tc>
                      <w:tcPr>
                        <w:tcW w:w="6042" w:type="dxa"/>
                      </w:tcPr>
                      <w:p w:rsidR="00873E29" w:rsidRDefault="009A1D29">
                        <w:pPr>
                          <w:pStyle w:val="TableParagraph"/>
                          <w:tabs>
                            <w:tab w:val="left" w:pos="570"/>
                          </w:tabs>
                          <w:ind w:left="50"/>
                          <w:rPr>
                            <w:sz w:val="19"/>
                          </w:rPr>
                        </w:pPr>
                        <w:r>
                          <w:rPr>
                            <w:spacing w:val="-3"/>
                            <w:w w:val="120"/>
                            <w:sz w:val="19"/>
                          </w:rPr>
                          <w:t>35</w:t>
                        </w:r>
                        <w:r>
                          <w:rPr>
                            <w:spacing w:val="-3"/>
                            <w:w w:val="120"/>
                            <w:sz w:val="19"/>
                          </w:rPr>
                          <w:tab/>
                        </w:r>
                        <w:r>
                          <w:rPr>
                            <w:w w:val="120"/>
                            <w:sz w:val="19"/>
                          </w:rPr>
                          <w:t>Wessex: Locally ordained</w:t>
                        </w:r>
                        <w:r>
                          <w:rPr>
                            <w:spacing w:val="9"/>
                            <w:w w:val="120"/>
                            <w:sz w:val="19"/>
                          </w:rPr>
                          <w:t xml:space="preserve"> </w:t>
                        </w:r>
                        <w:r>
                          <w:rPr>
                            <w:w w:val="120"/>
                            <w:sz w:val="19"/>
                          </w:rPr>
                          <w:t>ministry</w:t>
                        </w:r>
                      </w:p>
                    </w:tc>
                    <w:tc>
                      <w:tcPr>
                        <w:tcW w:w="1971" w:type="dxa"/>
                      </w:tcPr>
                      <w:p w:rsidR="00873E29" w:rsidRDefault="009A1D29">
                        <w:pPr>
                          <w:pStyle w:val="TableParagraph"/>
                          <w:ind w:left="248"/>
                          <w:rPr>
                            <w:sz w:val="19"/>
                          </w:rPr>
                        </w:pPr>
                        <w:r>
                          <w:rPr>
                            <w:w w:val="125"/>
                            <w:sz w:val="19"/>
                          </w:rPr>
                          <w:t>267</w:t>
                        </w:r>
                      </w:p>
                    </w:tc>
                    <w:tc>
                      <w:tcPr>
                        <w:tcW w:w="930" w:type="dxa"/>
                      </w:tcPr>
                      <w:p w:rsidR="00873E29" w:rsidRDefault="009A1D29">
                        <w:pPr>
                          <w:pStyle w:val="TableParagraph"/>
                          <w:ind w:left="217"/>
                          <w:rPr>
                            <w:sz w:val="19"/>
                          </w:rPr>
                        </w:pPr>
                        <w:r>
                          <w:rPr>
                            <w:w w:val="125"/>
                            <w:sz w:val="19"/>
                          </w:rPr>
                          <w:t>41</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36</w:t>
                        </w:r>
                        <w:r>
                          <w:rPr>
                            <w:w w:val="120"/>
                            <w:sz w:val="19"/>
                          </w:rPr>
                          <w:tab/>
                          <w:t>Same gender</w:t>
                        </w:r>
                        <w:r>
                          <w:rPr>
                            <w:spacing w:val="6"/>
                            <w:w w:val="120"/>
                            <w:sz w:val="19"/>
                          </w:rPr>
                          <w:t xml:space="preserve"> </w:t>
                        </w:r>
                        <w:r>
                          <w:rPr>
                            <w:w w:val="120"/>
                            <w:sz w:val="19"/>
                          </w:rPr>
                          <w:t>marriage</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43</w:t>
                        </w:r>
                      </w:p>
                    </w:tc>
                  </w:tr>
                  <w:tr w:rsidR="00873E29">
                    <w:trPr>
                      <w:trHeight w:val="240"/>
                    </w:trPr>
                    <w:tc>
                      <w:tcPr>
                        <w:tcW w:w="6042" w:type="dxa"/>
                      </w:tcPr>
                      <w:p w:rsidR="00873E29" w:rsidRDefault="009A1D29">
                        <w:pPr>
                          <w:pStyle w:val="TableParagraph"/>
                          <w:tabs>
                            <w:tab w:val="left" w:pos="570"/>
                          </w:tabs>
                          <w:ind w:left="50"/>
                          <w:rPr>
                            <w:sz w:val="19"/>
                          </w:rPr>
                        </w:pPr>
                        <w:r>
                          <w:rPr>
                            <w:spacing w:val="-6"/>
                            <w:w w:val="120"/>
                            <w:sz w:val="19"/>
                          </w:rPr>
                          <w:t>37</w:t>
                        </w:r>
                        <w:r>
                          <w:rPr>
                            <w:spacing w:val="-6"/>
                            <w:w w:val="120"/>
                            <w:sz w:val="19"/>
                          </w:rPr>
                          <w:tab/>
                        </w:r>
                        <w:r>
                          <w:rPr>
                            <w:w w:val="120"/>
                            <w:sz w:val="19"/>
                          </w:rPr>
                          <w:t xml:space="preserve">Change to rules of procedure </w:t>
                        </w:r>
                        <w:r>
                          <w:rPr>
                            <w:spacing w:val="-3"/>
                            <w:w w:val="120"/>
                            <w:sz w:val="19"/>
                          </w:rPr>
                          <w:t xml:space="preserve">(term </w:t>
                        </w:r>
                        <w:r>
                          <w:rPr>
                            <w:w w:val="120"/>
                            <w:sz w:val="19"/>
                          </w:rPr>
                          <w:t>of lay</w:t>
                        </w:r>
                        <w:r>
                          <w:rPr>
                            <w:spacing w:val="7"/>
                            <w:w w:val="120"/>
                            <w:sz w:val="19"/>
                          </w:rPr>
                          <w:t xml:space="preserve"> </w:t>
                        </w:r>
                        <w:r>
                          <w:rPr>
                            <w:w w:val="120"/>
                            <w:sz w:val="19"/>
                          </w:rPr>
                          <w:t>moderator)</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8</w:t>
                        </w:r>
                      </w:p>
                    </w:tc>
                  </w:tr>
                  <w:tr w:rsidR="00873E29">
                    <w:trPr>
                      <w:trHeight w:val="239"/>
                    </w:trPr>
                    <w:tc>
                      <w:tcPr>
                        <w:tcW w:w="6042" w:type="dxa"/>
                      </w:tcPr>
                      <w:p w:rsidR="00873E29" w:rsidRDefault="009A1D29">
                        <w:pPr>
                          <w:pStyle w:val="TableParagraph"/>
                          <w:tabs>
                            <w:tab w:val="left" w:pos="570"/>
                          </w:tabs>
                          <w:ind w:left="50"/>
                          <w:rPr>
                            <w:sz w:val="19"/>
                          </w:rPr>
                        </w:pPr>
                        <w:r>
                          <w:rPr>
                            <w:w w:val="120"/>
                            <w:sz w:val="19"/>
                          </w:rPr>
                          <w:t>38</w:t>
                        </w:r>
                        <w:r>
                          <w:rPr>
                            <w:w w:val="120"/>
                            <w:sz w:val="19"/>
                          </w:rPr>
                          <w:tab/>
                          <w:t>Commission to investigate resignation of lay</w:t>
                        </w:r>
                        <w:r>
                          <w:rPr>
                            <w:spacing w:val="41"/>
                            <w:w w:val="120"/>
                            <w:sz w:val="19"/>
                          </w:rPr>
                          <w:t xml:space="preserve"> </w:t>
                        </w:r>
                        <w:r>
                          <w:rPr>
                            <w:w w:val="120"/>
                            <w:sz w:val="19"/>
                          </w:rPr>
                          <w:t>moderator</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0"/>
                            <w:sz w:val="19"/>
                          </w:rPr>
                          <w:t>41/44</w:t>
                        </w:r>
                      </w:p>
                    </w:tc>
                  </w:tr>
                  <w:tr w:rsidR="00873E29">
                    <w:trPr>
                      <w:trHeight w:val="240"/>
                    </w:trPr>
                    <w:tc>
                      <w:tcPr>
                        <w:tcW w:w="6042" w:type="dxa"/>
                      </w:tcPr>
                      <w:p w:rsidR="00873E29" w:rsidRDefault="009A1D29">
                        <w:pPr>
                          <w:pStyle w:val="TableParagraph"/>
                          <w:tabs>
                            <w:tab w:val="left" w:pos="570"/>
                          </w:tabs>
                          <w:ind w:left="50"/>
                          <w:rPr>
                            <w:sz w:val="19"/>
                          </w:rPr>
                        </w:pPr>
                        <w:r>
                          <w:rPr>
                            <w:spacing w:val="-3"/>
                            <w:w w:val="125"/>
                            <w:sz w:val="19"/>
                          </w:rPr>
                          <w:t>39</w:t>
                        </w:r>
                        <w:r>
                          <w:rPr>
                            <w:spacing w:val="-3"/>
                            <w:w w:val="125"/>
                            <w:sz w:val="19"/>
                          </w:rPr>
                          <w:tab/>
                        </w:r>
                        <w:r>
                          <w:rPr>
                            <w:w w:val="125"/>
                            <w:sz w:val="19"/>
                          </w:rPr>
                          <w:t>Rescinding 2007 Governing</w:t>
                        </w:r>
                        <w:r>
                          <w:rPr>
                            <w:spacing w:val="-1"/>
                            <w:w w:val="125"/>
                            <w:sz w:val="19"/>
                          </w:rPr>
                          <w:t xml:space="preserve"> </w:t>
                        </w:r>
                        <w:r>
                          <w:rPr>
                            <w:w w:val="125"/>
                            <w:sz w:val="19"/>
                          </w:rPr>
                          <w:t>Document</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31</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40</w:t>
                        </w:r>
                        <w:r>
                          <w:rPr>
                            <w:w w:val="120"/>
                            <w:sz w:val="19"/>
                          </w:rPr>
                          <w:tab/>
                          <w:t>Trust</w:t>
                        </w:r>
                        <w:r>
                          <w:rPr>
                            <w:spacing w:val="2"/>
                            <w:w w:val="120"/>
                            <w:sz w:val="19"/>
                          </w:rPr>
                          <w:t xml:space="preserve"> </w:t>
                        </w:r>
                        <w:r>
                          <w:rPr>
                            <w:w w:val="120"/>
                            <w:sz w:val="19"/>
                          </w:rPr>
                          <w:t>nominations</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0"/>
                            <w:sz w:val="19"/>
                          </w:rPr>
                          <w:t>31/61</w:t>
                        </w:r>
                      </w:p>
                    </w:tc>
                  </w:tr>
                  <w:tr w:rsidR="00873E29">
                    <w:trPr>
                      <w:trHeight w:val="240"/>
                    </w:trPr>
                    <w:tc>
                      <w:tcPr>
                        <w:tcW w:w="6042" w:type="dxa"/>
                      </w:tcPr>
                      <w:p w:rsidR="00873E29" w:rsidRDefault="009A1D29">
                        <w:pPr>
                          <w:pStyle w:val="TableParagraph"/>
                          <w:tabs>
                            <w:tab w:val="left" w:pos="570"/>
                          </w:tabs>
                          <w:ind w:left="50"/>
                          <w:rPr>
                            <w:sz w:val="19"/>
                          </w:rPr>
                        </w:pPr>
                        <w:r>
                          <w:rPr>
                            <w:spacing w:val="-7"/>
                            <w:w w:val="120"/>
                            <w:sz w:val="19"/>
                          </w:rPr>
                          <w:t>41</w:t>
                        </w:r>
                        <w:r>
                          <w:rPr>
                            <w:spacing w:val="-7"/>
                            <w:w w:val="120"/>
                            <w:sz w:val="19"/>
                          </w:rPr>
                          <w:tab/>
                        </w:r>
                        <w:r>
                          <w:rPr>
                            <w:w w:val="120"/>
                            <w:sz w:val="19"/>
                          </w:rPr>
                          <w:t>Retirement age of synod</w:t>
                        </w:r>
                        <w:r>
                          <w:rPr>
                            <w:spacing w:val="12"/>
                            <w:w w:val="120"/>
                            <w:sz w:val="19"/>
                          </w:rPr>
                          <w:t xml:space="preserve"> </w:t>
                        </w:r>
                        <w:r>
                          <w:rPr>
                            <w:w w:val="120"/>
                            <w:sz w:val="19"/>
                          </w:rPr>
                          <w:t>moderators</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36</w:t>
                        </w:r>
                      </w:p>
                    </w:tc>
                  </w:tr>
                  <w:tr w:rsidR="00873E29">
                    <w:trPr>
                      <w:trHeight w:val="240"/>
                    </w:trPr>
                    <w:tc>
                      <w:tcPr>
                        <w:tcW w:w="6042" w:type="dxa"/>
                      </w:tcPr>
                      <w:p w:rsidR="00873E29" w:rsidRDefault="009A1D29">
                        <w:pPr>
                          <w:pStyle w:val="TableParagraph"/>
                          <w:tabs>
                            <w:tab w:val="left" w:pos="570"/>
                          </w:tabs>
                          <w:ind w:left="50"/>
                          <w:rPr>
                            <w:sz w:val="19"/>
                          </w:rPr>
                        </w:pPr>
                        <w:r>
                          <w:rPr>
                            <w:spacing w:val="-4"/>
                            <w:w w:val="120"/>
                            <w:sz w:val="19"/>
                          </w:rPr>
                          <w:t>42</w:t>
                        </w:r>
                        <w:r>
                          <w:rPr>
                            <w:spacing w:val="-4"/>
                            <w:w w:val="120"/>
                            <w:sz w:val="19"/>
                          </w:rPr>
                          <w:tab/>
                        </w:r>
                        <w:r>
                          <w:rPr>
                            <w:w w:val="120"/>
                            <w:sz w:val="19"/>
                          </w:rPr>
                          <w:t>Assembly Arrangements</w:t>
                        </w:r>
                        <w:r>
                          <w:rPr>
                            <w:spacing w:val="7"/>
                            <w:w w:val="120"/>
                            <w:sz w:val="19"/>
                          </w:rPr>
                          <w:t xml:space="preserve"> </w:t>
                        </w:r>
                        <w:r>
                          <w:rPr>
                            <w:w w:val="120"/>
                            <w:sz w:val="19"/>
                          </w:rPr>
                          <w:t>Committee</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51</w:t>
                        </w:r>
                      </w:p>
                    </w:tc>
                  </w:tr>
                  <w:tr w:rsidR="00873E29">
                    <w:trPr>
                      <w:trHeight w:val="240"/>
                    </w:trPr>
                    <w:tc>
                      <w:tcPr>
                        <w:tcW w:w="6042" w:type="dxa"/>
                      </w:tcPr>
                      <w:p w:rsidR="00873E29" w:rsidRDefault="009A1D29">
                        <w:pPr>
                          <w:pStyle w:val="TableParagraph"/>
                          <w:tabs>
                            <w:tab w:val="left" w:pos="570"/>
                          </w:tabs>
                          <w:ind w:left="50"/>
                          <w:rPr>
                            <w:sz w:val="19"/>
                          </w:rPr>
                        </w:pPr>
                        <w:r>
                          <w:rPr>
                            <w:spacing w:val="-6"/>
                            <w:w w:val="120"/>
                            <w:sz w:val="19"/>
                          </w:rPr>
                          <w:t>43</w:t>
                        </w:r>
                        <w:r>
                          <w:rPr>
                            <w:spacing w:val="-6"/>
                            <w:w w:val="120"/>
                            <w:sz w:val="19"/>
                          </w:rPr>
                          <w:tab/>
                        </w:r>
                        <w:r>
                          <w:rPr>
                            <w:w w:val="120"/>
                            <w:sz w:val="19"/>
                          </w:rPr>
                          <w:t>Scarborough Statement to</w:t>
                        </w:r>
                        <w:r>
                          <w:rPr>
                            <w:spacing w:val="8"/>
                            <w:w w:val="120"/>
                            <w:sz w:val="19"/>
                          </w:rPr>
                          <w:t xml:space="preserve"> </w:t>
                        </w:r>
                        <w:r>
                          <w:rPr>
                            <w:w w:val="120"/>
                            <w:sz w:val="19"/>
                          </w:rPr>
                          <w:t>MP</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19</w:t>
                        </w:r>
                      </w:p>
                    </w:tc>
                  </w:tr>
                  <w:tr w:rsidR="00873E29">
                    <w:trPr>
                      <w:trHeight w:val="240"/>
                    </w:trPr>
                    <w:tc>
                      <w:tcPr>
                        <w:tcW w:w="6042" w:type="dxa"/>
                      </w:tcPr>
                      <w:p w:rsidR="00873E29" w:rsidRDefault="009A1D29">
                        <w:pPr>
                          <w:pStyle w:val="TableParagraph"/>
                          <w:tabs>
                            <w:tab w:val="left" w:pos="570"/>
                          </w:tabs>
                          <w:ind w:left="50"/>
                          <w:rPr>
                            <w:sz w:val="19"/>
                          </w:rPr>
                        </w:pPr>
                        <w:r>
                          <w:rPr>
                            <w:w w:val="120"/>
                            <w:sz w:val="19"/>
                          </w:rPr>
                          <w:t>44</w:t>
                        </w:r>
                        <w:r>
                          <w:rPr>
                            <w:w w:val="120"/>
                            <w:sz w:val="19"/>
                          </w:rPr>
                          <w:tab/>
                          <w:t xml:space="preserve">Supplementary to res 3 on the </w:t>
                        </w:r>
                        <w:r>
                          <w:rPr>
                            <w:spacing w:val="2"/>
                            <w:w w:val="120"/>
                            <w:sz w:val="19"/>
                          </w:rPr>
                          <w:t>two-Assembly</w:t>
                        </w:r>
                        <w:r>
                          <w:rPr>
                            <w:spacing w:val="32"/>
                            <w:w w:val="120"/>
                            <w:sz w:val="19"/>
                          </w:rPr>
                          <w:t xml:space="preserve"> </w:t>
                        </w:r>
                        <w:r>
                          <w:rPr>
                            <w:w w:val="120"/>
                            <w:sz w:val="19"/>
                          </w:rPr>
                          <w:t>rule</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ind w:left="217"/>
                          <w:rPr>
                            <w:sz w:val="19"/>
                          </w:rPr>
                        </w:pPr>
                        <w:r>
                          <w:rPr>
                            <w:w w:val="125"/>
                            <w:sz w:val="19"/>
                          </w:rPr>
                          <w:t>30</w:t>
                        </w:r>
                      </w:p>
                    </w:tc>
                  </w:tr>
                  <w:tr w:rsidR="00873E29">
                    <w:trPr>
                      <w:trHeight w:val="234"/>
                    </w:trPr>
                    <w:tc>
                      <w:tcPr>
                        <w:tcW w:w="6042" w:type="dxa"/>
                      </w:tcPr>
                      <w:p w:rsidR="00873E29" w:rsidRDefault="009A1D29">
                        <w:pPr>
                          <w:pStyle w:val="TableParagraph"/>
                          <w:tabs>
                            <w:tab w:val="left" w:pos="570"/>
                          </w:tabs>
                          <w:spacing w:line="208" w:lineRule="exact"/>
                          <w:ind w:left="50"/>
                          <w:rPr>
                            <w:sz w:val="19"/>
                          </w:rPr>
                        </w:pPr>
                        <w:r>
                          <w:rPr>
                            <w:spacing w:val="-4"/>
                            <w:w w:val="120"/>
                            <w:sz w:val="19"/>
                          </w:rPr>
                          <w:t>45</w:t>
                        </w:r>
                        <w:r>
                          <w:rPr>
                            <w:spacing w:val="-4"/>
                            <w:w w:val="120"/>
                            <w:sz w:val="19"/>
                          </w:rPr>
                          <w:tab/>
                        </w:r>
                        <w:r>
                          <w:rPr>
                            <w:w w:val="120"/>
                            <w:sz w:val="19"/>
                          </w:rPr>
                          <w:t>Extension of D Thompson’s term as a</w:t>
                        </w:r>
                        <w:r>
                          <w:rPr>
                            <w:spacing w:val="16"/>
                            <w:w w:val="120"/>
                            <w:sz w:val="19"/>
                          </w:rPr>
                          <w:t xml:space="preserve"> </w:t>
                        </w:r>
                        <w:r>
                          <w:rPr>
                            <w:w w:val="120"/>
                            <w:sz w:val="19"/>
                          </w:rPr>
                          <w:t>trustee</w:t>
                        </w:r>
                      </w:p>
                    </w:tc>
                    <w:tc>
                      <w:tcPr>
                        <w:tcW w:w="1971" w:type="dxa"/>
                      </w:tcPr>
                      <w:p w:rsidR="00873E29" w:rsidRDefault="00873E29">
                        <w:pPr>
                          <w:pStyle w:val="TableParagraph"/>
                          <w:spacing w:before="0" w:line="240" w:lineRule="auto"/>
                          <w:rPr>
                            <w:rFonts w:ascii="Times New Roman"/>
                            <w:sz w:val="16"/>
                          </w:rPr>
                        </w:pPr>
                      </w:p>
                    </w:tc>
                    <w:tc>
                      <w:tcPr>
                        <w:tcW w:w="930" w:type="dxa"/>
                      </w:tcPr>
                      <w:p w:rsidR="00873E29" w:rsidRDefault="009A1D29">
                        <w:pPr>
                          <w:pStyle w:val="TableParagraph"/>
                          <w:spacing w:line="208" w:lineRule="exact"/>
                          <w:ind w:left="217"/>
                          <w:rPr>
                            <w:sz w:val="19"/>
                          </w:rPr>
                        </w:pPr>
                        <w:r>
                          <w:rPr>
                            <w:w w:val="125"/>
                            <w:sz w:val="19"/>
                          </w:rPr>
                          <w:t>31</w:t>
                        </w:r>
                      </w:p>
                    </w:tc>
                  </w:tr>
                </w:tbl>
                <w:p w:rsidR="00873E29" w:rsidRDefault="00873E29">
                  <w:pPr>
                    <w:pStyle w:val="BodyText"/>
                  </w:pPr>
                </w:p>
              </w:txbxContent>
            </v:textbox>
            <w10:wrap anchorx="page" anchory="page"/>
          </v:shape>
        </w:pict>
      </w:r>
      <w:r>
        <w:rPr>
          <w:rFonts w:ascii="Stone Sans II ITC Std X Bd"/>
          <w:b/>
          <w:w w:val="110"/>
          <w:sz w:val="50"/>
        </w:rPr>
        <w:t>Index</w:t>
      </w:r>
    </w:p>
    <w:p w:rsidR="00873E29" w:rsidRDefault="00873E29">
      <w:pPr>
        <w:rPr>
          <w:rFonts w:ascii="Stone Sans II ITC Std X Bd"/>
          <w:sz w:val="50"/>
        </w:rPr>
        <w:sectPr w:rsidR="00873E29">
          <w:footerReference w:type="default" r:id="rId80"/>
          <w:pgSz w:w="11910" w:h="16840"/>
          <w:pgMar w:top="560" w:right="880" w:bottom="280" w:left="780" w:header="0" w:footer="0" w:gutter="0"/>
          <w:cols w:space="720"/>
        </w:sectPr>
      </w:pPr>
    </w:p>
    <w:p w:rsidR="00873E29" w:rsidRDefault="009A1D29">
      <w:pPr>
        <w:pStyle w:val="BodyText"/>
        <w:spacing w:before="10"/>
        <w:rPr>
          <w:rFonts w:ascii="Stone Sans II ITC Std X Bd"/>
          <w:b/>
          <w:sz w:val="14"/>
        </w:rPr>
      </w:pPr>
      <w:r>
        <w:pict>
          <v:group id="_x0000_s1026" style="position:absolute;margin-left:18.15pt;margin-top:23.1pt;width:543.75pt;height:792.6pt;z-index:-256153600;mso-position-horizontal-relative:page;mso-position-vertical-relative:page" coordorigin="363,462" coordsize="10875,15852">
            <v:shape id="_x0000_s1032" type="#_x0000_t75" style="position:absolute;left:408;top:11924;width:10829;height:4366">
              <v:imagedata r:id="rId81" o:title=""/>
            </v:shape>
            <v:shape id="_x0000_s1031" type="#_x0000_t75" style="position:absolute;left:411;top:461;width:10818;height:8539">
              <v:imagedata r:id="rId82" o:title=""/>
            </v:shape>
            <v:shape id="_x0000_s1030" type="#_x0000_t75" style="position:absolute;left:3086;top:8957;width:5325;height:3552">
              <v:imagedata r:id="rId83" o:title=""/>
            </v:shape>
            <v:shape id="_x0000_s1029" type="#_x0000_t75" style="position:absolute;left:8378;top:8968;width:2855;height:4281">
              <v:imagedata r:id="rId84" o:title=""/>
            </v:shape>
            <v:shape id="_x0000_s1028" type="#_x0000_t75" style="position:absolute;left:401;top:8938;width:2855;height:4281">
              <v:imagedata r:id="rId85" o:title=""/>
            </v:shape>
            <v:shape id="_x0000_s1027" style="position:absolute;left:362;top:14844;width:1496;height:1470" coordorigin="363,14845" coordsize="1496,1470" o:spt="100" adj="0,,0" path="m363,14845r,1469l1855,16314r-76,-2l1704,16306r-74,-9l1557,16284r-71,-16l1415,16248r-68,-23l1279,16199r-65,-30l1150,16137r-62,-35l1028,16063r-59,-40l913,15979r-54,-46l808,15884r-50,-51l712,15780r-45,-55l626,15667r-39,-60l550,15546r-33,-63l487,15417r-27,-66l435,15282r-20,-69l397,15141r-14,-72l373,14995r-7,-75l363,14845xm1858,16314r-1,l1856,16314r2,l1858,16314xe" stroked="f">
              <v:stroke joinstyle="round"/>
              <v:formulas/>
              <v:path arrowok="t" o:connecttype="segments"/>
            </v:shape>
            <w10:wrap anchorx="page" anchory="page"/>
          </v:group>
        </w:pict>
      </w:r>
    </w:p>
    <w:sectPr w:rsidR="00873E29">
      <w:footerReference w:type="even" r:id="rId86"/>
      <w:pgSz w:w="11910" w:h="16840"/>
      <w:pgMar w:top="1580" w:right="880" w:bottom="280" w:left="7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A1D29" w:rsidRDefault="009A1D29">
      <w:r>
        <w:separator/>
      </w:r>
    </w:p>
  </w:endnote>
  <w:endnote w:type="continuationSeparator" w:id="0">
    <w:p w:rsidR="009A1D29" w:rsidRDefault="009A1D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tone Sans II ITC Std Bk">
    <w:altName w:val="Stone Sans II ITC Std Bk"/>
    <w:panose1 w:val="020B0802040503020204"/>
    <w:charset w:val="00"/>
    <w:family w:val="swiss"/>
    <w:notTrueType/>
    <w:pitch w:val="variable"/>
    <w:sig w:usb0="800000AF" w:usb1="5000205B"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tone Sans II ITC Std X Bd">
    <w:altName w:val="Stone Sans II ITC Std X Bd"/>
    <w:panose1 w:val="020B0A02040503020204"/>
    <w:charset w:val="00"/>
    <w:family w:val="swiss"/>
    <w:notTrueType/>
    <w:pitch w:val="variable"/>
    <w:sig w:usb0="800000AF" w:usb1="5000205B" w:usb2="00000000" w:usb3="00000000" w:csb0="00000001" w:csb1="00000000"/>
  </w:font>
  <w:font w:name="Stone Sans II ITC Std Sm">
    <w:altName w:val="Stone Sans II ITC Std Sm"/>
    <w:panose1 w:val="020B0702040503020204"/>
    <w:charset w:val="00"/>
    <w:family w:val="swiss"/>
    <w:notTrueType/>
    <w:pitch w:val="variable"/>
    <w:sig w:usb0="800000AF" w:usb1="5000205B" w:usb2="00000000" w:usb3="00000000" w:csb0="00000001" w:csb1="00000000"/>
  </w:font>
  <w:font w:name="Stone Sans II ITC Std Lt">
    <w:altName w:val="Stone Sans II ITC Std Lt"/>
    <w:panose1 w:val="020B0302040503020204"/>
    <w:charset w:val="00"/>
    <w:family w:val="swiss"/>
    <w:notTrueType/>
    <w:pitch w:val="variable"/>
    <w:sig w:usb0="800000AF" w:usb1="5000205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81.35pt;margin-top:798.55pt;width:370.6pt;height:17.15pt;z-index:-256318464;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10</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Assembly 2012</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873E29">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81.35pt;margin-top:798.55pt;width:370.6pt;height:17.15pt;z-index:-256310272;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24</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Assembl</w:t>
                </w:r>
                <w:r>
                  <w:rPr>
                    <w:color w:val="7EAAC0"/>
                    <w:w w:val="110"/>
                    <w:sz w:val="23"/>
                  </w:rPr>
                  <w:t>y 2012</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153.95pt;margin-top:798.55pt;width:367.55pt;height:17.15pt;z-index:-256309248;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25</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873E29">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81.35pt;margin-top:798.55pt;width:370.6pt;height:17.15pt;z-index:-256307200;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28</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Assembly 2012</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153.95pt;margin-top:798.55pt;width:367.55pt;height:17.15pt;z-index:-256308224;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27</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873E29">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873E29">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153.95pt;margin-top:798.55pt;width:367.55pt;height:17.15pt;z-index:-256317440;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11</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81.35pt;margin-top:798.55pt;width:352.3pt;height:17.15pt;z-index:-256316416;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12</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Assembly 2012</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153.95pt;margin-top:798.55pt;width:367.55pt;height:17.15pt;z-index:-256315392;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13</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81.35pt;margin-top:798.55pt;width:370.6pt;height:17.15pt;z-index:-256314368;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14</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Assembly 2012</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153.95pt;margin-top:798.55pt;width:367.55pt;height:17.15pt;z-index:-256313344;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15</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873E29">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81.35pt;margin-top:798.55pt;width:370.6pt;height:17.15pt;z-index:-256311296;mso-position-horizontal-relative:page;mso-position-vertical-relative:page" filled="f" stroked="f">
          <v:textbox inset="0,0,0,0">
            <w:txbxContent>
              <w:p w:rsidR="00873E29" w:rsidRDefault="009A1D29">
                <w:pPr>
                  <w:spacing w:before="16"/>
                  <w:ind w:left="60"/>
                  <w:rPr>
                    <w:sz w:val="23"/>
                  </w:rPr>
                </w:pPr>
                <w:r>
                  <w:fldChar w:fldCharType="begin"/>
                </w:r>
                <w:r>
                  <w:rPr>
                    <w:rFonts w:ascii="Stone Sans II ITC Std X Bd" w:hAnsi="Stone Sans II ITC Std X Bd"/>
                    <w:b/>
                    <w:w w:val="110"/>
                    <w:sz w:val="24"/>
                  </w:rPr>
                  <w:instrText xml:space="preserve"> PAGE </w:instrText>
                </w:r>
                <w:r>
                  <w:fldChar w:fldCharType="separate"/>
                </w:r>
                <w:r>
                  <w:t>22</w:t>
                </w:r>
                <w:r>
                  <w:fldChar w:fldCharType="end"/>
                </w:r>
                <w:r>
                  <w:rPr>
                    <w:rFonts w:ascii="Stone Sans II ITC Std X Bd" w:hAnsi="Stone Sans II ITC Std X Bd"/>
                    <w:b/>
                    <w:w w:val="110"/>
                    <w:sz w:val="24"/>
                  </w:rPr>
                  <w:t xml:space="preserve">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Record of General A</w:t>
                </w:r>
                <w:r>
                  <w:rPr>
                    <w:color w:val="7EAAC0"/>
                    <w:w w:val="110"/>
                    <w:sz w:val="23"/>
                  </w:rPr>
                  <w:t>ssembly 2012</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73E29" w:rsidRDefault="009A1D29">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153.95pt;margin-top:798.55pt;width:367.55pt;height:17.15pt;z-index:-256312320;mso-position-horizontal-relative:page;mso-position-vertical-relative:page" filled="f" stroked="f">
          <v:textbox inset="0,0,0,0">
            <w:txbxContent>
              <w:p w:rsidR="00873E29" w:rsidRDefault="009A1D29">
                <w:pPr>
                  <w:spacing w:before="16"/>
                  <w:ind w:left="20"/>
                  <w:rPr>
                    <w:rFonts w:ascii="Stone Sans II ITC Std X Bd" w:hAnsi="Stone Sans II ITC Std X Bd"/>
                    <w:b/>
                    <w:sz w:val="24"/>
                  </w:rPr>
                </w:pPr>
                <w:r>
                  <w:rPr>
                    <w:color w:val="7EAAC0"/>
                    <w:w w:val="110"/>
                    <w:sz w:val="23"/>
                  </w:rPr>
                  <w:t xml:space="preserve">United Reformed Church </w:t>
                </w:r>
                <w:r>
                  <w:rPr>
                    <w:rFonts w:ascii="Symbol" w:hAnsi="Symbol"/>
                    <w:color w:val="7EAAC0"/>
                    <w:w w:val="110"/>
                    <w:sz w:val="23"/>
                  </w:rPr>
                  <w:t></w:t>
                </w:r>
                <w:r>
                  <w:rPr>
                    <w:rFonts w:ascii="Times New Roman" w:hAnsi="Times New Roman"/>
                    <w:color w:val="7EAAC0"/>
                    <w:w w:val="110"/>
                    <w:sz w:val="23"/>
                  </w:rPr>
                  <w:t xml:space="preserve"> </w:t>
                </w:r>
                <w:r>
                  <w:rPr>
                    <w:color w:val="7EAAC0"/>
                    <w:w w:val="110"/>
                    <w:sz w:val="23"/>
                  </w:rPr>
                  <w:t xml:space="preserve">Record of General Assembly 2012 </w:t>
                </w:r>
                <w:r>
                  <w:rPr>
                    <w:rFonts w:ascii="Symbol" w:hAnsi="Symbol"/>
                    <w:color w:val="7EAAC0"/>
                    <w:w w:val="110"/>
                    <w:sz w:val="23"/>
                  </w:rPr>
                  <w:t></w:t>
                </w:r>
                <w:r>
                  <w:rPr>
                    <w:rFonts w:ascii="Times New Roman" w:hAnsi="Times New Roman"/>
                    <w:color w:val="7EAAC0"/>
                    <w:w w:val="110"/>
                    <w:sz w:val="23"/>
                  </w:rPr>
                  <w:t xml:space="preserve"> </w:t>
                </w:r>
                <w:r>
                  <w:fldChar w:fldCharType="begin"/>
                </w:r>
                <w:r>
                  <w:rPr>
                    <w:rFonts w:ascii="Stone Sans II ITC Std X Bd" w:hAnsi="Stone Sans II ITC Std X Bd"/>
                    <w:b/>
                    <w:w w:val="110"/>
                    <w:sz w:val="24"/>
                  </w:rPr>
                  <w:instrText xml:space="preserve"> PAGE </w:instrText>
                </w:r>
                <w:r>
                  <w:fldChar w:fldCharType="separate"/>
                </w:r>
                <w:r>
                  <w:t>21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A1D29" w:rsidRDefault="009A1D29">
      <w:r>
        <w:separator/>
      </w:r>
    </w:p>
  </w:footnote>
  <w:footnote w:type="continuationSeparator" w:id="0">
    <w:p w:rsidR="009A1D29" w:rsidRDefault="009A1D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3285B"/>
    <w:multiLevelType w:val="hybridMultilevel"/>
    <w:tmpl w:val="B18AA4EC"/>
    <w:lvl w:ilvl="0" w:tplc="65A6FBD8">
      <w:start w:val="1"/>
      <w:numFmt w:val="lowerLetter"/>
      <w:lvlText w:val="(%1)"/>
      <w:lvlJc w:val="left"/>
      <w:pPr>
        <w:ind w:left="1600" w:hanging="680"/>
        <w:jc w:val="right"/>
      </w:pPr>
      <w:rPr>
        <w:rFonts w:ascii="Stone Sans II ITC Std Bk" w:eastAsia="Stone Sans II ITC Std Bk" w:hAnsi="Stone Sans II ITC Std Bk" w:cs="Stone Sans II ITC Std Bk" w:hint="default"/>
        <w:b/>
        <w:bCs/>
        <w:spacing w:val="-16"/>
        <w:w w:val="110"/>
        <w:sz w:val="19"/>
        <w:szCs w:val="19"/>
      </w:rPr>
    </w:lvl>
    <w:lvl w:ilvl="1" w:tplc="5BB6DC84">
      <w:numFmt w:val="bullet"/>
      <w:lvlText w:val="•"/>
      <w:lvlJc w:val="left"/>
      <w:pPr>
        <w:ind w:left="2464" w:hanging="680"/>
      </w:pPr>
      <w:rPr>
        <w:rFonts w:hint="default"/>
      </w:rPr>
    </w:lvl>
    <w:lvl w:ilvl="2" w:tplc="4074FBAE">
      <w:numFmt w:val="bullet"/>
      <w:lvlText w:val="•"/>
      <w:lvlJc w:val="left"/>
      <w:pPr>
        <w:ind w:left="3329" w:hanging="680"/>
      </w:pPr>
      <w:rPr>
        <w:rFonts w:hint="default"/>
      </w:rPr>
    </w:lvl>
    <w:lvl w:ilvl="3" w:tplc="D138FA5C">
      <w:numFmt w:val="bullet"/>
      <w:lvlText w:val="•"/>
      <w:lvlJc w:val="left"/>
      <w:pPr>
        <w:ind w:left="4193" w:hanging="680"/>
      </w:pPr>
      <w:rPr>
        <w:rFonts w:hint="default"/>
      </w:rPr>
    </w:lvl>
    <w:lvl w:ilvl="4" w:tplc="5DA642CA">
      <w:numFmt w:val="bullet"/>
      <w:lvlText w:val="•"/>
      <w:lvlJc w:val="left"/>
      <w:pPr>
        <w:ind w:left="5058" w:hanging="680"/>
      </w:pPr>
      <w:rPr>
        <w:rFonts w:hint="default"/>
      </w:rPr>
    </w:lvl>
    <w:lvl w:ilvl="5" w:tplc="C616DC80">
      <w:numFmt w:val="bullet"/>
      <w:lvlText w:val="•"/>
      <w:lvlJc w:val="left"/>
      <w:pPr>
        <w:ind w:left="5922" w:hanging="680"/>
      </w:pPr>
      <w:rPr>
        <w:rFonts w:hint="default"/>
      </w:rPr>
    </w:lvl>
    <w:lvl w:ilvl="6" w:tplc="D36ECCCE">
      <w:numFmt w:val="bullet"/>
      <w:lvlText w:val="•"/>
      <w:lvlJc w:val="left"/>
      <w:pPr>
        <w:ind w:left="6787" w:hanging="680"/>
      </w:pPr>
      <w:rPr>
        <w:rFonts w:hint="default"/>
      </w:rPr>
    </w:lvl>
    <w:lvl w:ilvl="7" w:tplc="736A2C14">
      <w:numFmt w:val="bullet"/>
      <w:lvlText w:val="•"/>
      <w:lvlJc w:val="left"/>
      <w:pPr>
        <w:ind w:left="7651" w:hanging="680"/>
      </w:pPr>
      <w:rPr>
        <w:rFonts w:hint="default"/>
      </w:rPr>
    </w:lvl>
    <w:lvl w:ilvl="8" w:tplc="5986E626">
      <w:numFmt w:val="bullet"/>
      <w:lvlText w:val="•"/>
      <w:lvlJc w:val="left"/>
      <w:pPr>
        <w:ind w:left="8516" w:hanging="680"/>
      </w:pPr>
      <w:rPr>
        <w:rFonts w:hint="default"/>
      </w:rPr>
    </w:lvl>
  </w:abstractNum>
  <w:abstractNum w:abstractNumId="1" w15:restartNumberingAfterBreak="0">
    <w:nsid w:val="04F009D7"/>
    <w:multiLevelType w:val="hybridMultilevel"/>
    <w:tmpl w:val="7552360A"/>
    <w:lvl w:ilvl="0" w:tplc="6CB6F9CA">
      <w:numFmt w:val="bullet"/>
      <w:lvlText w:val="–"/>
      <w:lvlJc w:val="left"/>
      <w:pPr>
        <w:ind w:left="1752" w:hanging="681"/>
      </w:pPr>
      <w:rPr>
        <w:rFonts w:ascii="Calibri" w:eastAsia="Calibri" w:hAnsi="Calibri" w:cs="Calibri" w:hint="default"/>
        <w:w w:val="129"/>
        <w:sz w:val="18"/>
        <w:szCs w:val="18"/>
      </w:rPr>
    </w:lvl>
    <w:lvl w:ilvl="1" w:tplc="63FE9C2C">
      <w:numFmt w:val="bullet"/>
      <w:lvlText w:val="•"/>
      <w:lvlJc w:val="left"/>
      <w:pPr>
        <w:ind w:left="2608" w:hanging="681"/>
      </w:pPr>
      <w:rPr>
        <w:rFonts w:hint="default"/>
      </w:rPr>
    </w:lvl>
    <w:lvl w:ilvl="2" w:tplc="B4C8E47A">
      <w:numFmt w:val="bullet"/>
      <w:lvlText w:val="•"/>
      <w:lvlJc w:val="left"/>
      <w:pPr>
        <w:ind w:left="3457" w:hanging="681"/>
      </w:pPr>
      <w:rPr>
        <w:rFonts w:hint="default"/>
      </w:rPr>
    </w:lvl>
    <w:lvl w:ilvl="3" w:tplc="9EE2B256">
      <w:numFmt w:val="bullet"/>
      <w:lvlText w:val="•"/>
      <w:lvlJc w:val="left"/>
      <w:pPr>
        <w:ind w:left="4305" w:hanging="681"/>
      </w:pPr>
      <w:rPr>
        <w:rFonts w:hint="default"/>
      </w:rPr>
    </w:lvl>
    <w:lvl w:ilvl="4" w:tplc="2F6EE422">
      <w:numFmt w:val="bullet"/>
      <w:lvlText w:val="•"/>
      <w:lvlJc w:val="left"/>
      <w:pPr>
        <w:ind w:left="5154" w:hanging="681"/>
      </w:pPr>
      <w:rPr>
        <w:rFonts w:hint="default"/>
      </w:rPr>
    </w:lvl>
    <w:lvl w:ilvl="5" w:tplc="67023D66">
      <w:numFmt w:val="bullet"/>
      <w:lvlText w:val="•"/>
      <w:lvlJc w:val="left"/>
      <w:pPr>
        <w:ind w:left="6002" w:hanging="681"/>
      </w:pPr>
      <w:rPr>
        <w:rFonts w:hint="default"/>
      </w:rPr>
    </w:lvl>
    <w:lvl w:ilvl="6" w:tplc="FBB035EC">
      <w:numFmt w:val="bullet"/>
      <w:lvlText w:val="•"/>
      <w:lvlJc w:val="left"/>
      <w:pPr>
        <w:ind w:left="6851" w:hanging="681"/>
      </w:pPr>
      <w:rPr>
        <w:rFonts w:hint="default"/>
      </w:rPr>
    </w:lvl>
    <w:lvl w:ilvl="7" w:tplc="F02ED816">
      <w:numFmt w:val="bullet"/>
      <w:lvlText w:val="•"/>
      <w:lvlJc w:val="left"/>
      <w:pPr>
        <w:ind w:left="7699" w:hanging="681"/>
      </w:pPr>
      <w:rPr>
        <w:rFonts w:hint="default"/>
      </w:rPr>
    </w:lvl>
    <w:lvl w:ilvl="8" w:tplc="7C987318">
      <w:numFmt w:val="bullet"/>
      <w:lvlText w:val="•"/>
      <w:lvlJc w:val="left"/>
      <w:pPr>
        <w:ind w:left="8548" w:hanging="681"/>
      </w:pPr>
      <w:rPr>
        <w:rFonts w:hint="default"/>
      </w:rPr>
    </w:lvl>
  </w:abstractNum>
  <w:abstractNum w:abstractNumId="2" w15:restartNumberingAfterBreak="0">
    <w:nsid w:val="088E6541"/>
    <w:multiLevelType w:val="hybridMultilevel"/>
    <w:tmpl w:val="93A25A6E"/>
    <w:lvl w:ilvl="0" w:tplc="C7E89D6E">
      <w:start w:val="1"/>
      <w:numFmt w:val="upperLetter"/>
      <w:lvlText w:val="%1"/>
      <w:lvlJc w:val="left"/>
      <w:pPr>
        <w:ind w:left="1204" w:hanging="681"/>
        <w:jc w:val="right"/>
      </w:pPr>
      <w:rPr>
        <w:rFonts w:ascii="Stone Sans II ITC Std Bk" w:eastAsia="Stone Sans II ITC Std Bk" w:hAnsi="Stone Sans II ITC Std Bk" w:cs="Stone Sans II ITC Std Bk" w:hint="default"/>
        <w:b/>
        <w:bCs/>
        <w:w w:val="110"/>
        <w:sz w:val="19"/>
        <w:szCs w:val="19"/>
      </w:rPr>
    </w:lvl>
    <w:lvl w:ilvl="1" w:tplc="30FA2F92">
      <w:numFmt w:val="bullet"/>
      <w:lvlText w:val="•"/>
      <w:lvlJc w:val="left"/>
      <w:pPr>
        <w:ind w:left="2104" w:hanging="681"/>
      </w:pPr>
      <w:rPr>
        <w:rFonts w:hint="default"/>
      </w:rPr>
    </w:lvl>
    <w:lvl w:ilvl="2" w:tplc="59C8B10A">
      <w:numFmt w:val="bullet"/>
      <w:lvlText w:val="•"/>
      <w:lvlJc w:val="left"/>
      <w:pPr>
        <w:ind w:left="3009" w:hanging="681"/>
      </w:pPr>
      <w:rPr>
        <w:rFonts w:hint="default"/>
      </w:rPr>
    </w:lvl>
    <w:lvl w:ilvl="3" w:tplc="571AE446">
      <w:numFmt w:val="bullet"/>
      <w:lvlText w:val="•"/>
      <w:lvlJc w:val="left"/>
      <w:pPr>
        <w:ind w:left="3913" w:hanging="681"/>
      </w:pPr>
      <w:rPr>
        <w:rFonts w:hint="default"/>
      </w:rPr>
    </w:lvl>
    <w:lvl w:ilvl="4" w:tplc="CF50C5DC">
      <w:numFmt w:val="bullet"/>
      <w:lvlText w:val="•"/>
      <w:lvlJc w:val="left"/>
      <w:pPr>
        <w:ind w:left="4818" w:hanging="681"/>
      </w:pPr>
      <w:rPr>
        <w:rFonts w:hint="default"/>
      </w:rPr>
    </w:lvl>
    <w:lvl w:ilvl="5" w:tplc="1688DCAA">
      <w:numFmt w:val="bullet"/>
      <w:lvlText w:val="•"/>
      <w:lvlJc w:val="left"/>
      <w:pPr>
        <w:ind w:left="5722" w:hanging="681"/>
      </w:pPr>
      <w:rPr>
        <w:rFonts w:hint="default"/>
      </w:rPr>
    </w:lvl>
    <w:lvl w:ilvl="6" w:tplc="2326E818">
      <w:numFmt w:val="bullet"/>
      <w:lvlText w:val="•"/>
      <w:lvlJc w:val="left"/>
      <w:pPr>
        <w:ind w:left="6627" w:hanging="681"/>
      </w:pPr>
      <w:rPr>
        <w:rFonts w:hint="default"/>
      </w:rPr>
    </w:lvl>
    <w:lvl w:ilvl="7" w:tplc="790E7FF0">
      <w:numFmt w:val="bullet"/>
      <w:lvlText w:val="•"/>
      <w:lvlJc w:val="left"/>
      <w:pPr>
        <w:ind w:left="7531" w:hanging="681"/>
      </w:pPr>
      <w:rPr>
        <w:rFonts w:hint="default"/>
      </w:rPr>
    </w:lvl>
    <w:lvl w:ilvl="8" w:tplc="883A9774">
      <w:numFmt w:val="bullet"/>
      <w:lvlText w:val="•"/>
      <w:lvlJc w:val="left"/>
      <w:pPr>
        <w:ind w:left="8436" w:hanging="681"/>
      </w:pPr>
      <w:rPr>
        <w:rFonts w:hint="default"/>
      </w:rPr>
    </w:lvl>
  </w:abstractNum>
  <w:abstractNum w:abstractNumId="3" w15:restartNumberingAfterBreak="0">
    <w:nsid w:val="10F955BF"/>
    <w:multiLevelType w:val="multilevel"/>
    <w:tmpl w:val="B3A6938A"/>
    <w:lvl w:ilvl="0">
      <w:start w:val="7"/>
      <w:numFmt w:val="decimal"/>
      <w:lvlText w:val="%1."/>
      <w:lvlJc w:val="left"/>
      <w:pPr>
        <w:ind w:left="1601" w:hanging="681"/>
        <w:jc w:val="left"/>
      </w:pPr>
      <w:rPr>
        <w:rFonts w:ascii="Stone Sans II ITC Std Bk" w:eastAsia="Stone Sans II ITC Std Bk" w:hAnsi="Stone Sans II ITC Std Bk" w:cs="Stone Sans II ITC Std Bk" w:hint="default"/>
        <w:b/>
        <w:bCs/>
        <w:color w:val="E50046"/>
        <w:spacing w:val="-24"/>
        <w:w w:val="110"/>
        <w:sz w:val="19"/>
        <w:szCs w:val="19"/>
      </w:rPr>
    </w:lvl>
    <w:lvl w:ilvl="1">
      <w:start w:val="1"/>
      <w:numFmt w:val="decimal"/>
      <w:lvlText w:val="%1.%2"/>
      <w:lvlJc w:val="left"/>
      <w:pPr>
        <w:ind w:left="920" w:hanging="681"/>
        <w:jc w:val="left"/>
      </w:pPr>
      <w:rPr>
        <w:rFonts w:ascii="Stone Sans II ITC Std Bk" w:eastAsia="Stone Sans II ITC Std Bk" w:hAnsi="Stone Sans II ITC Std Bk" w:cs="Stone Sans II ITC Std Bk" w:hint="default"/>
        <w:b/>
        <w:bCs/>
        <w:color w:val="E50046"/>
        <w:spacing w:val="-24"/>
        <w:w w:val="110"/>
        <w:sz w:val="19"/>
        <w:szCs w:val="19"/>
      </w:rPr>
    </w:lvl>
    <w:lvl w:ilvl="2">
      <w:numFmt w:val="bullet"/>
      <w:lvlText w:val="•"/>
      <w:lvlJc w:val="left"/>
      <w:pPr>
        <w:ind w:left="2560" w:hanging="681"/>
      </w:pPr>
      <w:rPr>
        <w:rFonts w:hint="default"/>
      </w:rPr>
    </w:lvl>
    <w:lvl w:ilvl="3">
      <w:numFmt w:val="bullet"/>
      <w:lvlText w:val="•"/>
      <w:lvlJc w:val="left"/>
      <w:pPr>
        <w:ind w:left="3521" w:hanging="681"/>
      </w:pPr>
      <w:rPr>
        <w:rFonts w:hint="default"/>
      </w:rPr>
    </w:lvl>
    <w:lvl w:ilvl="4">
      <w:numFmt w:val="bullet"/>
      <w:lvlText w:val="•"/>
      <w:lvlJc w:val="left"/>
      <w:pPr>
        <w:ind w:left="4481" w:hanging="681"/>
      </w:pPr>
      <w:rPr>
        <w:rFonts w:hint="default"/>
      </w:rPr>
    </w:lvl>
    <w:lvl w:ilvl="5">
      <w:numFmt w:val="bullet"/>
      <w:lvlText w:val="•"/>
      <w:lvlJc w:val="left"/>
      <w:pPr>
        <w:ind w:left="5442" w:hanging="681"/>
      </w:pPr>
      <w:rPr>
        <w:rFonts w:hint="default"/>
      </w:rPr>
    </w:lvl>
    <w:lvl w:ilvl="6">
      <w:numFmt w:val="bullet"/>
      <w:lvlText w:val="•"/>
      <w:lvlJc w:val="left"/>
      <w:pPr>
        <w:ind w:left="6403" w:hanging="681"/>
      </w:pPr>
      <w:rPr>
        <w:rFonts w:hint="default"/>
      </w:rPr>
    </w:lvl>
    <w:lvl w:ilvl="7">
      <w:numFmt w:val="bullet"/>
      <w:lvlText w:val="•"/>
      <w:lvlJc w:val="left"/>
      <w:pPr>
        <w:ind w:left="7363" w:hanging="681"/>
      </w:pPr>
      <w:rPr>
        <w:rFonts w:hint="default"/>
      </w:rPr>
    </w:lvl>
    <w:lvl w:ilvl="8">
      <w:numFmt w:val="bullet"/>
      <w:lvlText w:val="•"/>
      <w:lvlJc w:val="left"/>
      <w:pPr>
        <w:ind w:left="8324" w:hanging="681"/>
      </w:pPr>
      <w:rPr>
        <w:rFonts w:hint="default"/>
      </w:rPr>
    </w:lvl>
  </w:abstractNum>
  <w:abstractNum w:abstractNumId="4" w15:restartNumberingAfterBreak="0">
    <w:nsid w:val="17997BED"/>
    <w:multiLevelType w:val="hybridMultilevel"/>
    <w:tmpl w:val="2D7A1B16"/>
    <w:lvl w:ilvl="0" w:tplc="A148C72C">
      <w:start w:val="1"/>
      <w:numFmt w:val="decimal"/>
      <w:lvlText w:val="%1"/>
      <w:lvlJc w:val="left"/>
      <w:pPr>
        <w:ind w:left="1884" w:hanging="681"/>
        <w:jc w:val="right"/>
      </w:pPr>
      <w:rPr>
        <w:rFonts w:ascii="Stone Sans II ITC Std Bk" w:eastAsia="Stone Sans II ITC Std Bk" w:hAnsi="Stone Sans II ITC Std Bk" w:cs="Stone Sans II ITC Std Bk" w:hint="default"/>
        <w:b/>
        <w:bCs/>
        <w:w w:val="112"/>
        <w:sz w:val="25"/>
        <w:szCs w:val="25"/>
      </w:rPr>
    </w:lvl>
    <w:lvl w:ilvl="1" w:tplc="62AA9BA2">
      <w:numFmt w:val="bullet"/>
      <w:lvlText w:val="•"/>
      <w:lvlJc w:val="left"/>
      <w:pPr>
        <w:ind w:left="2716" w:hanging="681"/>
      </w:pPr>
      <w:rPr>
        <w:rFonts w:hint="default"/>
      </w:rPr>
    </w:lvl>
    <w:lvl w:ilvl="2" w:tplc="0386A480">
      <w:numFmt w:val="bullet"/>
      <w:lvlText w:val="•"/>
      <w:lvlJc w:val="left"/>
      <w:pPr>
        <w:ind w:left="3553" w:hanging="681"/>
      </w:pPr>
      <w:rPr>
        <w:rFonts w:hint="default"/>
      </w:rPr>
    </w:lvl>
    <w:lvl w:ilvl="3" w:tplc="572221F0">
      <w:numFmt w:val="bullet"/>
      <w:lvlText w:val="•"/>
      <w:lvlJc w:val="left"/>
      <w:pPr>
        <w:ind w:left="4389" w:hanging="681"/>
      </w:pPr>
      <w:rPr>
        <w:rFonts w:hint="default"/>
      </w:rPr>
    </w:lvl>
    <w:lvl w:ilvl="4" w:tplc="64E0662E">
      <w:numFmt w:val="bullet"/>
      <w:lvlText w:val="•"/>
      <w:lvlJc w:val="left"/>
      <w:pPr>
        <w:ind w:left="5226" w:hanging="681"/>
      </w:pPr>
      <w:rPr>
        <w:rFonts w:hint="default"/>
      </w:rPr>
    </w:lvl>
    <w:lvl w:ilvl="5" w:tplc="4AD43D6C">
      <w:numFmt w:val="bullet"/>
      <w:lvlText w:val="•"/>
      <w:lvlJc w:val="left"/>
      <w:pPr>
        <w:ind w:left="6062" w:hanging="681"/>
      </w:pPr>
      <w:rPr>
        <w:rFonts w:hint="default"/>
      </w:rPr>
    </w:lvl>
    <w:lvl w:ilvl="6" w:tplc="D830646C">
      <w:numFmt w:val="bullet"/>
      <w:lvlText w:val="•"/>
      <w:lvlJc w:val="left"/>
      <w:pPr>
        <w:ind w:left="6899" w:hanging="681"/>
      </w:pPr>
      <w:rPr>
        <w:rFonts w:hint="default"/>
      </w:rPr>
    </w:lvl>
    <w:lvl w:ilvl="7" w:tplc="091CBF9A">
      <w:numFmt w:val="bullet"/>
      <w:lvlText w:val="•"/>
      <w:lvlJc w:val="left"/>
      <w:pPr>
        <w:ind w:left="7735" w:hanging="681"/>
      </w:pPr>
      <w:rPr>
        <w:rFonts w:hint="default"/>
      </w:rPr>
    </w:lvl>
    <w:lvl w:ilvl="8" w:tplc="FE8A87CA">
      <w:numFmt w:val="bullet"/>
      <w:lvlText w:val="•"/>
      <w:lvlJc w:val="left"/>
      <w:pPr>
        <w:ind w:left="8572" w:hanging="681"/>
      </w:pPr>
      <w:rPr>
        <w:rFonts w:hint="default"/>
      </w:rPr>
    </w:lvl>
  </w:abstractNum>
  <w:abstractNum w:abstractNumId="5" w15:restartNumberingAfterBreak="0">
    <w:nsid w:val="19143F8E"/>
    <w:multiLevelType w:val="hybridMultilevel"/>
    <w:tmpl w:val="B7C6BEC8"/>
    <w:lvl w:ilvl="0" w:tplc="7962175C">
      <w:start w:val="1"/>
      <w:numFmt w:val="lowerLetter"/>
      <w:lvlText w:val="%1)"/>
      <w:lvlJc w:val="left"/>
      <w:pPr>
        <w:ind w:left="1884" w:hanging="680"/>
        <w:jc w:val="right"/>
      </w:pPr>
      <w:rPr>
        <w:rFonts w:ascii="Calibri" w:eastAsia="Calibri" w:hAnsi="Calibri" w:cs="Calibri" w:hint="default"/>
        <w:spacing w:val="-12"/>
        <w:w w:val="114"/>
        <w:sz w:val="19"/>
        <w:szCs w:val="19"/>
      </w:rPr>
    </w:lvl>
    <w:lvl w:ilvl="1" w:tplc="88F819EC">
      <w:start w:val="1"/>
      <w:numFmt w:val="lowerRoman"/>
      <w:lvlText w:val="(%2)"/>
      <w:lvlJc w:val="left"/>
      <w:pPr>
        <w:ind w:left="1884" w:hanging="680"/>
        <w:jc w:val="left"/>
      </w:pPr>
      <w:rPr>
        <w:rFonts w:ascii="Stone Sans II ITC Std Bk" w:eastAsia="Stone Sans II ITC Std Bk" w:hAnsi="Stone Sans II ITC Std Bk" w:cs="Stone Sans II ITC Std Bk" w:hint="default"/>
        <w:b/>
        <w:bCs/>
        <w:spacing w:val="-4"/>
        <w:w w:val="110"/>
        <w:sz w:val="19"/>
        <w:szCs w:val="19"/>
      </w:rPr>
    </w:lvl>
    <w:lvl w:ilvl="2" w:tplc="F42E177E">
      <w:numFmt w:val="bullet"/>
      <w:lvlText w:val="•"/>
      <w:lvlJc w:val="left"/>
      <w:pPr>
        <w:ind w:left="3553" w:hanging="680"/>
      </w:pPr>
      <w:rPr>
        <w:rFonts w:hint="default"/>
      </w:rPr>
    </w:lvl>
    <w:lvl w:ilvl="3" w:tplc="7C02EF7E">
      <w:numFmt w:val="bullet"/>
      <w:lvlText w:val="•"/>
      <w:lvlJc w:val="left"/>
      <w:pPr>
        <w:ind w:left="4389" w:hanging="680"/>
      </w:pPr>
      <w:rPr>
        <w:rFonts w:hint="default"/>
      </w:rPr>
    </w:lvl>
    <w:lvl w:ilvl="4" w:tplc="4AC01E5E">
      <w:numFmt w:val="bullet"/>
      <w:lvlText w:val="•"/>
      <w:lvlJc w:val="left"/>
      <w:pPr>
        <w:ind w:left="5226" w:hanging="680"/>
      </w:pPr>
      <w:rPr>
        <w:rFonts w:hint="default"/>
      </w:rPr>
    </w:lvl>
    <w:lvl w:ilvl="5" w:tplc="7EC02B26">
      <w:numFmt w:val="bullet"/>
      <w:lvlText w:val="•"/>
      <w:lvlJc w:val="left"/>
      <w:pPr>
        <w:ind w:left="6062" w:hanging="680"/>
      </w:pPr>
      <w:rPr>
        <w:rFonts w:hint="default"/>
      </w:rPr>
    </w:lvl>
    <w:lvl w:ilvl="6" w:tplc="BA887532">
      <w:numFmt w:val="bullet"/>
      <w:lvlText w:val="•"/>
      <w:lvlJc w:val="left"/>
      <w:pPr>
        <w:ind w:left="6899" w:hanging="680"/>
      </w:pPr>
      <w:rPr>
        <w:rFonts w:hint="default"/>
      </w:rPr>
    </w:lvl>
    <w:lvl w:ilvl="7" w:tplc="67C0C964">
      <w:numFmt w:val="bullet"/>
      <w:lvlText w:val="•"/>
      <w:lvlJc w:val="left"/>
      <w:pPr>
        <w:ind w:left="7735" w:hanging="680"/>
      </w:pPr>
      <w:rPr>
        <w:rFonts w:hint="default"/>
      </w:rPr>
    </w:lvl>
    <w:lvl w:ilvl="8" w:tplc="7BA86672">
      <w:numFmt w:val="bullet"/>
      <w:lvlText w:val="•"/>
      <w:lvlJc w:val="left"/>
      <w:pPr>
        <w:ind w:left="8572" w:hanging="680"/>
      </w:pPr>
      <w:rPr>
        <w:rFonts w:hint="default"/>
      </w:rPr>
    </w:lvl>
  </w:abstractNum>
  <w:abstractNum w:abstractNumId="6" w15:restartNumberingAfterBreak="0">
    <w:nsid w:val="1E3D4E5E"/>
    <w:multiLevelType w:val="hybridMultilevel"/>
    <w:tmpl w:val="8086311C"/>
    <w:lvl w:ilvl="0" w:tplc="596E4756">
      <w:start w:val="1"/>
      <w:numFmt w:val="lowerLetter"/>
      <w:lvlText w:val="%1)"/>
      <w:lvlJc w:val="left"/>
      <w:pPr>
        <w:ind w:left="1260" w:hanging="341"/>
        <w:jc w:val="left"/>
      </w:pPr>
      <w:rPr>
        <w:rFonts w:ascii="Stone Sans II ITC Std Bk" w:eastAsia="Stone Sans II ITC Std Bk" w:hAnsi="Stone Sans II ITC Std Bk" w:cs="Stone Sans II ITC Std Bk" w:hint="default"/>
        <w:b/>
        <w:bCs/>
        <w:spacing w:val="-12"/>
        <w:w w:val="110"/>
        <w:sz w:val="19"/>
        <w:szCs w:val="19"/>
      </w:rPr>
    </w:lvl>
    <w:lvl w:ilvl="1" w:tplc="0B843DBC">
      <w:numFmt w:val="bullet"/>
      <w:lvlText w:val="•"/>
      <w:lvlJc w:val="left"/>
      <w:pPr>
        <w:ind w:left="2158" w:hanging="341"/>
      </w:pPr>
      <w:rPr>
        <w:rFonts w:hint="default"/>
      </w:rPr>
    </w:lvl>
    <w:lvl w:ilvl="2" w:tplc="D9701DFA">
      <w:numFmt w:val="bullet"/>
      <w:lvlText w:val="•"/>
      <w:lvlJc w:val="left"/>
      <w:pPr>
        <w:ind w:left="3057" w:hanging="341"/>
      </w:pPr>
      <w:rPr>
        <w:rFonts w:hint="default"/>
      </w:rPr>
    </w:lvl>
    <w:lvl w:ilvl="3" w:tplc="6DACC9EA">
      <w:numFmt w:val="bullet"/>
      <w:lvlText w:val="•"/>
      <w:lvlJc w:val="left"/>
      <w:pPr>
        <w:ind w:left="3955" w:hanging="341"/>
      </w:pPr>
      <w:rPr>
        <w:rFonts w:hint="default"/>
      </w:rPr>
    </w:lvl>
    <w:lvl w:ilvl="4" w:tplc="AAB43604">
      <w:numFmt w:val="bullet"/>
      <w:lvlText w:val="•"/>
      <w:lvlJc w:val="left"/>
      <w:pPr>
        <w:ind w:left="4854" w:hanging="341"/>
      </w:pPr>
      <w:rPr>
        <w:rFonts w:hint="default"/>
      </w:rPr>
    </w:lvl>
    <w:lvl w:ilvl="5" w:tplc="B7F83044">
      <w:numFmt w:val="bullet"/>
      <w:lvlText w:val="•"/>
      <w:lvlJc w:val="left"/>
      <w:pPr>
        <w:ind w:left="5752" w:hanging="341"/>
      </w:pPr>
      <w:rPr>
        <w:rFonts w:hint="default"/>
      </w:rPr>
    </w:lvl>
    <w:lvl w:ilvl="6" w:tplc="045A6804">
      <w:numFmt w:val="bullet"/>
      <w:lvlText w:val="•"/>
      <w:lvlJc w:val="left"/>
      <w:pPr>
        <w:ind w:left="6651" w:hanging="341"/>
      </w:pPr>
      <w:rPr>
        <w:rFonts w:hint="default"/>
      </w:rPr>
    </w:lvl>
    <w:lvl w:ilvl="7" w:tplc="FE94FB48">
      <w:numFmt w:val="bullet"/>
      <w:lvlText w:val="•"/>
      <w:lvlJc w:val="left"/>
      <w:pPr>
        <w:ind w:left="7549" w:hanging="341"/>
      </w:pPr>
      <w:rPr>
        <w:rFonts w:hint="default"/>
      </w:rPr>
    </w:lvl>
    <w:lvl w:ilvl="8" w:tplc="AF722234">
      <w:numFmt w:val="bullet"/>
      <w:lvlText w:val="•"/>
      <w:lvlJc w:val="left"/>
      <w:pPr>
        <w:ind w:left="8448" w:hanging="341"/>
      </w:pPr>
      <w:rPr>
        <w:rFonts w:hint="default"/>
      </w:rPr>
    </w:lvl>
  </w:abstractNum>
  <w:abstractNum w:abstractNumId="7" w15:restartNumberingAfterBreak="0">
    <w:nsid w:val="26374FB1"/>
    <w:multiLevelType w:val="hybridMultilevel"/>
    <w:tmpl w:val="1DF6C9B6"/>
    <w:lvl w:ilvl="0" w:tplc="E1982A02">
      <w:numFmt w:val="bullet"/>
      <w:lvlText w:val=""/>
      <w:lvlJc w:val="left"/>
      <w:pPr>
        <w:ind w:left="1572" w:hanging="681"/>
      </w:pPr>
      <w:rPr>
        <w:rFonts w:ascii="Symbol" w:eastAsia="Symbol" w:hAnsi="Symbol" w:cs="Symbol" w:hint="default"/>
        <w:w w:val="110"/>
        <w:sz w:val="19"/>
        <w:szCs w:val="19"/>
      </w:rPr>
    </w:lvl>
    <w:lvl w:ilvl="1" w:tplc="18FE42B6">
      <w:numFmt w:val="bullet"/>
      <w:lvlText w:val=""/>
      <w:lvlJc w:val="left"/>
      <w:pPr>
        <w:ind w:left="1601" w:hanging="341"/>
      </w:pPr>
      <w:rPr>
        <w:rFonts w:ascii="Symbol" w:eastAsia="Symbol" w:hAnsi="Symbol" w:cs="Symbol" w:hint="default"/>
        <w:w w:val="110"/>
        <w:sz w:val="19"/>
        <w:szCs w:val="19"/>
      </w:rPr>
    </w:lvl>
    <w:lvl w:ilvl="2" w:tplc="970E6146">
      <w:numFmt w:val="bullet"/>
      <w:lvlText w:val="•"/>
      <w:lvlJc w:val="left"/>
      <w:pPr>
        <w:ind w:left="2560" w:hanging="341"/>
      </w:pPr>
      <w:rPr>
        <w:rFonts w:hint="default"/>
      </w:rPr>
    </w:lvl>
    <w:lvl w:ilvl="3" w:tplc="5198CEEA">
      <w:numFmt w:val="bullet"/>
      <w:lvlText w:val="•"/>
      <w:lvlJc w:val="left"/>
      <w:pPr>
        <w:ind w:left="3521" w:hanging="341"/>
      </w:pPr>
      <w:rPr>
        <w:rFonts w:hint="default"/>
      </w:rPr>
    </w:lvl>
    <w:lvl w:ilvl="4" w:tplc="96A02818">
      <w:numFmt w:val="bullet"/>
      <w:lvlText w:val="•"/>
      <w:lvlJc w:val="left"/>
      <w:pPr>
        <w:ind w:left="4481" w:hanging="341"/>
      </w:pPr>
      <w:rPr>
        <w:rFonts w:hint="default"/>
      </w:rPr>
    </w:lvl>
    <w:lvl w:ilvl="5" w:tplc="7C6CD834">
      <w:numFmt w:val="bullet"/>
      <w:lvlText w:val="•"/>
      <w:lvlJc w:val="left"/>
      <w:pPr>
        <w:ind w:left="5442" w:hanging="341"/>
      </w:pPr>
      <w:rPr>
        <w:rFonts w:hint="default"/>
      </w:rPr>
    </w:lvl>
    <w:lvl w:ilvl="6" w:tplc="F272C18A">
      <w:numFmt w:val="bullet"/>
      <w:lvlText w:val="•"/>
      <w:lvlJc w:val="left"/>
      <w:pPr>
        <w:ind w:left="6403" w:hanging="341"/>
      </w:pPr>
      <w:rPr>
        <w:rFonts w:hint="default"/>
      </w:rPr>
    </w:lvl>
    <w:lvl w:ilvl="7" w:tplc="6BDEA2A6">
      <w:numFmt w:val="bullet"/>
      <w:lvlText w:val="•"/>
      <w:lvlJc w:val="left"/>
      <w:pPr>
        <w:ind w:left="7363" w:hanging="341"/>
      </w:pPr>
      <w:rPr>
        <w:rFonts w:hint="default"/>
      </w:rPr>
    </w:lvl>
    <w:lvl w:ilvl="8" w:tplc="45C85728">
      <w:numFmt w:val="bullet"/>
      <w:lvlText w:val="•"/>
      <w:lvlJc w:val="left"/>
      <w:pPr>
        <w:ind w:left="8324" w:hanging="341"/>
      </w:pPr>
      <w:rPr>
        <w:rFonts w:hint="default"/>
      </w:rPr>
    </w:lvl>
  </w:abstractNum>
  <w:abstractNum w:abstractNumId="8" w15:restartNumberingAfterBreak="0">
    <w:nsid w:val="2E2863B0"/>
    <w:multiLevelType w:val="hybridMultilevel"/>
    <w:tmpl w:val="50A8A0C8"/>
    <w:lvl w:ilvl="0" w:tplc="C2FCB75A">
      <w:start w:val="1"/>
      <w:numFmt w:val="decimal"/>
      <w:lvlText w:val="%1."/>
      <w:lvlJc w:val="left"/>
      <w:pPr>
        <w:ind w:left="1884" w:hanging="681"/>
        <w:jc w:val="left"/>
      </w:pPr>
      <w:rPr>
        <w:rFonts w:ascii="Calibri" w:eastAsia="Calibri" w:hAnsi="Calibri" w:cs="Calibri" w:hint="default"/>
        <w:spacing w:val="-12"/>
        <w:w w:val="125"/>
        <w:sz w:val="19"/>
        <w:szCs w:val="19"/>
      </w:rPr>
    </w:lvl>
    <w:lvl w:ilvl="1" w:tplc="9D9AB2BA">
      <w:numFmt w:val="bullet"/>
      <w:lvlText w:val="•"/>
      <w:lvlJc w:val="left"/>
      <w:pPr>
        <w:ind w:left="2716" w:hanging="681"/>
      </w:pPr>
      <w:rPr>
        <w:rFonts w:hint="default"/>
      </w:rPr>
    </w:lvl>
    <w:lvl w:ilvl="2" w:tplc="32160444">
      <w:numFmt w:val="bullet"/>
      <w:lvlText w:val="•"/>
      <w:lvlJc w:val="left"/>
      <w:pPr>
        <w:ind w:left="3553" w:hanging="681"/>
      </w:pPr>
      <w:rPr>
        <w:rFonts w:hint="default"/>
      </w:rPr>
    </w:lvl>
    <w:lvl w:ilvl="3" w:tplc="21FE6DD2">
      <w:numFmt w:val="bullet"/>
      <w:lvlText w:val="•"/>
      <w:lvlJc w:val="left"/>
      <w:pPr>
        <w:ind w:left="4389" w:hanging="681"/>
      </w:pPr>
      <w:rPr>
        <w:rFonts w:hint="default"/>
      </w:rPr>
    </w:lvl>
    <w:lvl w:ilvl="4" w:tplc="7862D562">
      <w:numFmt w:val="bullet"/>
      <w:lvlText w:val="•"/>
      <w:lvlJc w:val="left"/>
      <w:pPr>
        <w:ind w:left="5226" w:hanging="681"/>
      </w:pPr>
      <w:rPr>
        <w:rFonts w:hint="default"/>
      </w:rPr>
    </w:lvl>
    <w:lvl w:ilvl="5" w:tplc="BD84E7D8">
      <w:numFmt w:val="bullet"/>
      <w:lvlText w:val="•"/>
      <w:lvlJc w:val="left"/>
      <w:pPr>
        <w:ind w:left="6062" w:hanging="681"/>
      </w:pPr>
      <w:rPr>
        <w:rFonts w:hint="default"/>
      </w:rPr>
    </w:lvl>
    <w:lvl w:ilvl="6" w:tplc="F9D057D4">
      <w:numFmt w:val="bullet"/>
      <w:lvlText w:val="•"/>
      <w:lvlJc w:val="left"/>
      <w:pPr>
        <w:ind w:left="6899" w:hanging="681"/>
      </w:pPr>
      <w:rPr>
        <w:rFonts w:hint="default"/>
      </w:rPr>
    </w:lvl>
    <w:lvl w:ilvl="7" w:tplc="F0F22B9C">
      <w:numFmt w:val="bullet"/>
      <w:lvlText w:val="•"/>
      <w:lvlJc w:val="left"/>
      <w:pPr>
        <w:ind w:left="7735" w:hanging="681"/>
      </w:pPr>
      <w:rPr>
        <w:rFonts w:hint="default"/>
      </w:rPr>
    </w:lvl>
    <w:lvl w:ilvl="8" w:tplc="714E209E">
      <w:numFmt w:val="bullet"/>
      <w:lvlText w:val="•"/>
      <w:lvlJc w:val="left"/>
      <w:pPr>
        <w:ind w:left="8572" w:hanging="681"/>
      </w:pPr>
      <w:rPr>
        <w:rFonts w:hint="default"/>
      </w:rPr>
    </w:lvl>
  </w:abstractNum>
  <w:abstractNum w:abstractNumId="9" w15:restartNumberingAfterBreak="0">
    <w:nsid w:val="324D5FB8"/>
    <w:multiLevelType w:val="multilevel"/>
    <w:tmpl w:val="A35EC4D8"/>
    <w:lvl w:ilvl="0">
      <w:start w:val="2"/>
      <w:numFmt w:val="decimal"/>
      <w:lvlText w:val="%1"/>
      <w:lvlJc w:val="left"/>
      <w:pPr>
        <w:ind w:left="920" w:hanging="681"/>
        <w:jc w:val="right"/>
      </w:pPr>
      <w:rPr>
        <w:rFonts w:ascii="Calibri" w:eastAsia="Calibri" w:hAnsi="Calibri" w:cs="Calibri" w:hint="default"/>
        <w:w w:val="125"/>
        <w:sz w:val="19"/>
        <w:szCs w:val="19"/>
      </w:rPr>
    </w:lvl>
    <w:lvl w:ilvl="1">
      <w:start w:val="1"/>
      <w:numFmt w:val="decimal"/>
      <w:lvlText w:val="%1.%2"/>
      <w:lvlJc w:val="left"/>
      <w:pPr>
        <w:ind w:left="1204" w:hanging="681"/>
        <w:jc w:val="left"/>
      </w:pPr>
      <w:rPr>
        <w:rFonts w:ascii="Calibri" w:eastAsia="Calibri" w:hAnsi="Calibri" w:cs="Calibri" w:hint="default"/>
        <w:spacing w:val="-19"/>
        <w:w w:val="125"/>
        <w:sz w:val="19"/>
        <w:szCs w:val="19"/>
      </w:rPr>
    </w:lvl>
    <w:lvl w:ilvl="2">
      <w:numFmt w:val="bullet"/>
      <w:lvlText w:val="•"/>
      <w:lvlJc w:val="left"/>
      <w:pPr>
        <w:ind w:left="2205" w:hanging="681"/>
      </w:pPr>
      <w:rPr>
        <w:rFonts w:hint="default"/>
      </w:rPr>
    </w:lvl>
    <w:lvl w:ilvl="3">
      <w:numFmt w:val="bullet"/>
      <w:lvlText w:val="•"/>
      <w:lvlJc w:val="left"/>
      <w:pPr>
        <w:ind w:left="3210" w:hanging="681"/>
      </w:pPr>
      <w:rPr>
        <w:rFonts w:hint="default"/>
      </w:rPr>
    </w:lvl>
    <w:lvl w:ilvl="4">
      <w:numFmt w:val="bullet"/>
      <w:lvlText w:val="•"/>
      <w:lvlJc w:val="left"/>
      <w:pPr>
        <w:ind w:left="4215" w:hanging="681"/>
      </w:pPr>
      <w:rPr>
        <w:rFonts w:hint="default"/>
      </w:rPr>
    </w:lvl>
    <w:lvl w:ilvl="5">
      <w:numFmt w:val="bullet"/>
      <w:lvlText w:val="•"/>
      <w:lvlJc w:val="left"/>
      <w:pPr>
        <w:ind w:left="5220" w:hanging="681"/>
      </w:pPr>
      <w:rPr>
        <w:rFonts w:hint="default"/>
      </w:rPr>
    </w:lvl>
    <w:lvl w:ilvl="6">
      <w:numFmt w:val="bullet"/>
      <w:lvlText w:val="•"/>
      <w:lvlJc w:val="left"/>
      <w:pPr>
        <w:ind w:left="6225" w:hanging="681"/>
      </w:pPr>
      <w:rPr>
        <w:rFonts w:hint="default"/>
      </w:rPr>
    </w:lvl>
    <w:lvl w:ilvl="7">
      <w:numFmt w:val="bullet"/>
      <w:lvlText w:val="•"/>
      <w:lvlJc w:val="left"/>
      <w:pPr>
        <w:ind w:left="7230" w:hanging="681"/>
      </w:pPr>
      <w:rPr>
        <w:rFonts w:hint="default"/>
      </w:rPr>
    </w:lvl>
    <w:lvl w:ilvl="8">
      <w:numFmt w:val="bullet"/>
      <w:lvlText w:val="•"/>
      <w:lvlJc w:val="left"/>
      <w:pPr>
        <w:ind w:left="8235" w:hanging="681"/>
      </w:pPr>
      <w:rPr>
        <w:rFonts w:hint="default"/>
      </w:rPr>
    </w:lvl>
  </w:abstractNum>
  <w:abstractNum w:abstractNumId="10" w15:restartNumberingAfterBreak="0">
    <w:nsid w:val="3396381C"/>
    <w:multiLevelType w:val="hybridMultilevel"/>
    <w:tmpl w:val="A7749D1E"/>
    <w:lvl w:ilvl="0" w:tplc="1D440C2A">
      <w:start w:val="1"/>
      <w:numFmt w:val="lowerRoman"/>
      <w:lvlText w:val="(%1)"/>
      <w:lvlJc w:val="left"/>
      <w:pPr>
        <w:ind w:left="1601" w:hanging="681"/>
        <w:jc w:val="left"/>
      </w:pPr>
      <w:rPr>
        <w:rFonts w:ascii="Calibri" w:eastAsia="Calibri" w:hAnsi="Calibri" w:cs="Calibri" w:hint="default"/>
        <w:spacing w:val="-4"/>
        <w:w w:val="122"/>
        <w:sz w:val="19"/>
        <w:szCs w:val="19"/>
      </w:rPr>
    </w:lvl>
    <w:lvl w:ilvl="1" w:tplc="088C54AA">
      <w:start w:val="1"/>
      <w:numFmt w:val="decimal"/>
      <w:lvlText w:val="%2."/>
      <w:lvlJc w:val="left"/>
      <w:pPr>
        <w:ind w:left="1408" w:hanging="341"/>
        <w:jc w:val="left"/>
      </w:pPr>
      <w:rPr>
        <w:rFonts w:ascii="Calibri" w:eastAsia="Calibri" w:hAnsi="Calibri" w:cs="Calibri" w:hint="default"/>
        <w:spacing w:val="-12"/>
        <w:w w:val="125"/>
        <w:sz w:val="19"/>
        <w:szCs w:val="19"/>
      </w:rPr>
    </w:lvl>
    <w:lvl w:ilvl="2" w:tplc="87AE9AF8">
      <w:start w:val="1"/>
      <w:numFmt w:val="decimal"/>
      <w:lvlText w:val="(%3)"/>
      <w:lvlJc w:val="left"/>
      <w:pPr>
        <w:ind w:left="1408" w:hanging="309"/>
        <w:jc w:val="left"/>
      </w:pPr>
      <w:rPr>
        <w:rFonts w:ascii="Calibri" w:eastAsia="Calibri" w:hAnsi="Calibri" w:cs="Calibri" w:hint="default"/>
        <w:spacing w:val="-19"/>
        <w:w w:val="125"/>
        <w:sz w:val="19"/>
        <w:szCs w:val="19"/>
      </w:rPr>
    </w:lvl>
    <w:lvl w:ilvl="3" w:tplc="877AFD74">
      <w:numFmt w:val="bullet"/>
      <w:lvlText w:val="•"/>
      <w:lvlJc w:val="left"/>
      <w:pPr>
        <w:ind w:left="3521" w:hanging="309"/>
      </w:pPr>
      <w:rPr>
        <w:rFonts w:hint="default"/>
      </w:rPr>
    </w:lvl>
    <w:lvl w:ilvl="4" w:tplc="E800F672">
      <w:numFmt w:val="bullet"/>
      <w:lvlText w:val="•"/>
      <w:lvlJc w:val="left"/>
      <w:pPr>
        <w:ind w:left="4481" w:hanging="309"/>
      </w:pPr>
      <w:rPr>
        <w:rFonts w:hint="default"/>
      </w:rPr>
    </w:lvl>
    <w:lvl w:ilvl="5" w:tplc="0A803C44">
      <w:numFmt w:val="bullet"/>
      <w:lvlText w:val="•"/>
      <w:lvlJc w:val="left"/>
      <w:pPr>
        <w:ind w:left="5442" w:hanging="309"/>
      </w:pPr>
      <w:rPr>
        <w:rFonts w:hint="default"/>
      </w:rPr>
    </w:lvl>
    <w:lvl w:ilvl="6" w:tplc="77DA51D2">
      <w:numFmt w:val="bullet"/>
      <w:lvlText w:val="•"/>
      <w:lvlJc w:val="left"/>
      <w:pPr>
        <w:ind w:left="6403" w:hanging="309"/>
      </w:pPr>
      <w:rPr>
        <w:rFonts w:hint="default"/>
      </w:rPr>
    </w:lvl>
    <w:lvl w:ilvl="7" w:tplc="7676113C">
      <w:numFmt w:val="bullet"/>
      <w:lvlText w:val="•"/>
      <w:lvlJc w:val="left"/>
      <w:pPr>
        <w:ind w:left="7363" w:hanging="309"/>
      </w:pPr>
      <w:rPr>
        <w:rFonts w:hint="default"/>
      </w:rPr>
    </w:lvl>
    <w:lvl w:ilvl="8" w:tplc="9E40904C">
      <w:numFmt w:val="bullet"/>
      <w:lvlText w:val="•"/>
      <w:lvlJc w:val="left"/>
      <w:pPr>
        <w:ind w:left="8324" w:hanging="309"/>
      </w:pPr>
      <w:rPr>
        <w:rFonts w:hint="default"/>
      </w:rPr>
    </w:lvl>
  </w:abstractNum>
  <w:abstractNum w:abstractNumId="11" w15:restartNumberingAfterBreak="0">
    <w:nsid w:val="35861641"/>
    <w:multiLevelType w:val="hybridMultilevel"/>
    <w:tmpl w:val="CA6AF152"/>
    <w:lvl w:ilvl="0" w:tplc="67EEB084">
      <w:start w:val="1"/>
      <w:numFmt w:val="lowerRoman"/>
      <w:lvlText w:val="(%1)"/>
      <w:lvlJc w:val="left"/>
      <w:pPr>
        <w:ind w:left="1600" w:hanging="680"/>
        <w:jc w:val="left"/>
      </w:pPr>
      <w:rPr>
        <w:rFonts w:ascii="Stone Sans II ITC Std Bk" w:eastAsia="Stone Sans II ITC Std Bk" w:hAnsi="Stone Sans II ITC Std Bk" w:cs="Stone Sans II ITC Std Bk" w:hint="default"/>
        <w:b/>
        <w:bCs/>
        <w:spacing w:val="-4"/>
        <w:w w:val="110"/>
        <w:sz w:val="19"/>
        <w:szCs w:val="19"/>
      </w:rPr>
    </w:lvl>
    <w:lvl w:ilvl="1" w:tplc="499A2E52">
      <w:numFmt w:val="bullet"/>
      <w:lvlText w:val="•"/>
      <w:lvlJc w:val="left"/>
      <w:pPr>
        <w:ind w:left="1600" w:hanging="680"/>
      </w:pPr>
      <w:rPr>
        <w:rFonts w:hint="default"/>
      </w:rPr>
    </w:lvl>
    <w:lvl w:ilvl="2" w:tplc="79820C46">
      <w:numFmt w:val="bullet"/>
      <w:lvlText w:val="•"/>
      <w:lvlJc w:val="left"/>
      <w:pPr>
        <w:ind w:left="2560" w:hanging="680"/>
      </w:pPr>
      <w:rPr>
        <w:rFonts w:hint="default"/>
      </w:rPr>
    </w:lvl>
    <w:lvl w:ilvl="3" w:tplc="1F44BCAC">
      <w:numFmt w:val="bullet"/>
      <w:lvlText w:val="•"/>
      <w:lvlJc w:val="left"/>
      <w:pPr>
        <w:ind w:left="3521" w:hanging="680"/>
      </w:pPr>
      <w:rPr>
        <w:rFonts w:hint="default"/>
      </w:rPr>
    </w:lvl>
    <w:lvl w:ilvl="4" w:tplc="A17A74F8">
      <w:numFmt w:val="bullet"/>
      <w:lvlText w:val="•"/>
      <w:lvlJc w:val="left"/>
      <w:pPr>
        <w:ind w:left="4481" w:hanging="680"/>
      </w:pPr>
      <w:rPr>
        <w:rFonts w:hint="default"/>
      </w:rPr>
    </w:lvl>
    <w:lvl w:ilvl="5" w:tplc="EDF8D51E">
      <w:numFmt w:val="bullet"/>
      <w:lvlText w:val="•"/>
      <w:lvlJc w:val="left"/>
      <w:pPr>
        <w:ind w:left="5442" w:hanging="680"/>
      </w:pPr>
      <w:rPr>
        <w:rFonts w:hint="default"/>
      </w:rPr>
    </w:lvl>
    <w:lvl w:ilvl="6" w:tplc="5C883A68">
      <w:numFmt w:val="bullet"/>
      <w:lvlText w:val="•"/>
      <w:lvlJc w:val="left"/>
      <w:pPr>
        <w:ind w:left="6403" w:hanging="680"/>
      </w:pPr>
      <w:rPr>
        <w:rFonts w:hint="default"/>
      </w:rPr>
    </w:lvl>
    <w:lvl w:ilvl="7" w:tplc="F8207FA2">
      <w:numFmt w:val="bullet"/>
      <w:lvlText w:val="•"/>
      <w:lvlJc w:val="left"/>
      <w:pPr>
        <w:ind w:left="7363" w:hanging="680"/>
      </w:pPr>
      <w:rPr>
        <w:rFonts w:hint="default"/>
      </w:rPr>
    </w:lvl>
    <w:lvl w:ilvl="8" w:tplc="D5D01A6C">
      <w:numFmt w:val="bullet"/>
      <w:lvlText w:val="•"/>
      <w:lvlJc w:val="left"/>
      <w:pPr>
        <w:ind w:left="8324" w:hanging="680"/>
      </w:pPr>
      <w:rPr>
        <w:rFonts w:hint="default"/>
      </w:rPr>
    </w:lvl>
  </w:abstractNum>
  <w:abstractNum w:abstractNumId="12" w15:restartNumberingAfterBreak="0">
    <w:nsid w:val="38955C95"/>
    <w:multiLevelType w:val="hybridMultilevel"/>
    <w:tmpl w:val="F0D0F6E2"/>
    <w:lvl w:ilvl="0" w:tplc="FD58E78E">
      <w:start w:val="1"/>
      <w:numFmt w:val="lowerRoman"/>
      <w:lvlText w:val="(%1)"/>
      <w:lvlJc w:val="left"/>
      <w:pPr>
        <w:ind w:left="1884" w:hanging="680"/>
        <w:jc w:val="left"/>
      </w:pPr>
      <w:rPr>
        <w:rFonts w:ascii="Stone Sans II ITC Std Bk" w:eastAsia="Stone Sans II ITC Std Bk" w:hAnsi="Stone Sans II ITC Std Bk" w:cs="Stone Sans II ITC Std Bk" w:hint="default"/>
        <w:b/>
        <w:bCs/>
        <w:spacing w:val="-4"/>
        <w:w w:val="110"/>
        <w:sz w:val="19"/>
        <w:szCs w:val="19"/>
      </w:rPr>
    </w:lvl>
    <w:lvl w:ilvl="1" w:tplc="C53AC916">
      <w:numFmt w:val="bullet"/>
      <w:lvlText w:val="•"/>
      <w:lvlJc w:val="left"/>
      <w:pPr>
        <w:ind w:left="2111" w:hanging="228"/>
      </w:pPr>
      <w:rPr>
        <w:rFonts w:ascii="Calibri" w:eastAsia="Calibri" w:hAnsi="Calibri" w:cs="Calibri" w:hint="default"/>
        <w:w w:val="110"/>
        <w:sz w:val="19"/>
        <w:szCs w:val="19"/>
      </w:rPr>
    </w:lvl>
    <w:lvl w:ilvl="2" w:tplc="F0D4A5EA">
      <w:numFmt w:val="bullet"/>
      <w:lvlText w:val="•"/>
      <w:lvlJc w:val="left"/>
      <w:pPr>
        <w:ind w:left="3022" w:hanging="228"/>
      </w:pPr>
      <w:rPr>
        <w:rFonts w:hint="default"/>
      </w:rPr>
    </w:lvl>
    <w:lvl w:ilvl="3" w:tplc="A00A3BD2">
      <w:numFmt w:val="bullet"/>
      <w:lvlText w:val="•"/>
      <w:lvlJc w:val="left"/>
      <w:pPr>
        <w:ind w:left="3925" w:hanging="228"/>
      </w:pPr>
      <w:rPr>
        <w:rFonts w:hint="default"/>
      </w:rPr>
    </w:lvl>
    <w:lvl w:ilvl="4" w:tplc="75A8512E">
      <w:numFmt w:val="bullet"/>
      <w:lvlText w:val="•"/>
      <w:lvlJc w:val="left"/>
      <w:pPr>
        <w:ind w:left="4828" w:hanging="228"/>
      </w:pPr>
      <w:rPr>
        <w:rFonts w:hint="default"/>
      </w:rPr>
    </w:lvl>
    <w:lvl w:ilvl="5" w:tplc="A3CAE590">
      <w:numFmt w:val="bullet"/>
      <w:lvlText w:val="•"/>
      <w:lvlJc w:val="left"/>
      <w:pPr>
        <w:ind w:left="5731" w:hanging="228"/>
      </w:pPr>
      <w:rPr>
        <w:rFonts w:hint="default"/>
      </w:rPr>
    </w:lvl>
    <w:lvl w:ilvl="6" w:tplc="425879C2">
      <w:numFmt w:val="bullet"/>
      <w:lvlText w:val="•"/>
      <w:lvlJc w:val="left"/>
      <w:pPr>
        <w:ind w:left="6634" w:hanging="228"/>
      </w:pPr>
      <w:rPr>
        <w:rFonts w:hint="default"/>
      </w:rPr>
    </w:lvl>
    <w:lvl w:ilvl="7" w:tplc="751AD93C">
      <w:numFmt w:val="bullet"/>
      <w:lvlText w:val="•"/>
      <w:lvlJc w:val="left"/>
      <w:pPr>
        <w:ind w:left="7537" w:hanging="228"/>
      </w:pPr>
      <w:rPr>
        <w:rFonts w:hint="default"/>
      </w:rPr>
    </w:lvl>
    <w:lvl w:ilvl="8" w:tplc="8D243C3A">
      <w:numFmt w:val="bullet"/>
      <w:lvlText w:val="•"/>
      <w:lvlJc w:val="left"/>
      <w:pPr>
        <w:ind w:left="8439" w:hanging="228"/>
      </w:pPr>
      <w:rPr>
        <w:rFonts w:hint="default"/>
      </w:rPr>
    </w:lvl>
  </w:abstractNum>
  <w:abstractNum w:abstractNumId="13" w15:restartNumberingAfterBreak="0">
    <w:nsid w:val="39E83E50"/>
    <w:multiLevelType w:val="multilevel"/>
    <w:tmpl w:val="06A41ECA"/>
    <w:lvl w:ilvl="0">
      <w:start w:val="2"/>
      <w:numFmt w:val="decimal"/>
      <w:lvlText w:val="%1"/>
      <w:lvlJc w:val="left"/>
      <w:pPr>
        <w:ind w:left="1884" w:hanging="681"/>
        <w:jc w:val="right"/>
      </w:pPr>
      <w:rPr>
        <w:rFonts w:ascii="Stone Sans II ITC Std Bk" w:eastAsia="Stone Sans II ITC Std Bk" w:hAnsi="Stone Sans II ITC Std Bk" w:cs="Stone Sans II ITC Std Bk" w:hint="default"/>
        <w:b/>
        <w:bCs/>
        <w:w w:val="112"/>
        <w:sz w:val="25"/>
        <w:szCs w:val="25"/>
      </w:rPr>
    </w:lvl>
    <w:lvl w:ilvl="1">
      <w:start w:val="1"/>
      <w:numFmt w:val="decimal"/>
      <w:lvlText w:val="%1.%2"/>
      <w:lvlJc w:val="left"/>
      <w:pPr>
        <w:ind w:left="1204" w:hanging="709"/>
        <w:jc w:val="left"/>
      </w:pPr>
      <w:rPr>
        <w:rFonts w:ascii="Stone Sans II ITC Std Bk" w:eastAsia="Stone Sans II ITC Std Bk" w:hAnsi="Stone Sans II ITC Std Bk" w:cs="Stone Sans II ITC Std Bk" w:hint="default"/>
        <w:b/>
        <w:bCs/>
        <w:spacing w:val="-14"/>
        <w:w w:val="110"/>
        <w:sz w:val="19"/>
        <w:szCs w:val="19"/>
      </w:rPr>
    </w:lvl>
    <w:lvl w:ilvl="2">
      <w:start w:val="1"/>
      <w:numFmt w:val="decimal"/>
      <w:lvlText w:val="%1.%2.%3"/>
      <w:lvlJc w:val="left"/>
      <w:pPr>
        <w:ind w:left="1884" w:hanging="681"/>
        <w:jc w:val="left"/>
      </w:pPr>
      <w:rPr>
        <w:rFonts w:ascii="Stone Sans II ITC Std Bk" w:eastAsia="Stone Sans II ITC Std Bk" w:hAnsi="Stone Sans II ITC Std Bk" w:cs="Stone Sans II ITC Std Bk" w:hint="default"/>
        <w:b/>
        <w:bCs/>
        <w:spacing w:val="-16"/>
        <w:w w:val="110"/>
        <w:sz w:val="19"/>
        <w:szCs w:val="19"/>
      </w:rPr>
    </w:lvl>
    <w:lvl w:ilvl="3">
      <w:numFmt w:val="bullet"/>
      <w:lvlText w:val="•"/>
      <w:lvlJc w:val="left"/>
      <w:pPr>
        <w:ind w:left="1640" w:hanging="681"/>
      </w:pPr>
      <w:rPr>
        <w:rFonts w:hint="default"/>
      </w:rPr>
    </w:lvl>
    <w:lvl w:ilvl="4">
      <w:numFmt w:val="bullet"/>
      <w:lvlText w:val="•"/>
      <w:lvlJc w:val="left"/>
      <w:pPr>
        <w:ind w:left="1880" w:hanging="681"/>
      </w:pPr>
      <w:rPr>
        <w:rFonts w:hint="default"/>
      </w:rPr>
    </w:lvl>
    <w:lvl w:ilvl="5">
      <w:numFmt w:val="bullet"/>
      <w:lvlText w:val="•"/>
      <w:lvlJc w:val="left"/>
      <w:pPr>
        <w:ind w:left="1920" w:hanging="681"/>
      </w:pPr>
      <w:rPr>
        <w:rFonts w:hint="default"/>
      </w:rPr>
    </w:lvl>
    <w:lvl w:ilvl="6">
      <w:numFmt w:val="bullet"/>
      <w:lvlText w:val="•"/>
      <w:lvlJc w:val="left"/>
      <w:pPr>
        <w:ind w:left="3585" w:hanging="681"/>
      </w:pPr>
      <w:rPr>
        <w:rFonts w:hint="default"/>
      </w:rPr>
    </w:lvl>
    <w:lvl w:ilvl="7">
      <w:numFmt w:val="bullet"/>
      <w:lvlText w:val="•"/>
      <w:lvlJc w:val="left"/>
      <w:pPr>
        <w:ind w:left="5250" w:hanging="681"/>
      </w:pPr>
      <w:rPr>
        <w:rFonts w:hint="default"/>
      </w:rPr>
    </w:lvl>
    <w:lvl w:ilvl="8">
      <w:numFmt w:val="bullet"/>
      <w:lvlText w:val="•"/>
      <w:lvlJc w:val="left"/>
      <w:pPr>
        <w:ind w:left="6915" w:hanging="681"/>
      </w:pPr>
      <w:rPr>
        <w:rFonts w:hint="default"/>
      </w:rPr>
    </w:lvl>
  </w:abstractNum>
  <w:abstractNum w:abstractNumId="14" w15:restartNumberingAfterBreak="0">
    <w:nsid w:val="3D5475D8"/>
    <w:multiLevelType w:val="hybridMultilevel"/>
    <w:tmpl w:val="660C45CE"/>
    <w:lvl w:ilvl="0" w:tplc="60AAEB94">
      <w:start w:val="1"/>
      <w:numFmt w:val="lowerLetter"/>
      <w:lvlText w:val="%1."/>
      <w:lvlJc w:val="left"/>
      <w:pPr>
        <w:ind w:left="1884" w:hanging="681"/>
        <w:jc w:val="left"/>
      </w:pPr>
      <w:rPr>
        <w:rFonts w:ascii="Calibri" w:eastAsia="Calibri" w:hAnsi="Calibri" w:cs="Calibri" w:hint="default"/>
        <w:spacing w:val="0"/>
        <w:w w:val="114"/>
        <w:sz w:val="19"/>
        <w:szCs w:val="19"/>
      </w:rPr>
    </w:lvl>
    <w:lvl w:ilvl="1" w:tplc="5226FB22">
      <w:numFmt w:val="bullet"/>
      <w:lvlText w:val="•"/>
      <w:lvlJc w:val="left"/>
      <w:pPr>
        <w:ind w:left="2716" w:hanging="681"/>
      </w:pPr>
      <w:rPr>
        <w:rFonts w:hint="default"/>
      </w:rPr>
    </w:lvl>
    <w:lvl w:ilvl="2" w:tplc="F7261F44">
      <w:numFmt w:val="bullet"/>
      <w:lvlText w:val="•"/>
      <w:lvlJc w:val="left"/>
      <w:pPr>
        <w:ind w:left="3553" w:hanging="681"/>
      </w:pPr>
      <w:rPr>
        <w:rFonts w:hint="default"/>
      </w:rPr>
    </w:lvl>
    <w:lvl w:ilvl="3" w:tplc="FF18D5A0">
      <w:numFmt w:val="bullet"/>
      <w:lvlText w:val="•"/>
      <w:lvlJc w:val="left"/>
      <w:pPr>
        <w:ind w:left="4389" w:hanging="681"/>
      </w:pPr>
      <w:rPr>
        <w:rFonts w:hint="default"/>
      </w:rPr>
    </w:lvl>
    <w:lvl w:ilvl="4" w:tplc="EB801954">
      <w:numFmt w:val="bullet"/>
      <w:lvlText w:val="•"/>
      <w:lvlJc w:val="left"/>
      <w:pPr>
        <w:ind w:left="5226" w:hanging="681"/>
      </w:pPr>
      <w:rPr>
        <w:rFonts w:hint="default"/>
      </w:rPr>
    </w:lvl>
    <w:lvl w:ilvl="5" w:tplc="1FAA0F4E">
      <w:numFmt w:val="bullet"/>
      <w:lvlText w:val="•"/>
      <w:lvlJc w:val="left"/>
      <w:pPr>
        <w:ind w:left="6062" w:hanging="681"/>
      </w:pPr>
      <w:rPr>
        <w:rFonts w:hint="default"/>
      </w:rPr>
    </w:lvl>
    <w:lvl w:ilvl="6" w:tplc="62803326">
      <w:numFmt w:val="bullet"/>
      <w:lvlText w:val="•"/>
      <w:lvlJc w:val="left"/>
      <w:pPr>
        <w:ind w:left="6899" w:hanging="681"/>
      </w:pPr>
      <w:rPr>
        <w:rFonts w:hint="default"/>
      </w:rPr>
    </w:lvl>
    <w:lvl w:ilvl="7" w:tplc="BDA0332C">
      <w:numFmt w:val="bullet"/>
      <w:lvlText w:val="•"/>
      <w:lvlJc w:val="left"/>
      <w:pPr>
        <w:ind w:left="7735" w:hanging="681"/>
      </w:pPr>
      <w:rPr>
        <w:rFonts w:hint="default"/>
      </w:rPr>
    </w:lvl>
    <w:lvl w:ilvl="8" w:tplc="9EC8CA24">
      <w:numFmt w:val="bullet"/>
      <w:lvlText w:val="•"/>
      <w:lvlJc w:val="left"/>
      <w:pPr>
        <w:ind w:left="8572" w:hanging="681"/>
      </w:pPr>
      <w:rPr>
        <w:rFonts w:hint="default"/>
      </w:rPr>
    </w:lvl>
  </w:abstractNum>
  <w:abstractNum w:abstractNumId="15" w15:restartNumberingAfterBreak="0">
    <w:nsid w:val="420E4C85"/>
    <w:multiLevelType w:val="hybridMultilevel"/>
    <w:tmpl w:val="8D78D98C"/>
    <w:lvl w:ilvl="0" w:tplc="4C525600">
      <w:start w:val="1"/>
      <w:numFmt w:val="decimalZero"/>
      <w:lvlText w:val="%1"/>
      <w:lvlJc w:val="left"/>
      <w:pPr>
        <w:ind w:left="1216" w:hanging="297"/>
        <w:jc w:val="right"/>
      </w:pPr>
      <w:rPr>
        <w:rFonts w:ascii="Calibri" w:eastAsia="Calibri" w:hAnsi="Calibri" w:cs="Calibri" w:hint="default"/>
        <w:w w:val="125"/>
        <w:sz w:val="19"/>
        <w:szCs w:val="19"/>
      </w:rPr>
    </w:lvl>
    <w:lvl w:ilvl="1" w:tplc="C034300E">
      <w:numFmt w:val="bullet"/>
      <w:lvlText w:val="•"/>
      <w:lvlJc w:val="left"/>
      <w:pPr>
        <w:ind w:left="2122" w:hanging="297"/>
      </w:pPr>
      <w:rPr>
        <w:rFonts w:hint="default"/>
      </w:rPr>
    </w:lvl>
    <w:lvl w:ilvl="2" w:tplc="D7A8F608">
      <w:numFmt w:val="bullet"/>
      <w:lvlText w:val="•"/>
      <w:lvlJc w:val="left"/>
      <w:pPr>
        <w:ind w:left="3025" w:hanging="297"/>
      </w:pPr>
      <w:rPr>
        <w:rFonts w:hint="default"/>
      </w:rPr>
    </w:lvl>
    <w:lvl w:ilvl="3" w:tplc="11AE7CB2">
      <w:numFmt w:val="bullet"/>
      <w:lvlText w:val="•"/>
      <w:lvlJc w:val="left"/>
      <w:pPr>
        <w:ind w:left="3927" w:hanging="297"/>
      </w:pPr>
      <w:rPr>
        <w:rFonts w:hint="default"/>
      </w:rPr>
    </w:lvl>
    <w:lvl w:ilvl="4" w:tplc="344A76D8">
      <w:numFmt w:val="bullet"/>
      <w:lvlText w:val="•"/>
      <w:lvlJc w:val="left"/>
      <w:pPr>
        <w:ind w:left="4830" w:hanging="297"/>
      </w:pPr>
      <w:rPr>
        <w:rFonts w:hint="default"/>
      </w:rPr>
    </w:lvl>
    <w:lvl w:ilvl="5" w:tplc="C1E2B5CC">
      <w:numFmt w:val="bullet"/>
      <w:lvlText w:val="•"/>
      <w:lvlJc w:val="left"/>
      <w:pPr>
        <w:ind w:left="5732" w:hanging="297"/>
      </w:pPr>
      <w:rPr>
        <w:rFonts w:hint="default"/>
      </w:rPr>
    </w:lvl>
    <w:lvl w:ilvl="6" w:tplc="0BAC2882">
      <w:numFmt w:val="bullet"/>
      <w:lvlText w:val="•"/>
      <w:lvlJc w:val="left"/>
      <w:pPr>
        <w:ind w:left="6635" w:hanging="297"/>
      </w:pPr>
      <w:rPr>
        <w:rFonts w:hint="default"/>
      </w:rPr>
    </w:lvl>
    <w:lvl w:ilvl="7" w:tplc="52C2514E">
      <w:numFmt w:val="bullet"/>
      <w:lvlText w:val="•"/>
      <w:lvlJc w:val="left"/>
      <w:pPr>
        <w:ind w:left="7537" w:hanging="297"/>
      </w:pPr>
      <w:rPr>
        <w:rFonts w:hint="default"/>
      </w:rPr>
    </w:lvl>
    <w:lvl w:ilvl="8" w:tplc="9D3C84BA">
      <w:numFmt w:val="bullet"/>
      <w:lvlText w:val="•"/>
      <w:lvlJc w:val="left"/>
      <w:pPr>
        <w:ind w:left="8440" w:hanging="297"/>
      </w:pPr>
      <w:rPr>
        <w:rFonts w:hint="default"/>
      </w:rPr>
    </w:lvl>
  </w:abstractNum>
  <w:abstractNum w:abstractNumId="16" w15:restartNumberingAfterBreak="0">
    <w:nsid w:val="45FA5719"/>
    <w:multiLevelType w:val="multilevel"/>
    <w:tmpl w:val="B3F8AE22"/>
    <w:lvl w:ilvl="0">
      <w:start w:val="7"/>
      <w:numFmt w:val="decimal"/>
      <w:lvlText w:val="%1"/>
      <w:lvlJc w:val="left"/>
      <w:pPr>
        <w:ind w:left="920" w:hanging="681"/>
        <w:jc w:val="left"/>
      </w:pPr>
      <w:rPr>
        <w:rFonts w:hint="default"/>
      </w:rPr>
    </w:lvl>
    <w:lvl w:ilvl="1">
      <w:start w:val="5"/>
      <w:numFmt w:val="decimal"/>
      <w:lvlText w:val="%1.%2"/>
      <w:lvlJc w:val="left"/>
      <w:pPr>
        <w:ind w:left="920" w:hanging="681"/>
        <w:jc w:val="left"/>
      </w:pPr>
      <w:rPr>
        <w:rFonts w:hint="default"/>
      </w:rPr>
    </w:lvl>
    <w:lvl w:ilvl="2">
      <w:start w:val="1"/>
      <w:numFmt w:val="decimal"/>
      <w:lvlText w:val="%1.%2.%3"/>
      <w:lvlJc w:val="left"/>
      <w:pPr>
        <w:ind w:left="920" w:hanging="681"/>
        <w:jc w:val="left"/>
      </w:pPr>
      <w:rPr>
        <w:rFonts w:ascii="Stone Sans II ITC Std Bk" w:eastAsia="Stone Sans II ITC Std Bk" w:hAnsi="Stone Sans II ITC Std Bk" w:cs="Stone Sans II ITC Std Bk" w:hint="default"/>
        <w:b/>
        <w:bCs/>
        <w:color w:val="E50046"/>
        <w:spacing w:val="-24"/>
        <w:w w:val="110"/>
        <w:sz w:val="19"/>
        <w:szCs w:val="19"/>
      </w:rPr>
    </w:lvl>
    <w:lvl w:ilvl="3">
      <w:start w:val="1"/>
      <w:numFmt w:val="lowerRoman"/>
      <w:lvlText w:val="(%4)"/>
      <w:lvlJc w:val="left"/>
      <w:pPr>
        <w:ind w:left="1884" w:hanging="681"/>
        <w:jc w:val="left"/>
      </w:pPr>
      <w:rPr>
        <w:rFonts w:ascii="Calibri" w:eastAsia="Calibri" w:hAnsi="Calibri" w:cs="Calibri" w:hint="default"/>
        <w:spacing w:val="-4"/>
        <w:w w:val="122"/>
        <w:sz w:val="19"/>
        <w:szCs w:val="19"/>
      </w:rPr>
    </w:lvl>
    <w:lvl w:ilvl="4">
      <w:numFmt w:val="bullet"/>
      <w:lvlText w:val="•"/>
      <w:lvlJc w:val="left"/>
      <w:pPr>
        <w:ind w:left="4668" w:hanging="681"/>
      </w:pPr>
      <w:rPr>
        <w:rFonts w:hint="default"/>
      </w:rPr>
    </w:lvl>
    <w:lvl w:ilvl="5">
      <w:numFmt w:val="bullet"/>
      <w:lvlText w:val="•"/>
      <w:lvlJc w:val="left"/>
      <w:pPr>
        <w:ind w:left="5598" w:hanging="681"/>
      </w:pPr>
      <w:rPr>
        <w:rFonts w:hint="default"/>
      </w:rPr>
    </w:lvl>
    <w:lvl w:ilvl="6">
      <w:numFmt w:val="bullet"/>
      <w:lvlText w:val="•"/>
      <w:lvlJc w:val="left"/>
      <w:pPr>
        <w:ind w:left="6527" w:hanging="681"/>
      </w:pPr>
      <w:rPr>
        <w:rFonts w:hint="default"/>
      </w:rPr>
    </w:lvl>
    <w:lvl w:ilvl="7">
      <w:numFmt w:val="bullet"/>
      <w:lvlText w:val="•"/>
      <w:lvlJc w:val="left"/>
      <w:pPr>
        <w:ind w:left="7457" w:hanging="681"/>
      </w:pPr>
      <w:rPr>
        <w:rFonts w:hint="default"/>
      </w:rPr>
    </w:lvl>
    <w:lvl w:ilvl="8">
      <w:numFmt w:val="bullet"/>
      <w:lvlText w:val="•"/>
      <w:lvlJc w:val="left"/>
      <w:pPr>
        <w:ind w:left="8386" w:hanging="681"/>
      </w:pPr>
      <w:rPr>
        <w:rFonts w:hint="default"/>
      </w:rPr>
    </w:lvl>
  </w:abstractNum>
  <w:abstractNum w:abstractNumId="17" w15:restartNumberingAfterBreak="0">
    <w:nsid w:val="47A713AD"/>
    <w:multiLevelType w:val="multilevel"/>
    <w:tmpl w:val="DE76F852"/>
    <w:lvl w:ilvl="0">
      <w:start w:val="1"/>
      <w:numFmt w:val="decimal"/>
      <w:lvlText w:val="%1."/>
      <w:lvlJc w:val="left"/>
      <w:pPr>
        <w:ind w:left="920" w:hanging="681"/>
        <w:jc w:val="left"/>
      </w:pPr>
      <w:rPr>
        <w:rFonts w:ascii="Calibri" w:eastAsia="Calibri" w:hAnsi="Calibri" w:cs="Calibri" w:hint="default"/>
        <w:spacing w:val="-12"/>
        <w:w w:val="125"/>
        <w:sz w:val="19"/>
        <w:szCs w:val="19"/>
      </w:rPr>
    </w:lvl>
    <w:lvl w:ilvl="1">
      <w:start w:val="1"/>
      <w:numFmt w:val="decimal"/>
      <w:lvlText w:val="%1.%2"/>
      <w:lvlJc w:val="left"/>
      <w:pPr>
        <w:ind w:left="920" w:hanging="681"/>
        <w:jc w:val="left"/>
      </w:pPr>
      <w:rPr>
        <w:rFonts w:ascii="Calibri" w:eastAsia="Calibri" w:hAnsi="Calibri" w:cs="Calibri" w:hint="default"/>
        <w:spacing w:val="-17"/>
        <w:w w:val="125"/>
        <w:sz w:val="19"/>
        <w:szCs w:val="19"/>
      </w:rPr>
    </w:lvl>
    <w:lvl w:ilvl="2">
      <w:numFmt w:val="bullet"/>
      <w:lvlText w:val="•"/>
      <w:lvlJc w:val="left"/>
      <w:pPr>
        <w:ind w:left="2785" w:hanging="681"/>
      </w:pPr>
      <w:rPr>
        <w:rFonts w:hint="default"/>
      </w:rPr>
    </w:lvl>
    <w:lvl w:ilvl="3">
      <w:numFmt w:val="bullet"/>
      <w:lvlText w:val="•"/>
      <w:lvlJc w:val="left"/>
      <w:pPr>
        <w:ind w:left="3717" w:hanging="681"/>
      </w:pPr>
      <w:rPr>
        <w:rFonts w:hint="default"/>
      </w:rPr>
    </w:lvl>
    <w:lvl w:ilvl="4">
      <w:numFmt w:val="bullet"/>
      <w:lvlText w:val="•"/>
      <w:lvlJc w:val="left"/>
      <w:pPr>
        <w:ind w:left="4650" w:hanging="681"/>
      </w:pPr>
      <w:rPr>
        <w:rFonts w:hint="default"/>
      </w:rPr>
    </w:lvl>
    <w:lvl w:ilvl="5">
      <w:numFmt w:val="bullet"/>
      <w:lvlText w:val="•"/>
      <w:lvlJc w:val="left"/>
      <w:pPr>
        <w:ind w:left="5582" w:hanging="681"/>
      </w:pPr>
      <w:rPr>
        <w:rFonts w:hint="default"/>
      </w:rPr>
    </w:lvl>
    <w:lvl w:ilvl="6">
      <w:numFmt w:val="bullet"/>
      <w:lvlText w:val="•"/>
      <w:lvlJc w:val="left"/>
      <w:pPr>
        <w:ind w:left="6515" w:hanging="681"/>
      </w:pPr>
      <w:rPr>
        <w:rFonts w:hint="default"/>
      </w:rPr>
    </w:lvl>
    <w:lvl w:ilvl="7">
      <w:numFmt w:val="bullet"/>
      <w:lvlText w:val="•"/>
      <w:lvlJc w:val="left"/>
      <w:pPr>
        <w:ind w:left="7447" w:hanging="681"/>
      </w:pPr>
      <w:rPr>
        <w:rFonts w:hint="default"/>
      </w:rPr>
    </w:lvl>
    <w:lvl w:ilvl="8">
      <w:numFmt w:val="bullet"/>
      <w:lvlText w:val="•"/>
      <w:lvlJc w:val="left"/>
      <w:pPr>
        <w:ind w:left="8380" w:hanging="681"/>
      </w:pPr>
      <w:rPr>
        <w:rFonts w:hint="default"/>
      </w:rPr>
    </w:lvl>
  </w:abstractNum>
  <w:abstractNum w:abstractNumId="18" w15:restartNumberingAfterBreak="0">
    <w:nsid w:val="4D673B1B"/>
    <w:multiLevelType w:val="hybridMultilevel"/>
    <w:tmpl w:val="985A6310"/>
    <w:lvl w:ilvl="0" w:tplc="F7FAF72E">
      <w:start w:val="1"/>
      <w:numFmt w:val="decimal"/>
      <w:lvlText w:val="%1"/>
      <w:lvlJc w:val="left"/>
      <w:pPr>
        <w:ind w:left="1600" w:hanging="680"/>
        <w:jc w:val="left"/>
      </w:pPr>
      <w:rPr>
        <w:rFonts w:ascii="Stone Sans II ITC Std Bk" w:eastAsia="Stone Sans II ITC Std Bk" w:hAnsi="Stone Sans II ITC Std Bk" w:cs="Stone Sans II ITC Std Bk" w:hint="default"/>
        <w:b/>
        <w:bCs/>
        <w:w w:val="110"/>
        <w:sz w:val="19"/>
        <w:szCs w:val="19"/>
      </w:rPr>
    </w:lvl>
    <w:lvl w:ilvl="1" w:tplc="2594FAA8">
      <w:start w:val="1"/>
      <w:numFmt w:val="lowerLetter"/>
      <w:lvlText w:val="%2)"/>
      <w:lvlJc w:val="left"/>
      <w:pPr>
        <w:ind w:left="2380" w:hanging="780"/>
        <w:jc w:val="left"/>
      </w:pPr>
      <w:rPr>
        <w:rFonts w:ascii="Stone Sans II ITC Std Bk" w:eastAsia="Stone Sans II ITC Std Bk" w:hAnsi="Stone Sans II ITC Std Bk" w:cs="Stone Sans II ITC Std Bk" w:hint="default"/>
        <w:b/>
        <w:bCs/>
        <w:spacing w:val="-12"/>
        <w:w w:val="110"/>
        <w:sz w:val="19"/>
        <w:szCs w:val="19"/>
      </w:rPr>
    </w:lvl>
    <w:lvl w:ilvl="2" w:tplc="89948E6C">
      <w:numFmt w:val="bullet"/>
      <w:lvlText w:val="•"/>
      <w:lvlJc w:val="left"/>
      <w:pPr>
        <w:ind w:left="3253" w:hanging="780"/>
      </w:pPr>
      <w:rPr>
        <w:rFonts w:hint="default"/>
      </w:rPr>
    </w:lvl>
    <w:lvl w:ilvl="3" w:tplc="41E8D5B0">
      <w:numFmt w:val="bullet"/>
      <w:lvlText w:val="•"/>
      <w:lvlJc w:val="left"/>
      <w:pPr>
        <w:ind w:left="4127" w:hanging="780"/>
      </w:pPr>
      <w:rPr>
        <w:rFonts w:hint="default"/>
      </w:rPr>
    </w:lvl>
    <w:lvl w:ilvl="4" w:tplc="3DA8D5E6">
      <w:numFmt w:val="bullet"/>
      <w:lvlText w:val="•"/>
      <w:lvlJc w:val="left"/>
      <w:pPr>
        <w:ind w:left="5001" w:hanging="780"/>
      </w:pPr>
      <w:rPr>
        <w:rFonts w:hint="default"/>
      </w:rPr>
    </w:lvl>
    <w:lvl w:ilvl="5" w:tplc="5FBABA86">
      <w:numFmt w:val="bullet"/>
      <w:lvlText w:val="•"/>
      <w:lvlJc w:val="left"/>
      <w:pPr>
        <w:ind w:left="5875" w:hanging="780"/>
      </w:pPr>
      <w:rPr>
        <w:rFonts w:hint="default"/>
      </w:rPr>
    </w:lvl>
    <w:lvl w:ilvl="6" w:tplc="42505A82">
      <w:numFmt w:val="bullet"/>
      <w:lvlText w:val="•"/>
      <w:lvlJc w:val="left"/>
      <w:pPr>
        <w:ind w:left="6749" w:hanging="780"/>
      </w:pPr>
      <w:rPr>
        <w:rFonts w:hint="default"/>
      </w:rPr>
    </w:lvl>
    <w:lvl w:ilvl="7" w:tplc="BE0C86AC">
      <w:numFmt w:val="bullet"/>
      <w:lvlText w:val="•"/>
      <w:lvlJc w:val="left"/>
      <w:pPr>
        <w:ind w:left="7623" w:hanging="780"/>
      </w:pPr>
      <w:rPr>
        <w:rFonts w:hint="default"/>
      </w:rPr>
    </w:lvl>
    <w:lvl w:ilvl="8" w:tplc="EEF0F946">
      <w:numFmt w:val="bullet"/>
      <w:lvlText w:val="•"/>
      <w:lvlJc w:val="left"/>
      <w:pPr>
        <w:ind w:left="8497" w:hanging="780"/>
      </w:pPr>
      <w:rPr>
        <w:rFonts w:hint="default"/>
      </w:rPr>
    </w:lvl>
  </w:abstractNum>
  <w:abstractNum w:abstractNumId="19" w15:restartNumberingAfterBreak="0">
    <w:nsid w:val="55654226"/>
    <w:multiLevelType w:val="hybridMultilevel"/>
    <w:tmpl w:val="C66E030E"/>
    <w:lvl w:ilvl="0" w:tplc="72746BBE">
      <w:start w:val="1"/>
      <w:numFmt w:val="lowerLetter"/>
      <w:lvlText w:val="(%1)"/>
      <w:lvlJc w:val="left"/>
      <w:pPr>
        <w:ind w:left="1884" w:hanging="681"/>
        <w:jc w:val="left"/>
      </w:pPr>
      <w:rPr>
        <w:rFonts w:ascii="Calibri" w:eastAsia="Calibri" w:hAnsi="Calibri" w:cs="Calibri" w:hint="default"/>
        <w:spacing w:val="-16"/>
        <w:w w:val="114"/>
        <w:sz w:val="19"/>
        <w:szCs w:val="19"/>
      </w:rPr>
    </w:lvl>
    <w:lvl w:ilvl="1" w:tplc="C20CF15A">
      <w:numFmt w:val="bullet"/>
      <w:lvlText w:val="•"/>
      <w:lvlJc w:val="left"/>
      <w:pPr>
        <w:ind w:left="2338" w:hanging="454"/>
      </w:pPr>
      <w:rPr>
        <w:rFonts w:ascii="Calibri" w:eastAsia="Calibri" w:hAnsi="Calibri" w:cs="Calibri" w:hint="default"/>
        <w:w w:val="110"/>
        <w:sz w:val="19"/>
        <w:szCs w:val="19"/>
      </w:rPr>
    </w:lvl>
    <w:lvl w:ilvl="2" w:tplc="D10C3C70">
      <w:numFmt w:val="bullet"/>
      <w:lvlText w:val="•"/>
      <w:lvlJc w:val="left"/>
      <w:pPr>
        <w:ind w:left="3218" w:hanging="454"/>
      </w:pPr>
      <w:rPr>
        <w:rFonts w:hint="default"/>
      </w:rPr>
    </w:lvl>
    <w:lvl w:ilvl="3" w:tplc="084EF492">
      <w:numFmt w:val="bullet"/>
      <w:lvlText w:val="•"/>
      <w:lvlJc w:val="left"/>
      <w:pPr>
        <w:ind w:left="4096" w:hanging="454"/>
      </w:pPr>
      <w:rPr>
        <w:rFonts w:hint="default"/>
      </w:rPr>
    </w:lvl>
    <w:lvl w:ilvl="4" w:tplc="25FEFA92">
      <w:numFmt w:val="bullet"/>
      <w:lvlText w:val="•"/>
      <w:lvlJc w:val="left"/>
      <w:pPr>
        <w:ind w:left="4975" w:hanging="454"/>
      </w:pPr>
      <w:rPr>
        <w:rFonts w:hint="default"/>
      </w:rPr>
    </w:lvl>
    <w:lvl w:ilvl="5" w:tplc="5F269E7E">
      <w:numFmt w:val="bullet"/>
      <w:lvlText w:val="•"/>
      <w:lvlJc w:val="left"/>
      <w:pPr>
        <w:ind w:left="5853" w:hanging="454"/>
      </w:pPr>
      <w:rPr>
        <w:rFonts w:hint="default"/>
      </w:rPr>
    </w:lvl>
    <w:lvl w:ilvl="6" w:tplc="C45A22AA">
      <w:numFmt w:val="bullet"/>
      <w:lvlText w:val="•"/>
      <w:lvlJc w:val="left"/>
      <w:pPr>
        <w:ind w:left="6731" w:hanging="454"/>
      </w:pPr>
      <w:rPr>
        <w:rFonts w:hint="default"/>
      </w:rPr>
    </w:lvl>
    <w:lvl w:ilvl="7" w:tplc="183CFE1A">
      <w:numFmt w:val="bullet"/>
      <w:lvlText w:val="•"/>
      <w:lvlJc w:val="left"/>
      <w:pPr>
        <w:ind w:left="7610" w:hanging="454"/>
      </w:pPr>
      <w:rPr>
        <w:rFonts w:hint="default"/>
      </w:rPr>
    </w:lvl>
    <w:lvl w:ilvl="8" w:tplc="C134626A">
      <w:numFmt w:val="bullet"/>
      <w:lvlText w:val="•"/>
      <w:lvlJc w:val="left"/>
      <w:pPr>
        <w:ind w:left="8488" w:hanging="454"/>
      </w:pPr>
      <w:rPr>
        <w:rFonts w:hint="default"/>
      </w:rPr>
    </w:lvl>
  </w:abstractNum>
  <w:abstractNum w:abstractNumId="20" w15:restartNumberingAfterBreak="0">
    <w:nsid w:val="55876B7D"/>
    <w:multiLevelType w:val="hybridMultilevel"/>
    <w:tmpl w:val="CDDC22B0"/>
    <w:lvl w:ilvl="0" w:tplc="12B4E3EC">
      <w:start w:val="1"/>
      <w:numFmt w:val="decimal"/>
      <w:lvlText w:val="%1."/>
      <w:lvlJc w:val="left"/>
      <w:pPr>
        <w:ind w:left="1544" w:hanging="341"/>
        <w:jc w:val="right"/>
      </w:pPr>
      <w:rPr>
        <w:rFonts w:ascii="Stone Sans II ITC Std Bk" w:eastAsia="Stone Sans II ITC Std Bk" w:hAnsi="Stone Sans II ITC Std Bk" w:cs="Stone Sans II ITC Std Bk" w:hint="default"/>
        <w:b/>
        <w:bCs/>
        <w:spacing w:val="-11"/>
        <w:w w:val="110"/>
        <w:sz w:val="19"/>
        <w:szCs w:val="19"/>
      </w:rPr>
    </w:lvl>
    <w:lvl w:ilvl="1" w:tplc="812290CC">
      <w:start w:val="1"/>
      <w:numFmt w:val="lowerRoman"/>
      <w:lvlText w:val="%2."/>
      <w:lvlJc w:val="left"/>
      <w:pPr>
        <w:ind w:left="1601" w:hanging="341"/>
        <w:jc w:val="left"/>
      </w:pPr>
      <w:rPr>
        <w:rFonts w:ascii="Stone Sans II ITC Std Bk" w:eastAsia="Stone Sans II ITC Std Bk" w:hAnsi="Stone Sans II ITC Std Bk" w:cs="Stone Sans II ITC Std Bk" w:hint="default"/>
        <w:b/>
        <w:bCs/>
        <w:w w:val="110"/>
        <w:sz w:val="19"/>
        <w:szCs w:val="19"/>
      </w:rPr>
    </w:lvl>
    <w:lvl w:ilvl="2" w:tplc="734476EE">
      <w:numFmt w:val="bullet"/>
      <w:lvlText w:val="•"/>
      <w:lvlJc w:val="left"/>
      <w:pPr>
        <w:ind w:left="2560" w:hanging="341"/>
      </w:pPr>
      <w:rPr>
        <w:rFonts w:hint="default"/>
      </w:rPr>
    </w:lvl>
    <w:lvl w:ilvl="3" w:tplc="144A9A0C">
      <w:numFmt w:val="bullet"/>
      <w:lvlText w:val="•"/>
      <w:lvlJc w:val="left"/>
      <w:pPr>
        <w:ind w:left="3521" w:hanging="341"/>
      </w:pPr>
      <w:rPr>
        <w:rFonts w:hint="default"/>
      </w:rPr>
    </w:lvl>
    <w:lvl w:ilvl="4" w:tplc="62BAD452">
      <w:numFmt w:val="bullet"/>
      <w:lvlText w:val="•"/>
      <w:lvlJc w:val="left"/>
      <w:pPr>
        <w:ind w:left="4481" w:hanging="341"/>
      </w:pPr>
      <w:rPr>
        <w:rFonts w:hint="default"/>
      </w:rPr>
    </w:lvl>
    <w:lvl w:ilvl="5" w:tplc="E1226178">
      <w:numFmt w:val="bullet"/>
      <w:lvlText w:val="•"/>
      <w:lvlJc w:val="left"/>
      <w:pPr>
        <w:ind w:left="5442" w:hanging="341"/>
      </w:pPr>
      <w:rPr>
        <w:rFonts w:hint="default"/>
      </w:rPr>
    </w:lvl>
    <w:lvl w:ilvl="6" w:tplc="ABF8CDEC">
      <w:numFmt w:val="bullet"/>
      <w:lvlText w:val="•"/>
      <w:lvlJc w:val="left"/>
      <w:pPr>
        <w:ind w:left="6403" w:hanging="341"/>
      </w:pPr>
      <w:rPr>
        <w:rFonts w:hint="default"/>
      </w:rPr>
    </w:lvl>
    <w:lvl w:ilvl="7" w:tplc="7536F7C2">
      <w:numFmt w:val="bullet"/>
      <w:lvlText w:val="•"/>
      <w:lvlJc w:val="left"/>
      <w:pPr>
        <w:ind w:left="7363" w:hanging="341"/>
      </w:pPr>
      <w:rPr>
        <w:rFonts w:hint="default"/>
      </w:rPr>
    </w:lvl>
    <w:lvl w:ilvl="8" w:tplc="818EA770">
      <w:numFmt w:val="bullet"/>
      <w:lvlText w:val="•"/>
      <w:lvlJc w:val="left"/>
      <w:pPr>
        <w:ind w:left="8324" w:hanging="341"/>
      </w:pPr>
      <w:rPr>
        <w:rFonts w:hint="default"/>
      </w:rPr>
    </w:lvl>
  </w:abstractNum>
  <w:abstractNum w:abstractNumId="21" w15:restartNumberingAfterBreak="0">
    <w:nsid w:val="5BB57C04"/>
    <w:multiLevelType w:val="multilevel"/>
    <w:tmpl w:val="2E503D68"/>
    <w:lvl w:ilvl="0">
      <w:start w:val="1"/>
      <w:numFmt w:val="decimal"/>
      <w:lvlText w:val="%1"/>
      <w:lvlJc w:val="left"/>
      <w:pPr>
        <w:ind w:left="920" w:hanging="681"/>
        <w:jc w:val="left"/>
      </w:pPr>
      <w:rPr>
        <w:rFonts w:hint="default"/>
      </w:rPr>
    </w:lvl>
    <w:lvl w:ilvl="1">
      <w:start w:val="2"/>
      <w:numFmt w:val="decimal"/>
      <w:lvlText w:val="%1.%2"/>
      <w:lvlJc w:val="left"/>
      <w:pPr>
        <w:ind w:left="920" w:hanging="681"/>
        <w:jc w:val="left"/>
      </w:pPr>
      <w:rPr>
        <w:rFonts w:ascii="Stone Sans II ITC Std Bk" w:eastAsia="Stone Sans II ITC Std Bk" w:hAnsi="Stone Sans II ITC Std Bk" w:cs="Stone Sans II ITC Std Bk" w:hint="default"/>
        <w:b/>
        <w:bCs/>
        <w:spacing w:val="-11"/>
        <w:w w:val="110"/>
        <w:sz w:val="19"/>
        <w:szCs w:val="19"/>
      </w:rPr>
    </w:lvl>
    <w:lvl w:ilvl="2">
      <w:numFmt w:val="bullet"/>
      <w:lvlText w:val="•"/>
      <w:lvlJc w:val="left"/>
      <w:pPr>
        <w:ind w:left="2785" w:hanging="681"/>
      </w:pPr>
      <w:rPr>
        <w:rFonts w:hint="default"/>
      </w:rPr>
    </w:lvl>
    <w:lvl w:ilvl="3">
      <w:numFmt w:val="bullet"/>
      <w:lvlText w:val="•"/>
      <w:lvlJc w:val="left"/>
      <w:pPr>
        <w:ind w:left="3717" w:hanging="681"/>
      </w:pPr>
      <w:rPr>
        <w:rFonts w:hint="default"/>
      </w:rPr>
    </w:lvl>
    <w:lvl w:ilvl="4">
      <w:numFmt w:val="bullet"/>
      <w:lvlText w:val="•"/>
      <w:lvlJc w:val="left"/>
      <w:pPr>
        <w:ind w:left="4650" w:hanging="681"/>
      </w:pPr>
      <w:rPr>
        <w:rFonts w:hint="default"/>
      </w:rPr>
    </w:lvl>
    <w:lvl w:ilvl="5">
      <w:numFmt w:val="bullet"/>
      <w:lvlText w:val="•"/>
      <w:lvlJc w:val="left"/>
      <w:pPr>
        <w:ind w:left="5582" w:hanging="681"/>
      </w:pPr>
      <w:rPr>
        <w:rFonts w:hint="default"/>
      </w:rPr>
    </w:lvl>
    <w:lvl w:ilvl="6">
      <w:numFmt w:val="bullet"/>
      <w:lvlText w:val="•"/>
      <w:lvlJc w:val="left"/>
      <w:pPr>
        <w:ind w:left="6515" w:hanging="681"/>
      </w:pPr>
      <w:rPr>
        <w:rFonts w:hint="default"/>
      </w:rPr>
    </w:lvl>
    <w:lvl w:ilvl="7">
      <w:numFmt w:val="bullet"/>
      <w:lvlText w:val="•"/>
      <w:lvlJc w:val="left"/>
      <w:pPr>
        <w:ind w:left="7447" w:hanging="681"/>
      </w:pPr>
      <w:rPr>
        <w:rFonts w:hint="default"/>
      </w:rPr>
    </w:lvl>
    <w:lvl w:ilvl="8">
      <w:numFmt w:val="bullet"/>
      <w:lvlText w:val="•"/>
      <w:lvlJc w:val="left"/>
      <w:pPr>
        <w:ind w:left="8380" w:hanging="681"/>
      </w:pPr>
      <w:rPr>
        <w:rFonts w:hint="default"/>
      </w:rPr>
    </w:lvl>
  </w:abstractNum>
  <w:abstractNum w:abstractNumId="22" w15:restartNumberingAfterBreak="0">
    <w:nsid w:val="65AC325A"/>
    <w:multiLevelType w:val="hybridMultilevel"/>
    <w:tmpl w:val="E29884F0"/>
    <w:lvl w:ilvl="0" w:tplc="7FB82936">
      <w:start w:val="1"/>
      <w:numFmt w:val="lowerLetter"/>
      <w:lvlText w:val="%1)"/>
      <w:lvlJc w:val="left"/>
      <w:pPr>
        <w:ind w:left="1260" w:hanging="341"/>
        <w:jc w:val="right"/>
      </w:pPr>
      <w:rPr>
        <w:rFonts w:hint="default"/>
        <w:b/>
        <w:bCs/>
        <w:spacing w:val="-12"/>
        <w:w w:val="110"/>
      </w:rPr>
    </w:lvl>
    <w:lvl w:ilvl="1" w:tplc="4FD04102">
      <w:numFmt w:val="bullet"/>
      <w:lvlText w:val="•"/>
      <w:lvlJc w:val="left"/>
      <w:pPr>
        <w:ind w:left="2158" w:hanging="341"/>
      </w:pPr>
      <w:rPr>
        <w:rFonts w:hint="default"/>
      </w:rPr>
    </w:lvl>
    <w:lvl w:ilvl="2" w:tplc="6D362012">
      <w:numFmt w:val="bullet"/>
      <w:lvlText w:val="•"/>
      <w:lvlJc w:val="left"/>
      <w:pPr>
        <w:ind w:left="3057" w:hanging="341"/>
      </w:pPr>
      <w:rPr>
        <w:rFonts w:hint="default"/>
      </w:rPr>
    </w:lvl>
    <w:lvl w:ilvl="3" w:tplc="DC2E7FC8">
      <w:numFmt w:val="bullet"/>
      <w:lvlText w:val="•"/>
      <w:lvlJc w:val="left"/>
      <w:pPr>
        <w:ind w:left="3955" w:hanging="341"/>
      </w:pPr>
      <w:rPr>
        <w:rFonts w:hint="default"/>
      </w:rPr>
    </w:lvl>
    <w:lvl w:ilvl="4" w:tplc="B74C6C60">
      <w:numFmt w:val="bullet"/>
      <w:lvlText w:val="•"/>
      <w:lvlJc w:val="left"/>
      <w:pPr>
        <w:ind w:left="4854" w:hanging="341"/>
      </w:pPr>
      <w:rPr>
        <w:rFonts w:hint="default"/>
      </w:rPr>
    </w:lvl>
    <w:lvl w:ilvl="5" w:tplc="1876B5FE">
      <w:numFmt w:val="bullet"/>
      <w:lvlText w:val="•"/>
      <w:lvlJc w:val="left"/>
      <w:pPr>
        <w:ind w:left="5752" w:hanging="341"/>
      </w:pPr>
      <w:rPr>
        <w:rFonts w:hint="default"/>
      </w:rPr>
    </w:lvl>
    <w:lvl w:ilvl="6" w:tplc="862237C8">
      <w:numFmt w:val="bullet"/>
      <w:lvlText w:val="•"/>
      <w:lvlJc w:val="left"/>
      <w:pPr>
        <w:ind w:left="6651" w:hanging="341"/>
      </w:pPr>
      <w:rPr>
        <w:rFonts w:hint="default"/>
      </w:rPr>
    </w:lvl>
    <w:lvl w:ilvl="7" w:tplc="5070415E">
      <w:numFmt w:val="bullet"/>
      <w:lvlText w:val="•"/>
      <w:lvlJc w:val="left"/>
      <w:pPr>
        <w:ind w:left="7549" w:hanging="341"/>
      </w:pPr>
      <w:rPr>
        <w:rFonts w:hint="default"/>
      </w:rPr>
    </w:lvl>
    <w:lvl w:ilvl="8" w:tplc="01F8FD7C">
      <w:numFmt w:val="bullet"/>
      <w:lvlText w:val="•"/>
      <w:lvlJc w:val="left"/>
      <w:pPr>
        <w:ind w:left="8448" w:hanging="341"/>
      </w:pPr>
      <w:rPr>
        <w:rFonts w:hint="default"/>
      </w:rPr>
    </w:lvl>
  </w:abstractNum>
  <w:abstractNum w:abstractNumId="23" w15:restartNumberingAfterBreak="0">
    <w:nsid w:val="6A2847A8"/>
    <w:multiLevelType w:val="multilevel"/>
    <w:tmpl w:val="3A4010D2"/>
    <w:lvl w:ilvl="0">
      <w:start w:val="6"/>
      <w:numFmt w:val="decimal"/>
      <w:lvlText w:val="%1"/>
      <w:lvlJc w:val="left"/>
      <w:pPr>
        <w:ind w:left="1601" w:hanging="681"/>
        <w:jc w:val="left"/>
      </w:pPr>
      <w:rPr>
        <w:rFonts w:ascii="Stone Sans II ITC Std Bk" w:eastAsia="Stone Sans II ITC Std Bk" w:hAnsi="Stone Sans II ITC Std Bk" w:cs="Stone Sans II ITC Std Bk" w:hint="default"/>
        <w:b/>
        <w:bCs/>
        <w:w w:val="110"/>
        <w:sz w:val="19"/>
        <w:szCs w:val="19"/>
      </w:rPr>
    </w:lvl>
    <w:lvl w:ilvl="1">
      <w:start w:val="1"/>
      <w:numFmt w:val="decimal"/>
      <w:lvlText w:val="%1.%2"/>
      <w:lvlJc w:val="left"/>
      <w:pPr>
        <w:ind w:left="920" w:hanging="681"/>
        <w:jc w:val="left"/>
      </w:pPr>
      <w:rPr>
        <w:rFonts w:ascii="Stone Sans II ITC Std Bk" w:eastAsia="Stone Sans II ITC Std Bk" w:hAnsi="Stone Sans II ITC Std Bk" w:cs="Stone Sans II ITC Std Bk" w:hint="default"/>
        <w:b/>
        <w:bCs/>
        <w:spacing w:val="-16"/>
        <w:w w:val="110"/>
        <w:sz w:val="19"/>
        <w:szCs w:val="19"/>
      </w:rPr>
    </w:lvl>
    <w:lvl w:ilvl="2">
      <w:numFmt w:val="bullet"/>
      <w:lvlText w:val="•"/>
      <w:lvlJc w:val="left"/>
      <w:pPr>
        <w:ind w:left="2560" w:hanging="681"/>
      </w:pPr>
      <w:rPr>
        <w:rFonts w:hint="default"/>
      </w:rPr>
    </w:lvl>
    <w:lvl w:ilvl="3">
      <w:numFmt w:val="bullet"/>
      <w:lvlText w:val="•"/>
      <w:lvlJc w:val="left"/>
      <w:pPr>
        <w:ind w:left="3521" w:hanging="681"/>
      </w:pPr>
      <w:rPr>
        <w:rFonts w:hint="default"/>
      </w:rPr>
    </w:lvl>
    <w:lvl w:ilvl="4">
      <w:numFmt w:val="bullet"/>
      <w:lvlText w:val="•"/>
      <w:lvlJc w:val="left"/>
      <w:pPr>
        <w:ind w:left="4481" w:hanging="681"/>
      </w:pPr>
      <w:rPr>
        <w:rFonts w:hint="default"/>
      </w:rPr>
    </w:lvl>
    <w:lvl w:ilvl="5">
      <w:numFmt w:val="bullet"/>
      <w:lvlText w:val="•"/>
      <w:lvlJc w:val="left"/>
      <w:pPr>
        <w:ind w:left="5442" w:hanging="681"/>
      </w:pPr>
      <w:rPr>
        <w:rFonts w:hint="default"/>
      </w:rPr>
    </w:lvl>
    <w:lvl w:ilvl="6">
      <w:numFmt w:val="bullet"/>
      <w:lvlText w:val="•"/>
      <w:lvlJc w:val="left"/>
      <w:pPr>
        <w:ind w:left="6403" w:hanging="681"/>
      </w:pPr>
      <w:rPr>
        <w:rFonts w:hint="default"/>
      </w:rPr>
    </w:lvl>
    <w:lvl w:ilvl="7">
      <w:numFmt w:val="bullet"/>
      <w:lvlText w:val="•"/>
      <w:lvlJc w:val="left"/>
      <w:pPr>
        <w:ind w:left="7363" w:hanging="681"/>
      </w:pPr>
      <w:rPr>
        <w:rFonts w:hint="default"/>
      </w:rPr>
    </w:lvl>
    <w:lvl w:ilvl="8">
      <w:numFmt w:val="bullet"/>
      <w:lvlText w:val="•"/>
      <w:lvlJc w:val="left"/>
      <w:pPr>
        <w:ind w:left="8324" w:hanging="681"/>
      </w:pPr>
      <w:rPr>
        <w:rFonts w:hint="default"/>
      </w:rPr>
    </w:lvl>
  </w:abstractNum>
  <w:abstractNum w:abstractNumId="24" w15:restartNumberingAfterBreak="0">
    <w:nsid w:val="6C64071D"/>
    <w:multiLevelType w:val="hybridMultilevel"/>
    <w:tmpl w:val="33F48B06"/>
    <w:lvl w:ilvl="0" w:tplc="C5DC37AC">
      <w:start w:val="10"/>
      <w:numFmt w:val="decimal"/>
      <w:lvlText w:val="%1"/>
      <w:lvlJc w:val="left"/>
      <w:pPr>
        <w:ind w:left="1500" w:hanging="297"/>
        <w:jc w:val="left"/>
      </w:pPr>
      <w:rPr>
        <w:rFonts w:ascii="Calibri" w:eastAsia="Calibri" w:hAnsi="Calibri" w:cs="Calibri" w:hint="default"/>
        <w:w w:val="125"/>
        <w:sz w:val="19"/>
        <w:szCs w:val="19"/>
      </w:rPr>
    </w:lvl>
    <w:lvl w:ilvl="1" w:tplc="425400FC">
      <w:numFmt w:val="bullet"/>
      <w:lvlText w:val="•"/>
      <w:lvlJc w:val="left"/>
      <w:pPr>
        <w:ind w:left="6100" w:hanging="297"/>
      </w:pPr>
      <w:rPr>
        <w:rFonts w:hint="default"/>
      </w:rPr>
    </w:lvl>
    <w:lvl w:ilvl="2" w:tplc="09321DDE">
      <w:numFmt w:val="bullet"/>
      <w:lvlText w:val="•"/>
      <w:lvlJc w:val="left"/>
      <w:pPr>
        <w:ind w:left="6560" w:hanging="297"/>
      </w:pPr>
      <w:rPr>
        <w:rFonts w:hint="default"/>
      </w:rPr>
    </w:lvl>
    <w:lvl w:ilvl="3" w:tplc="1B700466">
      <w:numFmt w:val="bullet"/>
      <w:lvlText w:val="•"/>
      <w:lvlJc w:val="left"/>
      <w:pPr>
        <w:ind w:left="7021" w:hanging="297"/>
      </w:pPr>
      <w:rPr>
        <w:rFonts w:hint="default"/>
      </w:rPr>
    </w:lvl>
    <w:lvl w:ilvl="4" w:tplc="0A20CD8A">
      <w:numFmt w:val="bullet"/>
      <w:lvlText w:val="•"/>
      <w:lvlJc w:val="left"/>
      <w:pPr>
        <w:ind w:left="7481" w:hanging="297"/>
      </w:pPr>
      <w:rPr>
        <w:rFonts w:hint="default"/>
      </w:rPr>
    </w:lvl>
    <w:lvl w:ilvl="5" w:tplc="C8CE02EA">
      <w:numFmt w:val="bullet"/>
      <w:lvlText w:val="•"/>
      <w:lvlJc w:val="left"/>
      <w:pPr>
        <w:ind w:left="7942" w:hanging="297"/>
      </w:pPr>
      <w:rPr>
        <w:rFonts w:hint="default"/>
      </w:rPr>
    </w:lvl>
    <w:lvl w:ilvl="6" w:tplc="12D4CFD8">
      <w:numFmt w:val="bullet"/>
      <w:lvlText w:val="•"/>
      <w:lvlJc w:val="left"/>
      <w:pPr>
        <w:ind w:left="8403" w:hanging="297"/>
      </w:pPr>
      <w:rPr>
        <w:rFonts w:hint="default"/>
      </w:rPr>
    </w:lvl>
    <w:lvl w:ilvl="7" w:tplc="3A986976">
      <w:numFmt w:val="bullet"/>
      <w:lvlText w:val="•"/>
      <w:lvlJc w:val="left"/>
      <w:pPr>
        <w:ind w:left="8863" w:hanging="297"/>
      </w:pPr>
      <w:rPr>
        <w:rFonts w:hint="default"/>
      </w:rPr>
    </w:lvl>
    <w:lvl w:ilvl="8" w:tplc="525635E2">
      <w:numFmt w:val="bullet"/>
      <w:lvlText w:val="•"/>
      <w:lvlJc w:val="left"/>
      <w:pPr>
        <w:ind w:left="9324" w:hanging="297"/>
      </w:pPr>
      <w:rPr>
        <w:rFonts w:hint="default"/>
      </w:rPr>
    </w:lvl>
  </w:abstractNum>
  <w:abstractNum w:abstractNumId="25" w15:restartNumberingAfterBreak="0">
    <w:nsid w:val="7089090F"/>
    <w:multiLevelType w:val="hybridMultilevel"/>
    <w:tmpl w:val="6BAE64CA"/>
    <w:lvl w:ilvl="0" w:tplc="0BB8EAB2">
      <w:start w:val="1"/>
      <w:numFmt w:val="lowerRoman"/>
      <w:lvlText w:val="(%1)"/>
      <w:lvlJc w:val="left"/>
      <w:pPr>
        <w:ind w:left="1884" w:hanging="680"/>
        <w:jc w:val="left"/>
      </w:pPr>
      <w:rPr>
        <w:rFonts w:hint="default"/>
        <w:b/>
        <w:bCs/>
        <w:spacing w:val="-4"/>
        <w:w w:val="110"/>
      </w:rPr>
    </w:lvl>
    <w:lvl w:ilvl="1" w:tplc="63E6C366">
      <w:numFmt w:val="bullet"/>
      <w:lvlText w:val="•"/>
      <w:lvlJc w:val="left"/>
      <w:pPr>
        <w:ind w:left="2716" w:hanging="680"/>
      </w:pPr>
      <w:rPr>
        <w:rFonts w:hint="default"/>
      </w:rPr>
    </w:lvl>
    <w:lvl w:ilvl="2" w:tplc="93826086">
      <w:numFmt w:val="bullet"/>
      <w:lvlText w:val="•"/>
      <w:lvlJc w:val="left"/>
      <w:pPr>
        <w:ind w:left="3553" w:hanging="680"/>
      </w:pPr>
      <w:rPr>
        <w:rFonts w:hint="default"/>
      </w:rPr>
    </w:lvl>
    <w:lvl w:ilvl="3" w:tplc="6DB88342">
      <w:numFmt w:val="bullet"/>
      <w:lvlText w:val="•"/>
      <w:lvlJc w:val="left"/>
      <w:pPr>
        <w:ind w:left="4389" w:hanging="680"/>
      </w:pPr>
      <w:rPr>
        <w:rFonts w:hint="default"/>
      </w:rPr>
    </w:lvl>
    <w:lvl w:ilvl="4" w:tplc="1D4AFEFC">
      <w:numFmt w:val="bullet"/>
      <w:lvlText w:val="•"/>
      <w:lvlJc w:val="left"/>
      <w:pPr>
        <w:ind w:left="5226" w:hanging="680"/>
      </w:pPr>
      <w:rPr>
        <w:rFonts w:hint="default"/>
      </w:rPr>
    </w:lvl>
    <w:lvl w:ilvl="5" w:tplc="B6E2B154">
      <w:numFmt w:val="bullet"/>
      <w:lvlText w:val="•"/>
      <w:lvlJc w:val="left"/>
      <w:pPr>
        <w:ind w:left="6062" w:hanging="680"/>
      </w:pPr>
      <w:rPr>
        <w:rFonts w:hint="default"/>
      </w:rPr>
    </w:lvl>
    <w:lvl w:ilvl="6" w:tplc="656097AC">
      <w:numFmt w:val="bullet"/>
      <w:lvlText w:val="•"/>
      <w:lvlJc w:val="left"/>
      <w:pPr>
        <w:ind w:left="6899" w:hanging="680"/>
      </w:pPr>
      <w:rPr>
        <w:rFonts w:hint="default"/>
      </w:rPr>
    </w:lvl>
    <w:lvl w:ilvl="7" w:tplc="25549146">
      <w:numFmt w:val="bullet"/>
      <w:lvlText w:val="•"/>
      <w:lvlJc w:val="left"/>
      <w:pPr>
        <w:ind w:left="7735" w:hanging="680"/>
      </w:pPr>
      <w:rPr>
        <w:rFonts w:hint="default"/>
      </w:rPr>
    </w:lvl>
    <w:lvl w:ilvl="8" w:tplc="BE9E5F86">
      <w:numFmt w:val="bullet"/>
      <w:lvlText w:val="•"/>
      <w:lvlJc w:val="left"/>
      <w:pPr>
        <w:ind w:left="8572" w:hanging="680"/>
      </w:pPr>
      <w:rPr>
        <w:rFonts w:hint="default"/>
      </w:rPr>
    </w:lvl>
  </w:abstractNum>
  <w:abstractNum w:abstractNumId="26" w15:restartNumberingAfterBreak="0">
    <w:nsid w:val="70CC21C7"/>
    <w:multiLevelType w:val="hybridMultilevel"/>
    <w:tmpl w:val="FC2EFE56"/>
    <w:lvl w:ilvl="0" w:tplc="D17625FC">
      <w:start w:val="1"/>
      <w:numFmt w:val="lowerLetter"/>
      <w:lvlText w:val="%1)"/>
      <w:lvlJc w:val="left"/>
      <w:pPr>
        <w:ind w:left="1601" w:hanging="681"/>
        <w:jc w:val="right"/>
      </w:pPr>
      <w:rPr>
        <w:rFonts w:ascii="Stone Sans II ITC Std Bk" w:eastAsia="Stone Sans II ITC Std Bk" w:hAnsi="Stone Sans II ITC Std Bk" w:cs="Stone Sans II ITC Std Bk" w:hint="default"/>
        <w:b/>
        <w:bCs/>
        <w:spacing w:val="-12"/>
        <w:w w:val="110"/>
        <w:sz w:val="19"/>
        <w:szCs w:val="19"/>
      </w:rPr>
    </w:lvl>
    <w:lvl w:ilvl="1" w:tplc="9968BD80">
      <w:numFmt w:val="bullet"/>
      <w:lvlText w:val="•"/>
      <w:lvlJc w:val="left"/>
      <w:pPr>
        <w:ind w:left="2464" w:hanging="681"/>
      </w:pPr>
      <w:rPr>
        <w:rFonts w:hint="default"/>
      </w:rPr>
    </w:lvl>
    <w:lvl w:ilvl="2" w:tplc="5FDE3E04">
      <w:numFmt w:val="bullet"/>
      <w:lvlText w:val="•"/>
      <w:lvlJc w:val="left"/>
      <w:pPr>
        <w:ind w:left="3329" w:hanging="681"/>
      </w:pPr>
      <w:rPr>
        <w:rFonts w:hint="default"/>
      </w:rPr>
    </w:lvl>
    <w:lvl w:ilvl="3" w:tplc="93CEAFB8">
      <w:numFmt w:val="bullet"/>
      <w:lvlText w:val="•"/>
      <w:lvlJc w:val="left"/>
      <w:pPr>
        <w:ind w:left="4193" w:hanging="681"/>
      </w:pPr>
      <w:rPr>
        <w:rFonts w:hint="default"/>
      </w:rPr>
    </w:lvl>
    <w:lvl w:ilvl="4" w:tplc="9C8E9DB6">
      <w:numFmt w:val="bullet"/>
      <w:lvlText w:val="•"/>
      <w:lvlJc w:val="left"/>
      <w:pPr>
        <w:ind w:left="5058" w:hanging="681"/>
      </w:pPr>
      <w:rPr>
        <w:rFonts w:hint="default"/>
      </w:rPr>
    </w:lvl>
    <w:lvl w:ilvl="5" w:tplc="C9FEAFD0">
      <w:numFmt w:val="bullet"/>
      <w:lvlText w:val="•"/>
      <w:lvlJc w:val="left"/>
      <w:pPr>
        <w:ind w:left="5922" w:hanging="681"/>
      </w:pPr>
      <w:rPr>
        <w:rFonts w:hint="default"/>
      </w:rPr>
    </w:lvl>
    <w:lvl w:ilvl="6" w:tplc="449224DC">
      <w:numFmt w:val="bullet"/>
      <w:lvlText w:val="•"/>
      <w:lvlJc w:val="left"/>
      <w:pPr>
        <w:ind w:left="6787" w:hanging="681"/>
      </w:pPr>
      <w:rPr>
        <w:rFonts w:hint="default"/>
      </w:rPr>
    </w:lvl>
    <w:lvl w:ilvl="7" w:tplc="6792CA18">
      <w:numFmt w:val="bullet"/>
      <w:lvlText w:val="•"/>
      <w:lvlJc w:val="left"/>
      <w:pPr>
        <w:ind w:left="7651" w:hanging="681"/>
      </w:pPr>
      <w:rPr>
        <w:rFonts w:hint="default"/>
      </w:rPr>
    </w:lvl>
    <w:lvl w:ilvl="8" w:tplc="7C7043F0">
      <w:numFmt w:val="bullet"/>
      <w:lvlText w:val="•"/>
      <w:lvlJc w:val="left"/>
      <w:pPr>
        <w:ind w:left="8516" w:hanging="681"/>
      </w:pPr>
      <w:rPr>
        <w:rFonts w:hint="default"/>
      </w:rPr>
    </w:lvl>
  </w:abstractNum>
  <w:abstractNum w:abstractNumId="27" w15:restartNumberingAfterBreak="0">
    <w:nsid w:val="72976E70"/>
    <w:multiLevelType w:val="hybridMultilevel"/>
    <w:tmpl w:val="3E3E3D22"/>
    <w:lvl w:ilvl="0" w:tplc="8B40B79A">
      <w:start w:val="1"/>
      <w:numFmt w:val="lowerLetter"/>
      <w:lvlText w:val="%1)"/>
      <w:lvlJc w:val="left"/>
      <w:pPr>
        <w:ind w:left="1260" w:hanging="341"/>
        <w:jc w:val="left"/>
      </w:pPr>
      <w:rPr>
        <w:rFonts w:ascii="Stone Sans II ITC Std Bk" w:eastAsia="Stone Sans II ITC Std Bk" w:hAnsi="Stone Sans II ITC Std Bk" w:cs="Stone Sans II ITC Std Bk" w:hint="default"/>
        <w:b/>
        <w:bCs/>
        <w:spacing w:val="-12"/>
        <w:w w:val="110"/>
        <w:sz w:val="19"/>
        <w:szCs w:val="19"/>
      </w:rPr>
    </w:lvl>
    <w:lvl w:ilvl="1" w:tplc="43DCAEF0">
      <w:numFmt w:val="bullet"/>
      <w:lvlText w:val=""/>
      <w:lvlJc w:val="left"/>
      <w:pPr>
        <w:ind w:left="9269" w:hanging="231"/>
      </w:pPr>
      <w:rPr>
        <w:rFonts w:ascii="Symbol" w:eastAsia="Symbol" w:hAnsi="Symbol" w:cs="Symbol" w:hint="default"/>
        <w:color w:val="7EAAC0"/>
        <w:w w:val="104"/>
        <w:sz w:val="23"/>
        <w:szCs w:val="23"/>
      </w:rPr>
    </w:lvl>
    <w:lvl w:ilvl="2" w:tplc="BE7E9854">
      <w:numFmt w:val="bullet"/>
      <w:lvlText w:val="•"/>
      <w:lvlJc w:val="left"/>
      <w:pPr>
        <w:ind w:left="9369" w:hanging="231"/>
      </w:pPr>
      <w:rPr>
        <w:rFonts w:hint="default"/>
      </w:rPr>
    </w:lvl>
    <w:lvl w:ilvl="3" w:tplc="61BCED74">
      <w:numFmt w:val="bullet"/>
      <w:lvlText w:val="•"/>
      <w:lvlJc w:val="left"/>
      <w:pPr>
        <w:ind w:left="9479" w:hanging="231"/>
      </w:pPr>
      <w:rPr>
        <w:rFonts w:hint="default"/>
      </w:rPr>
    </w:lvl>
    <w:lvl w:ilvl="4" w:tplc="0526F6BE">
      <w:numFmt w:val="bullet"/>
      <w:lvlText w:val="•"/>
      <w:lvlJc w:val="left"/>
      <w:pPr>
        <w:ind w:left="9588" w:hanging="231"/>
      </w:pPr>
      <w:rPr>
        <w:rFonts w:hint="default"/>
      </w:rPr>
    </w:lvl>
    <w:lvl w:ilvl="5" w:tplc="65EEFA0E">
      <w:numFmt w:val="bullet"/>
      <w:lvlText w:val="•"/>
      <w:lvlJc w:val="left"/>
      <w:pPr>
        <w:ind w:left="9698" w:hanging="231"/>
      </w:pPr>
      <w:rPr>
        <w:rFonts w:hint="default"/>
      </w:rPr>
    </w:lvl>
    <w:lvl w:ilvl="6" w:tplc="9B0EE5D6">
      <w:numFmt w:val="bullet"/>
      <w:lvlText w:val="•"/>
      <w:lvlJc w:val="left"/>
      <w:pPr>
        <w:ind w:left="9807" w:hanging="231"/>
      </w:pPr>
      <w:rPr>
        <w:rFonts w:hint="default"/>
      </w:rPr>
    </w:lvl>
    <w:lvl w:ilvl="7" w:tplc="CB507118">
      <w:numFmt w:val="bullet"/>
      <w:lvlText w:val="•"/>
      <w:lvlJc w:val="left"/>
      <w:pPr>
        <w:ind w:left="9917" w:hanging="231"/>
      </w:pPr>
      <w:rPr>
        <w:rFonts w:hint="default"/>
      </w:rPr>
    </w:lvl>
    <w:lvl w:ilvl="8" w:tplc="1764B5D8">
      <w:numFmt w:val="bullet"/>
      <w:lvlText w:val="•"/>
      <w:lvlJc w:val="left"/>
      <w:pPr>
        <w:ind w:left="10026" w:hanging="231"/>
      </w:pPr>
      <w:rPr>
        <w:rFonts w:hint="default"/>
      </w:rPr>
    </w:lvl>
  </w:abstractNum>
  <w:abstractNum w:abstractNumId="28" w15:restartNumberingAfterBreak="0">
    <w:nsid w:val="770C49B6"/>
    <w:multiLevelType w:val="hybridMultilevel"/>
    <w:tmpl w:val="3FA4C230"/>
    <w:lvl w:ilvl="0" w:tplc="3AD8D1D0">
      <w:start w:val="1"/>
      <w:numFmt w:val="lowerRoman"/>
      <w:lvlText w:val="(%1)"/>
      <w:lvlJc w:val="left"/>
      <w:pPr>
        <w:ind w:left="1884" w:hanging="680"/>
        <w:jc w:val="left"/>
      </w:pPr>
      <w:rPr>
        <w:rFonts w:ascii="Stone Sans II ITC Std Bk" w:eastAsia="Stone Sans II ITC Std Bk" w:hAnsi="Stone Sans II ITC Std Bk" w:cs="Stone Sans II ITC Std Bk" w:hint="default"/>
        <w:b/>
        <w:bCs/>
        <w:spacing w:val="-4"/>
        <w:w w:val="110"/>
        <w:sz w:val="19"/>
        <w:szCs w:val="19"/>
      </w:rPr>
    </w:lvl>
    <w:lvl w:ilvl="1" w:tplc="C49E6068">
      <w:numFmt w:val="bullet"/>
      <w:lvlText w:val="•"/>
      <w:lvlJc w:val="left"/>
      <w:pPr>
        <w:ind w:left="2716" w:hanging="680"/>
      </w:pPr>
      <w:rPr>
        <w:rFonts w:hint="default"/>
      </w:rPr>
    </w:lvl>
    <w:lvl w:ilvl="2" w:tplc="CA384E4E">
      <w:numFmt w:val="bullet"/>
      <w:lvlText w:val="•"/>
      <w:lvlJc w:val="left"/>
      <w:pPr>
        <w:ind w:left="3553" w:hanging="680"/>
      </w:pPr>
      <w:rPr>
        <w:rFonts w:hint="default"/>
      </w:rPr>
    </w:lvl>
    <w:lvl w:ilvl="3" w:tplc="87BCABEC">
      <w:numFmt w:val="bullet"/>
      <w:lvlText w:val="•"/>
      <w:lvlJc w:val="left"/>
      <w:pPr>
        <w:ind w:left="4389" w:hanging="680"/>
      </w:pPr>
      <w:rPr>
        <w:rFonts w:hint="default"/>
      </w:rPr>
    </w:lvl>
    <w:lvl w:ilvl="4" w:tplc="046CED6E">
      <w:numFmt w:val="bullet"/>
      <w:lvlText w:val="•"/>
      <w:lvlJc w:val="left"/>
      <w:pPr>
        <w:ind w:left="5226" w:hanging="680"/>
      </w:pPr>
      <w:rPr>
        <w:rFonts w:hint="default"/>
      </w:rPr>
    </w:lvl>
    <w:lvl w:ilvl="5" w:tplc="31FE3304">
      <w:numFmt w:val="bullet"/>
      <w:lvlText w:val="•"/>
      <w:lvlJc w:val="left"/>
      <w:pPr>
        <w:ind w:left="6062" w:hanging="680"/>
      </w:pPr>
      <w:rPr>
        <w:rFonts w:hint="default"/>
      </w:rPr>
    </w:lvl>
    <w:lvl w:ilvl="6" w:tplc="7D1C2E70">
      <w:numFmt w:val="bullet"/>
      <w:lvlText w:val="•"/>
      <w:lvlJc w:val="left"/>
      <w:pPr>
        <w:ind w:left="6899" w:hanging="680"/>
      </w:pPr>
      <w:rPr>
        <w:rFonts w:hint="default"/>
      </w:rPr>
    </w:lvl>
    <w:lvl w:ilvl="7" w:tplc="099292B8">
      <w:numFmt w:val="bullet"/>
      <w:lvlText w:val="•"/>
      <w:lvlJc w:val="left"/>
      <w:pPr>
        <w:ind w:left="7735" w:hanging="680"/>
      </w:pPr>
      <w:rPr>
        <w:rFonts w:hint="default"/>
      </w:rPr>
    </w:lvl>
    <w:lvl w:ilvl="8" w:tplc="20581E80">
      <w:numFmt w:val="bullet"/>
      <w:lvlText w:val="•"/>
      <w:lvlJc w:val="left"/>
      <w:pPr>
        <w:ind w:left="8572" w:hanging="680"/>
      </w:pPr>
      <w:rPr>
        <w:rFonts w:hint="default"/>
      </w:rPr>
    </w:lvl>
  </w:abstractNum>
  <w:abstractNum w:abstractNumId="29" w15:restartNumberingAfterBreak="0">
    <w:nsid w:val="78FB145D"/>
    <w:multiLevelType w:val="hybridMultilevel"/>
    <w:tmpl w:val="C6544010"/>
    <w:lvl w:ilvl="0" w:tplc="04AC9E3A">
      <w:start w:val="1"/>
      <w:numFmt w:val="lowerLetter"/>
      <w:lvlText w:val="%1)"/>
      <w:lvlJc w:val="left"/>
      <w:pPr>
        <w:ind w:left="1884" w:hanging="681"/>
        <w:jc w:val="left"/>
      </w:pPr>
      <w:rPr>
        <w:rFonts w:ascii="Calibri" w:eastAsia="Calibri" w:hAnsi="Calibri" w:cs="Calibri" w:hint="default"/>
        <w:spacing w:val="-12"/>
        <w:w w:val="114"/>
        <w:sz w:val="19"/>
        <w:szCs w:val="19"/>
      </w:rPr>
    </w:lvl>
    <w:lvl w:ilvl="1" w:tplc="8BF6F704">
      <w:numFmt w:val="bullet"/>
      <w:lvlText w:val="•"/>
      <w:lvlJc w:val="left"/>
      <w:pPr>
        <w:ind w:left="2716" w:hanging="681"/>
      </w:pPr>
      <w:rPr>
        <w:rFonts w:hint="default"/>
      </w:rPr>
    </w:lvl>
    <w:lvl w:ilvl="2" w:tplc="E034A438">
      <w:numFmt w:val="bullet"/>
      <w:lvlText w:val="•"/>
      <w:lvlJc w:val="left"/>
      <w:pPr>
        <w:ind w:left="3553" w:hanging="681"/>
      </w:pPr>
      <w:rPr>
        <w:rFonts w:hint="default"/>
      </w:rPr>
    </w:lvl>
    <w:lvl w:ilvl="3" w:tplc="98FCA6C4">
      <w:numFmt w:val="bullet"/>
      <w:lvlText w:val="•"/>
      <w:lvlJc w:val="left"/>
      <w:pPr>
        <w:ind w:left="4389" w:hanging="681"/>
      </w:pPr>
      <w:rPr>
        <w:rFonts w:hint="default"/>
      </w:rPr>
    </w:lvl>
    <w:lvl w:ilvl="4" w:tplc="5C84BF9C">
      <w:numFmt w:val="bullet"/>
      <w:lvlText w:val="•"/>
      <w:lvlJc w:val="left"/>
      <w:pPr>
        <w:ind w:left="5226" w:hanging="681"/>
      </w:pPr>
      <w:rPr>
        <w:rFonts w:hint="default"/>
      </w:rPr>
    </w:lvl>
    <w:lvl w:ilvl="5" w:tplc="761ED196">
      <w:numFmt w:val="bullet"/>
      <w:lvlText w:val="•"/>
      <w:lvlJc w:val="left"/>
      <w:pPr>
        <w:ind w:left="6062" w:hanging="681"/>
      </w:pPr>
      <w:rPr>
        <w:rFonts w:hint="default"/>
      </w:rPr>
    </w:lvl>
    <w:lvl w:ilvl="6" w:tplc="24E014B8">
      <w:numFmt w:val="bullet"/>
      <w:lvlText w:val="•"/>
      <w:lvlJc w:val="left"/>
      <w:pPr>
        <w:ind w:left="6899" w:hanging="681"/>
      </w:pPr>
      <w:rPr>
        <w:rFonts w:hint="default"/>
      </w:rPr>
    </w:lvl>
    <w:lvl w:ilvl="7" w:tplc="1F60121A">
      <w:numFmt w:val="bullet"/>
      <w:lvlText w:val="•"/>
      <w:lvlJc w:val="left"/>
      <w:pPr>
        <w:ind w:left="7735" w:hanging="681"/>
      </w:pPr>
      <w:rPr>
        <w:rFonts w:hint="default"/>
      </w:rPr>
    </w:lvl>
    <w:lvl w:ilvl="8" w:tplc="E0CA3846">
      <w:numFmt w:val="bullet"/>
      <w:lvlText w:val="•"/>
      <w:lvlJc w:val="left"/>
      <w:pPr>
        <w:ind w:left="8572" w:hanging="681"/>
      </w:pPr>
      <w:rPr>
        <w:rFonts w:hint="default"/>
      </w:rPr>
    </w:lvl>
  </w:abstractNum>
  <w:abstractNum w:abstractNumId="30" w15:restartNumberingAfterBreak="0">
    <w:nsid w:val="793D7867"/>
    <w:multiLevelType w:val="hybridMultilevel"/>
    <w:tmpl w:val="ADAE6032"/>
    <w:lvl w:ilvl="0" w:tplc="BE98672E">
      <w:start w:val="1"/>
      <w:numFmt w:val="lowerLetter"/>
      <w:lvlText w:val="%1)"/>
      <w:lvlJc w:val="left"/>
      <w:pPr>
        <w:ind w:left="1752" w:hanging="681"/>
        <w:jc w:val="left"/>
      </w:pPr>
      <w:rPr>
        <w:rFonts w:ascii="Calibri" w:eastAsia="Calibri" w:hAnsi="Calibri" w:cs="Calibri" w:hint="default"/>
        <w:spacing w:val="-12"/>
        <w:w w:val="114"/>
        <w:sz w:val="19"/>
        <w:szCs w:val="19"/>
      </w:rPr>
    </w:lvl>
    <w:lvl w:ilvl="1" w:tplc="C316D0F0">
      <w:numFmt w:val="bullet"/>
      <w:lvlText w:val="•"/>
      <w:lvlJc w:val="left"/>
      <w:pPr>
        <w:ind w:left="2608" w:hanging="681"/>
      </w:pPr>
      <w:rPr>
        <w:rFonts w:hint="default"/>
      </w:rPr>
    </w:lvl>
    <w:lvl w:ilvl="2" w:tplc="350208FE">
      <w:numFmt w:val="bullet"/>
      <w:lvlText w:val="•"/>
      <w:lvlJc w:val="left"/>
      <w:pPr>
        <w:ind w:left="3457" w:hanging="681"/>
      </w:pPr>
      <w:rPr>
        <w:rFonts w:hint="default"/>
      </w:rPr>
    </w:lvl>
    <w:lvl w:ilvl="3" w:tplc="43D6BD08">
      <w:numFmt w:val="bullet"/>
      <w:lvlText w:val="•"/>
      <w:lvlJc w:val="left"/>
      <w:pPr>
        <w:ind w:left="4305" w:hanging="681"/>
      </w:pPr>
      <w:rPr>
        <w:rFonts w:hint="default"/>
      </w:rPr>
    </w:lvl>
    <w:lvl w:ilvl="4" w:tplc="4B8455DA">
      <w:numFmt w:val="bullet"/>
      <w:lvlText w:val="•"/>
      <w:lvlJc w:val="left"/>
      <w:pPr>
        <w:ind w:left="5154" w:hanging="681"/>
      </w:pPr>
      <w:rPr>
        <w:rFonts w:hint="default"/>
      </w:rPr>
    </w:lvl>
    <w:lvl w:ilvl="5" w:tplc="05B0A376">
      <w:numFmt w:val="bullet"/>
      <w:lvlText w:val="•"/>
      <w:lvlJc w:val="left"/>
      <w:pPr>
        <w:ind w:left="6002" w:hanging="681"/>
      </w:pPr>
      <w:rPr>
        <w:rFonts w:hint="default"/>
      </w:rPr>
    </w:lvl>
    <w:lvl w:ilvl="6" w:tplc="8AAA207C">
      <w:numFmt w:val="bullet"/>
      <w:lvlText w:val="•"/>
      <w:lvlJc w:val="left"/>
      <w:pPr>
        <w:ind w:left="6851" w:hanging="681"/>
      </w:pPr>
      <w:rPr>
        <w:rFonts w:hint="default"/>
      </w:rPr>
    </w:lvl>
    <w:lvl w:ilvl="7" w:tplc="9F6A3376">
      <w:numFmt w:val="bullet"/>
      <w:lvlText w:val="•"/>
      <w:lvlJc w:val="left"/>
      <w:pPr>
        <w:ind w:left="7699" w:hanging="681"/>
      </w:pPr>
      <w:rPr>
        <w:rFonts w:hint="default"/>
      </w:rPr>
    </w:lvl>
    <w:lvl w:ilvl="8" w:tplc="B6FC630E">
      <w:numFmt w:val="bullet"/>
      <w:lvlText w:val="•"/>
      <w:lvlJc w:val="left"/>
      <w:pPr>
        <w:ind w:left="8548" w:hanging="681"/>
      </w:pPr>
      <w:rPr>
        <w:rFonts w:hint="default"/>
      </w:rPr>
    </w:lvl>
  </w:abstractNum>
  <w:num w:numId="1">
    <w:abstractNumId w:val="13"/>
  </w:num>
  <w:num w:numId="2">
    <w:abstractNumId w:val="5"/>
  </w:num>
  <w:num w:numId="3">
    <w:abstractNumId w:val="21"/>
  </w:num>
  <w:num w:numId="4">
    <w:abstractNumId w:val="10"/>
  </w:num>
  <w:num w:numId="5">
    <w:abstractNumId w:val="4"/>
  </w:num>
  <w:num w:numId="6">
    <w:abstractNumId w:val="29"/>
  </w:num>
  <w:num w:numId="7">
    <w:abstractNumId w:val="8"/>
  </w:num>
  <w:num w:numId="8">
    <w:abstractNumId w:val="19"/>
  </w:num>
  <w:num w:numId="9">
    <w:abstractNumId w:val="26"/>
  </w:num>
  <w:num w:numId="10">
    <w:abstractNumId w:val="18"/>
  </w:num>
  <w:num w:numId="11">
    <w:abstractNumId w:val="14"/>
  </w:num>
  <w:num w:numId="12">
    <w:abstractNumId w:val="9"/>
  </w:num>
  <w:num w:numId="13">
    <w:abstractNumId w:val="17"/>
  </w:num>
  <w:num w:numId="14">
    <w:abstractNumId w:val="22"/>
  </w:num>
  <w:num w:numId="15">
    <w:abstractNumId w:val="1"/>
  </w:num>
  <w:num w:numId="16">
    <w:abstractNumId w:val="30"/>
  </w:num>
  <w:num w:numId="17">
    <w:abstractNumId w:val="16"/>
  </w:num>
  <w:num w:numId="18">
    <w:abstractNumId w:val="3"/>
  </w:num>
  <w:num w:numId="19">
    <w:abstractNumId w:val="23"/>
  </w:num>
  <w:num w:numId="20">
    <w:abstractNumId w:val="6"/>
  </w:num>
  <w:num w:numId="21">
    <w:abstractNumId w:val="11"/>
  </w:num>
  <w:num w:numId="22">
    <w:abstractNumId w:val="25"/>
  </w:num>
  <w:num w:numId="23">
    <w:abstractNumId w:val="28"/>
  </w:num>
  <w:num w:numId="24">
    <w:abstractNumId w:val="12"/>
  </w:num>
  <w:num w:numId="25">
    <w:abstractNumId w:val="2"/>
  </w:num>
  <w:num w:numId="26">
    <w:abstractNumId w:val="27"/>
  </w:num>
  <w:num w:numId="27">
    <w:abstractNumId w:val="20"/>
  </w:num>
  <w:num w:numId="28">
    <w:abstractNumId w:val="0"/>
  </w:num>
  <w:num w:numId="29">
    <w:abstractNumId w:val="24"/>
  </w:num>
  <w:num w:numId="30">
    <w:abstractNumId w:val="15"/>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evenAndOddHeaders/>
  <w:drawingGridHorizontalSpacing w:val="110"/>
  <w:displayHorizontalDrawingGridEvery w:val="2"/>
  <w:characterSpacingControl w:val="doNotCompress"/>
  <w:savePreviewPicture/>
  <w:hdrShapeDefaults>
    <o:shapedefaults v:ext="edit" spidmax="2061"/>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873E29"/>
    <w:rsid w:val="000819D6"/>
    <w:rsid w:val="00873E29"/>
    <w:rsid w:val="009A1D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docId w15:val="{60A046BF-964C-4FD2-B792-20CA489900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01"/>
      <w:ind w:left="1204"/>
      <w:outlineLvl w:val="0"/>
    </w:pPr>
    <w:rPr>
      <w:sz w:val="36"/>
      <w:szCs w:val="36"/>
    </w:rPr>
  </w:style>
  <w:style w:type="paragraph" w:styleId="Heading2">
    <w:name w:val="heading 2"/>
    <w:basedOn w:val="Normal"/>
    <w:uiPriority w:val="9"/>
    <w:unhideWhenUsed/>
    <w:qFormat/>
    <w:pPr>
      <w:ind w:left="920"/>
      <w:outlineLvl w:val="1"/>
    </w:pPr>
    <w:rPr>
      <w:sz w:val="29"/>
      <w:szCs w:val="29"/>
    </w:rPr>
  </w:style>
  <w:style w:type="paragraph" w:styleId="Heading3">
    <w:name w:val="heading 3"/>
    <w:basedOn w:val="Normal"/>
    <w:uiPriority w:val="9"/>
    <w:unhideWhenUsed/>
    <w:qFormat/>
    <w:pPr>
      <w:ind w:left="1204"/>
      <w:outlineLvl w:val="2"/>
    </w:pPr>
    <w:rPr>
      <w:rFonts w:ascii="Stone Sans II ITC Std Bk" w:eastAsia="Stone Sans II ITC Std Bk" w:hAnsi="Stone Sans II ITC Std Bk" w:cs="Stone Sans II ITC Std Bk"/>
      <w:b/>
      <w:bCs/>
      <w:sz w:val="25"/>
      <w:szCs w:val="25"/>
    </w:rPr>
  </w:style>
  <w:style w:type="paragraph" w:styleId="Heading4">
    <w:name w:val="heading 4"/>
    <w:basedOn w:val="Normal"/>
    <w:uiPriority w:val="9"/>
    <w:unhideWhenUsed/>
    <w:qFormat/>
    <w:pPr>
      <w:spacing w:before="16"/>
      <w:ind w:left="20"/>
      <w:outlineLvl w:val="3"/>
    </w:pPr>
    <w:rPr>
      <w:sz w:val="23"/>
      <w:szCs w:val="23"/>
    </w:rPr>
  </w:style>
  <w:style w:type="paragraph" w:styleId="Heading5">
    <w:name w:val="heading 5"/>
    <w:basedOn w:val="Normal"/>
    <w:uiPriority w:val="9"/>
    <w:unhideWhenUsed/>
    <w:qFormat/>
    <w:pPr>
      <w:ind w:left="1204"/>
      <w:outlineLvl w:val="4"/>
    </w:pPr>
    <w:rPr>
      <w:rFonts w:ascii="Stone Sans II ITC Std Bk" w:eastAsia="Stone Sans II ITC Std Bk" w:hAnsi="Stone Sans II ITC Std Bk" w:cs="Stone Sans II ITC Std Bk"/>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9"/>
      <w:szCs w:val="19"/>
    </w:rPr>
  </w:style>
  <w:style w:type="paragraph" w:styleId="ListParagraph">
    <w:name w:val="List Paragraph"/>
    <w:basedOn w:val="Normal"/>
    <w:uiPriority w:val="1"/>
    <w:qFormat/>
    <w:pPr>
      <w:ind w:left="1884" w:hanging="681"/>
    </w:pPr>
    <w:rPr>
      <w:rFonts w:ascii="Stone Sans II ITC Std Bk" w:eastAsia="Stone Sans II ITC Std Bk" w:hAnsi="Stone Sans II ITC Std Bk" w:cs="Stone Sans II ITC Std Bk"/>
    </w:rPr>
  </w:style>
  <w:style w:type="paragraph" w:customStyle="1" w:styleId="TableParagraph">
    <w:name w:val="Table Paragraph"/>
    <w:basedOn w:val="Normal"/>
    <w:uiPriority w:val="1"/>
    <w:qFormat/>
    <w:pPr>
      <w:spacing w:before="6" w:line="214" w:lineRule="exact"/>
    </w:pPr>
  </w:style>
  <w:style w:type="paragraph" w:styleId="BalloonText">
    <w:name w:val="Balloon Text"/>
    <w:basedOn w:val="Normal"/>
    <w:link w:val="BalloonTextChar"/>
    <w:uiPriority w:val="99"/>
    <w:semiHidden/>
    <w:unhideWhenUsed/>
    <w:rsid w:val="000819D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19D6"/>
    <w:rPr>
      <w:rFonts w:ascii="Segoe UI" w:eastAsia="Calibri" w:hAnsi="Segoe UI" w:cs="Segoe UI"/>
      <w:sz w:val="18"/>
      <w:szCs w:val="18"/>
    </w:rPr>
  </w:style>
  <w:style w:type="paragraph" w:styleId="Header">
    <w:name w:val="header"/>
    <w:basedOn w:val="Normal"/>
    <w:link w:val="HeaderChar"/>
    <w:uiPriority w:val="99"/>
    <w:unhideWhenUsed/>
    <w:rsid w:val="000819D6"/>
    <w:pPr>
      <w:tabs>
        <w:tab w:val="center" w:pos="4513"/>
        <w:tab w:val="right" w:pos="9026"/>
      </w:tabs>
    </w:pPr>
  </w:style>
  <w:style w:type="character" w:customStyle="1" w:styleId="HeaderChar">
    <w:name w:val="Header Char"/>
    <w:basedOn w:val="DefaultParagraphFont"/>
    <w:link w:val="Header"/>
    <w:uiPriority w:val="99"/>
    <w:rsid w:val="000819D6"/>
    <w:rPr>
      <w:rFonts w:ascii="Calibri" w:eastAsia="Calibri" w:hAnsi="Calibri" w:cs="Calibri"/>
    </w:rPr>
  </w:style>
  <w:style w:type="paragraph" w:styleId="Footer">
    <w:name w:val="footer"/>
    <w:basedOn w:val="Normal"/>
    <w:link w:val="FooterChar"/>
    <w:uiPriority w:val="99"/>
    <w:unhideWhenUsed/>
    <w:rsid w:val="000819D6"/>
    <w:pPr>
      <w:tabs>
        <w:tab w:val="center" w:pos="4513"/>
        <w:tab w:val="right" w:pos="9026"/>
      </w:tabs>
    </w:pPr>
  </w:style>
  <w:style w:type="character" w:customStyle="1" w:styleId="FooterChar">
    <w:name w:val="Footer Char"/>
    <w:basedOn w:val="DefaultParagraphFont"/>
    <w:link w:val="Footer"/>
    <w:uiPriority w:val="99"/>
    <w:rsid w:val="000819D6"/>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footer" Target="footer3.xml"/><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5.png"/><Relationship Id="rId47" Type="http://schemas.openxmlformats.org/officeDocument/2006/relationships/image" Target="media/image27.png"/><Relationship Id="rId50" Type="http://schemas.openxmlformats.org/officeDocument/2006/relationships/footer" Target="footer13.xml"/><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5.png"/><Relationship Id="rId76" Type="http://schemas.openxmlformats.org/officeDocument/2006/relationships/image" Target="media/image52.png"/><Relationship Id="rId84" Type="http://schemas.openxmlformats.org/officeDocument/2006/relationships/image" Target="media/image59.jpeg"/><Relationship Id="rId7" Type="http://schemas.openxmlformats.org/officeDocument/2006/relationships/image" Target="media/image1.png"/><Relationship Id="rId71" Type="http://schemas.openxmlformats.org/officeDocument/2006/relationships/image" Target="media/image47.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footer" Target="footer6.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18.png"/><Relationship Id="rId37" Type="http://schemas.openxmlformats.org/officeDocument/2006/relationships/footer" Target="footer8.xml"/><Relationship Id="rId40" Type="http://schemas.openxmlformats.org/officeDocument/2006/relationships/image" Target="media/image23.png"/><Relationship Id="rId45" Type="http://schemas.openxmlformats.org/officeDocument/2006/relationships/footer" Target="footer12.xml"/><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jpe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www.urc.org.uk/" TargetMode="Externa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footer" Target="footer4.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footer" Target="footer10.xml"/><Relationship Id="rId48" Type="http://schemas.openxmlformats.org/officeDocument/2006/relationships/image" Target="media/image28.png"/><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image" Target="media/image46.png"/><Relationship Id="rId77" Type="http://schemas.openxmlformats.org/officeDocument/2006/relationships/image" Target="media/image53.png"/><Relationship Id="rId8" Type="http://schemas.openxmlformats.org/officeDocument/2006/relationships/hyperlink" Target="http://www.base25.com/" TargetMode="External"/><Relationship Id="rId51" Type="http://schemas.openxmlformats.org/officeDocument/2006/relationships/footer" Target="footer14.xml"/><Relationship Id="rId72" Type="http://schemas.openxmlformats.org/officeDocument/2006/relationships/image" Target="media/image48.jpeg"/><Relationship Id="rId80" Type="http://schemas.openxmlformats.org/officeDocument/2006/relationships/footer" Target="footer16.xml"/><Relationship Id="rId85" Type="http://schemas.openxmlformats.org/officeDocument/2006/relationships/image" Target="media/image6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footer" Target="footer9.xml"/><Relationship Id="rId46" Type="http://schemas.openxmlformats.org/officeDocument/2006/relationships/image" Target="media/image26.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10.png"/><Relationship Id="rId41" Type="http://schemas.openxmlformats.org/officeDocument/2006/relationships/image" Target="media/image24.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hyperlink" Target="http://www.reform-magazine.co.uk/" TargetMode="External"/><Relationship Id="rId75" Type="http://schemas.openxmlformats.org/officeDocument/2006/relationships/image" Target="media/image51.png"/><Relationship Id="rId83" Type="http://schemas.openxmlformats.org/officeDocument/2006/relationships/image" Target="media/image58.jpe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footer" Target="footer5.xml"/><Relationship Id="rId36" Type="http://schemas.openxmlformats.org/officeDocument/2006/relationships/footer" Target="footer7.xml"/><Relationship Id="rId49" Type="http://schemas.openxmlformats.org/officeDocument/2006/relationships/image" Target="media/image29.png"/><Relationship Id="rId57" Type="http://schemas.openxmlformats.org/officeDocument/2006/relationships/image" Target="media/image34.png"/><Relationship Id="rId10" Type="http://schemas.openxmlformats.org/officeDocument/2006/relationships/image" Target="media/image2.jpeg"/><Relationship Id="rId31" Type="http://schemas.openxmlformats.org/officeDocument/2006/relationships/image" Target="media/image17.png"/><Relationship Id="rId44" Type="http://schemas.openxmlformats.org/officeDocument/2006/relationships/footer" Target="footer11.xml"/><Relationship Id="rId52" Type="http://schemas.openxmlformats.org/officeDocument/2006/relationships/footer" Target="footer15.xm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6.jpeg"/><Relationship Id="rId86" Type="http://schemas.openxmlformats.org/officeDocument/2006/relationships/footer" Target="foot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26980</Words>
  <Characters>153787</Characters>
  <Application>Microsoft Office Word</Application>
  <DocSecurity>0</DocSecurity>
  <Lines>1281</Lines>
  <Paragraphs>360</Paragraphs>
  <ScaleCrop>false</ScaleCrop>
  <Company/>
  <LinksUpToDate>false</LinksUpToDate>
  <CharactersWithSpaces>180407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 Foyle</cp:lastModifiedBy>
  <cp:revision>3</cp:revision>
  <dcterms:created xsi:type="dcterms:W3CDTF">2020-01-16T15:35:00Z</dcterms:created>
  <dcterms:modified xsi:type="dcterms:W3CDTF">2020-01-16T15:36:00Z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2012-09-05T00:00:00Z</vt:filetime>
  </property>
  <property fmtid="{D5CDD505-2E9C-101B-9397-08002B2CF9AE}" pid="3" name="Creator">
    <vt:lpwstr>Adobe InDesign CS4 (6.0.6)</vt:lpwstr>
  </property>
  <property fmtid="{D5CDD505-2E9C-101B-9397-08002B2CF9AE}" pid="4" name="LastSaved">
    <vt:filetime>2020-01-16T00:00:00Z</vt:filetime>
  </property>
</Properties>
</file>