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drawing>
          <wp:anchor distT="0" distB="0" distL="0" distR="0" allowOverlap="1" layoutInCell="1" locked="0" behindDoc="1" simplePos="0" relativeHeight="246232064">
            <wp:simplePos x="0" y="0"/>
            <wp:positionH relativeFrom="page">
              <wp:posOffset>0</wp:posOffset>
            </wp:positionH>
            <wp:positionV relativeFrom="page">
              <wp:posOffset>0</wp:posOffset>
            </wp:positionV>
            <wp:extent cx="7524889" cy="106634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24889" cy="10663415"/>
                    </a:xfrm>
                    <a:prstGeom prst="rect">
                      <a:avLst/>
                    </a:prstGeom>
                  </pic:spPr>
                </pic:pic>
              </a:graphicData>
            </a:graphic>
          </wp:anchor>
        </w:drawing>
      </w:r>
    </w:p>
    <w:p>
      <w:pPr>
        <w:spacing w:after="0"/>
        <w:rPr>
          <w:rFonts w:ascii="Times New Roman"/>
          <w:sz w:val="17"/>
        </w:rPr>
        <w:sectPr>
          <w:type w:val="continuous"/>
          <w:pgSz w:w="11860" w:h="16800"/>
          <w:pgMar w:top="1580" w:bottom="280" w:left="1660" w:right="1660"/>
        </w:sectPr>
      </w:pPr>
    </w:p>
    <w:p>
      <w:pPr>
        <w:spacing w:before="89"/>
        <w:ind w:left="1293" w:right="931" w:firstLine="0"/>
        <w:jc w:val="center"/>
        <w:rPr>
          <w:rFonts w:ascii="Book Antiqua"/>
          <w:b/>
          <w:sz w:val="28"/>
        </w:rPr>
      </w:pPr>
      <w:r>
        <w:rPr>
          <w:rFonts w:ascii="Book Antiqua"/>
          <w:b/>
          <w:color w:val="231F20"/>
          <w:sz w:val="28"/>
        </w:rPr>
        <w:t>MATTERS FOR CONSIDERATION AND ACTION</w:t>
      </w:r>
    </w:p>
    <w:p>
      <w:pPr>
        <w:pStyle w:val="BodyText"/>
        <w:spacing w:before="11"/>
        <w:rPr>
          <w:rFonts w:ascii="Book Antiqua"/>
          <w:b/>
          <w:sz w:val="34"/>
        </w:rPr>
      </w:pPr>
    </w:p>
    <w:p>
      <w:pPr>
        <w:pStyle w:val="Heading3"/>
        <w:tabs>
          <w:tab w:pos="2159" w:val="left" w:leader="none"/>
        </w:tabs>
        <w:ind w:left="0" w:right="931"/>
        <w:jc w:val="center"/>
        <w:rPr>
          <w:sz w:val="24"/>
        </w:rPr>
      </w:pPr>
      <w:r>
        <w:rPr>
          <w:color w:val="231F20"/>
        </w:rPr>
        <w:t>For</w:t>
      </w:r>
      <w:r>
        <w:rPr>
          <w:color w:val="231F20"/>
          <w:spacing w:val="6"/>
        </w:rPr>
        <w:t> </w:t>
      </w:r>
      <w:r>
        <w:rPr>
          <w:color w:val="231F20"/>
          <w:spacing w:val="2"/>
        </w:rPr>
        <w:t>Consideration</w:t>
        <w:tab/>
      </w:r>
      <w:r>
        <w:rPr>
          <w:color w:val="231F20"/>
          <w:sz w:val="24"/>
        </w:rPr>
        <w:t>*</w:t>
      </w:r>
    </w:p>
    <w:p>
      <w:pPr>
        <w:tabs>
          <w:tab w:pos="2159" w:val="left" w:leader="none"/>
        </w:tabs>
        <w:spacing w:before="11"/>
        <w:ind w:left="0" w:right="902" w:firstLine="0"/>
        <w:jc w:val="center"/>
        <w:rPr>
          <w:b/>
          <w:sz w:val="19"/>
        </w:rPr>
      </w:pPr>
      <w:r>
        <w:rPr>
          <w:b/>
          <w:color w:val="231F20"/>
          <w:sz w:val="19"/>
        </w:rPr>
        <w:t>For</w:t>
      </w:r>
      <w:r>
        <w:rPr>
          <w:b/>
          <w:color w:val="231F20"/>
          <w:spacing w:val="2"/>
          <w:sz w:val="19"/>
        </w:rPr>
        <w:t> Action</w:t>
        <w:tab/>
      </w:r>
      <w:r>
        <w:rPr>
          <w:b/>
          <w:color w:val="231F20"/>
          <w:sz w:val="19"/>
        </w:rPr>
        <w:t>X</w:t>
      </w:r>
    </w:p>
    <w:p>
      <w:pPr>
        <w:pStyle w:val="BodyText"/>
        <w:rPr>
          <w:b/>
          <w:sz w:val="20"/>
        </w:rPr>
      </w:pPr>
    </w:p>
    <w:p>
      <w:pPr>
        <w:pStyle w:val="BodyText"/>
        <w:rPr>
          <w:b/>
          <w:sz w:val="20"/>
        </w:rPr>
      </w:pPr>
    </w:p>
    <w:p>
      <w:pPr>
        <w:pStyle w:val="BodyText"/>
        <w:rPr>
          <w:b/>
          <w:sz w:val="20"/>
        </w:rPr>
      </w:pPr>
    </w:p>
    <w:tbl>
      <w:tblPr>
        <w:tblW w:w="0" w:type="auto"/>
        <w:jc w:val="left"/>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0"/>
        <w:gridCol w:w="928"/>
        <w:gridCol w:w="1006"/>
        <w:gridCol w:w="3314"/>
        <w:gridCol w:w="1047"/>
        <w:gridCol w:w="994"/>
        <w:gridCol w:w="850"/>
      </w:tblGrid>
      <w:tr>
        <w:trPr>
          <w:trHeight w:val="1043" w:hRule="atLeast"/>
        </w:trPr>
        <w:tc>
          <w:tcPr>
            <w:tcW w:w="1020" w:type="dxa"/>
            <w:tcBorders>
              <w:bottom w:val="single" w:sz="8" w:space="0" w:color="231F20"/>
              <w:right w:val="single" w:sz="8" w:space="0" w:color="231F20"/>
            </w:tcBorders>
          </w:tcPr>
          <w:p>
            <w:pPr>
              <w:pStyle w:val="TableParagraph"/>
              <w:spacing w:line="278" w:lineRule="auto" w:before="60"/>
              <w:ind w:left="20"/>
              <w:rPr>
                <w:b/>
                <w:sz w:val="18"/>
              </w:rPr>
            </w:pPr>
            <w:r>
              <w:rPr>
                <w:b/>
                <w:color w:val="231F20"/>
                <w:w w:val="95"/>
                <w:sz w:val="18"/>
              </w:rPr>
              <w:t>Resolution </w:t>
            </w:r>
            <w:r>
              <w:rPr>
                <w:b/>
                <w:color w:val="231F20"/>
                <w:sz w:val="18"/>
              </w:rPr>
              <w:t>Number</w:t>
            </w:r>
          </w:p>
        </w:tc>
        <w:tc>
          <w:tcPr>
            <w:tcW w:w="928" w:type="dxa"/>
            <w:tcBorders>
              <w:left w:val="single" w:sz="8" w:space="0" w:color="231F20"/>
              <w:bottom w:val="single" w:sz="8" w:space="0" w:color="231F20"/>
              <w:right w:val="single" w:sz="8" w:space="0" w:color="231F20"/>
            </w:tcBorders>
          </w:tcPr>
          <w:p>
            <w:pPr>
              <w:pStyle w:val="TableParagraph"/>
              <w:spacing w:line="278" w:lineRule="auto" w:before="60"/>
              <w:ind w:left="85"/>
              <w:rPr>
                <w:b/>
                <w:sz w:val="18"/>
              </w:rPr>
            </w:pPr>
            <w:r>
              <w:rPr>
                <w:b/>
                <w:color w:val="231F20"/>
                <w:sz w:val="18"/>
              </w:rPr>
              <w:t>Annual Reports</w:t>
            </w:r>
          </w:p>
        </w:tc>
        <w:tc>
          <w:tcPr>
            <w:tcW w:w="1006" w:type="dxa"/>
            <w:tcBorders>
              <w:left w:val="single" w:sz="8" w:space="0" w:color="231F20"/>
              <w:bottom w:val="single" w:sz="8" w:space="0" w:color="231F20"/>
              <w:right w:val="single" w:sz="8" w:space="0" w:color="231F20"/>
            </w:tcBorders>
          </w:tcPr>
          <w:p>
            <w:pPr>
              <w:pStyle w:val="TableParagraph"/>
              <w:spacing w:line="278" w:lineRule="auto" w:before="60"/>
              <w:ind w:left="81"/>
              <w:rPr>
                <w:b/>
                <w:sz w:val="18"/>
              </w:rPr>
            </w:pPr>
            <w:r>
              <w:rPr>
                <w:b/>
                <w:color w:val="231F20"/>
                <w:w w:val="95"/>
                <w:sz w:val="18"/>
              </w:rPr>
              <w:t>Assembly </w:t>
            </w:r>
            <w:r>
              <w:rPr>
                <w:b/>
                <w:color w:val="231F20"/>
                <w:sz w:val="18"/>
              </w:rPr>
              <w:t>Record</w:t>
            </w:r>
          </w:p>
        </w:tc>
        <w:tc>
          <w:tcPr>
            <w:tcW w:w="3314" w:type="dxa"/>
            <w:tcBorders>
              <w:left w:val="single" w:sz="8" w:space="0" w:color="231F20"/>
              <w:bottom w:val="single" w:sz="8" w:space="0" w:color="231F20"/>
              <w:right w:val="single" w:sz="8" w:space="0" w:color="231F20"/>
            </w:tcBorders>
          </w:tcPr>
          <w:p>
            <w:pPr>
              <w:pStyle w:val="TableParagraph"/>
              <w:spacing w:before="0"/>
              <w:rPr>
                <w:rFonts w:ascii="Times New Roman"/>
                <w:sz w:val="18"/>
              </w:rPr>
            </w:pPr>
          </w:p>
        </w:tc>
        <w:tc>
          <w:tcPr>
            <w:tcW w:w="1047" w:type="dxa"/>
            <w:tcBorders>
              <w:left w:val="single" w:sz="8" w:space="0" w:color="231F20"/>
              <w:bottom w:val="single" w:sz="8" w:space="0" w:color="231F20"/>
              <w:right w:val="single" w:sz="8" w:space="0" w:color="231F20"/>
            </w:tcBorders>
          </w:tcPr>
          <w:p>
            <w:pPr>
              <w:pStyle w:val="TableParagraph"/>
              <w:spacing w:before="0"/>
              <w:rPr>
                <w:b/>
                <w:sz w:val="20"/>
              </w:rPr>
            </w:pPr>
          </w:p>
          <w:p>
            <w:pPr>
              <w:pStyle w:val="TableParagraph"/>
              <w:spacing w:before="11"/>
              <w:rPr>
                <w:b/>
                <w:sz w:val="26"/>
              </w:rPr>
            </w:pPr>
          </w:p>
          <w:p>
            <w:pPr>
              <w:pStyle w:val="TableParagraph"/>
              <w:spacing w:line="278" w:lineRule="auto" w:before="0"/>
              <w:ind w:left="56" w:firstLine="185"/>
              <w:rPr>
                <w:b/>
                <w:sz w:val="18"/>
              </w:rPr>
            </w:pPr>
            <w:r>
              <w:rPr>
                <w:b/>
                <w:color w:val="231F20"/>
                <w:sz w:val="18"/>
              </w:rPr>
              <w:t>Local Churches</w:t>
            </w:r>
          </w:p>
        </w:tc>
        <w:tc>
          <w:tcPr>
            <w:tcW w:w="994" w:type="dxa"/>
            <w:tcBorders>
              <w:left w:val="single" w:sz="8" w:space="0" w:color="231F20"/>
              <w:bottom w:val="single" w:sz="8" w:space="0" w:color="231F20"/>
              <w:right w:val="single" w:sz="8" w:space="0" w:color="231F20"/>
            </w:tcBorders>
          </w:tcPr>
          <w:p>
            <w:pPr>
              <w:pStyle w:val="TableParagraph"/>
              <w:spacing w:before="0"/>
              <w:rPr>
                <w:b/>
                <w:sz w:val="20"/>
              </w:rPr>
            </w:pPr>
          </w:p>
          <w:p>
            <w:pPr>
              <w:pStyle w:val="TableParagraph"/>
              <w:spacing w:before="11"/>
              <w:rPr>
                <w:b/>
                <w:sz w:val="26"/>
              </w:rPr>
            </w:pPr>
          </w:p>
          <w:p>
            <w:pPr>
              <w:pStyle w:val="TableParagraph"/>
              <w:spacing w:line="278" w:lineRule="auto" w:before="0"/>
              <w:ind w:left="108" w:firstLine="61"/>
              <w:rPr>
                <w:b/>
                <w:sz w:val="18"/>
              </w:rPr>
            </w:pPr>
            <w:r>
              <w:rPr>
                <w:b/>
                <w:color w:val="231F20"/>
                <w:sz w:val="18"/>
              </w:rPr>
              <w:t>District </w:t>
            </w:r>
            <w:r>
              <w:rPr>
                <w:b/>
                <w:color w:val="231F20"/>
                <w:w w:val="95"/>
                <w:sz w:val="18"/>
              </w:rPr>
              <w:t>Councils</w:t>
            </w:r>
          </w:p>
        </w:tc>
        <w:tc>
          <w:tcPr>
            <w:tcW w:w="850" w:type="dxa"/>
            <w:tcBorders>
              <w:left w:val="single" w:sz="8" w:space="0" w:color="231F20"/>
              <w:bottom w:val="single" w:sz="8" w:space="0" w:color="231F20"/>
            </w:tcBorders>
          </w:tcPr>
          <w:p>
            <w:pPr>
              <w:pStyle w:val="TableParagraph"/>
              <w:spacing w:before="0"/>
              <w:rPr>
                <w:b/>
                <w:sz w:val="20"/>
              </w:rPr>
            </w:pPr>
          </w:p>
          <w:p>
            <w:pPr>
              <w:pStyle w:val="TableParagraph"/>
              <w:spacing w:before="0"/>
              <w:rPr>
                <w:b/>
                <w:sz w:val="20"/>
              </w:rPr>
            </w:pPr>
          </w:p>
          <w:p>
            <w:pPr>
              <w:pStyle w:val="TableParagraph"/>
              <w:spacing w:before="9"/>
              <w:rPr>
                <w:b/>
                <w:sz w:val="27"/>
              </w:rPr>
            </w:pPr>
          </w:p>
          <w:p>
            <w:pPr>
              <w:pStyle w:val="TableParagraph"/>
              <w:spacing w:before="1"/>
              <w:ind w:left="86" w:right="63"/>
              <w:jc w:val="center"/>
              <w:rPr>
                <w:b/>
                <w:sz w:val="18"/>
              </w:rPr>
            </w:pPr>
            <w:r>
              <w:rPr>
                <w:b/>
                <w:color w:val="231F20"/>
                <w:sz w:val="18"/>
              </w:rPr>
              <w:t>Synods</w:t>
            </w:r>
          </w:p>
        </w:tc>
      </w:tr>
      <w:tr>
        <w:trPr>
          <w:trHeight w:val="538" w:hRule="atLeast"/>
        </w:trPr>
        <w:tc>
          <w:tcPr>
            <w:tcW w:w="1020" w:type="dxa"/>
            <w:tcBorders>
              <w:top w:val="single" w:sz="8" w:space="0" w:color="231F20"/>
              <w:right w:val="single" w:sz="8" w:space="0" w:color="231F20"/>
            </w:tcBorders>
          </w:tcPr>
          <w:p>
            <w:pPr>
              <w:pStyle w:val="TableParagraph"/>
              <w:spacing w:before="187"/>
              <w:ind w:left="361"/>
              <w:rPr>
                <w:sz w:val="19"/>
              </w:rPr>
            </w:pPr>
            <w:r>
              <w:rPr>
                <w:color w:val="231F20"/>
                <w:sz w:val="19"/>
              </w:rPr>
              <w:t>39</w:t>
            </w:r>
          </w:p>
        </w:tc>
        <w:tc>
          <w:tcPr>
            <w:tcW w:w="928" w:type="dxa"/>
            <w:tcBorders>
              <w:top w:val="single" w:sz="8" w:space="0" w:color="231F20"/>
              <w:left w:val="single" w:sz="8" w:space="0" w:color="231F20"/>
              <w:right w:val="single" w:sz="8" w:space="0" w:color="231F20"/>
            </w:tcBorders>
          </w:tcPr>
          <w:p>
            <w:pPr>
              <w:pStyle w:val="TableParagraph"/>
              <w:spacing w:before="187"/>
              <w:ind w:right="376"/>
              <w:jc w:val="right"/>
              <w:rPr>
                <w:sz w:val="19"/>
              </w:rPr>
            </w:pPr>
            <w:r>
              <w:rPr>
                <w:color w:val="231F20"/>
                <w:w w:val="116"/>
                <w:sz w:val="19"/>
              </w:rPr>
              <w:t>-</w:t>
            </w:r>
          </w:p>
        </w:tc>
        <w:tc>
          <w:tcPr>
            <w:tcW w:w="1006" w:type="dxa"/>
            <w:tcBorders>
              <w:top w:val="single" w:sz="8" w:space="0" w:color="231F20"/>
              <w:left w:val="single" w:sz="8" w:space="0" w:color="231F20"/>
              <w:right w:val="single" w:sz="8" w:space="0" w:color="231F20"/>
            </w:tcBorders>
          </w:tcPr>
          <w:p>
            <w:pPr>
              <w:pStyle w:val="TableParagraph"/>
              <w:spacing w:before="187"/>
              <w:ind w:right="342"/>
              <w:jc w:val="right"/>
              <w:rPr>
                <w:sz w:val="19"/>
              </w:rPr>
            </w:pPr>
            <w:r>
              <w:rPr>
                <w:color w:val="231F20"/>
                <w:w w:val="95"/>
                <w:sz w:val="19"/>
              </w:rPr>
              <w:t>10</w:t>
            </w:r>
          </w:p>
        </w:tc>
        <w:tc>
          <w:tcPr>
            <w:tcW w:w="3314" w:type="dxa"/>
            <w:tcBorders>
              <w:top w:val="single" w:sz="8" w:space="0" w:color="231F20"/>
              <w:left w:val="single" w:sz="8" w:space="0" w:color="231F20"/>
              <w:right w:val="single" w:sz="8" w:space="0" w:color="231F20"/>
            </w:tcBorders>
          </w:tcPr>
          <w:p>
            <w:pPr>
              <w:pStyle w:val="TableParagraph"/>
              <w:spacing w:before="187"/>
              <w:ind w:left="155"/>
              <w:rPr>
                <w:sz w:val="19"/>
              </w:rPr>
            </w:pPr>
            <w:r>
              <w:rPr>
                <w:color w:val="231F20"/>
                <w:sz w:val="19"/>
              </w:rPr>
              <w:t>Charity Trusts</w:t>
            </w:r>
          </w:p>
        </w:tc>
        <w:tc>
          <w:tcPr>
            <w:tcW w:w="1047" w:type="dxa"/>
            <w:tcBorders>
              <w:top w:val="single" w:sz="8" w:space="0" w:color="231F20"/>
              <w:left w:val="single" w:sz="8" w:space="0" w:color="231F20"/>
              <w:right w:val="single" w:sz="8" w:space="0" w:color="231F20"/>
            </w:tcBorders>
          </w:tcPr>
          <w:p>
            <w:pPr>
              <w:pStyle w:val="TableParagraph"/>
              <w:spacing w:before="140"/>
              <w:ind w:left="17"/>
              <w:jc w:val="center"/>
              <w:rPr>
                <w:b/>
                <w:sz w:val="24"/>
              </w:rPr>
            </w:pPr>
            <w:r>
              <w:rPr>
                <w:b/>
                <w:color w:val="231F20"/>
                <w:w w:val="104"/>
                <w:sz w:val="24"/>
              </w:rPr>
              <w:t>*</w:t>
            </w:r>
          </w:p>
        </w:tc>
        <w:tc>
          <w:tcPr>
            <w:tcW w:w="994" w:type="dxa"/>
            <w:tcBorders>
              <w:top w:val="single" w:sz="8" w:space="0" w:color="231F20"/>
              <w:left w:val="single" w:sz="8" w:space="0" w:color="231F20"/>
              <w:right w:val="single" w:sz="8" w:space="0" w:color="231F20"/>
            </w:tcBorders>
          </w:tcPr>
          <w:p>
            <w:pPr>
              <w:pStyle w:val="TableParagraph"/>
              <w:spacing w:before="187"/>
              <w:ind w:left="16"/>
              <w:jc w:val="center"/>
              <w:rPr>
                <w:sz w:val="19"/>
              </w:rPr>
            </w:pPr>
            <w:r>
              <w:rPr>
                <w:color w:val="231F20"/>
                <w:w w:val="116"/>
                <w:sz w:val="19"/>
              </w:rPr>
              <w:t>-</w:t>
            </w:r>
          </w:p>
        </w:tc>
        <w:tc>
          <w:tcPr>
            <w:tcW w:w="850" w:type="dxa"/>
            <w:tcBorders>
              <w:top w:val="single" w:sz="8" w:space="0" w:color="231F20"/>
              <w:left w:val="single" w:sz="8" w:space="0" w:color="231F20"/>
            </w:tcBorders>
          </w:tcPr>
          <w:p>
            <w:pPr>
              <w:pStyle w:val="TableParagraph"/>
              <w:spacing w:before="187"/>
              <w:ind w:left="122"/>
              <w:jc w:val="center"/>
              <w:rPr>
                <w:sz w:val="19"/>
              </w:rPr>
            </w:pPr>
            <w:r>
              <w:rPr>
                <w:color w:val="231F20"/>
                <w:w w:val="116"/>
                <w:sz w:val="19"/>
              </w:rPr>
              <w:t>-</w:t>
            </w:r>
          </w:p>
        </w:tc>
      </w:tr>
      <w:tr>
        <w:trPr>
          <w:trHeight w:val="570" w:hRule="atLeast"/>
        </w:trPr>
        <w:tc>
          <w:tcPr>
            <w:tcW w:w="1020" w:type="dxa"/>
            <w:tcBorders>
              <w:right w:val="single" w:sz="8" w:space="0" w:color="231F20"/>
            </w:tcBorders>
          </w:tcPr>
          <w:p>
            <w:pPr>
              <w:pStyle w:val="TableParagraph"/>
              <w:spacing w:before="128"/>
              <w:ind w:left="361"/>
              <w:rPr>
                <w:sz w:val="19"/>
              </w:rPr>
            </w:pPr>
            <w:r>
              <w:rPr>
                <w:color w:val="231F20"/>
                <w:sz w:val="19"/>
              </w:rPr>
              <w:t>11</w:t>
            </w:r>
          </w:p>
        </w:tc>
        <w:tc>
          <w:tcPr>
            <w:tcW w:w="928" w:type="dxa"/>
            <w:tcBorders>
              <w:left w:val="single" w:sz="8" w:space="0" w:color="231F20"/>
              <w:right w:val="single" w:sz="8" w:space="0" w:color="231F20"/>
            </w:tcBorders>
          </w:tcPr>
          <w:p>
            <w:pPr>
              <w:pStyle w:val="TableParagraph"/>
              <w:spacing w:before="128"/>
              <w:ind w:right="377"/>
              <w:jc w:val="right"/>
              <w:rPr>
                <w:sz w:val="19"/>
              </w:rPr>
            </w:pPr>
            <w:r>
              <w:rPr>
                <w:color w:val="231F20"/>
                <w:sz w:val="19"/>
              </w:rPr>
              <w:t>38</w:t>
            </w:r>
          </w:p>
        </w:tc>
        <w:tc>
          <w:tcPr>
            <w:tcW w:w="1006" w:type="dxa"/>
            <w:tcBorders>
              <w:left w:val="single" w:sz="8" w:space="0" w:color="231F20"/>
              <w:right w:val="single" w:sz="8" w:space="0" w:color="231F20"/>
            </w:tcBorders>
          </w:tcPr>
          <w:p>
            <w:pPr>
              <w:pStyle w:val="TableParagraph"/>
              <w:spacing w:before="128"/>
              <w:ind w:right="341"/>
              <w:jc w:val="right"/>
              <w:rPr>
                <w:sz w:val="19"/>
              </w:rPr>
            </w:pPr>
            <w:r>
              <w:rPr>
                <w:color w:val="231F20"/>
                <w:w w:val="95"/>
                <w:sz w:val="19"/>
              </w:rPr>
              <w:t>22</w:t>
            </w:r>
          </w:p>
        </w:tc>
        <w:tc>
          <w:tcPr>
            <w:tcW w:w="3314" w:type="dxa"/>
            <w:tcBorders>
              <w:left w:val="single" w:sz="8" w:space="0" w:color="231F20"/>
              <w:right w:val="single" w:sz="8" w:space="0" w:color="231F20"/>
            </w:tcBorders>
          </w:tcPr>
          <w:p>
            <w:pPr>
              <w:pStyle w:val="TableParagraph"/>
              <w:spacing w:before="128"/>
              <w:ind w:left="156"/>
              <w:rPr>
                <w:sz w:val="19"/>
              </w:rPr>
            </w:pPr>
            <w:r>
              <w:rPr>
                <w:color w:val="231F20"/>
                <w:sz w:val="19"/>
              </w:rPr>
              <w:t>Changes to Section O Part 1</w:t>
            </w:r>
          </w:p>
        </w:tc>
        <w:tc>
          <w:tcPr>
            <w:tcW w:w="1047" w:type="dxa"/>
            <w:tcBorders>
              <w:left w:val="single" w:sz="8" w:space="0" w:color="231F20"/>
              <w:right w:val="single" w:sz="8" w:space="0" w:color="231F20"/>
            </w:tcBorders>
          </w:tcPr>
          <w:p>
            <w:pPr>
              <w:pStyle w:val="TableParagraph"/>
              <w:spacing w:before="128"/>
              <w:ind w:left="17"/>
              <w:jc w:val="center"/>
              <w:rPr>
                <w:sz w:val="19"/>
              </w:rPr>
            </w:pPr>
            <w:r>
              <w:rPr>
                <w:color w:val="231F20"/>
                <w:w w:val="116"/>
                <w:sz w:val="19"/>
              </w:rPr>
              <w:t>-</w:t>
            </w:r>
          </w:p>
        </w:tc>
        <w:tc>
          <w:tcPr>
            <w:tcW w:w="994" w:type="dxa"/>
            <w:tcBorders>
              <w:left w:val="single" w:sz="8" w:space="0" w:color="231F20"/>
              <w:right w:val="single" w:sz="8" w:space="0" w:color="231F20"/>
            </w:tcBorders>
          </w:tcPr>
          <w:p>
            <w:pPr>
              <w:pStyle w:val="TableParagraph"/>
              <w:spacing w:before="128"/>
              <w:ind w:left="16"/>
              <w:jc w:val="center"/>
              <w:rPr>
                <w:sz w:val="19"/>
              </w:rPr>
            </w:pPr>
            <w:r>
              <w:rPr>
                <w:color w:val="231F20"/>
                <w:w w:val="116"/>
                <w:sz w:val="19"/>
              </w:rPr>
              <w:t>-</w:t>
            </w:r>
          </w:p>
        </w:tc>
        <w:tc>
          <w:tcPr>
            <w:tcW w:w="850" w:type="dxa"/>
            <w:tcBorders>
              <w:left w:val="single" w:sz="8" w:space="0" w:color="231F20"/>
            </w:tcBorders>
          </w:tcPr>
          <w:p>
            <w:pPr>
              <w:pStyle w:val="TableParagraph"/>
              <w:spacing w:before="128"/>
              <w:ind w:left="122"/>
              <w:jc w:val="center"/>
              <w:rPr>
                <w:b/>
                <w:sz w:val="19"/>
              </w:rPr>
            </w:pPr>
            <w:r>
              <w:rPr>
                <w:b/>
                <w:color w:val="231F20"/>
                <w:w w:val="100"/>
                <w:sz w:val="19"/>
              </w:rPr>
              <w:t>X</w:t>
            </w:r>
          </w:p>
        </w:tc>
      </w:tr>
      <w:tr>
        <w:trPr>
          <w:trHeight w:val="629" w:hRule="atLeast"/>
        </w:trPr>
        <w:tc>
          <w:tcPr>
            <w:tcW w:w="1020" w:type="dxa"/>
            <w:tcBorders>
              <w:right w:val="single" w:sz="8" w:space="0" w:color="231F20"/>
            </w:tcBorders>
          </w:tcPr>
          <w:p>
            <w:pPr>
              <w:pStyle w:val="TableParagraph"/>
              <w:spacing w:before="2"/>
              <w:rPr>
                <w:b/>
                <w:sz w:val="24"/>
              </w:rPr>
            </w:pPr>
          </w:p>
          <w:p>
            <w:pPr>
              <w:pStyle w:val="TableParagraph"/>
              <w:spacing w:before="0"/>
              <w:ind w:left="361"/>
              <w:rPr>
                <w:sz w:val="19"/>
              </w:rPr>
            </w:pPr>
            <w:r>
              <w:rPr>
                <w:color w:val="231F20"/>
                <w:sz w:val="19"/>
              </w:rPr>
              <w:t>38</w:t>
            </w:r>
          </w:p>
        </w:tc>
        <w:tc>
          <w:tcPr>
            <w:tcW w:w="928" w:type="dxa"/>
            <w:tcBorders>
              <w:left w:val="single" w:sz="8" w:space="0" w:color="231F20"/>
              <w:right w:val="single" w:sz="8" w:space="0" w:color="231F20"/>
            </w:tcBorders>
          </w:tcPr>
          <w:p>
            <w:pPr>
              <w:pStyle w:val="TableParagraph"/>
              <w:spacing w:before="2"/>
              <w:rPr>
                <w:b/>
                <w:sz w:val="24"/>
              </w:rPr>
            </w:pPr>
          </w:p>
          <w:p>
            <w:pPr>
              <w:pStyle w:val="TableParagraph"/>
              <w:spacing w:before="0"/>
              <w:ind w:right="376"/>
              <w:jc w:val="right"/>
              <w:rPr>
                <w:sz w:val="19"/>
              </w:rPr>
            </w:pPr>
            <w:r>
              <w:rPr>
                <w:color w:val="231F20"/>
                <w:w w:val="95"/>
                <w:sz w:val="19"/>
              </w:rPr>
              <w:t>116</w:t>
            </w:r>
          </w:p>
        </w:tc>
        <w:tc>
          <w:tcPr>
            <w:tcW w:w="1006" w:type="dxa"/>
            <w:tcBorders>
              <w:left w:val="single" w:sz="8" w:space="0" w:color="231F20"/>
              <w:right w:val="single" w:sz="8" w:space="0" w:color="231F20"/>
            </w:tcBorders>
          </w:tcPr>
          <w:p>
            <w:pPr>
              <w:pStyle w:val="TableParagraph"/>
              <w:spacing w:before="2"/>
              <w:rPr>
                <w:b/>
                <w:sz w:val="24"/>
              </w:rPr>
            </w:pPr>
          </w:p>
          <w:p>
            <w:pPr>
              <w:pStyle w:val="TableParagraph"/>
              <w:spacing w:before="0"/>
              <w:ind w:right="341"/>
              <w:jc w:val="right"/>
              <w:rPr>
                <w:sz w:val="19"/>
              </w:rPr>
            </w:pPr>
            <w:r>
              <w:rPr>
                <w:color w:val="231F20"/>
                <w:sz w:val="19"/>
              </w:rPr>
              <w:t>23</w:t>
            </w:r>
          </w:p>
        </w:tc>
        <w:tc>
          <w:tcPr>
            <w:tcW w:w="3314" w:type="dxa"/>
            <w:tcBorders>
              <w:left w:val="single" w:sz="8" w:space="0" w:color="231F20"/>
              <w:right w:val="single" w:sz="8" w:space="0" w:color="231F20"/>
            </w:tcBorders>
          </w:tcPr>
          <w:p>
            <w:pPr>
              <w:pStyle w:val="TableParagraph"/>
              <w:spacing w:before="2"/>
              <w:rPr>
                <w:b/>
                <w:sz w:val="24"/>
              </w:rPr>
            </w:pPr>
          </w:p>
          <w:p>
            <w:pPr>
              <w:pStyle w:val="TableParagraph"/>
              <w:spacing w:before="0"/>
              <w:ind w:left="156"/>
              <w:rPr>
                <w:sz w:val="19"/>
              </w:rPr>
            </w:pPr>
            <w:r>
              <w:rPr>
                <w:color w:val="231F20"/>
                <w:sz w:val="19"/>
              </w:rPr>
              <w:t>Youth &amp; Children’s Work Committee</w:t>
            </w:r>
          </w:p>
        </w:tc>
        <w:tc>
          <w:tcPr>
            <w:tcW w:w="1047" w:type="dxa"/>
            <w:tcBorders>
              <w:left w:val="single" w:sz="8" w:space="0" w:color="231F20"/>
              <w:right w:val="single" w:sz="8" w:space="0" w:color="231F20"/>
            </w:tcBorders>
          </w:tcPr>
          <w:p>
            <w:pPr>
              <w:pStyle w:val="TableParagraph"/>
              <w:spacing w:before="231"/>
              <w:ind w:left="17"/>
              <w:jc w:val="center"/>
              <w:rPr>
                <w:b/>
                <w:sz w:val="24"/>
              </w:rPr>
            </w:pPr>
            <w:r>
              <w:rPr>
                <w:b/>
                <w:color w:val="231F20"/>
                <w:w w:val="104"/>
                <w:sz w:val="24"/>
              </w:rPr>
              <w:t>*</w:t>
            </w:r>
          </w:p>
        </w:tc>
        <w:tc>
          <w:tcPr>
            <w:tcW w:w="994" w:type="dxa"/>
            <w:tcBorders>
              <w:left w:val="single" w:sz="8" w:space="0" w:color="231F20"/>
              <w:right w:val="single" w:sz="8" w:space="0" w:color="231F20"/>
            </w:tcBorders>
          </w:tcPr>
          <w:p>
            <w:pPr>
              <w:pStyle w:val="TableParagraph"/>
              <w:spacing w:before="231"/>
              <w:ind w:left="16"/>
              <w:jc w:val="center"/>
              <w:rPr>
                <w:b/>
                <w:sz w:val="24"/>
              </w:rPr>
            </w:pPr>
            <w:r>
              <w:rPr>
                <w:b/>
                <w:color w:val="231F20"/>
                <w:w w:val="104"/>
                <w:sz w:val="24"/>
              </w:rPr>
              <w:t>*</w:t>
            </w:r>
          </w:p>
        </w:tc>
        <w:tc>
          <w:tcPr>
            <w:tcW w:w="850" w:type="dxa"/>
            <w:tcBorders>
              <w:left w:val="single" w:sz="8" w:space="0" w:color="231F20"/>
            </w:tcBorders>
          </w:tcPr>
          <w:p>
            <w:pPr>
              <w:pStyle w:val="TableParagraph"/>
              <w:spacing w:before="231"/>
              <w:ind w:left="122"/>
              <w:jc w:val="center"/>
              <w:rPr>
                <w:b/>
                <w:sz w:val="24"/>
              </w:rPr>
            </w:pPr>
            <w:r>
              <w:rPr>
                <w:b/>
                <w:color w:val="231F20"/>
                <w:w w:val="104"/>
                <w:sz w:val="24"/>
              </w:rPr>
              <w:t>*</w:t>
            </w:r>
          </w:p>
        </w:tc>
      </w:tr>
      <w:tr>
        <w:trPr>
          <w:trHeight w:val="476" w:hRule="atLeast"/>
        </w:trPr>
        <w:tc>
          <w:tcPr>
            <w:tcW w:w="1020" w:type="dxa"/>
            <w:tcBorders>
              <w:right w:val="single" w:sz="8" w:space="0" w:color="231F20"/>
            </w:tcBorders>
          </w:tcPr>
          <w:p>
            <w:pPr>
              <w:pStyle w:val="TableParagraph"/>
              <w:spacing w:before="128"/>
              <w:ind w:left="361"/>
              <w:rPr>
                <w:sz w:val="19"/>
              </w:rPr>
            </w:pPr>
            <w:r>
              <w:rPr>
                <w:color w:val="231F20"/>
                <w:sz w:val="19"/>
              </w:rPr>
              <w:t>27</w:t>
            </w:r>
          </w:p>
        </w:tc>
        <w:tc>
          <w:tcPr>
            <w:tcW w:w="928" w:type="dxa"/>
            <w:tcBorders>
              <w:left w:val="single" w:sz="8" w:space="0" w:color="231F20"/>
              <w:right w:val="single" w:sz="8" w:space="0" w:color="231F20"/>
            </w:tcBorders>
          </w:tcPr>
          <w:p>
            <w:pPr>
              <w:pStyle w:val="TableParagraph"/>
              <w:spacing w:before="128"/>
              <w:ind w:right="376"/>
              <w:jc w:val="right"/>
              <w:rPr>
                <w:sz w:val="19"/>
              </w:rPr>
            </w:pPr>
            <w:r>
              <w:rPr>
                <w:color w:val="231F20"/>
                <w:w w:val="95"/>
                <w:sz w:val="19"/>
              </w:rPr>
              <w:t>121</w:t>
            </w:r>
          </w:p>
        </w:tc>
        <w:tc>
          <w:tcPr>
            <w:tcW w:w="1006" w:type="dxa"/>
            <w:tcBorders>
              <w:left w:val="single" w:sz="8" w:space="0" w:color="231F20"/>
              <w:right w:val="single" w:sz="8" w:space="0" w:color="231F20"/>
            </w:tcBorders>
          </w:tcPr>
          <w:p>
            <w:pPr>
              <w:pStyle w:val="TableParagraph"/>
              <w:spacing w:before="128"/>
              <w:ind w:right="342"/>
              <w:jc w:val="right"/>
              <w:rPr>
                <w:sz w:val="19"/>
              </w:rPr>
            </w:pPr>
            <w:r>
              <w:rPr>
                <w:color w:val="231F20"/>
                <w:sz w:val="19"/>
              </w:rPr>
              <w:t>24</w:t>
            </w:r>
          </w:p>
        </w:tc>
        <w:tc>
          <w:tcPr>
            <w:tcW w:w="3314" w:type="dxa"/>
            <w:tcBorders>
              <w:left w:val="single" w:sz="8" w:space="0" w:color="231F20"/>
              <w:right w:val="single" w:sz="8" w:space="0" w:color="231F20"/>
            </w:tcBorders>
          </w:tcPr>
          <w:p>
            <w:pPr>
              <w:pStyle w:val="TableParagraph"/>
              <w:spacing w:before="128"/>
              <w:ind w:left="156"/>
              <w:rPr>
                <w:sz w:val="19"/>
              </w:rPr>
            </w:pPr>
            <w:r>
              <w:rPr>
                <w:color w:val="231F20"/>
                <w:sz w:val="19"/>
              </w:rPr>
              <w:t>Equipping the Saints</w:t>
            </w:r>
          </w:p>
        </w:tc>
        <w:tc>
          <w:tcPr>
            <w:tcW w:w="1047" w:type="dxa"/>
            <w:tcBorders>
              <w:left w:val="single" w:sz="8" w:space="0" w:color="231F20"/>
              <w:right w:val="single" w:sz="8" w:space="0" w:color="231F20"/>
            </w:tcBorders>
          </w:tcPr>
          <w:p>
            <w:pPr>
              <w:pStyle w:val="TableParagraph"/>
              <w:spacing w:before="128"/>
              <w:ind w:left="17"/>
              <w:jc w:val="center"/>
              <w:rPr>
                <w:b/>
                <w:sz w:val="19"/>
              </w:rPr>
            </w:pPr>
            <w:r>
              <w:rPr>
                <w:b/>
                <w:color w:val="231F20"/>
                <w:w w:val="100"/>
                <w:sz w:val="19"/>
              </w:rPr>
              <w:t>X</w:t>
            </w:r>
          </w:p>
        </w:tc>
        <w:tc>
          <w:tcPr>
            <w:tcW w:w="994" w:type="dxa"/>
            <w:tcBorders>
              <w:left w:val="single" w:sz="8" w:space="0" w:color="231F20"/>
              <w:right w:val="single" w:sz="8" w:space="0" w:color="231F20"/>
            </w:tcBorders>
          </w:tcPr>
          <w:p>
            <w:pPr>
              <w:pStyle w:val="TableParagraph"/>
              <w:spacing w:before="128"/>
              <w:ind w:left="15"/>
              <w:jc w:val="center"/>
              <w:rPr>
                <w:b/>
                <w:sz w:val="19"/>
              </w:rPr>
            </w:pPr>
            <w:r>
              <w:rPr>
                <w:b/>
                <w:color w:val="231F20"/>
                <w:w w:val="100"/>
                <w:sz w:val="19"/>
              </w:rPr>
              <w:t>X</w:t>
            </w:r>
          </w:p>
        </w:tc>
        <w:tc>
          <w:tcPr>
            <w:tcW w:w="850" w:type="dxa"/>
            <w:tcBorders>
              <w:left w:val="single" w:sz="8" w:space="0" w:color="231F20"/>
            </w:tcBorders>
          </w:tcPr>
          <w:p>
            <w:pPr>
              <w:pStyle w:val="TableParagraph"/>
              <w:spacing w:before="128"/>
              <w:ind w:left="121"/>
              <w:jc w:val="center"/>
              <w:rPr>
                <w:b/>
                <w:sz w:val="19"/>
              </w:rPr>
            </w:pPr>
            <w:r>
              <w:rPr>
                <w:b/>
                <w:color w:val="231F20"/>
                <w:w w:val="100"/>
                <w:sz w:val="19"/>
              </w:rPr>
              <w:t>X</w:t>
            </w:r>
          </w:p>
        </w:tc>
      </w:tr>
      <w:tr>
        <w:trPr>
          <w:trHeight w:val="693" w:hRule="atLeast"/>
        </w:trPr>
        <w:tc>
          <w:tcPr>
            <w:tcW w:w="1020" w:type="dxa"/>
            <w:tcBorders>
              <w:right w:val="single" w:sz="8" w:space="0" w:color="231F20"/>
            </w:tcBorders>
          </w:tcPr>
          <w:p>
            <w:pPr>
              <w:pStyle w:val="TableParagraph"/>
              <w:spacing w:before="131"/>
              <w:ind w:left="303"/>
              <w:rPr>
                <w:sz w:val="19"/>
              </w:rPr>
            </w:pPr>
            <w:r>
              <w:rPr>
                <w:color w:val="231F20"/>
                <w:w w:val="105"/>
                <w:sz w:val="19"/>
              </w:rPr>
              <w:t>6/7</w:t>
            </w:r>
          </w:p>
        </w:tc>
        <w:tc>
          <w:tcPr>
            <w:tcW w:w="928" w:type="dxa"/>
            <w:tcBorders>
              <w:left w:val="single" w:sz="8" w:space="0" w:color="231F20"/>
              <w:right w:val="single" w:sz="8" w:space="0" w:color="231F20"/>
            </w:tcBorders>
          </w:tcPr>
          <w:p>
            <w:pPr>
              <w:pStyle w:val="TableParagraph"/>
              <w:spacing w:before="131"/>
              <w:ind w:right="376"/>
              <w:jc w:val="right"/>
              <w:rPr>
                <w:sz w:val="19"/>
              </w:rPr>
            </w:pPr>
            <w:r>
              <w:rPr>
                <w:color w:val="231F20"/>
                <w:sz w:val="19"/>
              </w:rPr>
              <w:t>34</w:t>
            </w:r>
          </w:p>
        </w:tc>
        <w:tc>
          <w:tcPr>
            <w:tcW w:w="1006" w:type="dxa"/>
            <w:tcBorders>
              <w:left w:val="single" w:sz="8" w:space="0" w:color="231F20"/>
              <w:right w:val="single" w:sz="8" w:space="0" w:color="231F20"/>
            </w:tcBorders>
          </w:tcPr>
          <w:p>
            <w:pPr>
              <w:pStyle w:val="TableParagraph"/>
              <w:spacing w:before="131"/>
              <w:ind w:right="341"/>
              <w:jc w:val="right"/>
              <w:rPr>
                <w:sz w:val="19"/>
              </w:rPr>
            </w:pPr>
            <w:r>
              <w:rPr>
                <w:color w:val="231F20"/>
                <w:w w:val="95"/>
                <w:sz w:val="19"/>
              </w:rPr>
              <w:t>26</w:t>
            </w:r>
          </w:p>
        </w:tc>
        <w:tc>
          <w:tcPr>
            <w:tcW w:w="3314" w:type="dxa"/>
            <w:tcBorders>
              <w:left w:val="single" w:sz="8" w:space="0" w:color="231F20"/>
              <w:right w:val="single" w:sz="8" w:space="0" w:color="231F20"/>
            </w:tcBorders>
          </w:tcPr>
          <w:p>
            <w:pPr>
              <w:pStyle w:val="TableParagraph"/>
              <w:spacing w:line="264" w:lineRule="auto" w:before="131"/>
              <w:ind w:left="155" w:right="170"/>
              <w:rPr>
                <w:sz w:val="19"/>
              </w:rPr>
            </w:pPr>
            <w:r>
              <w:rPr>
                <w:color w:val="231F20"/>
                <w:sz w:val="19"/>
              </w:rPr>
              <w:t>Non Stipendiary CRCWs &amp; changes to Basis of</w:t>
            </w:r>
            <w:r>
              <w:rPr>
                <w:color w:val="231F20"/>
                <w:spacing w:val="51"/>
                <w:sz w:val="19"/>
              </w:rPr>
              <w:t> </w:t>
            </w:r>
            <w:r>
              <w:rPr>
                <w:color w:val="231F20"/>
                <w:sz w:val="19"/>
              </w:rPr>
              <w:t>Union</w:t>
            </w:r>
          </w:p>
        </w:tc>
        <w:tc>
          <w:tcPr>
            <w:tcW w:w="1047" w:type="dxa"/>
            <w:tcBorders>
              <w:left w:val="single" w:sz="8" w:space="0" w:color="231F20"/>
              <w:right w:val="single" w:sz="8" w:space="0" w:color="231F20"/>
            </w:tcBorders>
          </w:tcPr>
          <w:p>
            <w:pPr>
              <w:pStyle w:val="TableParagraph"/>
              <w:spacing w:before="3"/>
              <w:rPr>
                <w:b/>
                <w:sz w:val="32"/>
              </w:rPr>
            </w:pPr>
          </w:p>
          <w:p>
            <w:pPr>
              <w:pStyle w:val="TableParagraph"/>
              <w:spacing w:before="0"/>
              <w:ind w:left="16"/>
              <w:jc w:val="center"/>
              <w:rPr>
                <w:sz w:val="19"/>
              </w:rPr>
            </w:pPr>
            <w:r>
              <w:rPr>
                <w:color w:val="231F20"/>
                <w:w w:val="116"/>
                <w:sz w:val="19"/>
              </w:rPr>
              <w:t>-</w:t>
            </w:r>
          </w:p>
        </w:tc>
        <w:tc>
          <w:tcPr>
            <w:tcW w:w="994" w:type="dxa"/>
            <w:tcBorders>
              <w:left w:val="single" w:sz="8" w:space="0" w:color="231F20"/>
              <w:right w:val="single" w:sz="8" w:space="0" w:color="231F20"/>
            </w:tcBorders>
          </w:tcPr>
          <w:p>
            <w:pPr>
              <w:pStyle w:val="TableParagraph"/>
              <w:spacing w:before="3"/>
              <w:rPr>
                <w:b/>
                <w:sz w:val="32"/>
              </w:rPr>
            </w:pPr>
          </w:p>
          <w:p>
            <w:pPr>
              <w:pStyle w:val="TableParagraph"/>
              <w:spacing w:before="0"/>
              <w:ind w:left="15"/>
              <w:jc w:val="center"/>
              <w:rPr>
                <w:sz w:val="19"/>
              </w:rPr>
            </w:pPr>
            <w:r>
              <w:rPr>
                <w:color w:val="231F20"/>
                <w:w w:val="116"/>
                <w:sz w:val="19"/>
              </w:rPr>
              <w:t>-</w:t>
            </w:r>
          </w:p>
        </w:tc>
        <w:tc>
          <w:tcPr>
            <w:tcW w:w="850" w:type="dxa"/>
            <w:tcBorders>
              <w:left w:val="single" w:sz="8" w:space="0" w:color="231F20"/>
            </w:tcBorders>
          </w:tcPr>
          <w:p>
            <w:pPr>
              <w:pStyle w:val="TableParagraph"/>
              <w:spacing w:before="3"/>
              <w:rPr>
                <w:b/>
                <w:sz w:val="32"/>
              </w:rPr>
            </w:pPr>
          </w:p>
          <w:p>
            <w:pPr>
              <w:pStyle w:val="TableParagraph"/>
              <w:spacing w:before="0"/>
              <w:ind w:left="122"/>
              <w:jc w:val="center"/>
              <w:rPr>
                <w:b/>
                <w:sz w:val="19"/>
              </w:rPr>
            </w:pPr>
            <w:r>
              <w:rPr>
                <w:b/>
                <w:color w:val="231F20"/>
                <w:w w:val="100"/>
                <w:sz w:val="19"/>
              </w:rPr>
              <w:t>X</w:t>
            </w:r>
          </w:p>
        </w:tc>
      </w:tr>
      <w:tr>
        <w:trPr>
          <w:trHeight w:val="511" w:hRule="atLeast"/>
        </w:trPr>
        <w:tc>
          <w:tcPr>
            <w:tcW w:w="1020" w:type="dxa"/>
            <w:tcBorders>
              <w:right w:val="single" w:sz="8" w:space="0" w:color="231F20"/>
            </w:tcBorders>
          </w:tcPr>
          <w:p>
            <w:pPr>
              <w:pStyle w:val="TableParagraph"/>
              <w:spacing w:before="158"/>
              <w:ind w:left="419"/>
              <w:rPr>
                <w:sz w:val="19"/>
              </w:rPr>
            </w:pPr>
            <w:r>
              <w:rPr>
                <w:color w:val="231F20"/>
                <w:w w:val="99"/>
                <w:sz w:val="19"/>
              </w:rPr>
              <w:t>1</w:t>
            </w:r>
          </w:p>
        </w:tc>
        <w:tc>
          <w:tcPr>
            <w:tcW w:w="928" w:type="dxa"/>
            <w:tcBorders>
              <w:left w:val="single" w:sz="8" w:space="0" w:color="231F20"/>
              <w:right w:val="single" w:sz="8" w:space="0" w:color="231F20"/>
            </w:tcBorders>
          </w:tcPr>
          <w:p>
            <w:pPr>
              <w:pStyle w:val="TableParagraph"/>
              <w:spacing w:before="158"/>
              <w:ind w:right="376"/>
              <w:jc w:val="right"/>
              <w:rPr>
                <w:sz w:val="19"/>
              </w:rPr>
            </w:pPr>
            <w:r>
              <w:rPr>
                <w:color w:val="231F20"/>
                <w:sz w:val="19"/>
              </w:rPr>
              <w:t>16</w:t>
            </w:r>
          </w:p>
        </w:tc>
        <w:tc>
          <w:tcPr>
            <w:tcW w:w="1006" w:type="dxa"/>
            <w:tcBorders>
              <w:left w:val="single" w:sz="8" w:space="0" w:color="231F20"/>
              <w:right w:val="single" w:sz="8" w:space="0" w:color="231F20"/>
            </w:tcBorders>
          </w:tcPr>
          <w:p>
            <w:pPr>
              <w:pStyle w:val="TableParagraph"/>
              <w:spacing w:before="158"/>
              <w:ind w:right="341"/>
              <w:jc w:val="right"/>
              <w:rPr>
                <w:sz w:val="19"/>
              </w:rPr>
            </w:pPr>
            <w:r>
              <w:rPr>
                <w:color w:val="231F20"/>
                <w:sz w:val="19"/>
              </w:rPr>
              <w:t>28</w:t>
            </w:r>
          </w:p>
        </w:tc>
        <w:tc>
          <w:tcPr>
            <w:tcW w:w="3314" w:type="dxa"/>
            <w:tcBorders>
              <w:left w:val="single" w:sz="8" w:space="0" w:color="231F20"/>
              <w:right w:val="single" w:sz="8" w:space="0" w:color="231F20"/>
            </w:tcBorders>
          </w:tcPr>
          <w:p>
            <w:pPr>
              <w:pStyle w:val="TableParagraph"/>
              <w:spacing w:before="158"/>
              <w:ind w:left="156"/>
              <w:rPr>
                <w:sz w:val="19"/>
              </w:rPr>
            </w:pPr>
            <w:r>
              <w:rPr>
                <w:color w:val="231F20"/>
                <w:sz w:val="19"/>
              </w:rPr>
              <w:t>Residential Care</w:t>
            </w:r>
          </w:p>
        </w:tc>
        <w:tc>
          <w:tcPr>
            <w:tcW w:w="1047" w:type="dxa"/>
            <w:tcBorders>
              <w:left w:val="single" w:sz="8" w:space="0" w:color="231F20"/>
              <w:right w:val="single" w:sz="8" w:space="0" w:color="231F20"/>
            </w:tcBorders>
          </w:tcPr>
          <w:p>
            <w:pPr>
              <w:pStyle w:val="TableParagraph"/>
              <w:spacing w:before="111"/>
              <w:ind w:left="17"/>
              <w:jc w:val="center"/>
              <w:rPr>
                <w:b/>
                <w:sz w:val="24"/>
              </w:rPr>
            </w:pPr>
            <w:r>
              <w:rPr>
                <w:b/>
                <w:color w:val="231F20"/>
                <w:w w:val="104"/>
                <w:sz w:val="24"/>
              </w:rPr>
              <w:t>*</w:t>
            </w:r>
          </w:p>
        </w:tc>
        <w:tc>
          <w:tcPr>
            <w:tcW w:w="994" w:type="dxa"/>
            <w:tcBorders>
              <w:left w:val="single" w:sz="8" w:space="0" w:color="231F20"/>
              <w:right w:val="single" w:sz="8" w:space="0" w:color="231F20"/>
            </w:tcBorders>
          </w:tcPr>
          <w:p>
            <w:pPr>
              <w:pStyle w:val="TableParagraph"/>
              <w:spacing w:before="158"/>
              <w:ind w:left="16"/>
              <w:jc w:val="center"/>
              <w:rPr>
                <w:sz w:val="19"/>
              </w:rPr>
            </w:pPr>
            <w:r>
              <w:rPr>
                <w:color w:val="231F20"/>
                <w:w w:val="116"/>
                <w:sz w:val="19"/>
              </w:rPr>
              <w:t>-</w:t>
            </w:r>
          </w:p>
        </w:tc>
        <w:tc>
          <w:tcPr>
            <w:tcW w:w="850" w:type="dxa"/>
            <w:tcBorders>
              <w:left w:val="single" w:sz="8" w:space="0" w:color="231F20"/>
            </w:tcBorders>
          </w:tcPr>
          <w:p>
            <w:pPr>
              <w:pStyle w:val="TableParagraph"/>
              <w:spacing w:before="158"/>
              <w:ind w:left="122"/>
              <w:jc w:val="center"/>
              <w:rPr>
                <w:sz w:val="19"/>
              </w:rPr>
            </w:pPr>
            <w:r>
              <w:rPr>
                <w:color w:val="231F20"/>
                <w:w w:val="116"/>
                <w:sz w:val="19"/>
              </w:rPr>
              <w:t>-</w:t>
            </w:r>
          </w:p>
        </w:tc>
      </w:tr>
      <w:tr>
        <w:trPr>
          <w:trHeight w:val="687" w:hRule="atLeast"/>
        </w:trPr>
        <w:tc>
          <w:tcPr>
            <w:tcW w:w="1020" w:type="dxa"/>
            <w:tcBorders>
              <w:right w:val="single" w:sz="8" w:space="0" w:color="231F20"/>
            </w:tcBorders>
          </w:tcPr>
          <w:p>
            <w:pPr>
              <w:pStyle w:val="TableParagraph"/>
              <w:spacing w:before="126"/>
              <w:ind w:left="361"/>
              <w:rPr>
                <w:sz w:val="19"/>
              </w:rPr>
            </w:pPr>
            <w:r>
              <w:rPr>
                <w:color w:val="231F20"/>
                <w:sz w:val="19"/>
              </w:rPr>
              <w:t>13</w:t>
            </w:r>
          </w:p>
        </w:tc>
        <w:tc>
          <w:tcPr>
            <w:tcW w:w="928" w:type="dxa"/>
            <w:tcBorders>
              <w:left w:val="single" w:sz="8" w:space="0" w:color="231F20"/>
              <w:right w:val="single" w:sz="8" w:space="0" w:color="231F20"/>
            </w:tcBorders>
          </w:tcPr>
          <w:p>
            <w:pPr>
              <w:pStyle w:val="TableParagraph"/>
              <w:spacing w:before="126"/>
              <w:ind w:right="377"/>
              <w:jc w:val="right"/>
              <w:rPr>
                <w:sz w:val="19"/>
              </w:rPr>
            </w:pPr>
            <w:r>
              <w:rPr>
                <w:color w:val="231F20"/>
                <w:sz w:val="19"/>
              </w:rPr>
              <w:t>39</w:t>
            </w:r>
          </w:p>
        </w:tc>
        <w:tc>
          <w:tcPr>
            <w:tcW w:w="1006" w:type="dxa"/>
            <w:tcBorders>
              <w:left w:val="single" w:sz="8" w:space="0" w:color="231F20"/>
              <w:right w:val="single" w:sz="8" w:space="0" w:color="231F20"/>
            </w:tcBorders>
          </w:tcPr>
          <w:p>
            <w:pPr>
              <w:pStyle w:val="TableParagraph"/>
              <w:spacing w:before="126"/>
              <w:ind w:right="341"/>
              <w:jc w:val="right"/>
              <w:rPr>
                <w:sz w:val="19"/>
              </w:rPr>
            </w:pPr>
            <w:r>
              <w:rPr>
                <w:color w:val="231F20"/>
                <w:w w:val="95"/>
                <w:sz w:val="19"/>
              </w:rPr>
              <w:t>29</w:t>
            </w:r>
          </w:p>
        </w:tc>
        <w:tc>
          <w:tcPr>
            <w:tcW w:w="3314" w:type="dxa"/>
            <w:tcBorders>
              <w:left w:val="single" w:sz="8" w:space="0" w:color="231F20"/>
              <w:right w:val="single" w:sz="8" w:space="0" w:color="231F20"/>
            </w:tcBorders>
          </w:tcPr>
          <w:p>
            <w:pPr>
              <w:pStyle w:val="TableParagraph"/>
              <w:spacing w:line="264" w:lineRule="auto" w:before="126"/>
              <w:ind w:left="156"/>
              <w:rPr>
                <w:sz w:val="19"/>
              </w:rPr>
            </w:pPr>
            <w:r>
              <w:rPr>
                <w:color w:val="231F20"/>
                <w:sz w:val="19"/>
              </w:rPr>
              <w:t>Changes to Structure regarding resignation of ministers</w:t>
            </w:r>
          </w:p>
        </w:tc>
        <w:tc>
          <w:tcPr>
            <w:tcW w:w="1047" w:type="dxa"/>
            <w:tcBorders>
              <w:left w:val="single" w:sz="8" w:space="0" w:color="231F20"/>
              <w:right w:val="single" w:sz="8" w:space="0" w:color="231F20"/>
            </w:tcBorders>
          </w:tcPr>
          <w:p>
            <w:pPr>
              <w:pStyle w:val="TableParagraph"/>
              <w:spacing w:before="9"/>
              <w:rPr>
                <w:b/>
                <w:sz w:val="31"/>
              </w:rPr>
            </w:pPr>
          </w:p>
          <w:p>
            <w:pPr>
              <w:pStyle w:val="TableParagraph"/>
              <w:spacing w:before="0"/>
              <w:ind w:left="17"/>
              <w:jc w:val="center"/>
              <w:rPr>
                <w:sz w:val="19"/>
              </w:rPr>
            </w:pPr>
            <w:r>
              <w:rPr>
                <w:color w:val="231F20"/>
                <w:w w:val="116"/>
                <w:sz w:val="19"/>
              </w:rPr>
              <w:t>-</w:t>
            </w:r>
          </w:p>
        </w:tc>
        <w:tc>
          <w:tcPr>
            <w:tcW w:w="994" w:type="dxa"/>
            <w:tcBorders>
              <w:left w:val="single" w:sz="8" w:space="0" w:color="231F20"/>
              <w:right w:val="single" w:sz="8" w:space="0" w:color="231F20"/>
            </w:tcBorders>
          </w:tcPr>
          <w:p>
            <w:pPr>
              <w:pStyle w:val="TableParagraph"/>
              <w:spacing w:before="9"/>
              <w:rPr>
                <w:b/>
                <w:sz w:val="31"/>
              </w:rPr>
            </w:pPr>
          </w:p>
          <w:p>
            <w:pPr>
              <w:pStyle w:val="TableParagraph"/>
              <w:spacing w:before="0"/>
              <w:ind w:left="16"/>
              <w:jc w:val="center"/>
              <w:rPr>
                <w:sz w:val="19"/>
              </w:rPr>
            </w:pPr>
            <w:r>
              <w:rPr>
                <w:color w:val="231F20"/>
                <w:w w:val="116"/>
                <w:sz w:val="19"/>
              </w:rPr>
              <w:t>-</w:t>
            </w:r>
          </w:p>
        </w:tc>
        <w:tc>
          <w:tcPr>
            <w:tcW w:w="850" w:type="dxa"/>
            <w:tcBorders>
              <w:left w:val="single" w:sz="8" w:space="0" w:color="231F20"/>
            </w:tcBorders>
          </w:tcPr>
          <w:p>
            <w:pPr>
              <w:pStyle w:val="TableParagraph"/>
              <w:spacing w:before="9"/>
              <w:rPr>
                <w:b/>
                <w:sz w:val="31"/>
              </w:rPr>
            </w:pPr>
          </w:p>
          <w:p>
            <w:pPr>
              <w:pStyle w:val="TableParagraph"/>
              <w:spacing w:before="0"/>
              <w:ind w:left="122"/>
              <w:jc w:val="center"/>
              <w:rPr>
                <w:b/>
                <w:sz w:val="19"/>
              </w:rPr>
            </w:pPr>
            <w:r>
              <w:rPr>
                <w:b/>
                <w:color w:val="231F20"/>
                <w:w w:val="100"/>
                <w:sz w:val="19"/>
              </w:rPr>
              <w:t>X</w:t>
            </w:r>
          </w:p>
        </w:tc>
      </w:tr>
      <w:tr>
        <w:trPr>
          <w:trHeight w:val="485" w:hRule="atLeast"/>
        </w:trPr>
        <w:tc>
          <w:tcPr>
            <w:tcW w:w="1020" w:type="dxa"/>
            <w:tcBorders>
              <w:right w:val="single" w:sz="8" w:space="0" w:color="231F20"/>
            </w:tcBorders>
          </w:tcPr>
          <w:p>
            <w:pPr>
              <w:pStyle w:val="TableParagraph"/>
              <w:spacing w:before="158"/>
              <w:ind w:left="361"/>
              <w:rPr>
                <w:sz w:val="19"/>
              </w:rPr>
            </w:pPr>
            <w:r>
              <w:rPr>
                <w:color w:val="231F20"/>
                <w:sz w:val="19"/>
              </w:rPr>
              <w:t>22</w:t>
            </w:r>
          </w:p>
        </w:tc>
        <w:tc>
          <w:tcPr>
            <w:tcW w:w="928" w:type="dxa"/>
            <w:tcBorders>
              <w:left w:val="single" w:sz="8" w:space="0" w:color="231F20"/>
              <w:right w:val="single" w:sz="8" w:space="0" w:color="231F20"/>
            </w:tcBorders>
          </w:tcPr>
          <w:p>
            <w:pPr>
              <w:pStyle w:val="TableParagraph"/>
              <w:spacing w:before="158"/>
              <w:ind w:right="375"/>
              <w:jc w:val="right"/>
              <w:rPr>
                <w:sz w:val="19"/>
              </w:rPr>
            </w:pPr>
            <w:r>
              <w:rPr>
                <w:color w:val="231F20"/>
                <w:w w:val="95"/>
                <w:sz w:val="19"/>
              </w:rPr>
              <w:t>57</w:t>
            </w:r>
          </w:p>
        </w:tc>
        <w:tc>
          <w:tcPr>
            <w:tcW w:w="1006" w:type="dxa"/>
            <w:tcBorders>
              <w:left w:val="single" w:sz="8" w:space="0" w:color="231F20"/>
              <w:right w:val="single" w:sz="8" w:space="0" w:color="231F20"/>
            </w:tcBorders>
          </w:tcPr>
          <w:p>
            <w:pPr>
              <w:pStyle w:val="TableParagraph"/>
              <w:spacing w:before="158"/>
              <w:ind w:right="341"/>
              <w:jc w:val="right"/>
              <w:rPr>
                <w:sz w:val="19"/>
              </w:rPr>
            </w:pPr>
            <w:r>
              <w:rPr>
                <w:color w:val="231F20"/>
                <w:sz w:val="19"/>
              </w:rPr>
              <w:t>34</w:t>
            </w:r>
          </w:p>
        </w:tc>
        <w:tc>
          <w:tcPr>
            <w:tcW w:w="3314" w:type="dxa"/>
            <w:tcBorders>
              <w:left w:val="single" w:sz="8" w:space="0" w:color="231F20"/>
              <w:right w:val="single" w:sz="8" w:space="0" w:color="231F20"/>
            </w:tcBorders>
          </w:tcPr>
          <w:p>
            <w:pPr>
              <w:pStyle w:val="TableParagraph"/>
              <w:spacing w:before="158"/>
              <w:ind w:left="156"/>
              <w:rPr>
                <w:sz w:val="19"/>
              </w:rPr>
            </w:pPr>
            <w:r>
              <w:rPr>
                <w:color w:val="231F20"/>
                <w:w w:val="105"/>
                <w:sz w:val="19"/>
              </w:rPr>
              <w:t>Get Noticed</w:t>
            </w:r>
          </w:p>
        </w:tc>
        <w:tc>
          <w:tcPr>
            <w:tcW w:w="1047" w:type="dxa"/>
            <w:tcBorders>
              <w:left w:val="single" w:sz="8" w:space="0" w:color="231F20"/>
              <w:right w:val="single" w:sz="8" w:space="0" w:color="231F20"/>
            </w:tcBorders>
          </w:tcPr>
          <w:p>
            <w:pPr>
              <w:pStyle w:val="TableParagraph"/>
              <w:spacing w:before="111"/>
              <w:ind w:left="17"/>
              <w:jc w:val="center"/>
              <w:rPr>
                <w:b/>
                <w:sz w:val="24"/>
              </w:rPr>
            </w:pPr>
            <w:r>
              <w:rPr>
                <w:b/>
                <w:color w:val="231F20"/>
                <w:w w:val="104"/>
                <w:sz w:val="24"/>
              </w:rPr>
              <w:t>*</w:t>
            </w:r>
          </w:p>
        </w:tc>
        <w:tc>
          <w:tcPr>
            <w:tcW w:w="994" w:type="dxa"/>
            <w:tcBorders>
              <w:left w:val="single" w:sz="8" w:space="0" w:color="231F20"/>
              <w:right w:val="single" w:sz="8" w:space="0" w:color="231F20"/>
            </w:tcBorders>
          </w:tcPr>
          <w:p>
            <w:pPr>
              <w:pStyle w:val="TableParagraph"/>
              <w:spacing w:before="158"/>
              <w:ind w:left="16"/>
              <w:jc w:val="center"/>
              <w:rPr>
                <w:sz w:val="19"/>
              </w:rPr>
            </w:pPr>
            <w:r>
              <w:rPr>
                <w:color w:val="231F20"/>
                <w:w w:val="116"/>
                <w:sz w:val="19"/>
              </w:rPr>
              <w:t>-</w:t>
            </w:r>
          </w:p>
        </w:tc>
        <w:tc>
          <w:tcPr>
            <w:tcW w:w="850" w:type="dxa"/>
            <w:tcBorders>
              <w:left w:val="single" w:sz="8" w:space="0" w:color="231F20"/>
            </w:tcBorders>
          </w:tcPr>
          <w:p>
            <w:pPr>
              <w:pStyle w:val="TableParagraph"/>
              <w:spacing w:before="158"/>
              <w:ind w:left="122"/>
              <w:jc w:val="center"/>
              <w:rPr>
                <w:sz w:val="19"/>
              </w:rPr>
            </w:pPr>
            <w:r>
              <w:rPr>
                <w:color w:val="231F20"/>
                <w:w w:val="116"/>
                <w:sz w:val="19"/>
              </w:rPr>
              <w:t>-</w:t>
            </w:r>
          </w:p>
        </w:tc>
      </w:tr>
      <w:tr>
        <w:trPr>
          <w:trHeight w:val="480" w:hRule="atLeast"/>
        </w:trPr>
        <w:tc>
          <w:tcPr>
            <w:tcW w:w="1020" w:type="dxa"/>
            <w:tcBorders>
              <w:right w:val="single" w:sz="8" w:space="0" w:color="231F20"/>
            </w:tcBorders>
          </w:tcPr>
          <w:p>
            <w:pPr>
              <w:pStyle w:val="TableParagraph"/>
              <w:spacing w:before="152"/>
              <w:ind w:left="361"/>
              <w:rPr>
                <w:sz w:val="19"/>
              </w:rPr>
            </w:pPr>
            <w:r>
              <w:rPr>
                <w:color w:val="231F20"/>
                <w:sz w:val="19"/>
              </w:rPr>
              <w:t>34</w:t>
            </w:r>
          </w:p>
        </w:tc>
        <w:tc>
          <w:tcPr>
            <w:tcW w:w="928" w:type="dxa"/>
            <w:tcBorders>
              <w:left w:val="single" w:sz="8" w:space="0" w:color="231F20"/>
              <w:right w:val="single" w:sz="8" w:space="0" w:color="231F20"/>
            </w:tcBorders>
          </w:tcPr>
          <w:p>
            <w:pPr>
              <w:pStyle w:val="TableParagraph"/>
              <w:spacing w:before="152"/>
              <w:ind w:right="377"/>
              <w:jc w:val="right"/>
              <w:rPr>
                <w:sz w:val="19"/>
              </w:rPr>
            </w:pPr>
            <w:r>
              <w:rPr>
                <w:color w:val="231F20"/>
                <w:sz w:val="19"/>
              </w:rPr>
              <w:t>88</w:t>
            </w:r>
          </w:p>
        </w:tc>
        <w:tc>
          <w:tcPr>
            <w:tcW w:w="1006" w:type="dxa"/>
            <w:tcBorders>
              <w:left w:val="single" w:sz="8" w:space="0" w:color="231F20"/>
              <w:right w:val="single" w:sz="8" w:space="0" w:color="231F20"/>
            </w:tcBorders>
          </w:tcPr>
          <w:p>
            <w:pPr>
              <w:pStyle w:val="TableParagraph"/>
              <w:spacing w:before="152"/>
              <w:ind w:right="341"/>
              <w:jc w:val="right"/>
              <w:rPr>
                <w:sz w:val="19"/>
              </w:rPr>
            </w:pPr>
            <w:r>
              <w:rPr>
                <w:color w:val="231F20"/>
                <w:sz w:val="19"/>
              </w:rPr>
              <w:t>36</w:t>
            </w:r>
          </w:p>
        </w:tc>
        <w:tc>
          <w:tcPr>
            <w:tcW w:w="3314" w:type="dxa"/>
            <w:tcBorders>
              <w:left w:val="single" w:sz="8" w:space="0" w:color="231F20"/>
              <w:right w:val="single" w:sz="8" w:space="0" w:color="231F20"/>
            </w:tcBorders>
          </w:tcPr>
          <w:p>
            <w:pPr>
              <w:pStyle w:val="TableParagraph"/>
              <w:spacing w:before="152"/>
              <w:ind w:left="156"/>
              <w:rPr>
                <w:sz w:val="19"/>
              </w:rPr>
            </w:pPr>
            <w:r>
              <w:rPr>
                <w:color w:val="231F20"/>
                <w:sz w:val="19"/>
              </w:rPr>
              <w:t>Review of Training Needs</w:t>
            </w:r>
          </w:p>
        </w:tc>
        <w:tc>
          <w:tcPr>
            <w:tcW w:w="1047" w:type="dxa"/>
            <w:tcBorders>
              <w:left w:val="single" w:sz="8" w:space="0" w:color="231F20"/>
              <w:right w:val="single" w:sz="8" w:space="0" w:color="231F20"/>
            </w:tcBorders>
          </w:tcPr>
          <w:p>
            <w:pPr>
              <w:pStyle w:val="TableParagraph"/>
              <w:spacing w:before="106"/>
              <w:ind w:left="17"/>
              <w:jc w:val="center"/>
              <w:rPr>
                <w:b/>
                <w:sz w:val="24"/>
              </w:rPr>
            </w:pPr>
            <w:r>
              <w:rPr>
                <w:b/>
                <w:color w:val="231F20"/>
                <w:w w:val="104"/>
                <w:sz w:val="24"/>
              </w:rPr>
              <w:t>*</w:t>
            </w:r>
          </w:p>
        </w:tc>
        <w:tc>
          <w:tcPr>
            <w:tcW w:w="994" w:type="dxa"/>
            <w:tcBorders>
              <w:left w:val="single" w:sz="8" w:space="0" w:color="231F20"/>
              <w:right w:val="single" w:sz="8" w:space="0" w:color="231F20"/>
            </w:tcBorders>
          </w:tcPr>
          <w:p>
            <w:pPr>
              <w:pStyle w:val="TableParagraph"/>
              <w:spacing w:before="106"/>
              <w:ind w:left="16"/>
              <w:jc w:val="center"/>
              <w:rPr>
                <w:b/>
                <w:sz w:val="24"/>
              </w:rPr>
            </w:pPr>
            <w:r>
              <w:rPr>
                <w:b/>
                <w:color w:val="231F20"/>
                <w:w w:val="104"/>
                <w:sz w:val="24"/>
              </w:rPr>
              <w:t>*</w:t>
            </w:r>
          </w:p>
        </w:tc>
        <w:tc>
          <w:tcPr>
            <w:tcW w:w="850" w:type="dxa"/>
            <w:tcBorders>
              <w:left w:val="single" w:sz="8" w:space="0" w:color="231F20"/>
            </w:tcBorders>
          </w:tcPr>
          <w:p>
            <w:pPr>
              <w:pStyle w:val="TableParagraph"/>
              <w:spacing w:before="106"/>
              <w:ind w:left="122"/>
              <w:jc w:val="center"/>
              <w:rPr>
                <w:b/>
                <w:sz w:val="24"/>
              </w:rPr>
            </w:pPr>
            <w:r>
              <w:rPr>
                <w:b/>
                <w:color w:val="231F20"/>
                <w:w w:val="104"/>
                <w:sz w:val="24"/>
              </w:rPr>
              <w:t>*</w:t>
            </w:r>
          </w:p>
        </w:tc>
      </w:tr>
      <w:tr>
        <w:trPr>
          <w:trHeight w:val="480" w:hRule="atLeast"/>
        </w:trPr>
        <w:tc>
          <w:tcPr>
            <w:tcW w:w="1020" w:type="dxa"/>
            <w:tcBorders>
              <w:right w:val="single" w:sz="8" w:space="0" w:color="231F20"/>
            </w:tcBorders>
          </w:tcPr>
          <w:p>
            <w:pPr>
              <w:pStyle w:val="TableParagraph"/>
              <w:spacing w:before="152"/>
              <w:ind w:left="361"/>
              <w:rPr>
                <w:sz w:val="19"/>
              </w:rPr>
            </w:pPr>
            <w:r>
              <w:rPr>
                <w:color w:val="231F20"/>
                <w:sz w:val="19"/>
              </w:rPr>
              <w:t>18</w:t>
            </w:r>
          </w:p>
        </w:tc>
        <w:tc>
          <w:tcPr>
            <w:tcW w:w="928" w:type="dxa"/>
            <w:tcBorders>
              <w:left w:val="single" w:sz="8" w:space="0" w:color="231F20"/>
              <w:right w:val="single" w:sz="8" w:space="0" w:color="231F20"/>
            </w:tcBorders>
          </w:tcPr>
          <w:p>
            <w:pPr>
              <w:pStyle w:val="TableParagraph"/>
              <w:spacing w:before="152"/>
              <w:ind w:right="376"/>
              <w:jc w:val="right"/>
              <w:rPr>
                <w:sz w:val="19"/>
              </w:rPr>
            </w:pPr>
            <w:r>
              <w:rPr>
                <w:color w:val="231F20"/>
                <w:w w:val="95"/>
                <w:sz w:val="19"/>
              </w:rPr>
              <w:t>50</w:t>
            </w:r>
          </w:p>
        </w:tc>
        <w:tc>
          <w:tcPr>
            <w:tcW w:w="1006" w:type="dxa"/>
            <w:tcBorders>
              <w:left w:val="single" w:sz="8" w:space="0" w:color="231F20"/>
              <w:right w:val="single" w:sz="8" w:space="0" w:color="231F20"/>
            </w:tcBorders>
          </w:tcPr>
          <w:p>
            <w:pPr>
              <w:pStyle w:val="TableParagraph"/>
              <w:spacing w:before="152"/>
              <w:ind w:right="342"/>
              <w:jc w:val="right"/>
              <w:rPr>
                <w:sz w:val="19"/>
              </w:rPr>
            </w:pPr>
            <w:r>
              <w:rPr>
                <w:color w:val="231F20"/>
                <w:w w:val="95"/>
                <w:sz w:val="19"/>
              </w:rPr>
              <w:t>41</w:t>
            </w:r>
          </w:p>
        </w:tc>
        <w:tc>
          <w:tcPr>
            <w:tcW w:w="3314" w:type="dxa"/>
            <w:tcBorders>
              <w:left w:val="single" w:sz="8" w:space="0" w:color="231F20"/>
              <w:right w:val="single" w:sz="8" w:space="0" w:color="231F20"/>
            </w:tcBorders>
          </w:tcPr>
          <w:p>
            <w:pPr>
              <w:pStyle w:val="TableParagraph"/>
              <w:spacing w:before="152"/>
              <w:ind w:left="156"/>
              <w:rPr>
                <w:sz w:val="19"/>
              </w:rPr>
            </w:pPr>
            <w:r>
              <w:rPr>
                <w:color w:val="231F20"/>
                <w:sz w:val="19"/>
              </w:rPr>
              <w:t>Commitment for Life</w:t>
            </w:r>
          </w:p>
        </w:tc>
        <w:tc>
          <w:tcPr>
            <w:tcW w:w="1047" w:type="dxa"/>
            <w:tcBorders>
              <w:left w:val="single" w:sz="8" w:space="0" w:color="231F20"/>
              <w:right w:val="single" w:sz="8" w:space="0" w:color="231F20"/>
            </w:tcBorders>
          </w:tcPr>
          <w:p>
            <w:pPr>
              <w:pStyle w:val="TableParagraph"/>
              <w:spacing w:before="106"/>
              <w:ind w:left="17"/>
              <w:jc w:val="center"/>
              <w:rPr>
                <w:b/>
                <w:sz w:val="24"/>
              </w:rPr>
            </w:pPr>
            <w:r>
              <w:rPr>
                <w:b/>
                <w:color w:val="231F20"/>
                <w:w w:val="104"/>
                <w:sz w:val="24"/>
              </w:rPr>
              <w:t>*</w:t>
            </w:r>
          </w:p>
        </w:tc>
        <w:tc>
          <w:tcPr>
            <w:tcW w:w="994" w:type="dxa"/>
            <w:tcBorders>
              <w:left w:val="single" w:sz="8" w:space="0" w:color="231F20"/>
              <w:right w:val="single" w:sz="8" w:space="0" w:color="231F20"/>
            </w:tcBorders>
          </w:tcPr>
          <w:p>
            <w:pPr>
              <w:pStyle w:val="TableParagraph"/>
              <w:spacing w:before="152"/>
              <w:ind w:left="16"/>
              <w:jc w:val="center"/>
              <w:rPr>
                <w:sz w:val="19"/>
              </w:rPr>
            </w:pPr>
            <w:r>
              <w:rPr>
                <w:color w:val="231F20"/>
                <w:w w:val="116"/>
                <w:sz w:val="19"/>
              </w:rPr>
              <w:t>-</w:t>
            </w:r>
          </w:p>
        </w:tc>
        <w:tc>
          <w:tcPr>
            <w:tcW w:w="850" w:type="dxa"/>
            <w:tcBorders>
              <w:left w:val="single" w:sz="8" w:space="0" w:color="231F20"/>
            </w:tcBorders>
          </w:tcPr>
          <w:p>
            <w:pPr>
              <w:pStyle w:val="TableParagraph"/>
              <w:spacing w:before="152"/>
              <w:ind w:left="122"/>
              <w:jc w:val="center"/>
              <w:rPr>
                <w:sz w:val="19"/>
              </w:rPr>
            </w:pPr>
            <w:r>
              <w:rPr>
                <w:color w:val="231F20"/>
                <w:w w:val="116"/>
                <w:sz w:val="19"/>
              </w:rPr>
              <w:t>-</w:t>
            </w:r>
          </w:p>
        </w:tc>
      </w:tr>
      <w:tr>
        <w:trPr>
          <w:trHeight w:val="609" w:hRule="atLeast"/>
        </w:trPr>
        <w:tc>
          <w:tcPr>
            <w:tcW w:w="1020" w:type="dxa"/>
            <w:tcBorders>
              <w:right w:val="single" w:sz="8" w:space="0" w:color="231F20"/>
            </w:tcBorders>
          </w:tcPr>
          <w:p>
            <w:pPr>
              <w:pStyle w:val="TableParagraph"/>
              <w:spacing w:before="152"/>
              <w:ind w:left="361"/>
              <w:rPr>
                <w:sz w:val="19"/>
              </w:rPr>
            </w:pPr>
            <w:r>
              <w:rPr>
                <w:color w:val="231F20"/>
                <w:sz w:val="19"/>
              </w:rPr>
              <w:t>16</w:t>
            </w:r>
          </w:p>
        </w:tc>
        <w:tc>
          <w:tcPr>
            <w:tcW w:w="928" w:type="dxa"/>
            <w:tcBorders>
              <w:left w:val="single" w:sz="8" w:space="0" w:color="231F20"/>
              <w:right w:val="single" w:sz="8" w:space="0" w:color="231F20"/>
            </w:tcBorders>
          </w:tcPr>
          <w:p>
            <w:pPr>
              <w:pStyle w:val="TableParagraph"/>
              <w:spacing w:before="152"/>
              <w:ind w:right="377"/>
              <w:jc w:val="right"/>
              <w:rPr>
                <w:sz w:val="19"/>
              </w:rPr>
            </w:pPr>
            <w:r>
              <w:rPr>
                <w:color w:val="231F20"/>
                <w:sz w:val="19"/>
              </w:rPr>
              <w:t>43</w:t>
            </w:r>
          </w:p>
        </w:tc>
        <w:tc>
          <w:tcPr>
            <w:tcW w:w="1006" w:type="dxa"/>
            <w:tcBorders>
              <w:left w:val="single" w:sz="8" w:space="0" w:color="231F20"/>
              <w:right w:val="single" w:sz="8" w:space="0" w:color="231F20"/>
            </w:tcBorders>
          </w:tcPr>
          <w:p>
            <w:pPr>
              <w:pStyle w:val="TableParagraph"/>
              <w:spacing w:before="152"/>
              <w:ind w:right="341"/>
              <w:jc w:val="right"/>
              <w:rPr>
                <w:sz w:val="19"/>
              </w:rPr>
            </w:pPr>
            <w:r>
              <w:rPr>
                <w:color w:val="231F20"/>
                <w:sz w:val="19"/>
              </w:rPr>
              <w:t>46</w:t>
            </w:r>
          </w:p>
        </w:tc>
        <w:tc>
          <w:tcPr>
            <w:tcW w:w="3314" w:type="dxa"/>
            <w:tcBorders>
              <w:left w:val="single" w:sz="8" w:space="0" w:color="231F20"/>
              <w:right w:val="single" w:sz="8" w:space="0" w:color="231F20"/>
            </w:tcBorders>
          </w:tcPr>
          <w:p>
            <w:pPr>
              <w:pStyle w:val="TableParagraph"/>
              <w:spacing w:before="152"/>
              <w:ind w:left="156"/>
              <w:rPr>
                <w:sz w:val="19"/>
              </w:rPr>
            </w:pPr>
            <w:r>
              <w:rPr>
                <w:color w:val="231F20"/>
                <w:sz w:val="19"/>
              </w:rPr>
              <w:t>General Assembly Representation</w:t>
            </w:r>
          </w:p>
        </w:tc>
        <w:tc>
          <w:tcPr>
            <w:tcW w:w="1047" w:type="dxa"/>
            <w:tcBorders>
              <w:left w:val="single" w:sz="8" w:space="0" w:color="231F20"/>
              <w:right w:val="single" w:sz="8" w:space="0" w:color="231F20"/>
            </w:tcBorders>
          </w:tcPr>
          <w:p>
            <w:pPr>
              <w:pStyle w:val="TableParagraph"/>
              <w:spacing w:before="152"/>
              <w:ind w:left="17"/>
              <w:jc w:val="center"/>
              <w:rPr>
                <w:sz w:val="19"/>
              </w:rPr>
            </w:pPr>
            <w:r>
              <w:rPr>
                <w:color w:val="231F20"/>
                <w:w w:val="116"/>
                <w:sz w:val="19"/>
              </w:rPr>
              <w:t>-</w:t>
            </w:r>
          </w:p>
        </w:tc>
        <w:tc>
          <w:tcPr>
            <w:tcW w:w="994" w:type="dxa"/>
            <w:tcBorders>
              <w:left w:val="single" w:sz="8" w:space="0" w:color="231F20"/>
              <w:right w:val="single" w:sz="8" w:space="0" w:color="231F20"/>
            </w:tcBorders>
          </w:tcPr>
          <w:p>
            <w:pPr>
              <w:pStyle w:val="TableParagraph"/>
              <w:spacing w:before="106"/>
              <w:ind w:left="16"/>
              <w:jc w:val="center"/>
              <w:rPr>
                <w:b/>
                <w:sz w:val="24"/>
              </w:rPr>
            </w:pPr>
            <w:r>
              <w:rPr>
                <w:b/>
                <w:color w:val="231F20"/>
                <w:w w:val="104"/>
                <w:sz w:val="24"/>
              </w:rPr>
              <w:t>*</w:t>
            </w:r>
          </w:p>
        </w:tc>
        <w:tc>
          <w:tcPr>
            <w:tcW w:w="850" w:type="dxa"/>
            <w:tcBorders>
              <w:left w:val="single" w:sz="8" w:space="0" w:color="231F20"/>
            </w:tcBorders>
          </w:tcPr>
          <w:p>
            <w:pPr>
              <w:pStyle w:val="TableParagraph"/>
              <w:spacing w:before="152"/>
              <w:ind w:left="121"/>
              <w:jc w:val="center"/>
              <w:rPr>
                <w:sz w:val="19"/>
              </w:rPr>
            </w:pPr>
            <w:r>
              <w:rPr>
                <w:color w:val="231F20"/>
                <w:w w:val="116"/>
                <w:sz w:val="19"/>
              </w:rPr>
              <w:t>-</w:t>
            </w:r>
          </w:p>
        </w:tc>
      </w:tr>
    </w:tbl>
    <w:p>
      <w:pPr>
        <w:spacing w:after="0"/>
        <w:jc w:val="center"/>
        <w:rPr>
          <w:sz w:val="19"/>
        </w:rPr>
        <w:sectPr>
          <w:footerReference w:type="even" r:id="rId6"/>
          <w:footerReference w:type="default" r:id="rId7"/>
          <w:pgSz w:w="11910" w:h="16840"/>
          <w:pgMar w:footer="694" w:header="0" w:top="1000" w:bottom="880" w:left="920" w:right="100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
        <w:rPr>
          <w:b/>
          <w:sz w:val="27"/>
        </w:rPr>
      </w:pPr>
    </w:p>
    <w:p>
      <w:pPr>
        <w:spacing w:before="102"/>
        <w:ind w:left="297" w:right="0" w:firstLine="0"/>
        <w:jc w:val="left"/>
        <w:rPr>
          <w:sz w:val="15"/>
        </w:rPr>
      </w:pPr>
      <w:r>
        <w:rPr>
          <w:color w:val="231F20"/>
          <w:sz w:val="15"/>
        </w:rPr>
        <w:t>Produced by Communications and Editorial, Graphics Office, The United Reformed Church, 86 Tavistock Place, London WC1H 9RT</w:t>
      </w:r>
    </w:p>
    <w:p>
      <w:pPr>
        <w:spacing w:after="0"/>
        <w:jc w:val="left"/>
        <w:rPr>
          <w:sz w:val="15"/>
        </w:rPr>
        <w:sectPr>
          <w:pgSz w:w="11910" w:h="16840"/>
          <w:pgMar w:header="0" w:footer="694" w:top="1580" w:bottom="880" w:left="920" w:right="1000"/>
        </w:sectPr>
      </w:pPr>
    </w:p>
    <w:p>
      <w:pPr>
        <w:pStyle w:val="BodyText"/>
        <w:ind w:left="496"/>
        <w:rPr>
          <w:sz w:val="20"/>
        </w:rPr>
      </w:pPr>
      <w:r>
        <w:rPr>
          <w:sz w:val="20"/>
        </w:rPr>
        <w:pict>
          <v:group style="width:467.75pt;height:154.15pt;mso-position-horizontal-relative:char;mso-position-vertical-relative:line" coordorigin="0,0" coordsize="9355,3083">
            <v:rect style="position:absolute;left:40;top:40;width:9275;height:3002" filled="true" fillcolor="#231f20" stroked="false">
              <v:fill type="solid"/>
            </v:rect>
            <v:rect style="position:absolute;left:40;top:40;width:9275;height:3002" filled="false" stroked="true" strokeweight="4pt" strokecolor="#ffffff">
              <v:stroke dashstyle="solid"/>
            </v:rect>
            <v:rect style="position:absolute;left:73;top:73;width:9208;height:2936" filled="false" stroked="true" strokeweight=".668pt" strokecolor="#231f20">
              <v:stroke dashstyle="solid"/>
            </v:rect>
            <v:rect style="position:absolute;left:652;top:916;width:1139;height:1822" filled="true" fillcolor="#ffffff" stroked="false">
              <v:fill type="solid"/>
            </v:rect>
            <v:shape style="position:absolute;left:6;top:6;width:9342;height:3069" type="#_x0000_t202" filled="false" stroked="true" strokeweight=".668pt" strokecolor="#231f20">
              <v:textbox inset="0,0,0,0">
                <w:txbxContent>
                  <w:p>
                    <w:pPr>
                      <w:spacing w:before="202"/>
                      <w:ind w:left="443" w:right="0" w:firstLine="0"/>
                      <w:jc w:val="left"/>
                      <w:rPr>
                        <w:rFonts w:ascii="Book Antiqua"/>
                        <w:b/>
                        <w:sz w:val="48"/>
                      </w:rPr>
                    </w:pPr>
                    <w:r>
                      <w:rPr>
                        <w:rFonts w:ascii="Book Antiqua"/>
                        <w:b/>
                        <w:color w:val="FFFFFF"/>
                        <w:sz w:val="48"/>
                      </w:rPr>
                      <w:t>THE </w:t>
                    </w:r>
                    <w:r>
                      <w:rPr>
                        <w:rFonts w:ascii="Book Antiqua"/>
                        <w:b/>
                        <w:color w:val="FFFFFF"/>
                        <w:spacing w:val="-5"/>
                        <w:sz w:val="48"/>
                      </w:rPr>
                      <w:t>UNITED REFORMED</w:t>
                    </w:r>
                    <w:r>
                      <w:rPr>
                        <w:rFonts w:ascii="Book Antiqua"/>
                        <w:b/>
                        <w:color w:val="FFFFFF"/>
                        <w:spacing w:val="46"/>
                        <w:sz w:val="48"/>
                      </w:rPr>
                      <w:t> </w:t>
                    </w:r>
                    <w:r>
                      <w:rPr>
                        <w:rFonts w:ascii="Book Antiqua"/>
                        <w:b/>
                        <w:color w:val="FFFFFF"/>
                        <w:spacing w:val="-6"/>
                        <w:sz w:val="48"/>
                      </w:rPr>
                      <w:t>CHURCH</w:t>
                    </w:r>
                  </w:p>
                  <w:p>
                    <w:pPr>
                      <w:spacing w:line="254" w:lineRule="auto" w:before="274"/>
                      <w:ind w:left="4639" w:right="368" w:firstLine="1779"/>
                      <w:jc w:val="right"/>
                      <w:rPr>
                        <w:rFonts w:ascii="Book Antiqua"/>
                        <w:b/>
                        <w:sz w:val="36"/>
                      </w:rPr>
                    </w:pPr>
                    <w:r>
                      <w:rPr>
                        <w:rFonts w:ascii="Book Antiqua"/>
                        <w:b/>
                        <w:color w:val="FFFFFF"/>
                        <w:spacing w:val="-3"/>
                        <w:sz w:val="36"/>
                      </w:rPr>
                      <w:t>Minutes</w:t>
                    </w:r>
                    <w:r>
                      <w:rPr>
                        <w:rFonts w:ascii="Book Antiqua"/>
                        <w:b/>
                        <w:color w:val="FFFFFF"/>
                        <w:spacing w:val="66"/>
                        <w:sz w:val="36"/>
                      </w:rPr>
                      <w:t> </w:t>
                    </w:r>
                    <w:r>
                      <w:rPr>
                        <w:rFonts w:ascii="Book Antiqua"/>
                        <w:b/>
                        <w:color w:val="FFFFFF"/>
                        <w:sz w:val="36"/>
                      </w:rPr>
                      <w:t>of</w:t>
                    </w:r>
                    <w:r>
                      <w:rPr>
                        <w:rFonts w:ascii="Book Antiqua"/>
                        <w:b/>
                        <w:color w:val="FFFFFF"/>
                        <w:spacing w:val="67"/>
                        <w:sz w:val="36"/>
                      </w:rPr>
                      <w:t> </w:t>
                    </w:r>
                    <w:r>
                      <w:rPr>
                        <w:rFonts w:ascii="Book Antiqua"/>
                        <w:b/>
                        <w:color w:val="FFFFFF"/>
                        <w:sz w:val="36"/>
                      </w:rPr>
                      <w:t>the</w:t>
                    </w:r>
                    <w:r>
                      <w:rPr>
                        <w:rFonts w:ascii="Book Antiqua"/>
                        <w:b/>
                        <w:color w:val="FFFFFF"/>
                        <w:w w:val="107"/>
                        <w:sz w:val="36"/>
                      </w:rPr>
                      <w:t> </w:t>
                    </w:r>
                    <w:r>
                      <w:rPr>
                        <w:rFonts w:ascii="Book Antiqua"/>
                        <w:b/>
                        <w:color w:val="FFFFFF"/>
                        <w:w w:val="95"/>
                        <w:sz w:val="36"/>
                      </w:rPr>
                      <w:t>GENERAL  </w:t>
                    </w:r>
                    <w:r>
                      <w:rPr>
                        <w:rFonts w:ascii="Book Antiqua"/>
                        <w:b/>
                        <w:color w:val="FFFFFF"/>
                        <w:spacing w:val="-4"/>
                        <w:w w:val="95"/>
                        <w:sz w:val="36"/>
                      </w:rPr>
                      <w:t>ASSEMBLY</w:t>
                    </w:r>
                    <w:r>
                      <w:rPr>
                        <w:rFonts w:ascii="Book Antiqua"/>
                        <w:b/>
                        <w:color w:val="FFFFFF"/>
                        <w:spacing w:val="-1"/>
                        <w:w w:val="95"/>
                        <w:sz w:val="36"/>
                      </w:rPr>
                      <w:t> </w:t>
                    </w:r>
                    <w:r>
                      <w:rPr>
                        <w:rFonts w:ascii="Book Antiqua"/>
                        <w:b/>
                        <w:color w:val="FFFFFF"/>
                        <w:w w:val="95"/>
                        <w:sz w:val="36"/>
                      </w:rPr>
                      <w:t>OF</w:t>
                    </w:r>
                  </w:p>
                  <w:p>
                    <w:pPr>
                      <w:spacing w:before="0"/>
                      <w:ind w:left="0" w:right="368" w:firstLine="0"/>
                      <w:jc w:val="right"/>
                      <w:rPr>
                        <w:rFonts w:ascii="Book Antiqua"/>
                        <w:b/>
                        <w:sz w:val="36"/>
                      </w:rPr>
                    </w:pPr>
                    <w:r>
                      <w:rPr>
                        <w:rFonts w:ascii="Book Antiqua"/>
                        <w:b/>
                        <w:color w:val="FFFFFF"/>
                        <w:sz w:val="36"/>
                      </w:rPr>
                      <w:t>THE</w:t>
                    </w:r>
                    <w:r>
                      <w:rPr>
                        <w:rFonts w:ascii="Book Antiqua"/>
                        <w:b/>
                        <w:color w:val="FFFFFF"/>
                        <w:spacing w:val="-32"/>
                        <w:sz w:val="36"/>
                      </w:rPr>
                      <w:t> </w:t>
                    </w:r>
                    <w:r>
                      <w:rPr>
                        <w:rFonts w:ascii="Book Antiqua"/>
                        <w:b/>
                        <w:color w:val="FFFFFF"/>
                        <w:spacing w:val="-3"/>
                        <w:sz w:val="36"/>
                      </w:rPr>
                      <w:t>UNITED</w:t>
                    </w:r>
                    <w:r>
                      <w:rPr>
                        <w:rFonts w:ascii="Book Antiqua"/>
                        <w:b/>
                        <w:color w:val="FFFFFF"/>
                        <w:spacing w:val="-32"/>
                        <w:sz w:val="36"/>
                      </w:rPr>
                      <w:t> </w:t>
                    </w:r>
                    <w:r>
                      <w:rPr>
                        <w:rFonts w:ascii="Book Antiqua"/>
                        <w:b/>
                        <w:color w:val="FFFFFF"/>
                        <w:spacing w:val="-4"/>
                        <w:sz w:val="36"/>
                      </w:rPr>
                      <w:t>REFORMED</w:t>
                    </w:r>
                    <w:r>
                      <w:rPr>
                        <w:rFonts w:ascii="Book Antiqua"/>
                        <w:b/>
                        <w:color w:val="FFFFFF"/>
                        <w:spacing w:val="-31"/>
                        <w:sz w:val="36"/>
                      </w:rPr>
                      <w:t> </w:t>
                    </w:r>
                    <w:r>
                      <w:rPr>
                        <w:rFonts w:ascii="Book Antiqua"/>
                        <w:b/>
                        <w:color w:val="FFFFFF"/>
                        <w:spacing w:val="-4"/>
                        <w:sz w:val="36"/>
                      </w:rPr>
                      <w:t>CHURCH</w:t>
                    </w:r>
                  </w:p>
                  <w:p>
                    <w:pPr>
                      <w:spacing w:before="26"/>
                      <w:ind w:left="0" w:right="368" w:firstLine="0"/>
                      <w:jc w:val="right"/>
                      <w:rPr>
                        <w:rFonts w:ascii="Book Antiqua"/>
                        <w:b/>
                        <w:sz w:val="36"/>
                      </w:rPr>
                    </w:pPr>
                    <w:r>
                      <w:rPr>
                        <w:rFonts w:ascii="Book Antiqua"/>
                        <w:b/>
                        <w:color w:val="FFFFFF"/>
                        <w:spacing w:val="-1"/>
                        <w:w w:val="110"/>
                        <w:sz w:val="36"/>
                      </w:rPr>
                      <w:t>2004</w:t>
                    </w:r>
                  </w:p>
                </w:txbxContent>
              </v:textbox>
              <v:stroke dashstyle="solid"/>
              <w10:wrap type="none"/>
            </v:shape>
          </v:group>
        </w:pict>
      </w:r>
      <w:r>
        <w:rPr>
          <w:sz w:val="20"/>
        </w:rPr>
      </w:r>
    </w:p>
    <w:p>
      <w:pPr>
        <w:pStyle w:val="BodyText"/>
        <w:rPr>
          <w:sz w:val="20"/>
        </w:rPr>
      </w:pPr>
    </w:p>
    <w:p>
      <w:pPr>
        <w:pStyle w:val="BodyText"/>
        <w:rPr>
          <w:sz w:val="27"/>
        </w:rPr>
      </w:pPr>
    </w:p>
    <w:p>
      <w:pPr>
        <w:pStyle w:val="Heading1"/>
        <w:tabs>
          <w:tab w:pos="7726" w:val="left" w:leader="none"/>
        </w:tabs>
        <w:spacing w:before="112" w:after="19"/>
        <w:ind w:left="517"/>
      </w:pPr>
      <w:r>
        <w:rPr>
          <w:color w:val="231F20"/>
          <w:spacing w:val="-9"/>
          <w:w w:val="105"/>
        </w:rPr>
        <w:t>Saturday,  </w:t>
      </w:r>
      <w:r>
        <w:rPr>
          <w:color w:val="231F20"/>
          <w:w w:val="105"/>
        </w:rPr>
        <w:t>3</w:t>
      </w:r>
      <w:r>
        <w:rPr>
          <w:color w:val="231F20"/>
          <w:spacing w:val="14"/>
          <w:w w:val="105"/>
        </w:rPr>
        <w:t> </w:t>
      </w:r>
      <w:r>
        <w:rPr>
          <w:color w:val="231F20"/>
          <w:spacing w:val="-4"/>
          <w:w w:val="105"/>
        </w:rPr>
        <w:t>July</w:t>
      </w:r>
      <w:r>
        <w:rPr>
          <w:color w:val="231F20"/>
          <w:spacing w:val="46"/>
          <w:w w:val="105"/>
        </w:rPr>
        <w:t> </w:t>
      </w:r>
      <w:r>
        <w:rPr>
          <w:color w:val="231F20"/>
          <w:w w:val="105"/>
        </w:rPr>
        <w:t>2004</w:t>
        <w:tab/>
      </w:r>
      <w:r>
        <w:rPr>
          <w:color w:val="231F20"/>
          <w:spacing w:val="-4"/>
          <w:w w:val="105"/>
        </w:rPr>
        <w:t>First</w:t>
      </w:r>
      <w:r>
        <w:rPr>
          <w:color w:val="231F20"/>
          <w:spacing w:val="-12"/>
          <w:w w:val="105"/>
        </w:rPr>
        <w:t> </w:t>
      </w:r>
      <w:r>
        <w:rPr>
          <w:color w:val="231F20"/>
          <w:w w:val="105"/>
        </w:rPr>
        <w:t>Session</w:t>
      </w:r>
    </w:p>
    <w:p>
      <w:pPr>
        <w:pStyle w:val="BodyText"/>
        <w:spacing w:line="20" w:lineRule="exact"/>
        <w:ind w:left="487"/>
        <w:rPr>
          <w:rFonts w:ascii="Book Antiqua"/>
          <w:sz w:val="2"/>
        </w:rPr>
      </w:pPr>
      <w:r>
        <w:rPr>
          <w:rFonts w:ascii="Book Antiqua"/>
          <w:sz w:val="2"/>
        </w:rPr>
        <w:pict>
          <v:group style="width:467.75pt;height:1pt;mso-position-horizontal-relative:char;mso-position-vertical-relative:line" coordorigin="0,0" coordsize="9355,20">
            <v:line style="position:absolute" from="0,10" to="9354,10" stroked="true" strokeweight="1pt" strokecolor="#231f20">
              <v:stroke dashstyle="solid"/>
            </v:line>
          </v:group>
        </w:pict>
      </w:r>
      <w:r>
        <w:rPr>
          <w:rFonts w:ascii="Book Antiqua"/>
          <w:sz w:val="2"/>
        </w:rPr>
      </w:r>
    </w:p>
    <w:p>
      <w:pPr>
        <w:pStyle w:val="BodyText"/>
        <w:spacing w:before="1"/>
        <w:rPr>
          <w:rFonts w:ascii="Book Antiqua"/>
          <w:b/>
          <w:sz w:val="33"/>
        </w:rPr>
      </w:pPr>
    </w:p>
    <w:p>
      <w:pPr>
        <w:pStyle w:val="Heading2"/>
        <w:spacing w:line="288" w:lineRule="exact"/>
      </w:pPr>
      <w:r>
        <w:rPr>
          <w:color w:val="231F20"/>
        </w:rPr>
        <w:t>Constitution of Assembly</w:t>
      </w:r>
    </w:p>
    <w:p>
      <w:pPr>
        <w:pStyle w:val="BodyText"/>
        <w:spacing w:line="264" w:lineRule="auto"/>
        <w:ind w:left="517" w:right="359"/>
      </w:pPr>
      <w:r>
        <w:rPr>
          <w:color w:val="231F20"/>
        </w:rPr>
        <w:t>At 3.30 pm. members of Assembly met at the University of Glamorgan. The Moderator, the Revd D Alasdair Pratt constituted the Assembly with prayer, the place and the time having been duly appointed.</w:t>
      </w:r>
    </w:p>
    <w:p>
      <w:pPr>
        <w:pStyle w:val="BodyText"/>
        <w:spacing w:before="1"/>
        <w:rPr>
          <w:sz w:val="20"/>
        </w:rPr>
      </w:pPr>
    </w:p>
    <w:p>
      <w:pPr>
        <w:pStyle w:val="Heading2"/>
        <w:spacing w:line="284" w:lineRule="exact"/>
      </w:pPr>
      <w:r>
        <w:rPr>
          <w:color w:val="231F20"/>
          <w:w w:val="105"/>
        </w:rPr>
        <w:t>Induction of Moderator</w:t>
      </w:r>
    </w:p>
    <w:p>
      <w:pPr>
        <w:pStyle w:val="BodyText"/>
        <w:spacing w:line="264" w:lineRule="auto"/>
        <w:ind w:left="517" w:right="359"/>
      </w:pPr>
      <w:r>
        <w:rPr>
          <w:rFonts w:ascii="Alte Haas Grotesk"/>
          <w:color w:val="231F20"/>
        </w:rPr>
        <w:t>The Revd Sheila Maxey, Moderator-Elect, was inducted with prayer into the office of Moderator of the </w:t>
      </w:r>
      <w:r>
        <w:rPr>
          <w:color w:val="231F20"/>
        </w:rPr>
        <w:t>General Assembly of the United Reformed Church. She signed the Assembly Bible and was presented with an inscribed copy of the Bible by the retiring Moderator of</w:t>
      </w:r>
      <w:r>
        <w:rPr>
          <w:color w:val="231F20"/>
          <w:spacing w:val="18"/>
        </w:rPr>
        <w:t> </w:t>
      </w:r>
      <w:r>
        <w:rPr>
          <w:color w:val="231F20"/>
        </w:rPr>
        <w:t>Assembly.</w:t>
      </w:r>
    </w:p>
    <w:p>
      <w:pPr>
        <w:pStyle w:val="BodyText"/>
        <w:spacing w:before="7"/>
      </w:pPr>
    </w:p>
    <w:p>
      <w:pPr>
        <w:pStyle w:val="Heading2"/>
        <w:spacing w:line="288" w:lineRule="exact"/>
      </w:pPr>
      <w:r>
        <w:rPr>
          <w:color w:val="231F20"/>
          <w:w w:val="105"/>
        </w:rPr>
        <w:t>Thanks to the Retiring</w:t>
      </w:r>
      <w:r>
        <w:rPr>
          <w:color w:val="231F20"/>
          <w:spacing w:val="59"/>
          <w:w w:val="105"/>
        </w:rPr>
        <w:t> </w:t>
      </w:r>
      <w:r>
        <w:rPr>
          <w:color w:val="231F20"/>
          <w:w w:val="105"/>
        </w:rPr>
        <w:t>Moderator</w:t>
      </w:r>
    </w:p>
    <w:p>
      <w:pPr>
        <w:pStyle w:val="BodyText"/>
        <w:spacing w:line="264" w:lineRule="auto"/>
        <w:ind w:left="517" w:right="359"/>
      </w:pPr>
      <w:r>
        <w:rPr>
          <w:color w:val="231F20"/>
        </w:rPr>
        <w:t>The thanks of the Church were expressed by the Moderator to the Revd D Alasdair Pratt and Mrs Sheila Pratt together with Revd Carolyn Smyth, his chaplain.</w:t>
      </w:r>
    </w:p>
    <w:p>
      <w:pPr>
        <w:pStyle w:val="BodyText"/>
        <w:spacing w:before="8"/>
        <w:rPr>
          <w:sz w:val="20"/>
        </w:rPr>
      </w:pPr>
    </w:p>
    <w:p>
      <w:pPr>
        <w:pStyle w:val="BodyText"/>
        <w:ind w:left="517"/>
      </w:pPr>
      <w:r>
        <w:rPr>
          <w:color w:val="231F20"/>
        </w:rPr>
        <w:t>A canticle was sung by Revd Carolyn Smyth.</w:t>
      </w:r>
    </w:p>
    <w:p>
      <w:pPr>
        <w:tabs>
          <w:tab w:pos="3396" w:val="left" w:leader="none"/>
        </w:tabs>
        <w:spacing w:line="480" w:lineRule="atLeast" w:before="0"/>
        <w:ind w:left="517" w:right="4949" w:firstLine="0"/>
        <w:jc w:val="left"/>
        <w:rPr>
          <w:sz w:val="19"/>
        </w:rPr>
      </w:pPr>
      <w:r>
        <w:rPr>
          <w:color w:val="231F20"/>
          <w:sz w:val="19"/>
        </w:rPr>
        <w:t>The </w:t>
      </w:r>
      <w:r>
        <w:rPr>
          <w:b/>
          <w:color w:val="231F20"/>
          <w:sz w:val="19"/>
        </w:rPr>
        <w:t>Roll of </w:t>
      </w:r>
      <w:r>
        <w:rPr>
          <w:b/>
          <w:color w:val="231F20"/>
          <w:spacing w:val="2"/>
          <w:sz w:val="19"/>
        </w:rPr>
        <w:t>Assembly </w:t>
      </w:r>
      <w:r>
        <w:rPr>
          <w:color w:val="231F20"/>
          <w:sz w:val="19"/>
        </w:rPr>
        <w:t>was then placed on the table. Moderator:</w:t>
        <w:tab/>
        <w:t>Revd Sheila</w:t>
      </w:r>
      <w:r>
        <w:rPr>
          <w:color w:val="231F20"/>
          <w:spacing w:val="-2"/>
          <w:sz w:val="19"/>
        </w:rPr>
        <w:t> </w:t>
      </w:r>
      <w:r>
        <w:rPr>
          <w:color w:val="231F20"/>
          <w:spacing w:val="-3"/>
          <w:sz w:val="19"/>
        </w:rPr>
        <w:t>Maxey</w:t>
      </w:r>
    </w:p>
    <w:p>
      <w:pPr>
        <w:pStyle w:val="BodyText"/>
        <w:tabs>
          <w:tab w:pos="3396" w:val="left" w:leader="none"/>
        </w:tabs>
        <w:spacing w:before="22"/>
        <w:ind w:left="516"/>
      </w:pPr>
      <w:r>
        <w:rPr>
          <w:color w:val="231F20"/>
        </w:rPr>
        <w:t>Clerk:</w:t>
        <w:tab/>
        <w:t>Revd James</w:t>
      </w:r>
      <w:r>
        <w:rPr>
          <w:color w:val="231F20"/>
          <w:spacing w:val="6"/>
        </w:rPr>
        <w:t> </w:t>
      </w:r>
      <w:r>
        <w:rPr>
          <w:color w:val="231F20"/>
        </w:rPr>
        <w:t>Breslin</w:t>
      </w:r>
    </w:p>
    <w:p>
      <w:pPr>
        <w:pStyle w:val="BodyText"/>
        <w:tabs>
          <w:tab w:pos="3396" w:val="left" w:leader="none"/>
        </w:tabs>
        <w:spacing w:line="264" w:lineRule="auto" w:before="21"/>
        <w:ind w:left="516" w:right="4615"/>
      </w:pPr>
      <w:r>
        <w:rPr>
          <w:color w:val="231F20"/>
        </w:rPr>
        <w:t>General</w:t>
      </w:r>
      <w:r>
        <w:rPr>
          <w:color w:val="231F20"/>
          <w:spacing w:val="5"/>
        </w:rPr>
        <w:t> </w:t>
      </w:r>
      <w:r>
        <w:rPr>
          <w:color w:val="231F20"/>
        </w:rPr>
        <w:t>Secretary:</w:t>
        <w:tab/>
        <w:t>Revd Dr David Cornick Deputy</w:t>
      </w:r>
      <w:r>
        <w:rPr>
          <w:color w:val="231F20"/>
          <w:spacing w:val="8"/>
        </w:rPr>
        <w:t> </w:t>
      </w:r>
      <w:r>
        <w:rPr>
          <w:color w:val="231F20"/>
        </w:rPr>
        <w:t>General</w:t>
      </w:r>
      <w:r>
        <w:rPr>
          <w:color w:val="231F20"/>
          <w:spacing w:val="8"/>
        </w:rPr>
        <w:t> </w:t>
      </w:r>
      <w:r>
        <w:rPr>
          <w:color w:val="231F20"/>
        </w:rPr>
        <w:t>Secretary:</w:t>
        <w:tab/>
        <w:t>Revd Raymond</w:t>
      </w:r>
      <w:r>
        <w:rPr>
          <w:color w:val="231F20"/>
          <w:spacing w:val="8"/>
        </w:rPr>
        <w:t> </w:t>
      </w:r>
      <w:r>
        <w:rPr>
          <w:color w:val="231F20"/>
        </w:rPr>
        <w:t>Adams</w:t>
      </w:r>
    </w:p>
    <w:p>
      <w:pPr>
        <w:pStyle w:val="BodyText"/>
        <w:spacing w:before="9"/>
        <w:rPr>
          <w:sz w:val="20"/>
        </w:rPr>
      </w:pPr>
    </w:p>
    <w:p>
      <w:pPr>
        <w:pStyle w:val="BodyText"/>
        <w:spacing w:before="1"/>
        <w:ind w:left="516"/>
      </w:pPr>
      <w:r>
        <w:rPr>
          <w:color w:val="231F20"/>
          <w:w w:val="105"/>
        </w:rPr>
        <w:t>Moderators of Synods:</w:t>
      </w:r>
    </w:p>
    <w:p>
      <w:pPr>
        <w:pStyle w:val="ListParagraph"/>
        <w:numPr>
          <w:ilvl w:val="0"/>
          <w:numId w:val="1"/>
        </w:numPr>
        <w:tabs>
          <w:tab w:pos="1956" w:val="left" w:leader="none"/>
          <w:tab w:pos="1957" w:val="left" w:leader="none"/>
        </w:tabs>
        <w:spacing w:line="240" w:lineRule="auto" w:before="21" w:after="0"/>
        <w:ind w:left="1956" w:right="0" w:hanging="721"/>
        <w:jc w:val="left"/>
        <w:rPr>
          <w:sz w:val="19"/>
        </w:rPr>
      </w:pPr>
      <w:r>
        <w:rPr>
          <w:color w:val="231F20"/>
          <w:sz w:val="19"/>
        </w:rPr>
        <w:t>Revd Peter</w:t>
      </w:r>
      <w:r>
        <w:rPr>
          <w:color w:val="231F20"/>
          <w:spacing w:val="-1"/>
          <w:sz w:val="19"/>
        </w:rPr>
        <w:t> </w:t>
      </w:r>
      <w:r>
        <w:rPr>
          <w:color w:val="231F20"/>
          <w:sz w:val="19"/>
        </w:rPr>
        <w:t>Poulter</w:t>
      </w:r>
    </w:p>
    <w:p>
      <w:pPr>
        <w:pStyle w:val="ListParagraph"/>
        <w:numPr>
          <w:ilvl w:val="0"/>
          <w:numId w:val="1"/>
        </w:numPr>
        <w:tabs>
          <w:tab w:pos="1956" w:val="left" w:leader="none"/>
          <w:tab w:pos="1957" w:val="left" w:leader="none"/>
        </w:tabs>
        <w:spacing w:line="240" w:lineRule="auto" w:before="22" w:after="0"/>
        <w:ind w:left="1956" w:right="0" w:hanging="721"/>
        <w:jc w:val="left"/>
        <w:rPr>
          <w:sz w:val="19"/>
        </w:rPr>
      </w:pPr>
      <w:r>
        <w:rPr>
          <w:color w:val="231F20"/>
          <w:sz w:val="19"/>
        </w:rPr>
        <w:t>Revd Peter</w:t>
      </w:r>
      <w:r>
        <w:rPr>
          <w:color w:val="231F20"/>
          <w:spacing w:val="-1"/>
          <w:sz w:val="19"/>
        </w:rPr>
        <w:t> </w:t>
      </w:r>
      <w:r>
        <w:rPr>
          <w:color w:val="231F20"/>
          <w:sz w:val="19"/>
        </w:rPr>
        <w:t>Brain</w:t>
      </w:r>
    </w:p>
    <w:p>
      <w:pPr>
        <w:pStyle w:val="ListParagraph"/>
        <w:numPr>
          <w:ilvl w:val="0"/>
          <w:numId w:val="1"/>
        </w:numPr>
        <w:tabs>
          <w:tab w:pos="1956" w:val="left" w:leader="none"/>
          <w:tab w:pos="1957" w:val="left" w:leader="none"/>
        </w:tabs>
        <w:spacing w:line="240" w:lineRule="auto" w:before="21" w:after="0"/>
        <w:ind w:left="1956" w:right="0" w:hanging="721"/>
        <w:jc w:val="left"/>
        <w:rPr>
          <w:sz w:val="19"/>
        </w:rPr>
      </w:pPr>
      <w:r>
        <w:rPr>
          <w:color w:val="231F20"/>
          <w:sz w:val="19"/>
        </w:rPr>
        <w:t>Revd Howard Sharp</w:t>
      </w:r>
    </w:p>
    <w:p>
      <w:pPr>
        <w:pStyle w:val="ListParagraph"/>
        <w:numPr>
          <w:ilvl w:val="0"/>
          <w:numId w:val="1"/>
        </w:numPr>
        <w:tabs>
          <w:tab w:pos="1956" w:val="left" w:leader="none"/>
          <w:tab w:pos="1957" w:val="left" w:leader="none"/>
        </w:tabs>
        <w:spacing w:line="240" w:lineRule="auto" w:before="22" w:after="0"/>
        <w:ind w:left="1956" w:right="0" w:hanging="721"/>
        <w:jc w:val="left"/>
        <w:rPr>
          <w:sz w:val="19"/>
        </w:rPr>
      </w:pPr>
      <w:r>
        <w:rPr>
          <w:color w:val="231F20"/>
          <w:sz w:val="19"/>
        </w:rPr>
        <w:t>Revd Arnold Harrison</w:t>
      </w:r>
    </w:p>
    <w:p>
      <w:pPr>
        <w:pStyle w:val="ListParagraph"/>
        <w:numPr>
          <w:ilvl w:val="0"/>
          <w:numId w:val="1"/>
        </w:numPr>
        <w:tabs>
          <w:tab w:pos="1955" w:val="left" w:leader="none"/>
          <w:tab w:pos="1957" w:val="left" w:leader="none"/>
        </w:tabs>
        <w:spacing w:line="240" w:lineRule="auto" w:before="21" w:after="0"/>
        <w:ind w:left="1956" w:right="0" w:hanging="721"/>
        <w:jc w:val="left"/>
        <w:rPr>
          <w:sz w:val="19"/>
        </w:rPr>
      </w:pPr>
      <w:r>
        <w:rPr>
          <w:color w:val="231F20"/>
          <w:sz w:val="19"/>
        </w:rPr>
        <w:t>Revd Terry</w:t>
      </w:r>
      <w:r>
        <w:rPr>
          <w:color w:val="231F20"/>
          <w:spacing w:val="-1"/>
          <w:sz w:val="19"/>
        </w:rPr>
        <w:t> </w:t>
      </w:r>
      <w:r>
        <w:rPr>
          <w:color w:val="231F20"/>
          <w:sz w:val="19"/>
        </w:rPr>
        <w:t>Oakley</w:t>
      </w:r>
    </w:p>
    <w:p>
      <w:pPr>
        <w:pStyle w:val="ListParagraph"/>
        <w:numPr>
          <w:ilvl w:val="0"/>
          <w:numId w:val="1"/>
        </w:numPr>
        <w:tabs>
          <w:tab w:pos="1955" w:val="left" w:leader="none"/>
          <w:tab w:pos="1956" w:val="left" w:leader="none"/>
        </w:tabs>
        <w:spacing w:line="264" w:lineRule="auto" w:before="22" w:after="0"/>
        <w:ind w:left="1235" w:right="6032" w:firstLine="0"/>
        <w:jc w:val="left"/>
        <w:rPr>
          <w:sz w:val="19"/>
        </w:rPr>
      </w:pPr>
      <w:r>
        <w:rPr>
          <w:color w:val="231F20"/>
          <w:sz w:val="19"/>
        </w:rPr>
        <w:t>Revd Elizabeth Welch VII</w:t>
        <w:tab/>
        <w:t>Revd Elizabeth</w:t>
      </w:r>
      <w:r>
        <w:rPr>
          <w:color w:val="231F20"/>
          <w:spacing w:val="-8"/>
          <w:sz w:val="19"/>
        </w:rPr>
        <w:t> </w:t>
      </w:r>
      <w:r>
        <w:rPr>
          <w:color w:val="231F20"/>
          <w:sz w:val="19"/>
        </w:rPr>
        <w:t>Caswell</w:t>
      </w:r>
    </w:p>
    <w:p>
      <w:pPr>
        <w:pStyle w:val="BodyText"/>
        <w:tabs>
          <w:tab w:pos="1955" w:val="left" w:leader="none"/>
        </w:tabs>
        <w:spacing w:line="264" w:lineRule="auto"/>
        <w:ind w:left="1235" w:right="5821"/>
      </w:pPr>
      <w:r>
        <w:rPr>
          <w:color w:val="231F20"/>
        </w:rPr>
        <w:t>VIII</w:t>
        <w:tab/>
        <w:t>Revd David Grosch-Miller IX</w:t>
        <w:tab/>
        <w:t>Revd Adrian Bulley</w:t>
      </w:r>
    </w:p>
    <w:p>
      <w:pPr>
        <w:pStyle w:val="ListParagraph"/>
        <w:numPr>
          <w:ilvl w:val="0"/>
          <w:numId w:val="2"/>
        </w:numPr>
        <w:tabs>
          <w:tab w:pos="1954" w:val="left" w:leader="none"/>
          <w:tab w:pos="1956" w:val="left" w:leader="none"/>
        </w:tabs>
        <w:spacing w:line="218" w:lineRule="exact" w:before="0" w:after="0"/>
        <w:ind w:left="1955" w:right="0" w:hanging="721"/>
        <w:jc w:val="left"/>
        <w:rPr>
          <w:sz w:val="19"/>
        </w:rPr>
      </w:pPr>
      <w:r>
        <w:rPr>
          <w:color w:val="231F20"/>
          <w:sz w:val="19"/>
        </w:rPr>
        <w:t>Revd </w:t>
      </w:r>
      <w:r>
        <w:rPr>
          <w:color w:val="231F20"/>
          <w:spacing w:val="2"/>
          <w:sz w:val="19"/>
        </w:rPr>
        <w:t>Roberta</w:t>
      </w:r>
      <w:r>
        <w:rPr>
          <w:color w:val="231F20"/>
          <w:sz w:val="19"/>
        </w:rPr>
        <w:t> Rominger</w:t>
      </w:r>
    </w:p>
    <w:p>
      <w:pPr>
        <w:pStyle w:val="ListParagraph"/>
        <w:numPr>
          <w:ilvl w:val="0"/>
          <w:numId w:val="2"/>
        </w:numPr>
        <w:tabs>
          <w:tab w:pos="1954" w:val="left" w:leader="none"/>
          <w:tab w:pos="1955" w:val="left" w:leader="none"/>
        </w:tabs>
        <w:spacing w:line="240" w:lineRule="auto" w:before="20" w:after="0"/>
        <w:ind w:left="1954" w:right="0" w:hanging="721"/>
        <w:jc w:val="left"/>
        <w:rPr>
          <w:sz w:val="19"/>
        </w:rPr>
      </w:pPr>
      <w:r>
        <w:rPr>
          <w:color w:val="231F20"/>
          <w:sz w:val="19"/>
        </w:rPr>
        <w:t>Revd Nigel Uden</w:t>
      </w:r>
    </w:p>
    <w:p>
      <w:pPr>
        <w:pStyle w:val="ListParagraph"/>
        <w:numPr>
          <w:ilvl w:val="0"/>
          <w:numId w:val="2"/>
        </w:numPr>
        <w:tabs>
          <w:tab w:pos="1954" w:val="left" w:leader="none"/>
          <w:tab w:pos="1955" w:val="left" w:leader="none"/>
        </w:tabs>
        <w:spacing w:line="240" w:lineRule="auto" w:before="22" w:after="0"/>
        <w:ind w:left="1954" w:right="0" w:hanging="721"/>
        <w:jc w:val="left"/>
        <w:rPr>
          <w:sz w:val="19"/>
        </w:rPr>
      </w:pPr>
      <w:r>
        <w:rPr>
          <w:color w:val="231F20"/>
          <w:sz w:val="19"/>
        </w:rPr>
        <w:t>Revd Peter</w:t>
      </w:r>
      <w:r>
        <w:rPr>
          <w:color w:val="231F20"/>
          <w:spacing w:val="1"/>
          <w:sz w:val="19"/>
        </w:rPr>
        <w:t> </w:t>
      </w:r>
      <w:r>
        <w:rPr>
          <w:color w:val="231F20"/>
          <w:sz w:val="19"/>
        </w:rPr>
        <w:t>Noble</w:t>
      </w:r>
    </w:p>
    <w:p>
      <w:pPr>
        <w:pStyle w:val="ListParagraph"/>
        <w:numPr>
          <w:ilvl w:val="0"/>
          <w:numId w:val="2"/>
        </w:numPr>
        <w:tabs>
          <w:tab w:pos="1954" w:val="left" w:leader="none"/>
          <w:tab w:pos="1955" w:val="left" w:leader="none"/>
        </w:tabs>
        <w:spacing w:line="240" w:lineRule="auto" w:before="21" w:after="0"/>
        <w:ind w:left="1954" w:right="0" w:hanging="721"/>
        <w:jc w:val="left"/>
        <w:rPr>
          <w:sz w:val="19"/>
        </w:rPr>
      </w:pPr>
      <w:r>
        <w:rPr>
          <w:color w:val="231F20"/>
          <w:sz w:val="19"/>
        </w:rPr>
        <w:t>Revd John</w:t>
      </w:r>
      <w:r>
        <w:rPr>
          <w:color w:val="231F20"/>
          <w:spacing w:val="7"/>
          <w:sz w:val="19"/>
        </w:rPr>
        <w:t> </w:t>
      </w:r>
      <w:r>
        <w:rPr>
          <w:color w:val="231F20"/>
          <w:spacing w:val="2"/>
          <w:sz w:val="19"/>
        </w:rPr>
        <w:t>Arthur</w:t>
      </w:r>
    </w:p>
    <w:p>
      <w:pPr>
        <w:spacing w:after="0" w:line="240" w:lineRule="auto"/>
        <w:jc w:val="left"/>
        <w:rPr>
          <w:sz w:val="19"/>
        </w:rPr>
        <w:sectPr>
          <w:footerReference w:type="even" r:id="rId8"/>
          <w:footerReference w:type="default" r:id="rId9"/>
          <w:pgSz w:w="11910" w:h="16840"/>
          <w:pgMar w:footer="694" w:header="0" w:top="1000" w:bottom="880" w:left="920" w:right="1000"/>
        </w:sectPr>
      </w:pPr>
    </w:p>
    <w:p>
      <w:pPr>
        <w:pStyle w:val="BodyText"/>
        <w:spacing w:before="85"/>
        <w:ind w:left="233"/>
      </w:pPr>
      <w:r>
        <w:rPr>
          <w:color w:val="231F20"/>
        </w:rPr>
        <w:t>Conveners of General Assembly Standing Committees:</w:t>
      </w:r>
    </w:p>
    <w:p>
      <w:pPr>
        <w:pStyle w:val="BodyText"/>
        <w:spacing w:before="8"/>
        <w:rPr>
          <w:sz w:val="22"/>
        </w:rPr>
      </w:pPr>
    </w:p>
    <w:p>
      <w:pPr>
        <w:pStyle w:val="BodyText"/>
        <w:tabs>
          <w:tab w:pos="3833" w:val="left" w:leader="none"/>
        </w:tabs>
        <w:spacing w:before="1"/>
        <w:ind w:left="233"/>
      </w:pPr>
      <w:r>
        <w:rPr>
          <w:color w:val="231F20"/>
        </w:rPr>
        <w:t>Assembly</w:t>
      </w:r>
      <w:r>
        <w:rPr>
          <w:color w:val="231F20"/>
          <w:spacing w:val="9"/>
        </w:rPr>
        <w:t> </w:t>
      </w:r>
      <w:r>
        <w:rPr>
          <w:color w:val="231F20"/>
        </w:rPr>
        <w:t>Arrangements:</w:t>
        <w:tab/>
        <w:t>Mr William</w:t>
      </w:r>
      <w:r>
        <w:rPr>
          <w:color w:val="231F20"/>
          <w:spacing w:val="12"/>
        </w:rPr>
        <w:t> </w:t>
      </w:r>
      <w:r>
        <w:rPr>
          <w:color w:val="231F20"/>
          <w:spacing w:val="-3"/>
        </w:rPr>
        <w:t>McVey</w:t>
      </w:r>
    </w:p>
    <w:p>
      <w:pPr>
        <w:pStyle w:val="BodyText"/>
        <w:tabs>
          <w:tab w:pos="3833" w:val="left" w:leader="none"/>
        </w:tabs>
        <w:spacing w:line="264" w:lineRule="auto" w:before="21"/>
        <w:ind w:left="233" w:right="4266"/>
      </w:pPr>
      <w:r>
        <w:rPr>
          <w:color w:val="231F20"/>
        </w:rPr>
        <w:t>Church</w:t>
      </w:r>
      <w:r>
        <w:rPr>
          <w:color w:val="231F20"/>
          <w:spacing w:val="9"/>
        </w:rPr>
        <w:t> </w:t>
      </w:r>
      <w:r>
        <w:rPr>
          <w:color w:val="231F20"/>
        </w:rPr>
        <w:t>and</w:t>
      </w:r>
      <w:r>
        <w:rPr>
          <w:color w:val="231F20"/>
          <w:spacing w:val="10"/>
        </w:rPr>
        <w:t> </w:t>
      </w:r>
      <w:r>
        <w:rPr>
          <w:color w:val="231F20"/>
        </w:rPr>
        <w:t>Society:</w:t>
        <w:tab/>
        <w:t>Revd Martin Camroux Communications</w:t>
      </w:r>
      <w:r>
        <w:rPr>
          <w:color w:val="231F20"/>
          <w:spacing w:val="12"/>
        </w:rPr>
        <w:t> </w:t>
      </w:r>
      <w:r>
        <w:rPr>
          <w:color w:val="231F20"/>
        </w:rPr>
        <w:t>and</w:t>
      </w:r>
      <w:r>
        <w:rPr>
          <w:color w:val="231F20"/>
          <w:spacing w:val="12"/>
        </w:rPr>
        <w:t> </w:t>
      </w:r>
      <w:r>
        <w:rPr>
          <w:color w:val="231F20"/>
        </w:rPr>
        <w:t>Editorial:</w:t>
        <w:tab/>
        <w:t>Revd Martin Hazell Doctrine, Prayer</w:t>
      </w:r>
      <w:r>
        <w:rPr>
          <w:color w:val="231F20"/>
          <w:spacing w:val="4"/>
        </w:rPr>
        <w:t> </w:t>
      </w:r>
      <w:r>
        <w:rPr>
          <w:color w:val="231F20"/>
        </w:rPr>
        <w:t>&amp;</w:t>
      </w:r>
      <w:r>
        <w:rPr>
          <w:color w:val="231F20"/>
          <w:spacing w:val="2"/>
        </w:rPr>
        <w:t> </w:t>
      </w:r>
      <w:r>
        <w:rPr>
          <w:color w:val="231F20"/>
        </w:rPr>
        <w:t>Worship:</w:t>
        <w:tab/>
        <w:t>Revd John</w:t>
      </w:r>
      <w:r>
        <w:rPr>
          <w:color w:val="231F20"/>
          <w:spacing w:val="2"/>
        </w:rPr>
        <w:t> </w:t>
      </w:r>
      <w:r>
        <w:rPr>
          <w:color w:val="231F20"/>
          <w:spacing w:val="-3"/>
        </w:rPr>
        <w:t>Young</w:t>
      </w:r>
    </w:p>
    <w:p>
      <w:pPr>
        <w:pStyle w:val="BodyText"/>
        <w:tabs>
          <w:tab w:pos="3833" w:val="left" w:leader="none"/>
        </w:tabs>
        <w:spacing w:line="217" w:lineRule="exact"/>
        <w:ind w:left="233"/>
      </w:pPr>
      <w:r>
        <w:rPr>
          <w:color w:val="231F20"/>
        </w:rPr>
        <w:t>Ecumenical:</w:t>
        <w:tab/>
        <w:t>Vacant</w:t>
      </w:r>
    </w:p>
    <w:p>
      <w:pPr>
        <w:pStyle w:val="BodyText"/>
        <w:tabs>
          <w:tab w:pos="3833" w:val="left" w:leader="none"/>
        </w:tabs>
        <w:spacing w:before="21"/>
        <w:ind w:left="233"/>
      </w:pPr>
      <w:r>
        <w:rPr>
          <w:color w:val="231F20"/>
        </w:rPr>
        <w:t>Equal</w:t>
      </w:r>
      <w:r>
        <w:rPr>
          <w:color w:val="231F20"/>
          <w:spacing w:val="11"/>
        </w:rPr>
        <w:t> </w:t>
      </w:r>
      <w:r>
        <w:rPr>
          <w:color w:val="231F20"/>
        </w:rPr>
        <w:t>Opportunities:</w:t>
        <w:tab/>
        <w:t>Revd Wilfred Bahadur</w:t>
      </w:r>
    </w:p>
    <w:p>
      <w:pPr>
        <w:pStyle w:val="BodyText"/>
        <w:tabs>
          <w:tab w:pos="3833" w:val="left" w:leader="none"/>
        </w:tabs>
        <w:spacing w:before="22"/>
        <w:ind w:left="233"/>
      </w:pPr>
      <w:r>
        <w:rPr>
          <w:color w:val="231F20"/>
        </w:rPr>
        <w:t>Finance:</w:t>
        <w:tab/>
        <w:t>Mr Eric Chilton</w:t>
      </w:r>
    </w:p>
    <w:p>
      <w:pPr>
        <w:pStyle w:val="BodyText"/>
        <w:tabs>
          <w:tab w:pos="3833" w:val="left" w:leader="none"/>
        </w:tabs>
        <w:spacing w:before="21"/>
        <w:ind w:left="233"/>
      </w:pPr>
      <w:r>
        <w:rPr>
          <w:color w:val="231F20"/>
        </w:rPr>
        <w:t>Interfaith</w:t>
      </w:r>
      <w:r>
        <w:rPr>
          <w:color w:val="231F20"/>
          <w:spacing w:val="6"/>
        </w:rPr>
        <w:t> </w:t>
      </w:r>
      <w:r>
        <w:rPr>
          <w:color w:val="231F20"/>
        </w:rPr>
        <w:t>Relations:</w:t>
        <w:tab/>
        <w:t>Revd Dr John Parry</w:t>
      </w:r>
    </w:p>
    <w:p>
      <w:pPr>
        <w:pStyle w:val="BodyText"/>
        <w:tabs>
          <w:tab w:pos="3833" w:val="left" w:leader="none"/>
        </w:tabs>
        <w:spacing w:before="22"/>
        <w:ind w:left="233"/>
      </w:pPr>
      <w:r>
        <w:rPr>
          <w:color w:val="231F20"/>
        </w:rPr>
        <w:t>Life</w:t>
      </w:r>
      <w:r>
        <w:rPr>
          <w:color w:val="231F20"/>
          <w:spacing w:val="2"/>
        </w:rPr>
        <w:t> </w:t>
      </w:r>
      <w:r>
        <w:rPr>
          <w:color w:val="231F20"/>
        </w:rPr>
        <w:t>and</w:t>
      </w:r>
      <w:r>
        <w:rPr>
          <w:color w:val="231F20"/>
          <w:spacing w:val="3"/>
        </w:rPr>
        <w:t> </w:t>
      </w:r>
      <w:r>
        <w:rPr>
          <w:color w:val="231F20"/>
        </w:rPr>
        <w:t>Witness:</w:t>
        <w:tab/>
        <w:t>Revd Brian</w:t>
      </w:r>
      <w:r>
        <w:rPr>
          <w:color w:val="231F20"/>
          <w:spacing w:val="1"/>
        </w:rPr>
        <w:t> </w:t>
      </w:r>
      <w:r>
        <w:rPr>
          <w:color w:val="231F20"/>
        </w:rPr>
        <w:t>Jolly</w:t>
      </w:r>
    </w:p>
    <w:p>
      <w:pPr>
        <w:pStyle w:val="BodyText"/>
        <w:tabs>
          <w:tab w:pos="3833" w:val="left" w:leader="none"/>
        </w:tabs>
        <w:spacing w:before="21"/>
        <w:ind w:left="233"/>
      </w:pPr>
      <w:r>
        <w:rPr>
          <w:color w:val="231F20"/>
        </w:rPr>
        <w:t>Ministries:</w:t>
        <w:tab/>
        <w:t>Mr John Ellis</w:t>
      </w:r>
    </w:p>
    <w:p>
      <w:pPr>
        <w:pStyle w:val="BodyText"/>
        <w:tabs>
          <w:tab w:pos="3833" w:val="left" w:leader="none"/>
        </w:tabs>
        <w:spacing w:before="22"/>
        <w:ind w:left="233"/>
      </w:pPr>
      <w:r>
        <w:rPr>
          <w:color w:val="231F20"/>
        </w:rPr>
        <w:t>Nominations:</w:t>
        <w:tab/>
        <w:t>Revd Principal Stephen</w:t>
      </w:r>
      <w:r>
        <w:rPr>
          <w:color w:val="231F20"/>
          <w:spacing w:val="1"/>
        </w:rPr>
        <w:t> </w:t>
      </w:r>
      <w:r>
        <w:rPr>
          <w:color w:val="231F20"/>
        </w:rPr>
        <w:t>Orchard</w:t>
      </w:r>
    </w:p>
    <w:p>
      <w:pPr>
        <w:pStyle w:val="BodyText"/>
        <w:tabs>
          <w:tab w:pos="3833" w:val="left" w:leader="none"/>
        </w:tabs>
        <w:spacing w:before="21"/>
        <w:ind w:left="233"/>
      </w:pPr>
      <w:r>
        <w:rPr>
          <w:color w:val="231F20"/>
        </w:rPr>
        <w:t>Pastoral</w:t>
      </w:r>
      <w:r>
        <w:rPr>
          <w:color w:val="231F20"/>
          <w:spacing w:val="-1"/>
        </w:rPr>
        <w:t> </w:t>
      </w:r>
      <w:r>
        <w:rPr>
          <w:color w:val="231F20"/>
        </w:rPr>
        <w:t>Reference:</w:t>
        <w:tab/>
        <w:t>Revd Keith Forecast</w:t>
      </w:r>
    </w:p>
    <w:p>
      <w:pPr>
        <w:pStyle w:val="BodyText"/>
        <w:tabs>
          <w:tab w:pos="3833" w:val="left" w:leader="none"/>
        </w:tabs>
        <w:spacing w:before="22"/>
        <w:ind w:left="233"/>
      </w:pPr>
      <w:r>
        <w:rPr>
          <w:color w:val="231F20"/>
        </w:rPr>
        <w:t>Racial</w:t>
      </w:r>
      <w:r>
        <w:rPr>
          <w:color w:val="231F20"/>
          <w:spacing w:val="4"/>
        </w:rPr>
        <w:t> </w:t>
      </w:r>
      <w:r>
        <w:rPr>
          <w:color w:val="231F20"/>
        </w:rPr>
        <w:t>Justice:</w:t>
        <w:tab/>
        <w:t>Revd Andrew Prasad</w:t>
      </w:r>
    </w:p>
    <w:p>
      <w:pPr>
        <w:pStyle w:val="BodyText"/>
        <w:tabs>
          <w:tab w:pos="3833" w:val="left" w:leader="none"/>
        </w:tabs>
        <w:spacing w:before="21"/>
        <w:ind w:left="233"/>
      </w:pPr>
      <w:r>
        <w:rPr>
          <w:color w:val="231F20"/>
        </w:rPr>
        <w:t>Training:</w:t>
        <w:tab/>
        <w:t>Revd John Humphreys</w:t>
      </w:r>
    </w:p>
    <w:p>
      <w:pPr>
        <w:pStyle w:val="BodyText"/>
        <w:tabs>
          <w:tab w:pos="3833" w:val="left" w:leader="none"/>
        </w:tabs>
        <w:spacing w:line="528" w:lineRule="auto" w:before="22"/>
        <w:ind w:left="233" w:right="4494"/>
      </w:pPr>
      <w:r>
        <w:rPr>
          <w:color w:val="231F20"/>
          <w:spacing w:val="-3"/>
        </w:rPr>
        <w:t>Youth </w:t>
      </w:r>
      <w:r>
        <w:rPr>
          <w:color w:val="231F20"/>
        </w:rPr>
        <w:t>&amp;</w:t>
      </w:r>
      <w:r>
        <w:rPr>
          <w:color w:val="231F20"/>
          <w:spacing w:val="9"/>
        </w:rPr>
        <w:t> </w:t>
      </w:r>
      <w:r>
        <w:rPr>
          <w:color w:val="231F20"/>
        </w:rPr>
        <w:t>Children’s</w:t>
      </w:r>
      <w:r>
        <w:rPr>
          <w:color w:val="231F20"/>
          <w:spacing w:val="4"/>
        </w:rPr>
        <w:t> </w:t>
      </w:r>
      <w:r>
        <w:rPr>
          <w:color w:val="231F20"/>
        </w:rPr>
        <w:t>Work:</w:t>
        <w:tab/>
        <w:t>Revd Kathryn Price Synod Clerks:</w:t>
      </w:r>
    </w:p>
    <w:p>
      <w:pPr>
        <w:pStyle w:val="ListParagraph"/>
        <w:numPr>
          <w:ilvl w:val="0"/>
          <w:numId w:val="3"/>
        </w:numPr>
        <w:tabs>
          <w:tab w:pos="953" w:val="left" w:leader="none"/>
          <w:tab w:pos="954" w:val="left" w:leader="none"/>
        </w:tabs>
        <w:spacing w:line="218" w:lineRule="exact" w:before="0" w:after="0"/>
        <w:ind w:left="953" w:right="0" w:hanging="721"/>
        <w:jc w:val="left"/>
        <w:rPr>
          <w:sz w:val="19"/>
        </w:rPr>
      </w:pPr>
      <w:r>
        <w:rPr>
          <w:color w:val="231F20"/>
          <w:sz w:val="19"/>
        </w:rPr>
        <w:t>Revd John Durell</w:t>
      </w:r>
    </w:p>
    <w:p>
      <w:pPr>
        <w:pStyle w:val="ListParagraph"/>
        <w:numPr>
          <w:ilvl w:val="0"/>
          <w:numId w:val="3"/>
        </w:numPr>
        <w:tabs>
          <w:tab w:pos="953" w:val="left" w:leader="none"/>
          <w:tab w:pos="954" w:val="left" w:leader="none"/>
        </w:tabs>
        <w:spacing w:line="240" w:lineRule="auto" w:before="21" w:after="0"/>
        <w:ind w:left="953" w:right="0" w:hanging="721"/>
        <w:jc w:val="left"/>
        <w:rPr>
          <w:sz w:val="19"/>
        </w:rPr>
      </w:pPr>
      <w:r>
        <w:rPr>
          <w:color w:val="231F20"/>
          <w:sz w:val="19"/>
        </w:rPr>
        <w:t>Mr George Morton</w:t>
      </w:r>
    </w:p>
    <w:p>
      <w:pPr>
        <w:pStyle w:val="ListParagraph"/>
        <w:numPr>
          <w:ilvl w:val="0"/>
          <w:numId w:val="3"/>
        </w:numPr>
        <w:tabs>
          <w:tab w:pos="953" w:val="left" w:leader="none"/>
          <w:tab w:pos="954" w:val="left" w:leader="none"/>
        </w:tabs>
        <w:spacing w:line="240" w:lineRule="auto" w:before="22" w:after="0"/>
        <w:ind w:left="953" w:right="0" w:hanging="721"/>
        <w:jc w:val="left"/>
        <w:rPr>
          <w:sz w:val="19"/>
        </w:rPr>
      </w:pPr>
      <w:r>
        <w:rPr>
          <w:color w:val="231F20"/>
          <w:sz w:val="19"/>
        </w:rPr>
        <w:t>Mr Donald Swift</w:t>
      </w:r>
    </w:p>
    <w:p>
      <w:pPr>
        <w:pStyle w:val="ListParagraph"/>
        <w:numPr>
          <w:ilvl w:val="0"/>
          <w:numId w:val="3"/>
        </w:numPr>
        <w:tabs>
          <w:tab w:pos="953" w:val="left" w:leader="none"/>
          <w:tab w:pos="954" w:val="left" w:leader="none"/>
        </w:tabs>
        <w:spacing w:line="240" w:lineRule="auto" w:before="21" w:after="0"/>
        <w:ind w:left="953" w:right="0" w:hanging="721"/>
        <w:jc w:val="left"/>
        <w:rPr>
          <w:sz w:val="19"/>
        </w:rPr>
      </w:pPr>
      <w:r>
        <w:rPr>
          <w:color w:val="231F20"/>
          <w:sz w:val="19"/>
        </w:rPr>
        <w:t>Mrs Val Morrison</w:t>
      </w:r>
    </w:p>
    <w:p>
      <w:pPr>
        <w:pStyle w:val="ListParagraph"/>
        <w:numPr>
          <w:ilvl w:val="0"/>
          <w:numId w:val="3"/>
        </w:numPr>
        <w:tabs>
          <w:tab w:pos="953" w:val="left" w:leader="none"/>
          <w:tab w:pos="954" w:val="left" w:leader="none"/>
        </w:tabs>
        <w:spacing w:line="240" w:lineRule="auto" w:before="22" w:after="0"/>
        <w:ind w:left="953" w:right="0" w:hanging="721"/>
        <w:jc w:val="left"/>
        <w:rPr>
          <w:sz w:val="19"/>
        </w:rPr>
      </w:pPr>
      <w:r>
        <w:rPr>
          <w:color w:val="231F20"/>
          <w:sz w:val="19"/>
        </w:rPr>
        <w:t>Mrs Irene</w:t>
      </w:r>
      <w:r>
        <w:rPr>
          <w:color w:val="231F20"/>
          <w:spacing w:val="-1"/>
          <w:sz w:val="19"/>
        </w:rPr>
        <w:t> </w:t>
      </w:r>
      <w:r>
        <w:rPr>
          <w:color w:val="231F20"/>
          <w:sz w:val="19"/>
        </w:rPr>
        <w:t>Wren</w:t>
      </w:r>
    </w:p>
    <w:p>
      <w:pPr>
        <w:pStyle w:val="ListParagraph"/>
        <w:numPr>
          <w:ilvl w:val="0"/>
          <w:numId w:val="3"/>
        </w:numPr>
        <w:tabs>
          <w:tab w:pos="953" w:val="left" w:leader="none"/>
          <w:tab w:pos="954" w:val="left" w:leader="none"/>
        </w:tabs>
        <w:spacing w:line="240" w:lineRule="auto" w:before="21" w:after="0"/>
        <w:ind w:left="953" w:right="0" w:hanging="721"/>
        <w:jc w:val="left"/>
        <w:rPr>
          <w:sz w:val="19"/>
        </w:rPr>
      </w:pPr>
      <w:r>
        <w:rPr>
          <w:color w:val="231F20"/>
          <w:sz w:val="19"/>
        </w:rPr>
        <w:t>Mr Bill Robson</w:t>
      </w:r>
    </w:p>
    <w:p>
      <w:pPr>
        <w:pStyle w:val="ListParagraph"/>
        <w:numPr>
          <w:ilvl w:val="0"/>
          <w:numId w:val="3"/>
        </w:numPr>
        <w:tabs>
          <w:tab w:pos="953" w:val="left" w:leader="none"/>
          <w:tab w:pos="954" w:val="left" w:leader="none"/>
        </w:tabs>
        <w:spacing w:line="264" w:lineRule="auto" w:before="22" w:after="0"/>
        <w:ind w:left="233" w:right="7422" w:firstLine="0"/>
        <w:jc w:val="left"/>
        <w:rPr>
          <w:sz w:val="19"/>
        </w:rPr>
      </w:pPr>
      <w:r>
        <w:rPr>
          <w:color w:val="231F20"/>
          <w:sz w:val="19"/>
        </w:rPr>
        <w:t>Mr Mick Barnes VIII</w:t>
        <w:tab/>
        <w:t>Revd Roz Harrison IX</w:t>
        <w:tab/>
        <w:t>Mr Peter</w:t>
      </w:r>
      <w:r>
        <w:rPr>
          <w:color w:val="231F20"/>
          <w:spacing w:val="-2"/>
          <w:sz w:val="19"/>
        </w:rPr>
        <w:t> </w:t>
      </w:r>
      <w:r>
        <w:rPr>
          <w:color w:val="231F20"/>
          <w:sz w:val="19"/>
        </w:rPr>
        <w:t>Pay</w:t>
      </w:r>
    </w:p>
    <w:p>
      <w:pPr>
        <w:pStyle w:val="ListParagraph"/>
        <w:numPr>
          <w:ilvl w:val="0"/>
          <w:numId w:val="4"/>
        </w:numPr>
        <w:tabs>
          <w:tab w:pos="953" w:val="left" w:leader="none"/>
          <w:tab w:pos="954" w:val="left" w:leader="none"/>
        </w:tabs>
        <w:spacing w:line="217" w:lineRule="exact" w:before="0" w:after="0"/>
        <w:ind w:left="953" w:right="0" w:hanging="721"/>
        <w:jc w:val="left"/>
        <w:rPr>
          <w:sz w:val="19"/>
        </w:rPr>
      </w:pPr>
      <w:r>
        <w:rPr>
          <w:color w:val="231F20"/>
          <w:sz w:val="19"/>
        </w:rPr>
        <w:t>Revd Martin Hazell</w:t>
      </w:r>
    </w:p>
    <w:p>
      <w:pPr>
        <w:pStyle w:val="ListParagraph"/>
        <w:numPr>
          <w:ilvl w:val="0"/>
          <w:numId w:val="4"/>
        </w:numPr>
        <w:tabs>
          <w:tab w:pos="953" w:val="left" w:leader="none"/>
          <w:tab w:pos="954" w:val="left" w:leader="none"/>
        </w:tabs>
        <w:spacing w:line="240" w:lineRule="auto" w:before="21" w:after="0"/>
        <w:ind w:left="953" w:right="0" w:hanging="721"/>
        <w:jc w:val="left"/>
        <w:rPr>
          <w:sz w:val="19"/>
        </w:rPr>
      </w:pPr>
      <w:r>
        <w:rPr>
          <w:color w:val="231F20"/>
          <w:sz w:val="19"/>
        </w:rPr>
        <w:t>Dr Graham Campling</w:t>
      </w:r>
    </w:p>
    <w:p>
      <w:pPr>
        <w:pStyle w:val="ListParagraph"/>
        <w:numPr>
          <w:ilvl w:val="0"/>
          <w:numId w:val="4"/>
        </w:numPr>
        <w:tabs>
          <w:tab w:pos="953" w:val="left" w:leader="none"/>
          <w:tab w:pos="954" w:val="left" w:leader="none"/>
        </w:tabs>
        <w:spacing w:line="264" w:lineRule="auto" w:before="22" w:after="0"/>
        <w:ind w:left="233" w:right="7684" w:firstLine="0"/>
        <w:jc w:val="left"/>
        <w:rPr>
          <w:sz w:val="19"/>
        </w:rPr>
      </w:pPr>
      <w:r>
        <w:rPr>
          <w:color w:val="231F20"/>
          <w:sz w:val="19"/>
        </w:rPr>
        <w:t>Revd David </w:t>
      </w:r>
      <w:r>
        <w:rPr>
          <w:color w:val="231F20"/>
          <w:spacing w:val="-7"/>
          <w:sz w:val="19"/>
        </w:rPr>
        <w:t>Fox </w:t>
      </w:r>
      <w:r>
        <w:rPr>
          <w:color w:val="231F20"/>
          <w:sz w:val="19"/>
        </w:rPr>
        <w:t>XIII</w:t>
      </w:r>
    </w:p>
    <w:p>
      <w:pPr>
        <w:pStyle w:val="BodyText"/>
        <w:spacing w:before="9"/>
        <w:rPr>
          <w:sz w:val="20"/>
        </w:rPr>
      </w:pPr>
    </w:p>
    <w:p>
      <w:pPr>
        <w:pStyle w:val="BodyText"/>
        <w:ind w:left="233"/>
      </w:pPr>
      <w:r>
        <w:rPr>
          <w:color w:val="231F20"/>
        </w:rPr>
        <w:t>Additional Synod Representatives:</w:t>
      </w:r>
    </w:p>
    <w:p>
      <w:pPr>
        <w:pStyle w:val="BodyText"/>
        <w:spacing w:before="9"/>
        <w:rPr>
          <w:sz w:val="22"/>
        </w:rPr>
      </w:pPr>
    </w:p>
    <w:p>
      <w:pPr>
        <w:pStyle w:val="ListParagraph"/>
        <w:numPr>
          <w:ilvl w:val="0"/>
          <w:numId w:val="5"/>
        </w:numPr>
        <w:tabs>
          <w:tab w:pos="953" w:val="left" w:leader="none"/>
          <w:tab w:pos="954" w:val="left" w:leader="none"/>
        </w:tabs>
        <w:spacing w:line="240" w:lineRule="auto" w:before="0" w:after="0"/>
        <w:ind w:left="953" w:right="0" w:hanging="721"/>
        <w:jc w:val="left"/>
        <w:rPr>
          <w:sz w:val="19"/>
        </w:rPr>
      </w:pPr>
      <w:r>
        <w:rPr>
          <w:color w:val="231F20"/>
          <w:sz w:val="19"/>
        </w:rPr>
        <w:t>Revd Ronald Forster</w:t>
      </w:r>
    </w:p>
    <w:p>
      <w:pPr>
        <w:pStyle w:val="ListParagraph"/>
        <w:numPr>
          <w:ilvl w:val="0"/>
          <w:numId w:val="5"/>
        </w:numPr>
        <w:tabs>
          <w:tab w:pos="953" w:val="left" w:leader="none"/>
          <w:tab w:pos="954" w:val="left" w:leader="none"/>
        </w:tabs>
        <w:spacing w:line="240" w:lineRule="auto" w:before="21" w:after="0"/>
        <w:ind w:left="953" w:right="0" w:hanging="721"/>
        <w:jc w:val="left"/>
        <w:rPr>
          <w:sz w:val="19"/>
        </w:rPr>
      </w:pPr>
      <w:r>
        <w:rPr>
          <w:color w:val="231F20"/>
          <w:sz w:val="19"/>
        </w:rPr>
        <w:t>Revd Susan Armitage, Revd Lis Mullen</w:t>
      </w:r>
    </w:p>
    <w:p>
      <w:pPr>
        <w:pStyle w:val="ListParagraph"/>
        <w:numPr>
          <w:ilvl w:val="0"/>
          <w:numId w:val="5"/>
        </w:numPr>
        <w:tabs>
          <w:tab w:pos="953" w:val="left" w:leader="none"/>
          <w:tab w:pos="954" w:val="left" w:leader="none"/>
        </w:tabs>
        <w:spacing w:line="264" w:lineRule="auto" w:before="22" w:after="0"/>
        <w:ind w:left="233" w:right="3697" w:firstLine="0"/>
        <w:jc w:val="left"/>
        <w:rPr>
          <w:sz w:val="19"/>
        </w:rPr>
      </w:pPr>
      <w:r>
        <w:rPr>
          <w:color w:val="231F20"/>
          <w:sz w:val="19"/>
        </w:rPr>
        <w:t>Revd Dr David Pickering, Mr Richard Lathaen, Mrs Pam Sharp IV</w:t>
        <w:tab/>
        <w:t>Mrs Val Jenkins</w:t>
      </w:r>
    </w:p>
    <w:p>
      <w:pPr>
        <w:pStyle w:val="BodyText"/>
        <w:tabs>
          <w:tab w:pos="953" w:val="left" w:leader="none"/>
        </w:tabs>
        <w:spacing w:line="254" w:lineRule="auto"/>
        <w:ind w:left="233" w:right="2467"/>
        <w:rPr>
          <w:rFonts w:ascii="Alte Haas Grotesk"/>
        </w:rPr>
      </w:pPr>
      <w:r>
        <w:rPr>
          <w:color w:val="231F20"/>
        </w:rPr>
        <w:t>V</w:t>
        <w:tab/>
        <w:t>Revd Elizabeth Nash, Mrs Ann Ball, Mr Iain Bhagwandin, Mrs Barbara Turner </w:t>
      </w:r>
      <w:r>
        <w:rPr>
          <w:rFonts w:ascii="Alte Haas Grotesk"/>
          <w:color w:val="231F20"/>
        </w:rPr>
        <w:t>VI</w:t>
        <w:tab/>
        <w:t>Revd Simon Helme, Mr Chris Basterfield, Mrs Melanie</w:t>
      </w:r>
      <w:r>
        <w:rPr>
          <w:rFonts w:ascii="Alte Haas Grotesk"/>
          <w:color w:val="231F20"/>
          <w:spacing w:val="7"/>
        </w:rPr>
        <w:t> </w:t>
      </w:r>
      <w:r>
        <w:rPr>
          <w:rFonts w:ascii="Alte Haas Grotesk"/>
          <w:color w:val="231F20"/>
        </w:rPr>
        <w:t>Frew</w:t>
      </w:r>
    </w:p>
    <w:p>
      <w:pPr>
        <w:pStyle w:val="BodyText"/>
        <w:tabs>
          <w:tab w:pos="953" w:val="left" w:leader="none"/>
        </w:tabs>
        <w:spacing w:line="264" w:lineRule="auto" w:before="7"/>
        <w:ind w:left="233" w:right="3370"/>
      </w:pPr>
      <w:r>
        <w:rPr>
          <w:color w:val="231F20"/>
        </w:rPr>
        <w:t>VII</w:t>
        <w:tab/>
        <w:t>Revd Richard Church, Mr Andrew Perkins, Miss Lisa Wilkinson   VIII</w:t>
        <w:tab/>
        <w:t>Revd Carla Grosch-Miller, Revd Peter Henderson, Revd Paul Snell IX</w:t>
      </w:r>
    </w:p>
    <w:p>
      <w:pPr>
        <w:pStyle w:val="BodyText"/>
        <w:spacing w:line="264" w:lineRule="auto"/>
        <w:ind w:left="233" w:right="9566"/>
      </w:pPr>
      <w:r>
        <w:rPr>
          <w:color w:val="231F20"/>
        </w:rPr>
        <w:t>X </w:t>
      </w:r>
      <w:r>
        <w:rPr>
          <w:color w:val="231F20"/>
          <w:w w:val="95"/>
        </w:rPr>
        <w:t>XI</w:t>
      </w:r>
    </w:p>
    <w:p>
      <w:pPr>
        <w:pStyle w:val="ListParagraph"/>
        <w:numPr>
          <w:ilvl w:val="0"/>
          <w:numId w:val="6"/>
        </w:numPr>
        <w:tabs>
          <w:tab w:pos="953" w:val="left" w:leader="none"/>
          <w:tab w:pos="954" w:val="left" w:leader="none"/>
        </w:tabs>
        <w:spacing w:line="218" w:lineRule="exact" w:before="0" w:after="0"/>
        <w:ind w:left="953" w:right="0" w:hanging="721"/>
        <w:jc w:val="left"/>
        <w:rPr>
          <w:sz w:val="19"/>
        </w:rPr>
      </w:pPr>
      <w:r>
        <w:rPr>
          <w:color w:val="231F20"/>
          <w:sz w:val="19"/>
        </w:rPr>
        <w:t>Revd Michael Cruchley, Revd Colin Richards, Ms Helen</w:t>
      </w:r>
      <w:r>
        <w:rPr>
          <w:color w:val="231F20"/>
          <w:spacing w:val="3"/>
          <w:sz w:val="19"/>
        </w:rPr>
        <w:t> </w:t>
      </w:r>
      <w:r>
        <w:rPr>
          <w:color w:val="231F20"/>
          <w:sz w:val="19"/>
        </w:rPr>
        <w:t>Stenson</w:t>
      </w:r>
    </w:p>
    <w:p>
      <w:pPr>
        <w:pStyle w:val="ListParagraph"/>
        <w:numPr>
          <w:ilvl w:val="0"/>
          <w:numId w:val="6"/>
        </w:numPr>
        <w:tabs>
          <w:tab w:pos="953" w:val="left" w:leader="none"/>
          <w:tab w:pos="954" w:val="left" w:leader="none"/>
        </w:tabs>
        <w:spacing w:line="264" w:lineRule="auto" w:before="21" w:after="0"/>
        <w:ind w:left="953" w:right="1531" w:hanging="721"/>
        <w:jc w:val="left"/>
        <w:rPr>
          <w:sz w:val="19"/>
        </w:rPr>
      </w:pPr>
      <w:r>
        <w:rPr>
          <w:color w:val="231F20"/>
          <w:sz w:val="19"/>
        </w:rPr>
        <w:t>Revd Stephen Brown, Revd </w:t>
      </w:r>
      <w:r>
        <w:rPr>
          <w:color w:val="231F20"/>
          <w:spacing w:val="2"/>
          <w:sz w:val="19"/>
        </w:rPr>
        <w:t>Mary </w:t>
      </w:r>
      <w:r>
        <w:rPr>
          <w:color w:val="231F20"/>
          <w:sz w:val="19"/>
        </w:rPr>
        <w:t>Buchanan, Revd Alan Paterson, Revd Carolyn Smyth, Mr Barclay Bannister, Mrs Helen M Mee, Dr Jim Merrilees, Mr Brian</w:t>
      </w:r>
      <w:r>
        <w:rPr>
          <w:color w:val="231F20"/>
          <w:spacing w:val="22"/>
          <w:sz w:val="19"/>
        </w:rPr>
        <w:t> </w:t>
      </w:r>
      <w:r>
        <w:rPr>
          <w:color w:val="231F20"/>
          <w:sz w:val="19"/>
        </w:rPr>
        <w:t>Walker</w:t>
      </w:r>
    </w:p>
    <w:p>
      <w:pPr>
        <w:pStyle w:val="BodyText"/>
        <w:spacing w:before="9"/>
        <w:rPr>
          <w:sz w:val="20"/>
        </w:rPr>
      </w:pPr>
    </w:p>
    <w:p>
      <w:pPr>
        <w:pStyle w:val="BodyText"/>
        <w:ind w:left="234"/>
      </w:pPr>
      <w:r>
        <w:rPr>
          <w:color w:val="231F20"/>
        </w:rPr>
        <w:t>Synod Treasurers:</w:t>
      </w:r>
    </w:p>
    <w:p>
      <w:pPr>
        <w:pStyle w:val="BodyText"/>
        <w:spacing w:before="9"/>
        <w:rPr>
          <w:sz w:val="22"/>
        </w:rPr>
      </w:pPr>
    </w:p>
    <w:p>
      <w:pPr>
        <w:pStyle w:val="ListParagraph"/>
        <w:numPr>
          <w:ilvl w:val="0"/>
          <w:numId w:val="7"/>
        </w:numPr>
        <w:tabs>
          <w:tab w:pos="953" w:val="left" w:leader="none"/>
          <w:tab w:pos="954" w:val="left" w:leader="none"/>
        </w:tabs>
        <w:spacing w:line="240" w:lineRule="auto" w:before="0" w:after="0"/>
        <w:ind w:left="953" w:right="0" w:hanging="720"/>
        <w:jc w:val="left"/>
        <w:rPr>
          <w:sz w:val="19"/>
        </w:rPr>
      </w:pPr>
      <w:r>
        <w:rPr>
          <w:color w:val="231F20"/>
          <w:sz w:val="19"/>
        </w:rPr>
        <w:t>Revd David</w:t>
      </w:r>
      <w:r>
        <w:rPr>
          <w:color w:val="231F20"/>
          <w:spacing w:val="-1"/>
          <w:sz w:val="19"/>
        </w:rPr>
        <w:t> </w:t>
      </w:r>
      <w:r>
        <w:rPr>
          <w:color w:val="231F20"/>
          <w:sz w:val="19"/>
        </w:rPr>
        <w:t>Walton</w:t>
      </w:r>
    </w:p>
    <w:p>
      <w:pPr>
        <w:pStyle w:val="ListParagraph"/>
        <w:numPr>
          <w:ilvl w:val="0"/>
          <w:numId w:val="7"/>
        </w:numPr>
        <w:tabs>
          <w:tab w:pos="953" w:val="left" w:leader="none"/>
          <w:tab w:pos="954" w:val="left" w:leader="none"/>
        </w:tabs>
        <w:spacing w:line="240" w:lineRule="auto" w:before="21" w:after="0"/>
        <w:ind w:left="953" w:right="0" w:hanging="721"/>
        <w:jc w:val="left"/>
        <w:rPr>
          <w:sz w:val="19"/>
        </w:rPr>
      </w:pPr>
      <w:r>
        <w:rPr>
          <w:color w:val="231F20"/>
          <w:sz w:val="19"/>
        </w:rPr>
        <w:t>Mr Gordon Eccles</w:t>
      </w:r>
    </w:p>
    <w:p>
      <w:pPr>
        <w:pStyle w:val="ListParagraph"/>
        <w:numPr>
          <w:ilvl w:val="0"/>
          <w:numId w:val="7"/>
        </w:numPr>
        <w:tabs>
          <w:tab w:pos="953" w:val="left" w:leader="none"/>
          <w:tab w:pos="954" w:val="left" w:leader="none"/>
        </w:tabs>
        <w:spacing w:line="240" w:lineRule="auto" w:before="22" w:after="0"/>
        <w:ind w:left="953" w:right="0" w:hanging="721"/>
        <w:jc w:val="left"/>
        <w:rPr>
          <w:sz w:val="19"/>
        </w:rPr>
      </w:pPr>
      <w:r>
        <w:rPr>
          <w:color w:val="231F20"/>
          <w:sz w:val="19"/>
        </w:rPr>
        <w:t>Mr Andrew Martlew</w:t>
      </w:r>
    </w:p>
    <w:p>
      <w:pPr>
        <w:pStyle w:val="ListParagraph"/>
        <w:numPr>
          <w:ilvl w:val="0"/>
          <w:numId w:val="7"/>
        </w:numPr>
        <w:tabs>
          <w:tab w:pos="953" w:val="left" w:leader="none"/>
          <w:tab w:pos="954" w:val="left" w:leader="none"/>
        </w:tabs>
        <w:spacing w:line="240" w:lineRule="auto" w:before="21" w:after="0"/>
        <w:ind w:left="953" w:right="0" w:hanging="721"/>
        <w:jc w:val="left"/>
        <w:rPr>
          <w:sz w:val="19"/>
        </w:rPr>
      </w:pPr>
      <w:r>
        <w:rPr>
          <w:color w:val="231F20"/>
          <w:sz w:val="19"/>
        </w:rPr>
        <w:t>Miss Margaret Atkinson</w:t>
      </w:r>
    </w:p>
    <w:p>
      <w:pPr>
        <w:pStyle w:val="ListParagraph"/>
        <w:numPr>
          <w:ilvl w:val="0"/>
          <w:numId w:val="7"/>
        </w:numPr>
        <w:tabs>
          <w:tab w:pos="953" w:val="left" w:leader="none"/>
          <w:tab w:pos="954" w:val="left" w:leader="none"/>
        </w:tabs>
        <w:spacing w:line="240" w:lineRule="auto" w:before="22" w:after="0"/>
        <w:ind w:left="953" w:right="0" w:hanging="721"/>
        <w:jc w:val="left"/>
        <w:rPr>
          <w:sz w:val="19"/>
        </w:rPr>
      </w:pPr>
      <w:r>
        <w:rPr>
          <w:color w:val="231F20"/>
          <w:sz w:val="19"/>
        </w:rPr>
        <w:t>Mr Geoff Milnes</w:t>
      </w:r>
    </w:p>
    <w:p>
      <w:pPr>
        <w:pStyle w:val="ListParagraph"/>
        <w:numPr>
          <w:ilvl w:val="0"/>
          <w:numId w:val="7"/>
        </w:numPr>
        <w:tabs>
          <w:tab w:pos="953" w:val="left" w:leader="none"/>
          <w:tab w:pos="954" w:val="left" w:leader="none"/>
        </w:tabs>
        <w:spacing w:line="240" w:lineRule="auto" w:before="21" w:after="0"/>
        <w:ind w:left="953" w:right="0" w:hanging="721"/>
        <w:jc w:val="left"/>
        <w:rPr>
          <w:sz w:val="19"/>
        </w:rPr>
      </w:pPr>
      <w:r>
        <w:rPr>
          <w:color w:val="231F20"/>
          <w:sz w:val="19"/>
        </w:rPr>
        <w:t>Revd Roger Woodall</w:t>
      </w:r>
    </w:p>
    <w:p>
      <w:pPr>
        <w:pStyle w:val="ListParagraph"/>
        <w:numPr>
          <w:ilvl w:val="0"/>
          <w:numId w:val="7"/>
        </w:numPr>
        <w:tabs>
          <w:tab w:pos="953" w:val="left" w:leader="none"/>
          <w:tab w:pos="954" w:val="left" w:leader="none"/>
        </w:tabs>
        <w:spacing w:line="240" w:lineRule="auto" w:before="22" w:after="0"/>
        <w:ind w:left="953" w:right="0" w:hanging="721"/>
        <w:jc w:val="left"/>
        <w:rPr>
          <w:sz w:val="19"/>
        </w:rPr>
      </w:pPr>
      <w:r>
        <w:rPr>
          <w:color w:val="231F20"/>
          <w:w w:val="105"/>
          <w:sz w:val="19"/>
        </w:rPr>
        <w:t>Mr Clifford</w:t>
      </w:r>
      <w:r>
        <w:rPr>
          <w:color w:val="231F20"/>
          <w:spacing w:val="-6"/>
          <w:w w:val="105"/>
          <w:sz w:val="19"/>
        </w:rPr>
        <w:t> </w:t>
      </w:r>
      <w:r>
        <w:rPr>
          <w:color w:val="231F20"/>
          <w:w w:val="105"/>
          <w:sz w:val="19"/>
        </w:rPr>
        <w:t>Patten</w:t>
      </w:r>
    </w:p>
    <w:p>
      <w:pPr>
        <w:spacing w:after="0" w:line="240" w:lineRule="auto"/>
        <w:jc w:val="left"/>
        <w:rPr>
          <w:sz w:val="19"/>
        </w:rPr>
        <w:sectPr>
          <w:pgSz w:w="11910" w:h="16840"/>
          <w:pgMar w:header="0" w:footer="694" w:top="940" w:bottom="880" w:left="920" w:right="1000"/>
        </w:sectPr>
      </w:pPr>
    </w:p>
    <w:p>
      <w:pPr>
        <w:pStyle w:val="ListParagraph"/>
        <w:numPr>
          <w:ilvl w:val="0"/>
          <w:numId w:val="7"/>
        </w:numPr>
        <w:tabs>
          <w:tab w:pos="1237" w:val="left" w:leader="none"/>
          <w:tab w:pos="1238" w:val="left" w:leader="none"/>
        </w:tabs>
        <w:spacing w:line="264" w:lineRule="auto" w:before="85" w:after="0"/>
        <w:ind w:left="517" w:right="7123" w:firstLine="0"/>
        <w:jc w:val="left"/>
        <w:rPr>
          <w:sz w:val="19"/>
        </w:rPr>
      </w:pPr>
      <w:r>
        <w:rPr>
          <w:color w:val="231F20"/>
          <w:sz w:val="19"/>
        </w:rPr>
        <w:t>Revd Richard </w:t>
      </w:r>
      <w:r>
        <w:rPr>
          <w:color w:val="231F20"/>
          <w:spacing w:val="-3"/>
          <w:sz w:val="19"/>
        </w:rPr>
        <w:t>Gray </w:t>
      </w:r>
      <w:r>
        <w:rPr>
          <w:color w:val="231F20"/>
          <w:sz w:val="19"/>
        </w:rPr>
        <w:t>IX</w:t>
        <w:tab/>
        <w:t>Mr Nigel</w:t>
      </w:r>
      <w:r>
        <w:rPr>
          <w:color w:val="231F20"/>
          <w:spacing w:val="4"/>
          <w:sz w:val="19"/>
        </w:rPr>
        <w:t> </w:t>
      </w:r>
      <w:r>
        <w:rPr>
          <w:color w:val="231F20"/>
          <w:sz w:val="19"/>
        </w:rPr>
        <w:t>Grice</w:t>
      </w:r>
    </w:p>
    <w:p>
      <w:pPr>
        <w:pStyle w:val="ListParagraph"/>
        <w:numPr>
          <w:ilvl w:val="0"/>
          <w:numId w:val="8"/>
        </w:numPr>
        <w:tabs>
          <w:tab w:pos="1237" w:val="left" w:leader="none"/>
          <w:tab w:pos="1238" w:val="left" w:leader="none"/>
        </w:tabs>
        <w:spacing w:line="218" w:lineRule="exact" w:before="0" w:after="0"/>
        <w:ind w:left="1237" w:right="0" w:hanging="721"/>
        <w:jc w:val="left"/>
        <w:rPr>
          <w:sz w:val="19"/>
        </w:rPr>
      </w:pPr>
      <w:r>
        <w:rPr>
          <w:color w:val="231F20"/>
          <w:sz w:val="19"/>
        </w:rPr>
        <w:t>Mr  Michael</w:t>
      </w:r>
      <w:r>
        <w:rPr>
          <w:color w:val="231F20"/>
          <w:spacing w:val="-21"/>
          <w:sz w:val="19"/>
        </w:rPr>
        <w:t> </w:t>
      </w:r>
      <w:r>
        <w:rPr>
          <w:color w:val="231F20"/>
          <w:sz w:val="19"/>
        </w:rPr>
        <w:t>Gould</w:t>
      </w:r>
    </w:p>
    <w:p>
      <w:pPr>
        <w:pStyle w:val="ListParagraph"/>
        <w:numPr>
          <w:ilvl w:val="0"/>
          <w:numId w:val="8"/>
        </w:numPr>
        <w:tabs>
          <w:tab w:pos="1237" w:val="left" w:leader="none"/>
          <w:tab w:pos="1238" w:val="left" w:leader="none"/>
        </w:tabs>
        <w:spacing w:line="240" w:lineRule="auto" w:before="22" w:after="0"/>
        <w:ind w:left="1237" w:right="0" w:hanging="721"/>
        <w:jc w:val="left"/>
        <w:rPr>
          <w:sz w:val="19"/>
        </w:rPr>
      </w:pPr>
      <w:r>
        <w:rPr>
          <w:color w:val="231F20"/>
          <w:sz w:val="19"/>
        </w:rPr>
        <w:t>Revd John</w:t>
      </w:r>
      <w:r>
        <w:rPr>
          <w:color w:val="231F20"/>
          <w:spacing w:val="-6"/>
          <w:sz w:val="19"/>
        </w:rPr>
        <w:t> </w:t>
      </w:r>
      <w:r>
        <w:rPr>
          <w:color w:val="231F20"/>
          <w:sz w:val="19"/>
        </w:rPr>
        <w:t>Waller</w:t>
      </w:r>
    </w:p>
    <w:p>
      <w:pPr>
        <w:pStyle w:val="ListParagraph"/>
        <w:numPr>
          <w:ilvl w:val="0"/>
          <w:numId w:val="8"/>
        </w:numPr>
        <w:tabs>
          <w:tab w:pos="1237" w:val="left" w:leader="none"/>
          <w:tab w:pos="1238" w:val="left" w:leader="none"/>
        </w:tabs>
        <w:spacing w:line="264" w:lineRule="auto" w:before="21" w:after="0"/>
        <w:ind w:left="517" w:right="6982" w:firstLine="0"/>
        <w:jc w:val="left"/>
        <w:rPr>
          <w:sz w:val="19"/>
        </w:rPr>
      </w:pPr>
      <w:r>
        <w:rPr>
          <w:color w:val="231F20"/>
          <w:sz w:val="19"/>
        </w:rPr>
        <w:t>Mr Patrick Hickey XIII</w:t>
        <w:tab/>
        <w:t>Mr </w:t>
      </w:r>
      <w:r>
        <w:rPr>
          <w:color w:val="231F20"/>
          <w:spacing w:val="-5"/>
          <w:sz w:val="19"/>
        </w:rPr>
        <w:t>Tom</w:t>
      </w:r>
      <w:r>
        <w:rPr>
          <w:color w:val="231F20"/>
          <w:spacing w:val="24"/>
          <w:sz w:val="19"/>
        </w:rPr>
        <w:t> </w:t>
      </w:r>
      <w:r>
        <w:rPr>
          <w:color w:val="231F20"/>
          <w:sz w:val="19"/>
        </w:rPr>
        <w:t>Woodbridge</w:t>
      </w:r>
    </w:p>
    <w:p>
      <w:pPr>
        <w:pStyle w:val="BodyText"/>
        <w:spacing w:before="7"/>
        <w:rPr>
          <w:sz w:val="20"/>
        </w:rPr>
      </w:pPr>
    </w:p>
    <w:tbl>
      <w:tblPr>
        <w:tblW w:w="0" w:type="auto"/>
        <w:jc w:val="left"/>
        <w:tblInd w:w="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47"/>
        <w:gridCol w:w="3283"/>
        <w:gridCol w:w="2071"/>
      </w:tblGrid>
      <w:tr>
        <w:trPr>
          <w:trHeight w:val="350" w:hRule="atLeast"/>
        </w:trPr>
        <w:tc>
          <w:tcPr>
            <w:tcW w:w="3447" w:type="dxa"/>
          </w:tcPr>
          <w:p>
            <w:pPr>
              <w:pStyle w:val="TableParagraph"/>
              <w:spacing w:before="2"/>
              <w:ind w:left="50"/>
              <w:rPr>
                <w:sz w:val="19"/>
              </w:rPr>
            </w:pPr>
            <w:r>
              <w:rPr>
                <w:color w:val="231F20"/>
                <w:sz w:val="19"/>
              </w:rPr>
              <w:t>Theological College Representatives:</w:t>
            </w:r>
          </w:p>
        </w:tc>
        <w:tc>
          <w:tcPr>
            <w:tcW w:w="5354" w:type="dxa"/>
            <w:gridSpan w:val="2"/>
          </w:tcPr>
          <w:p>
            <w:pPr>
              <w:pStyle w:val="TableParagraph"/>
              <w:spacing w:before="0"/>
              <w:rPr>
                <w:rFonts w:ascii="Times New Roman"/>
                <w:sz w:val="18"/>
              </w:rPr>
            </w:pPr>
          </w:p>
        </w:tc>
      </w:tr>
      <w:tr>
        <w:trPr>
          <w:trHeight w:val="840" w:hRule="atLeast"/>
        </w:trPr>
        <w:tc>
          <w:tcPr>
            <w:tcW w:w="3447" w:type="dxa"/>
          </w:tcPr>
          <w:p>
            <w:pPr>
              <w:pStyle w:val="TableParagraph"/>
              <w:spacing w:line="240" w:lineRule="atLeast" w:before="110"/>
              <w:ind w:left="50" w:right="1315"/>
              <w:rPr>
                <w:sz w:val="19"/>
              </w:rPr>
            </w:pPr>
            <w:r>
              <w:rPr>
                <w:rFonts w:ascii="Alte Haas Grotesk"/>
                <w:color w:val="231F20"/>
                <w:sz w:val="19"/>
              </w:rPr>
              <w:t>Mansfield College </w:t>
            </w:r>
            <w:r>
              <w:rPr>
                <w:color w:val="231F20"/>
                <w:sz w:val="19"/>
              </w:rPr>
              <w:t>Northern College Queens Foundation</w:t>
            </w:r>
          </w:p>
        </w:tc>
        <w:tc>
          <w:tcPr>
            <w:tcW w:w="3283" w:type="dxa"/>
          </w:tcPr>
          <w:p>
            <w:pPr>
              <w:pStyle w:val="TableParagraph"/>
              <w:spacing w:line="240" w:lineRule="exact" w:before="118"/>
              <w:ind w:left="203" w:right="516"/>
              <w:rPr>
                <w:sz w:val="19"/>
              </w:rPr>
            </w:pPr>
            <w:r>
              <w:rPr>
                <w:rFonts w:ascii="Alte Haas Grotesk"/>
                <w:color w:val="231F20"/>
                <w:sz w:val="19"/>
              </w:rPr>
              <w:t>Revd Dr Walter  Houston </w:t>
            </w:r>
            <w:r>
              <w:rPr>
                <w:color w:val="231F20"/>
                <w:sz w:val="19"/>
              </w:rPr>
              <w:t>Revd Dr Lesley Husselbee Revd Canon Dr David</w:t>
            </w:r>
            <w:r>
              <w:rPr>
                <w:color w:val="231F20"/>
                <w:spacing w:val="17"/>
                <w:sz w:val="19"/>
              </w:rPr>
              <w:t> </w:t>
            </w:r>
            <w:r>
              <w:rPr>
                <w:color w:val="231F20"/>
                <w:sz w:val="19"/>
              </w:rPr>
              <w:t>Hewlett</w:t>
            </w:r>
          </w:p>
        </w:tc>
        <w:tc>
          <w:tcPr>
            <w:tcW w:w="2071" w:type="dxa"/>
          </w:tcPr>
          <w:p>
            <w:pPr>
              <w:pStyle w:val="TableParagraph"/>
              <w:spacing w:before="124"/>
              <w:ind w:left="520"/>
              <w:rPr>
                <w:rFonts w:ascii="Alte Haas Grotesk"/>
                <w:sz w:val="19"/>
              </w:rPr>
            </w:pPr>
            <w:r>
              <w:rPr>
                <w:rFonts w:ascii="Alte Haas Grotesk"/>
                <w:color w:val="231F20"/>
                <w:sz w:val="19"/>
              </w:rPr>
              <w:t>Mrs Jenny Mills</w:t>
            </w:r>
          </w:p>
          <w:p>
            <w:pPr>
              <w:pStyle w:val="TableParagraph"/>
              <w:spacing w:before="8"/>
              <w:rPr>
                <w:sz w:val="22"/>
              </w:rPr>
            </w:pPr>
          </w:p>
          <w:p>
            <w:pPr>
              <w:pStyle w:val="TableParagraph"/>
              <w:spacing w:line="208" w:lineRule="exact" w:before="0"/>
              <w:ind w:left="520"/>
              <w:rPr>
                <w:sz w:val="19"/>
              </w:rPr>
            </w:pPr>
            <w:r>
              <w:rPr>
                <w:color w:val="231F20"/>
                <w:sz w:val="19"/>
              </w:rPr>
              <w:t>Mr Martyn Neads</w:t>
            </w:r>
          </w:p>
        </w:tc>
      </w:tr>
      <w:tr>
        <w:trPr>
          <w:trHeight w:val="480" w:hRule="atLeast"/>
        </w:trPr>
        <w:tc>
          <w:tcPr>
            <w:tcW w:w="3447" w:type="dxa"/>
          </w:tcPr>
          <w:p>
            <w:pPr>
              <w:pStyle w:val="TableParagraph"/>
              <w:spacing w:before="12"/>
              <w:ind w:left="50"/>
              <w:rPr>
                <w:sz w:val="19"/>
              </w:rPr>
            </w:pPr>
            <w:r>
              <w:rPr>
                <w:color w:val="231F20"/>
                <w:w w:val="105"/>
                <w:sz w:val="19"/>
              </w:rPr>
              <w:t>Scottish United Reformed</w:t>
            </w:r>
          </w:p>
          <w:p>
            <w:pPr>
              <w:pStyle w:val="TableParagraph"/>
              <w:spacing w:line="208" w:lineRule="exact" w:before="21"/>
              <w:ind w:left="50"/>
              <w:rPr>
                <w:sz w:val="19"/>
              </w:rPr>
            </w:pPr>
            <w:r>
              <w:rPr>
                <w:color w:val="231F20"/>
                <w:sz w:val="19"/>
              </w:rPr>
              <w:t>and Congregational College:</w:t>
            </w:r>
          </w:p>
        </w:tc>
        <w:tc>
          <w:tcPr>
            <w:tcW w:w="3283" w:type="dxa"/>
          </w:tcPr>
          <w:p>
            <w:pPr>
              <w:pStyle w:val="TableParagraph"/>
              <w:spacing w:before="10"/>
              <w:rPr>
                <w:sz w:val="21"/>
              </w:rPr>
            </w:pPr>
          </w:p>
          <w:p>
            <w:pPr>
              <w:pStyle w:val="TableParagraph"/>
              <w:spacing w:line="208" w:lineRule="exact" w:before="0"/>
              <w:ind w:left="203"/>
              <w:rPr>
                <w:sz w:val="19"/>
              </w:rPr>
            </w:pPr>
            <w:r>
              <w:rPr>
                <w:color w:val="231F20"/>
                <w:sz w:val="19"/>
              </w:rPr>
              <w:t>Revd Jack Dyce</w:t>
            </w:r>
          </w:p>
        </w:tc>
        <w:tc>
          <w:tcPr>
            <w:tcW w:w="2071" w:type="dxa"/>
          </w:tcPr>
          <w:p>
            <w:pPr>
              <w:pStyle w:val="TableParagraph"/>
              <w:spacing w:before="10"/>
              <w:rPr>
                <w:sz w:val="21"/>
              </w:rPr>
            </w:pPr>
          </w:p>
          <w:p>
            <w:pPr>
              <w:pStyle w:val="TableParagraph"/>
              <w:spacing w:line="208" w:lineRule="exact" w:before="0"/>
              <w:ind w:left="520"/>
              <w:rPr>
                <w:sz w:val="19"/>
              </w:rPr>
            </w:pPr>
            <w:r>
              <w:rPr>
                <w:color w:val="231F20"/>
                <w:sz w:val="19"/>
              </w:rPr>
              <w:t>Mr Craig Jesson</w:t>
            </w:r>
          </w:p>
        </w:tc>
      </w:tr>
      <w:tr>
        <w:trPr>
          <w:trHeight w:val="359" w:hRule="atLeast"/>
        </w:trPr>
        <w:tc>
          <w:tcPr>
            <w:tcW w:w="3447" w:type="dxa"/>
          </w:tcPr>
          <w:p>
            <w:pPr>
              <w:pStyle w:val="TableParagraph"/>
              <w:spacing w:before="12"/>
              <w:ind w:left="50"/>
              <w:rPr>
                <w:sz w:val="19"/>
              </w:rPr>
            </w:pPr>
            <w:r>
              <w:rPr>
                <w:color w:val="231F20"/>
                <w:sz w:val="19"/>
              </w:rPr>
              <w:t>Westminster College</w:t>
            </w:r>
          </w:p>
        </w:tc>
        <w:tc>
          <w:tcPr>
            <w:tcW w:w="3283" w:type="dxa"/>
          </w:tcPr>
          <w:p>
            <w:pPr>
              <w:pStyle w:val="TableParagraph"/>
              <w:spacing w:before="12"/>
              <w:ind w:left="203"/>
              <w:rPr>
                <w:sz w:val="19"/>
              </w:rPr>
            </w:pPr>
            <w:r>
              <w:rPr>
                <w:color w:val="231F20"/>
                <w:sz w:val="19"/>
              </w:rPr>
              <w:t>Revd Dr Janet Tollington</w:t>
            </w:r>
          </w:p>
        </w:tc>
        <w:tc>
          <w:tcPr>
            <w:tcW w:w="2071" w:type="dxa"/>
          </w:tcPr>
          <w:p>
            <w:pPr>
              <w:pStyle w:val="TableParagraph"/>
              <w:spacing w:before="12"/>
              <w:ind w:left="520"/>
              <w:rPr>
                <w:sz w:val="19"/>
              </w:rPr>
            </w:pPr>
            <w:r>
              <w:rPr>
                <w:color w:val="231F20"/>
                <w:sz w:val="19"/>
              </w:rPr>
              <w:t>Dr Kay Cattell</w:t>
            </w:r>
          </w:p>
        </w:tc>
      </w:tr>
      <w:tr>
        <w:trPr>
          <w:trHeight w:val="350" w:hRule="atLeast"/>
        </w:trPr>
        <w:tc>
          <w:tcPr>
            <w:tcW w:w="3447" w:type="dxa"/>
          </w:tcPr>
          <w:p>
            <w:pPr>
              <w:pStyle w:val="TableParagraph"/>
              <w:spacing w:line="199" w:lineRule="exact" w:before="132"/>
              <w:ind w:left="50"/>
              <w:rPr>
                <w:sz w:val="19"/>
              </w:rPr>
            </w:pPr>
            <w:r>
              <w:rPr>
                <w:color w:val="231F20"/>
                <w:sz w:val="19"/>
              </w:rPr>
              <w:t>Youth representatives:</w:t>
            </w:r>
          </w:p>
        </w:tc>
        <w:tc>
          <w:tcPr>
            <w:tcW w:w="3283" w:type="dxa"/>
          </w:tcPr>
          <w:p>
            <w:pPr>
              <w:pStyle w:val="TableParagraph"/>
              <w:spacing w:line="199" w:lineRule="exact" w:before="132"/>
              <w:ind w:left="202"/>
              <w:rPr>
                <w:sz w:val="19"/>
              </w:rPr>
            </w:pPr>
            <w:r>
              <w:rPr>
                <w:color w:val="231F20"/>
                <w:sz w:val="19"/>
              </w:rPr>
              <w:t>Miss Fleur James</w:t>
            </w:r>
          </w:p>
        </w:tc>
        <w:tc>
          <w:tcPr>
            <w:tcW w:w="2071" w:type="dxa"/>
          </w:tcPr>
          <w:p>
            <w:pPr>
              <w:pStyle w:val="TableParagraph"/>
              <w:spacing w:line="199" w:lineRule="exact" w:before="132"/>
              <w:ind w:left="519"/>
              <w:rPr>
                <w:sz w:val="19"/>
              </w:rPr>
            </w:pPr>
            <w:r>
              <w:rPr>
                <w:color w:val="231F20"/>
                <w:sz w:val="19"/>
              </w:rPr>
              <w:t>Mr Gareth Jones</w:t>
            </w:r>
          </w:p>
        </w:tc>
      </w:tr>
    </w:tbl>
    <w:p>
      <w:pPr>
        <w:pStyle w:val="BodyText"/>
        <w:spacing w:before="8"/>
        <w:rPr>
          <w:sz w:val="22"/>
        </w:rPr>
      </w:pPr>
    </w:p>
    <w:p>
      <w:pPr>
        <w:pStyle w:val="BodyText"/>
        <w:ind w:left="517"/>
      </w:pPr>
      <w:r>
        <w:rPr>
          <w:color w:val="231F20"/>
        </w:rPr>
        <w:t>Assembly Members from Other Churches in the United Kingdom:</w:t>
      </w:r>
    </w:p>
    <w:p>
      <w:pPr>
        <w:pStyle w:val="BodyText"/>
        <w:spacing w:before="8"/>
        <w:rPr>
          <w:sz w:val="22"/>
        </w:rPr>
      </w:pPr>
    </w:p>
    <w:p>
      <w:pPr>
        <w:pStyle w:val="BodyText"/>
        <w:tabs>
          <w:tab w:pos="6997" w:val="left" w:leader="none"/>
        </w:tabs>
        <w:spacing w:before="1"/>
        <w:ind w:left="517"/>
      </w:pPr>
      <w:r>
        <w:rPr>
          <w:color w:val="231F20"/>
        </w:rPr>
        <w:t>Baptist Union of</w:t>
      </w:r>
      <w:r>
        <w:rPr>
          <w:color w:val="231F20"/>
          <w:spacing w:val="28"/>
        </w:rPr>
        <w:t> </w:t>
      </w:r>
      <w:r>
        <w:rPr>
          <w:color w:val="231F20"/>
        </w:rPr>
        <w:t>Great</w:t>
      </w:r>
      <w:r>
        <w:rPr>
          <w:color w:val="231F20"/>
          <w:spacing w:val="9"/>
        </w:rPr>
        <w:t> </w:t>
      </w:r>
      <w:r>
        <w:rPr>
          <w:color w:val="231F20"/>
        </w:rPr>
        <w:t>Britain</w:t>
        <w:tab/>
        <w:t>Revd Michael Cleaves</w:t>
      </w:r>
    </w:p>
    <w:p>
      <w:pPr>
        <w:pStyle w:val="BodyText"/>
        <w:tabs>
          <w:tab w:pos="6997" w:val="left" w:leader="none"/>
        </w:tabs>
        <w:spacing w:before="21"/>
        <w:ind w:left="517"/>
      </w:pPr>
      <w:r>
        <w:rPr>
          <w:color w:val="231F20"/>
        </w:rPr>
        <w:t>Congregational</w:t>
      </w:r>
      <w:r>
        <w:rPr>
          <w:color w:val="231F20"/>
          <w:spacing w:val="10"/>
        </w:rPr>
        <w:t> </w:t>
      </w:r>
      <w:r>
        <w:rPr>
          <w:color w:val="231F20"/>
        </w:rPr>
        <w:t>Federation</w:t>
        <w:tab/>
        <w:t>Mrs Valerie Price</w:t>
      </w:r>
    </w:p>
    <w:p>
      <w:pPr>
        <w:pStyle w:val="BodyText"/>
        <w:tabs>
          <w:tab w:pos="6997" w:val="left" w:leader="none"/>
        </w:tabs>
        <w:spacing w:before="22"/>
        <w:ind w:left="517"/>
      </w:pPr>
      <w:r>
        <w:rPr>
          <w:color w:val="231F20"/>
        </w:rPr>
        <w:t>General Synod of the Church</w:t>
      </w:r>
      <w:r>
        <w:rPr>
          <w:color w:val="231F20"/>
          <w:spacing w:val="23"/>
        </w:rPr>
        <w:t> </w:t>
      </w:r>
      <w:r>
        <w:rPr>
          <w:color w:val="231F20"/>
        </w:rPr>
        <w:t>of</w:t>
      </w:r>
      <w:r>
        <w:rPr>
          <w:color w:val="231F20"/>
          <w:spacing w:val="4"/>
        </w:rPr>
        <w:t> </w:t>
      </w:r>
      <w:r>
        <w:rPr>
          <w:color w:val="231F20"/>
        </w:rPr>
        <w:t>England</w:t>
        <w:tab/>
        <w:t>The Ven Richard</w:t>
      </w:r>
      <w:r>
        <w:rPr>
          <w:color w:val="231F20"/>
          <w:spacing w:val="2"/>
        </w:rPr>
        <w:t> </w:t>
      </w:r>
      <w:r>
        <w:rPr>
          <w:color w:val="231F20"/>
        </w:rPr>
        <w:t>Blackburn</w:t>
      </w:r>
    </w:p>
    <w:p>
      <w:pPr>
        <w:pStyle w:val="BodyText"/>
        <w:tabs>
          <w:tab w:pos="6997" w:val="left" w:leader="none"/>
        </w:tabs>
        <w:spacing w:before="21"/>
        <w:ind w:left="517"/>
      </w:pPr>
      <w:r>
        <w:rPr>
          <w:color w:val="231F20"/>
        </w:rPr>
        <w:t>International Ministerial Council of</w:t>
      </w:r>
      <w:r>
        <w:rPr>
          <w:color w:val="231F20"/>
          <w:spacing w:val="38"/>
        </w:rPr>
        <w:t> </w:t>
      </w:r>
      <w:r>
        <w:rPr>
          <w:color w:val="231F20"/>
        </w:rPr>
        <w:t>Gt</w:t>
      </w:r>
      <w:r>
        <w:rPr>
          <w:color w:val="231F20"/>
          <w:spacing w:val="10"/>
        </w:rPr>
        <w:t> </w:t>
      </w:r>
      <w:r>
        <w:rPr>
          <w:color w:val="231F20"/>
        </w:rPr>
        <w:t>Britiain</w:t>
        <w:tab/>
        <w:t>Revd Agatha</w:t>
      </w:r>
      <w:r>
        <w:rPr>
          <w:color w:val="231F20"/>
          <w:spacing w:val="1"/>
        </w:rPr>
        <w:t> </w:t>
      </w:r>
      <w:r>
        <w:rPr>
          <w:color w:val="231F20"/>
        </w:rPr>
        <w:t>Baptiste</w:t>
      </w:r>
    </w:p>
    <w:p>
      <w:pPr>
        <w:pStyle w:val="BodyText"/>
        <w:tabs>
          <w:tab w:pos="6997" w:val="left" w:leader="none"/>
        </w:tabs>
        <w:spacing w:before="22"/>
        <w:ind w:left="517"/>
      </w:pPr>
      <w:r>
        <w:rPr>
          <w:color w:val="231F20"/>
        </w:rPr>
        <w:t>The</w:t>
      </w:r>
      <w:r>
        <w:rPr>
          <w:color w:val="231F20"/>
          <w:spacing w:val="3"/>
        </w:rPr>
        <w:t> </w:t>
      </w:r>
      <w:r>
        <w:rPr>
          <w:color w:val="231F20"/>
        </w:rPr>
        <w:t>Moravian</w:t>
      </w:r>
      <w:r>
        <w:rPr>
          <w:color w:val="231F20"/>
          <w:spacing w:val="3"/>
        </w:rPr>
        <w:t> </w:t>
      </w:r>
      <w:r>
        <w:rPr>
          <w:color w:val="231F20"/>
        </w:rPr>
        <w:t>Church</w:t>
        <w:tab/>
        <w:t>Revd Jan</w:t>
      </w:r>
      <w:r>
        <w:rPr>
          <w:color w:val="231F20"/>
          <w:spacing w:val="1"/>
        </w:rPr>
        <w:t> </w:t>
      </w:r>
      <w:r>
        <w:rPr>
          <w:color w:val="231F20"/>
        </w:rPr>
        <w:t>Mullin</w:t>
      </w:r>
    </w:p>
    <w:p>
      <w:pPr>
        <w:pStyle w:val="BodyText"/>
        <w:tabs>
          <w:tab w:pos="6997" w:val="left" w:leader="none"/>
        </w:tabs>
        <w:spacing w:before="21"/>
        <w:ind w:left="517"/>
      </w:pPr>
      <w:r>
        <w:rPr>
          <w:color w:val="231F20"/>
        </w:rPr>
        <w:t>Presbyterian Church</w:t>
      </w:r>
      <w:r>
        <w:rPr>
          <w:color w:val="231F20"/>
          <w:spacing w:val="12"/>
        </w:rPr>
        <w:t> </w:t>
      </w:r>
      <w:r>
        <w:rPr>
          <w:color w:val="231F20"/>
        </w:rPr>
        <w:t>in</w:t>
      </w:r>
      <w:r>
        <w:rPr>
          <w:color w:val="231F20"/>
          <w:spacing w:val="6"/>
        </w:rPr>
        <w:t> </w:t>
      </w:r>
      <w:r>
        <w:rPr>
          <w:color w:val="231F20"/>
        </w:rPr>
        <w:t>Ireland</w:t>
        <w:tab/>
        <w:t>Revd Dr Donald</w:t>
      </w:r>
      <w:r>
        <w:rPr>
          <w:color w:val="231F20"/>
          <w:spacing w:val="1"/>
        </w:rPr>
        <w:t> </w:t>
      </w:r>
      <w:r>
        <w:rPr>
          <w:color w:val="231F20"/>
        </w:rPr>
        <w:t>Watts</w:t>
      </w:r>
    </w:p>
    <w:p>
      <w:pPr>
        <w:pStyle w:val="BodyText"/>
        <w:tabs>
          <w:tab w:pos="6997" w:val="left" w:leader="none"/>
        </w:tabs>
        <w:spacing w:before="22"/>
        <w:ind w:left="517"/>
      </w:pPr>
      <w:r>
        <w:rPr>
          <w:color w:val="231F20"/>
        </w:rPr>
        <w:t>Presbyterian Church</w:t>
      </w:r>
      <w:r>
        <w:rPr>
          <w:color w:val="231F20"/>
          <w:spacing w:val="8"/>
        </w:rPr>
        <w:t> </w:t>
      </w:r>
      <w:r>
        <w:rPr>
          <w:color w:val="231F20"/>
        </w:rPr>
        <w:t>of</w:t>
      </w:r>
      <w:r>
        <w:rPr>
          <w:color w:val="231F20"/>
          <w:spacing w:val="4"/>
        </w:rPr>
        <w:t> </w:t>
      </w:r>
      <w:r>
        <w:rPr>
          <w:color w:val="231F20"/>
        </w:rPr>
        <w:t>Wales</w:t>
        <w:tab/>
        <w:t>Revd Neil Kirkham</w:t>
      </w:r>
    </w:p>
    <w:p>
      <w:pPr>
        <w:pStyle w:val="BodyText"/>
        <w:tabs>
          <w:tab w:pos="6997" w:val="left" w:leader="none"/>
        </w:tabs>
        <w:spacing w:before="21"/>
        <w:ind w:left="517"/>
      </w:pPr>
      <w:r>
        <w:rPr>
          <w:color w:val="231F20"/>
        </w:rPr>
        <w:t>Roman Catholic</w:t>
      </w:r>
      <w:r>
        <w:rPr>
          <w:color w:val="231F20"/>
          <w:spacing w:val="20"/>
        </w:rPr>
        <w:t> </w:t>
      </w:r>
      <w:r>
        <w:rPr>
          <w:color w:val="231F20"/>
        </w:rPr>
        <w:t>Bishops</w:t>
      </w:r>
      <w:r>
        <w:rPr>
          <w:color w:val="231F20"/>
          <w:spacing w:val="10"/>
        </w:rPr>
        <w:t> </w:t>
      </w:r>
      <w:r>
        <w:rPr>
          <w:color w:val="231F20"/>
        </w:rPr>
        <w:t>Conference</w:t>
        <w:tab/>
        <w:t>Revd Andrew</w:t>
      </w:r>
      <w:r>
        <w:rPr>
          <w:color w:val="231F20"/>
          <w:spacing w:val="-1"/>
        </w:rPr>
        <w:t> </w:t>
      </w:r>
      <w:r>
        <w:rPr>
          <w:color w:val="231F20"/>
        </w:rPr>
        <w:t>Faley</w:t>
      </w:r>
    </w:p>
    <w:p>
      <w:pPr>
        <w:pStyle w:val="BodyText"/>
        <w:tabs>
          <w:tab w:pos="6997" w:val="left" w:leader="none"/>
        </w:tabs>
        <w:spacing w:before="22"/>
        <w:ind w:left="517"/>
      </w:pPr>
      <w:r>
        <w:rPr>
          <w:color w:val="231F20"/>
        </w:rPr>
        <w:t>The Church</w:t>
      </w:r>
      <w:r>
        <w:rPr>
          <w:color w:val="231F20"/>
          <w:spacing w:val="-3"/>
        </w:rPr>
        <w:t> </w:t>
      </w:r>
      <w:r>
        <w:rPr>
          <w:color w:val="231F20"/>
        </w:rPr>
        <w:t>in</w:t>
      </w:r>
      <w:r>
        <w:rPr>
          <w:color w:val="231F20"/>
          <w:spacing w:val="-1"/>
        </w:rPr>
        <w:t> </w:t>
      </w:r>
      <w:r>
        <w:rPr>
          <w:color w:val="231F20"/>
        </w:rPr>
        <w:t>Wales</w:t>
        <w:tab/>
        <w:t>Revd Canon Enid</w:t>
      </w:r>
      <w:r>
        <w:rPr>
          <w:color w:val="231F20"/>
          <w:spacing w:val="3"/>
        </w:rPr>
        <w:t> </w:t>
      </w:r>
      <w:r>
        <w:rPr>
          <w:color w:val="231F20"/>
        </w:rPr>
        <w:t>Morgan</w:t>
      </w:r>
    </w:p>
    <w:p>
      <w:pPr>
        <w:pStyle w:val="BodyText"/>
        <w:tabs>
          <w:tab w:pos="6997" w:val="left" w:leader="none"/>
        </w:tabs>
        <w:spacing w:before="21"/>
        <w:ind w:left="517"/>
      </w:pPr>
      <w:r>
        <w:rPr>
          <w:color w:val="231F20"/>
        </w:rPr>
        <w:t>The Church</w:t>
      </w:r>
      <w:r>
        <w:rPr>
          <w:color w:val="231F20"/>
          <w:spacing w:val="13"/>
        </w:rPr>
        <w:t> </w:t>
      </w:r>
      <w:r>
        <w:rPr>
          <w:color w:val="231F20"/>
        </w:rPr>
        <w:t>of</w:t>
      </w:r>
      <w:r>
        <w:rPr>
          <w:color w:val="231F20"/>
          <w:spacing w:val="7"/>
        </w:rPr>
        <w:t> </w:t>
      </w:r>
      <w:r>
        <w:rPr>
          <w:color w:val="231F20"/>
        </w:rPr>
        <w:t>Scotland</w:t>
        <w:tab/>
        <w:t>Revd Eric Cramb</w:t>
      </w:r>
    </w:p>
    <w:p>
      <w:pPr>
        <w:pStyle w:val="BodyText"/>
        <w:tabs>
          <w:tab w:pos="6997" w:val="left" w:leader="none"/>
        </w:tabs>
        <w:spacing w:before="22"/>
        <w:ind w:left="517"/>
      </w:pPr>
      <w:r>
        <w:rPr>
          <w:color w:val="231F20"/>
        </w:rPr>
        <w:t>The</w:t>
      </w:r>
      <w:r>
        <w:rPr>
          <w:color w:val="231F20"/>
          <w:spacing w:val="9"/>
        </w:rPr>
        <w:t> </w:t>
      </w:r>
      <w:r>
        <w:rPr>
          <w:color w:val="231F20"/>
        </w:rPr>
        <w:t>Methodist</w:t>
      </w:r>
      <w:r>
        <w:rPr>
          <w:color w:val="231F20"/>
          <w:spacing w:val="9"/>
        </w:rPr>
        <w:t> </w:t>
      </w:r>
      <w:r>
        <w:rPr>
          <w:color w:val="231F20"/>
        </w:rPr>
        <w:t>Church</w:t>
        <w:tab/>
        <w:t>Revd </w:t>
      </w:r>
      <w:r>
        <w:rPr>
          <w:color w:val="231F20"/>
          <w:spacing w:val="2"/>
        </w:rPr>
        <w:t>Martyn</w:t>
      </w:r>
      <w:r>
        <w:rPr>
          <w:color w:val="231F20"/>
          <w:spacing w:val="1"/>
        </w:rPr>
        <w:t> </w:t>
      </w:r>
      <w:r>
        <w:rPr>
          <w:color w:val="231F20"/>
        </w:rPr>
        <w:t>Skinner</w:t>
      </w:r>
    </w:p>
    <w:p>
      <w:pPr>
        <w:pStyle w:val="BodyText"/>
        <w:tabs>
          <w:tab w:pos="6997" w:val="left" w:leader="none"/>
        </w:tabs>
        <w:spacing w:before="21"/>
        <w:ind w:left="517"/>
      </w:pPr>
      <w:r>
        <w:rPr>
          <w:color w:val="231F20"/>
        </w:rPr>
        <w:t>Union of</w:t>
      </w:r>
      <w:r>
        <w:rPr>
          <w:color w:val="231F20"/>
          <w:spacing w:val="13"/>
        </w:rPr>
        <w:t> </w:t>
      </w:r>
      <w:r>
        <w:rPr>
          <w:color w:val="231F20"/>
        </w:rPr>
        <w:t>Welsh</w:t>
      </w:r>
      <w:r>
        <w:rPr>
          <w:color w:val="231F20"/>
          <w:spacing w:val="6"/>
        </w:rPr>
        <w:t> </w:t>
      </w:r>
      <w:r>
        <w:rPr>
          <w:color w:val="231F20"/>
        </w:rPr>
        <w:t>Independants</w:t>
        <w:tab/>
        <w:t>Revd Kevin</w:t>
      </w:r>
      <w:r>
        <w:rPr>
          <w:color w:val="231F20"/>
          <w:spacing w:val="-1"/>
        </w:rPr>
        <w:t> </w:t>
      </w:r>
      <w:r>
        <w:rPr>
          <w:color w:val="231F20"/>
        </w:rPr>
        <w:t>Davies</w:t>
      </w:r>
    </w:p>
    <w:p>
      <w:pPr>
        <w:pStyle w:val="BodyText"/>
        <w:tabs>
          <w:tab w:pos="6997" w:val="left" w:leader="none"/>
        </w:tabs>
        <w:spacing w:line="528" w:lineRule="auto" w:before="21"/>
        <w:ind w:left="517" w:right="1493"/>
      </w:pPr>
      <w:r>
        <w:rPr>
          <w:color w:val="231F20"/>
        </w:rPr>
        <w:t>United Free Church</w:t>
      </w:r>
      <w:r>
        <w:rPr>
          <w:color w:val="231F20"/>
          <w:spacing w:val="20"/>
        </w:rPr>
        <w:t> </w:t>
      </w:r>
      <w:r>
        <w:rPr>
          <w:color w:val="231F20"/>
        </w:rPr>
        <w:t>of</w:t>
      </w:r>
      <w:r>
        <w:rPr>
          <w:color w:val="231F20"/>
          <w:spacing w:val="7"/>
        </w:rPr>
        <w:t> </w:t>
      </w:r>
      <w:r>
        <w:rPr>
          <w:color w:val="231F20"/>
        </w:rPr>
        <w:t>Scotland</w:t>
        <w:tab/>
        <w:t>Revd John </w:t>
      </w:r>
      <w:r>
        <w:rPr>
          <w:color w:val="231F20"/>
          <w:spacing w:val="-3"/>
        </w:rPr>
        <w:t>McFie </w:t>
      </w:r>
      <w:r>
        <w:rPr>
          <w:color w:val="231F20"/>
        </w:rPr>
        <w:t>Assembly Members from Churches outside of Britain and</w:t>
      </w:r>
      <w:r>
        <w:rPr>
          <w:color w:val="231F20"/>
          <w:spacing w:val="16"/>
        </w:rPr>
        <w:t> </w:t>
      </w:r>
      <w:r>
        <w:rPr>
          <w:color w:val="231F20"/>
        </w:rPr>
        <w:t>Ireland:</w:t>
      </w:r>
    </w:p>
    <w:p>
      <w:pPr>
        <w:pStyle w:val="BodyText"/>
        <w:tabs>
          <w:tab w:pos="6997" w:val="left" w:leader="none"/>
        </w:tabs>
        <w:spacing w:line="218" w:lineRule="exact"/>
        <w:ind w:left="517"/>
      </w:pPr>
      <w:r>
        <w:rPr>
          <w:color w:val="231F20"/>
        </w:rPr>
        <w:t>Conference of</w:t>
      </w:r>
      <w:r>
        <w:rPr>
          <w:color w:val="231F20"/>
          <w:spacing w:val="10"/>
        </w:rPr>
        <w:t> </w:t>
      </w:r>
      <w:r>
        <w:rPr>
          <w:color w:val="231F20"/>
        </w:rPr>
        <w:t>European</w:t>
      </w:r>
      <w:r>
        <w:rPr>
          <w:color w:val="231F20"/>
          <w:spacing w:val="6"/>
        </w:rPr>
        <w:t> </w:t>
      </w:r>
      <w:r>
        <w:rPr>
          <w:color w:val="231F20"/>
        </w:rPr>
        <w:t>Churches</w:t>
        <w:tab/>
        <w:t>Revd Dr Susan Jones</w:t>
      </w:r>
    </w:p>
    <w:p>
      <w:pPr>
        <w:pStyle w:val="BodyText"/>
        <w:tabs>
          <w:tab w:pos="6997" w:val="left" w:leader="none"/>
        </w:tabs>
        <w:spacing w:before="22"/>
        <w:ind w:left="517"/>
      </w:pPr>
      <w:r>
        <w:rPr>
          <w:color w:val="231F20"/>
        </w:rPr>
        <w:t>Council for</w:t>
      </w:r>
      <w:r>
        <w:rPr>
          <w:color w:val="231F20"/>
          <w:spacing w:val="18"/>
        </w:rPr>
        <w:t> </w:t>
      </w:r>
      <w:r>
        <w:rPr>
          <w:color w:val="231F20"/>
        </w:rPr>
        <w:t>World</w:t>
      </w:r>
      <w:r>
        <w:rPr>
          <w:color w:val="231F20"/>
          <w:spacing w:val="10"/>
        </w:rPr>
        <w:t> </w:t>
      </w:r>
      <w:r>
        <w:rPr>
          <w:color w:val="231F20"/>
        </w:rPr>
        <w:t>Mission</w:t>
        <w:tab/>
        <w:t>Revd Dr Jooseop</w:t>
      </w:r>
      <w:r>
        <w:rPr>
          <w:color w:val="231F20"/>
          <w:spacing w:val="2"/>
        </w:rPr>
        <w:t> </w:t>
      </w:r>
      <w:r>
        <w:rPr>
          <w:color w:val="231F20"/>
        </w:rPr>
        <w:t>Keum</w:t>
      </w:r>
    </w:p>
    <w:p>
      <w:pPr>
        <w:pStyle w:val="BodyText"/>
        <w:tabs>
          <w:tab w:pos="6997" w:val="left" w:leader="none"/>
        </w:tabs>
        <w:spacing w:before="21"/>
        <w:ind w:left="517"/>
      </w:pPr>
      <w:r>
        <w:rPr>
          <w:color w:val="231F20"/>
        </w:rPr>
        <w:t>Guyana</w:t>
      </w:r>
      <w:r>
        <w:rPr>
          <w:color w:val="231F20"/>
          <w:spacing w:val="6"/>
        </w:rPr>
        <w:t> </w:t>
      </w:r>
      <w:r>
        <w:rPr>
          <w:color w:val="231F20"/>
        </w:rPr>
        <w:t>Congregational</w:t>
      </w:r>
      <w:r>
        <w:rPr>
          <w:color w:val="231F20"/>
          <w:spacing w:val="6"/>
        </w:rPr>
        <w:t> </w:t>
      </w:r>
      <w:r>
        <w:rPr>
          <w:color w:val="231F20"/>
        </w:rPr>
        <w:t>Union</w:t>
        <w:tab/>
        <w:t>Revd Keith</w:t>
      </w:r>
      <w:r>
        <w:rPr>
          <w:color w:val="231F20"/>
          <w:spacing w:val="-1"/>
        </w:rPr>
        <w:t> </w:t>
      </w:r>
      <w:r>
        <w:rPr>
          <w:color w:val="231F20"/>
        </w:rPr>
        <w:t>Haley</w:t>
      </w:r>
    </w:p>
    <w:p>
      <w:pPr>
        <w:pStyle w:val="BodyText"/>
        <w:tabs>
          <w:tab w:pos="6997" w:val="left" w:leader="none"/>
        </w:tabs>
        <w:spacing w:before="22"/>
        <w:ind w:left="517"/>
      </w:pPr>
      <w:r>
        <w:rPr>
          <w:color w:val="231F20"/>
        </w:rPr>
        <w:t>Mission Covenant Church</w:t>
      </w:r>
      <w:r>
        <w:rPr>
          <w:color w:val="231F20"/>
          <w:spacing w:val="22"/>
        </w:rPr>
        <w:t> </w:t>
      </w:r>
      <w:r>
        <w:rPr>
          <w:color w:val="231F20"/>
        </w:rPr>
        <w:t>of</w:t>
      </w:r>
      <w:r>
        <w:rPr>
          <w:color w:val="231F20"/>
          <w:spacing w:val="8"/>
        </w:rPr>
        <w:t> </w:t>
      </w:r>
      <w:r>
        <w:rPr>
          <w:color w:val="231F20"/>
        </w:rPr>
        <w:t>Sweden</w:t>
        <w:tab/>
        <w:t>Revd Thord-Ove</w:t>
      </w:r>
      <w:r>
        <w:rPr>
          <w:color w:val="231F20"/>
          <w:spacing w:val="4"/>
        </w:rPr>
        <w:t> </w:t>
      </w:r>
      <w:r>
        <w:rPr>
          <w:color w:val="231F20"/>
        </w:rPr>
        <w:t>Thordson</w:t>
      </w:r>
    </w:p>
    <w:p>
      <w:pPr>
        <w:pStyle w:val="BodyText"/>
        <w:tabs>
          <w:tab w:pos="6997" w:val="left" w:leader="none"/>
        </w:tabs>
        <w:spacing w:before="21"/>
        <w:ind w:left="517"/>
      </w:pPr>
      <w:r>
        <w:rPr>
          <w:color w:val="231F20"/>
        </w:rPr>
        <w:t>Reformed Church</w:t>
      </w:r>
      <w:r>
        <w:rPr>
          <w:color w:val="231F20"/>
          <w:spacing w:val="14"/>
        </w:rPr>
        <w:t> </w:t>
      </w:r>
      <w:r>
        <w:rPr>
          <w:color w:val="231F20"/>
        </w:rPr>
        <w:t>in</w:t>
      </w:r>
      <w:r>
        <w:rPr>
          <w:color w:val="231F20"/>
          <w:spacing w:val="7"/>
        </w:rPr>
        <w:t> </w:t>
      </w:r>
      <w:r>
        <w:rPr>
          <w:color w:val="231F20"/>
        </w:rPr>
        <w:t>Hungary</w:t>
        <w:tab/>
        <w:t>Revd </w:t>
      </w:r>
      <w:r>
        <w:rPr>
          <w:color w:val="231F20"/>
          <w:spacing w:val="2"/>
        </w:rPr>
        <w:t>Bertalan</w:t>
      </w:r>
      <w:r>
        <w:rPr>
          <w:color w:val="231F20"/>
          <w:spacing w:val="-2"/>
        </w:rPr>
        <w:t> </w:t>
      </w:r>
      <w:r>
        <w:rPr>
          <w:color w:val="231F20"/>
        </w:rPr>
        <w:t>Tamas</w:t>
      </w:r>
    </w:p>
    <w:p>
      <w:pPr>
        <w:pStyle w:val="BodyText"/>
        <w:tabs>
          <w:tab w:pos="6997" w:val="left" w:leader="none"/>
        </w:tabs>
        <w:spacing w:before="22"/>
        <w:ind w:left="517"/>
      </w:pPr>
      <w:r>
        <w:rPr>
          <w:color w:val="231F20"/>
        </w:rPr>
        <w:t>Reformed Presbyterian Church</w:t>
      </w:r>
      <w:r>
        <w:rPr>
          <w:color w:val="231F20"/>
          <w:spacing w:val="25"/>
        </w:rPr>
        <w:t> </w:t>
      </w:r>
      <w:r>
        <w:rPr>
          <w:color w:val="231F20"/>
        </w:rPr>
        <w:t>of</w:t>
      </w:r>
      <w:r>
        <w:rPr>
          <w:color w:val="231F20"/>
          <w:spacing w:val="8"/>
        </w:rPr>
        <w:t> </w:t>
      </w:r>
      <w:r>
        <w:rPr>
          <w:color w:val="231F20"/>
        </w:rPr>
        <w:t>Uganda</w:t>
        <w:tab/>
        <w:t>Revd Wilberforce</w:t>
      </w:r>
      <w:r>
        <w:rPr>
          <w:color w:val="231F20"/>
          <w:spacing w:val="2"/>
        </w:rPr>
        <w:t> </w:t>
      </w:r>
      <w:r>
        <w:rPr>
          <w:color w:val="231F20"/>
        </w:rPr>
        <w:t>Wabulo</w:t>
      </w:r>
    </w:p>
    <w:p>
      <w:pPr>
        <w:pStyle w:val="BodyText"/>
        <w:tabs>
          <w:tab w:pos="6997" w:val="left" w:leader="none"/>
        </w:tabs>
        <w:spacing w:before="21"/>
        <w:ind w:left="517"/>
      </w:pPr>
      <w:r>
        <w:rPr>
          <w:color w:val="231F20"/>
        </w:rPr>
        <w:t>United Protestant Church</w:t>
      </w:r>
      <w:r>
        <w:rPr>
          <w:color w:val="231F20"/>
          <w:spacing w:val="29"/>
        </w:rPr>
        <w:t> </w:t>
      </w:r>
      <w:r>
        <w:rPr>
          <w:color w:val="231F20"/>
        </w:rPr>
        <w:t>in</w:t>
      </w:r>
      <w:r>
        <w:rPr>
          <w:color w:val="231F20"/>
          <w:spacing w:val="10"/>
        </w:rPr>
        <w:t> </w:t>
      </w:r>
      <w:r>
        <w:rPr>
          <w:color w:val="231F20"/>
        </w:rPr>
        <w:t>Belgium</w:t>
        <w:tab/>
        <w:t>Revd Eddy Van Der Borght</w:t>
      </w:r>
    </w:p>
    <w:p>
      <w:pPr>
        <w:pStyle w:val="BodyText"/>
        <w:spacing w:before="9"/>
        <w:rPr>
          <w:sz w:val="22"/>
        </w:rPr>
      </w:pPr>
    </w:p>
    <w:p>
      <w:pPr>
        <w:pStyle w:val="BodyText"/>
        <w:tabs>
          <w:tab w:pos="6997" w:val="left" w:leader="none"/>
        </w:tabs>
        <w:spacing w:line="528" w:lineRule="auto"/>
        <w:ind w:left="517" w:right="1206"/>
      </w:pPr>
      <w:r>
        <w:rPr>
          <w:color w:val="231F20"/>
        </w:rPr>
        <w:t>Chaplain (URC) to HM Forces</w:t>
      </w:r>
      <w:r>
        <w:rPr>
          <w:color w:val="231F20"/>
          <w:spacing w:val="4"/>
        </w:rPr>
        <w:t> </w:t>
      </w:r>
      <w:r>
        <w:rPr>
          <w:color w:val="231F20"/>
        </w:rPr>
        <w:t>in Britain:</w:t>
        <w:tab/>
        <w:t>Revd Steven Whiting Past Presidents, Chairmen and</w:t>
      </w:r>
      <w:r>
        <w:rPr>
          <w:color w:val="231F20"/>
          <w:spacing w:val="2"/>
        </w:rPr>
        <w:t> </w:t>
      </w:r>
      <w:r>
        <w:rPr>
          <w:color w:val="231F20"/>
        </w:rPr>
        <w:t>Moderators:</w:t>
      </w:r>
    </w:p>
    <w:p>
      <w:pPr>
        <w:pStyle w:val="BodyText"/>
        <w:spacing w:line="264" w:lineRule="auto"/>
        <w:ind w:left="517" w:right="246"/>
      </w:pPr>
      <w:r>
        <w:rPr>
          <w:color w:val="231F20"/>
        </w:rPr>
        <w:t>Ms Gwen Hall, Revd Norman Birnie, Revd Arthur Macarthur, Revd John Johansen-Berg, Revd Martin Cressey, Mrs Rosalind Goodfellow, Revd John Francis, Revd Richard Murray, Revd Bernard Waterton, Revd Bentley Webster, Revd Dr Peter Arthur, Revd George Sharpe, Revd Dr David Thompson, Revd Victor Smith, Revd Alasdair Walker, Revd Dr Philip Morgan, Revd David Dale, Revd Cyril Franks, Revd Edmund Banyard, Revd Keith Forecast, Revd Graham Cook, Revd Malcolm Hanson, Mrs Ruth Clarke, Revd Donald Hilton, Revd Dr Jack McKelvey, Revd John Reardon, Revd David Jenkins, Mrs Wilma </w:t>
      </w:r>
      <w:r>
        <w:rPr>
          <w:color w:val="231F20"/>
          <w:spacing w:val="-3"/>
        </w:rPr>
        <w:t>Frew, </w:t>
      </w:r>
      <w:r>
        <w:rPr>
          <w:color w:val="231F20"/>
        </w:rPr>
        <w:t>Revd Peter McIntosh, Revd William Mahood, Revd Elizabeth Welch, Revd John Waller, Revd D Alasdair Pratt</w:t>
      </w:r>
    </w:p>
    <w:p>
      <w:pPr>
        <w:spacing w:after="0" w:line="264" w:lineRule="auto"/>
        <w:sectPr>
          <w:footerReference w:type="even" r:id="rId10"/>
          <w:footerReference w:type="default" r:id="rId11"/>
          <w:pgSz w:w="11910" w:h="16840"/>
          <w:pgMar w:footer="694" w:header="0" w:top="940" w:bottom="880" w:left="920" w:right="1000"/>
        </w:sectPr>
      </w:pPr>
    </w:p>
    <w:p>
      <w:pPr>
        <w:pStyle w:val="BodyText"/>
        <w:spacing w:line="261" w:lineRule="auto" w:before="77"/>
        <w:ind w:left="233" w:right="359"/>
      </w:pPr>
      <w:r>
        <w:rPr>
          <w:rFonts w:ascii="Alte Haas Grotesk"/>
          <w:color w:val="231F20"/>
        </w:rPr>
        <w:t>District Representatives: (Names appearing with an asterisk were appointed to fill District vacancies cf. </w:t>
      </w:r>
      <w:r>
        <w:rPr>
          <w:color w:val="231F20"/>
        </w:rPr>
        <w:t>Resolution 10 pg. 21 Assembly Record 1978)</w:t>
      </w:r>
    </w:p>
    <w:p>
      <w:pPr>
        <w:pStyle w:val="BodyText"/>
        <w:spacing w:before="1"/>
        <w:rPr>
          <w:sz w:val="21"/>
        </w:rPr>
      </w:pPr>
    </w:p>
    <w:p>
      <w:pPr>
        <w:pStyle w:val="BodyText"/>
        <w:ind w:left="233"/>
      </w:pPr>
      <w:r>
        <w:rPr>
          <w:color w:val="231F20"/>
        </w:rPr>
        <w:t>Synod I</w:t>
      </w:r>
    </w:p>
    <w:p>
      <w:pPr>
        <w:pStyle w:val="BodyText"/>
        <w:spacing w:before="9"/>
        <w:rPr>
          <w:sz w:val="22"/>
        </w:rPr>
      </w:pPr>
    </w:p>
    <w:p>
      <w:pPr>
        <w:pStyle w:val="BodyText"/>
        <w:tabs>
          <w:tab w:pos="953" w:val="left" w:leader="none"/>
        </w:tabs>
        <w:ind w:left="233"/>
      </w:pPr>
      <w:r>
        <w:rPr>
          <w:color w:val="231F20"/>
        </w:rPr>
        <w:t>A:</w:t>
        <w:tab/>
        <w:t>Revd Colin Biggs, Revd Ed Butlin, Mrs Joyce Calcraft, Ms Ann</w:t>
      </w:r>
      <w:r>
        <w:rPr>
          <w:color w:val="231F20"/>
          <w:spacing w:val="11"/>
        </w:rPr>
        <w:t> </w:t>
      </w:r>
      <w:r>
        <w:rPr>
          <w:color w:val="231F20"/>
        </w:rPr>
        <w:t>Honey</w:t>
      </w:r>
    </w:p>
    <w:p>
      <w:pPr>
        <w:pStyle w:val="BodyText"/>
        <w:tabs>
          <w:tab w:pos="953" w:val="left" w:leader="none"/>
        </w:tabs>
        <w:spacing w:line="264" w:lineRule="auto" w:before="21"/>
        <w:ind w:left="953" w:right="676" w:hanging="720"/>
      </w:pPr>
      <w:r>
        <w:rPr>
          <w:color w:val="231F20"/>
        </w:rPr>
        <w:t>B:</w:t>
        <w:tab/>
        <w:t>Revd Kay Alberg, Mr Ron Golightly, Revd Peter Heckels, Revd David </w:t>
      </w:r>
      <w:r>
        <w:rPr>
          <w:color w:val="231F20"/>
          <w:spacing w:val="2"/>
        </w:rPr>
        <w:t>Herbert, </w:t>
      </w:r>
      <w:r>
        <w:rPr>
          <w:color w:val="231F20"/>
        </w:rPr>
        <w:t>Revd Nigel Watson, Mr Peter </w:t>
      </w:r>
      <w:r>
        <w:rPr>
          <w:color w:val="231F20"/>
          <w:spacing w:val="-3"/>
        </w:rPr>
        <w:t>Yorke, </w:t>
      </w:r>
      <w:r>
        <w:rPr>
          <w:color w:val="231F20"/>
        </w:rPr>
        <w:t>Mrs Alison</w:t>
      </w:r>
      <w:r>
        <w:rPr>
          <w:color w:val="231F20"/>
          <w:spacing w:val="4"/>
        </w:rPr>
        <w:t> </w:t>
      </w:r>
      <w:r>
        <w:rPr>
          <w:color w:val="231F20"/>
        </w:rPr>
        <w:t>Watson</w:t>
      </w:r>
    </w:p>
    <w:p>
      <w:pPr>
        <w:pStyle w:val="BodyText"/>
        <w:tabs>
          <w:tab w:pos="953" w:val="left" w:leader="none"/>
        </w:tabs>
        <w:spacing w:line="264" w:lineRule="auto"/>
        <w:ind w:left="953" w:right="1317" w:hanging="720"/>
      </w:pPr>
      <w:r>
        <w:rPr>
          <w:color w:val="231F20"/>
        </w:rPr>
        <w:t>C:</w:t>
        <w:tab/>
        <w:t>Revd Kenneth Harris, Mrs Daphne Clarke, Mrs Dorothy Harris, Mrs Margaret Humberston, Mrs Helen Stephenson</w:t>
      </w:r>
    </w:p>
    <w:p>
      <w:pPr>
        <w:pStyle w:val="BodyText"/>
        <w:tabs>
          <w:tab w:pos="953" w:val="left" w:leader="none"/>
        </w:tabs>
        <w:spacing w:line="528" w:lineRule="auto"/>
        <w:ind w:left="233" w:right="2366"/>
      </w:pPr>
      <w:r>
        <w:rPr>
          <w:color w:val="231F20"/>
        </w:rPr>
        <w:t>E:</w:t>
        <w:tab/>
        <w:t>Revd Geoffrey Haigh, Revd </w:t>
      </w:r>
      <w:r>
        <w:rPr>
          <w:color w:val="231F20"/>
          <w:spacing w:val="2"/>
        </w:rPr>
        <w:t>Robert </w:t>
      </w:r>
      <w:r>
        <w:rPr>
          <w:color w:val="231F20"/>
        </w:rPr>
        <w:t>Sheard, Mrs Olive Cronie, Mrs Ros Fearon Synod II</w:t>
      </w:r>
    </w:p>
    <w:p>
      <w:pPr>
        <w:pStyle w:val="BodyText"/>
        <w:tabs>
          <w:tab w:pos="953" w:val="left" w:leader="none"/>
        </w:tabs>
        <w:spacing w:line="264" w:lineRule="auto"/>
        <w:ind w:left="953" w:right="1634" w:hanging="720"/>
      </w:pPr>
      <w:r>
        <w:rPr>
          <w:color w:val="231F20"/>
        </w:rPr>
        <w:t>A:</w:t>
        <w:tab/>
        <w:t>Revd </w:t>
      </w:r>
      <w:r>
        <w:rPr>
          <w:color w:val="231F20"/>
          <w:spacing w:val="2"/>
        </w:rPr>
        <w:t>Robert </w:t>
      </w:r>
      <w:r>
        <w:rPr>
          <w:color w:val="231F20"/>
        </w:rPr>
        <w:t>Canham, Revd Anne Gray, Revd Eileen Sambrooks, Mrs Lindsey Cottam, Dr Roger John</w:t>
      </w:r>
    </w:p>
    <w:p>
      <w:pPr>
        <w:pStyle w:val="BodyText"/>
        <w:tabs>
          <w:tab w:pos="953" w:val="left" w:leader="none"/>
        </w:tabs>
        <w:spacing w:line="264" w:lineRule="auto"/>
        <w:ind w:left="953" w:right="969" w:hanging="720"/>
      </w:pPr>
      <w:r>
        <w:rPr>
          <w:color w:val="231F20"/>
        </w:rPr>
        <w:t>B:</w:t>
        <w:tab/>
        <w:t>Revd Georgina Brotherton, Revd Christopher Weddle, Miss Valerie Atkinson, Mr Peter Barnes, Ms </w:t>
      </w:r>
      <w:r>
        <w:rPr>
          <w:color w:val="231F20"/>
          <w:spacing w:val="2"/>
        </w:rPr>
        <w:t>Mary</w:t>
      </w:r>
      <w:r>
        <w:rPr>
          <w:color w:val="231F20"/>
        </w:rPr>
        <w:t> West</w:t>
      </w:r>
    </w:p>
    <w:p>
      <w:pPr>
        <w:pStyle w:val="BodyText"/>
        <w:tabs>
          <w:tab w:pos="953" w:val="left" w:leader="none"/>
        </w:tabs>
        <w:spacing w:line="264" w:lineRule="auto"/>
        <w:ind w:left="953" w:right="1753" w:hanging="720"/>
      </w:pPr>
      <w:r>
        <w:rPr>
          <w:color w:val="231F20"/>
        </w:rPr>
        <w:t>C:</w:t>
        <w:tab/>
        <w:t>Revd Martin Smith, Revd Sally Thomas, Revd Geoffrey Townsend, Mr George Grime, Mr Eddie Ledger, Mrs Elspeth</w:t>
      </w:r>
      <w:r>
        <w:rPr>
          <w:color w:val="231F20"/>
          <w:spacing w:val="2"/>
        </w:rPr>
        <w:t> </w:t>
      </w:r>
      <w:r>
        <w:rPr>
          <w:color w:val="231F20"/>
        </w:rPr>
        <w:t>Smith,</w:t>
      </w:r>
    </w:p>
    <w:p>
      <w:pPr>
        <w:pStyle w:val="BodyText"/>
        <w:tabs>
          <w:tab w:pos="953" w:val="left" w:leader="none"/>
        </w:tabs>
        <w:spacing w:line="264" w:lineRule="auto"/>
        <w:ind w:left="953" w:right="1634" w:hanging="721"/>
      </w:pPr>
      <w:r>
        <w:rPr>
          <w:color w:val="231F20"/>
        </w:rPr>
        <w:t>D:</w:t>
        <w:tab/>
        <w:t>Revd George McCleave, Revd Brenda Moore, Revd Mike Thomason, Mrs Sheila Brain, Mrs Vera</w:t>
      </w:r>
      <w:r>
        <w:rPr>
          <w:color w:val="231F20"/>
          <w:spacing w:val="-1"/>
        </w:rPr>
        <w:t> </w:t>
      </w:r>
      <w:r>
        <w:rPr>
          <w:color w:val="231F20"/>
        </w:rPr>
        <w:t>Dudley,</w:t>
      </w:r>
    </w:p>
    <w:p>
      <w:pPr>
        <w:pStyle w:val="BodyText"/>
        <w:tabs>
          <w:tab w:pos="953" w:val="left" w:leader="none"/>
        </w:tabs>
        <w:spacing w:line="264" w:lineRule="auto"/>
        <w:ind w:left="953" w:right="1753" w:hanging="720"/>
      </w:pPr>
      <w:r>
        <w:rPr>
          <w:color w:val="231F20"/>
        </w:rPr>
        <w:t>E:</w:t>
        <w:tab/>
        <w:t>Revd Alan Wickens, Revd David Wiseman, Miss Judith Haughton, Miss Jennifer Platt, Mrs Wendy Smith, Revd Janet</w:t>
      </w:r>
      <w:r>
        <w:rPr>
          <w:color w:val="231F20"/>
          <w:spacing w:val="2"/>
        </w:rPr>
        <w:t> </w:t>
      </w:r>
      <w:r>
        <w:rPr>
          <w:color w:val="231F20"/>
        </w:rPr>
        <w:t>Sutton</w:t>
      </w:r>
    </w:p>
    <w:p>
      <w:pPr>
        <w:pStyle w:val="BodyText"/>
        <w:tabs>
          <w:tab w:pos="953" w:val="left" w:leader="none"/>
        </w:tabs>
        <w:spacing w:line="264" w:lineRule="auto"/>
        <w:ind w:left="953" w:right="577" w:hanging="721"/>
      </w:pPr>
      <w:r>
        <w:rPr>
          <w:color w:val="231F20"/>
          <w:spacing w:val="-3"/>
        </w:rPr>
        <w:t>F:</w:t>
        <w:tab/>
      </w:r>
      <w:r>
        <w:rPr>
          <w:color w:val="231F20"/>
        </w:rPr>
        <w:t>Revd Dr Donald Firth, Mr Ben Morrell, Revd Brian O’Neill, Revd Bruce Upperton, Revd Mike Walsh, Mr Michael Williams, Ms Liz Boyes, Ms Elizabeth</w:t>
      </w:r>
      <w:r>
        <w:rPr>
          <w:color w:val="231F20"/>
          <w:spacing w:val="3"/>
        </w:rPr>
        <w:t> </w:t>
      </w:r>
      <w:r>
        <w:rPr>
          <w:color w:val="231F20"/>
        </w:rPr>
        <w:t>Exley</w:t>
      </w:r>
    </w:p>
    <w:p>
      <w:pPr>
        <w:pStyle w:val="BodyText"/>
        <w:tabs>
          <w:tab w:pos="953" w:val="left" w:leader="none"/>
        </w:tabs>
        <w:spacing w:line="528" w:lineRule="auto"/>
        <w:ind w:left="233" w:right="1317"/>
      </w:pPr>
      <w:r>
        <w:rPr>
          <w:color w:val="231F20"/>
        </w:rPr>
        <w:t>G:</w:t>
        <w:tab/>
        <w:t>Mrs Margaret Beasley, Revd Kate Gray, Miss Charlotte Mole Morgan, Revd Martin Truscott Synod III</w:t>
      </w:r>
    </w:p>
    <w:p>
      <w:pPr>
        <w:pStyle w:val="BodyText"/>
        <w:tabs>
          <w:tab w:pos="953" w:val="left" w:leader="none"/>
        </w:tabs>
        <w:spacing w:line="264" w:lineRule="auto"/>
        <w:ind w:left="953" w:right="881" w:hanging="720"/>
      </w:pPr>
      <w:r>
        <w:rPr>
          <w:color w:val="231F20"/>
        </w:rPr>
        <w:t>A:</w:t>
        <w:tab/>
        <w:t>Revd Ruth Allen, Revd Brian Holroyd, Revd Christopher </w:t>
      </w:r>
      <w:r>
        <w:rPr>
          <w:color w:val="231F20"/>
          <w:spacing w:val="-4"/>
        </w:rPr>
        <w:t>Tolley, </w:t>
      </w:r>
      <w:r>
        <w:rPr>
          <w:color w:val="231F20"/>
        </w:rPr>
        <w:t>Dr Roger Allen, Ms Carol Booth, Mr Alan Small,</w:t>
      </w:r>
    </w:p>
    <w:p>
      <w:pPr>
        <w:pStyle w:val="BodyText"/>
        <w:tabs>
          <w:tab w:pos="953" w:val="left" w:leader="none"/>
        </w:tabs>
        <w:spacing w:line="264" w:lineRule="auto"/>
        <w:ind w:left="233" w:right="1317"/>
      </w:pPr>
      <w:r>
        <w:rPr>
          <w:color w:val="231F20"/>
        </w:rPr>
        <w:t>B:</w:t>
        <w:tab/>
        <w:t>Revd Linda Elliott, Revd Julie Martin, Mr John Peet, Revd Kathy Wilson, Mrs Margaret Blair C:</w:t>
        <w:tab/>
        <w:t>Revd Kathie Bennett, Mr Jason Elliott, Revd Alison Hall, Mr Neil Parr, Mrs Joan</w:t>
      </w:r>
      <w:r>
        <w:rPr>
          <w:color w:val="231F20"/>
          <w:spacing w:val="33"/>
        </w:rPr>
        <w:t> </w:t>
      </w:r>
      <w:r>
        <w:rPr>
          <w:color w:val="231F20"/>
        </w:rPr>
        <w:t>Power</w:t>
      </w:r>
    </w:p>
    <w:p>
      <w:pPr>
        <w:pStyle w:val="BodyText"/>
        <w:tabs>
          <w:tab w:pos="953" w:val="left" w:leader="none"/>
        </w:tabs>
        <w:spacing w:line="264" w:lineRule="auto"/>
        <w:ind w:left="953" w:right="969" w:hanging="720"/>
      </w:pPr>
      <w:r>
        <w:rPr>
          <w:color w:val="231F20"/>
        </w:rPr>
        <w:t>D:</w:t>
        <w:tab/>
        <w:t>Revd Martin Hardy, Revd Blair Kirkby, Revd Sarah Simpson, Mr David Kirkby, Mr David Powell, Mrs Carolyn White</w:t>
      </w:r>
    </w:p>
    <w:p>
      <w:pPr>
        <w:pStyle w:val="BodyText"/>
        <w:rPr>
          <w:sz w:val="20"/>
        </w:rPr>
      </w:pPr>
    </w:p>
    <w:p>
      <w:pPr>
        <w:pStyle w:val="BodyText"/>
        <w:ind w:left="233"/>
      </w:pPr>
      <w:r>
        <w:rPr>
          <w:color w:val="231F20"/>
        </w:rPr>
        <w:t>Synod IV</w:t>
      </w:r>
    </w:p>
    <w:p>
      <w:pPr>
        <w:pStyle w:val="BodyText"/>
        <w:spacing w:before="9"/>
        <w:rPr>
          <w:sz w:val="22"/>
        </w:rPr>
      </w:pPr>
    </w:p>
    <w:p>
      <w:pPr>
        <w:pStyle w:val="BodyText"/>
        <w:tabs>
          <w:tab w:pos="953" w:val="left" w:leader="none"/>
        </w:tabs>
        <w:ind w:left="233"/>
      </w:pPr>
      <w:r>
        <w:rPr>
          <w:color w:val="231F20"/>
        </w:rPr>
        <w:t>A:</w:t>
        <w:tab/>
        <w:t>Revd Graham Maskery, Revd Michael Mewis, Mrs Pauline Mewis, Mrs Ann</w:t>
      </w:r>
      <w:r>
        <w:rPr>
          <w:color w:val="231F20"/>
          <w:spacing w:val="15"/>
        </w:rPr>
        <w:t> </w:t>
      </w:r>
      <w:r>
        <w:rPr>
          <w:color w:val="231F20"/>
        </w:rPr>
        <w:t>Murison</w:t>
      </w:r>
    </w:p>
    <w:p>
      <w:pPr>
        <w:pStyle w:val="BodyText"/>
        <w:tabs>
          <w:tab w:pos="953" w:val="left" w:leader="none"/>
        </w:tabs>
        <w:spacing w:line="264" w:lineRule="auto" w:before="21"/>
        <w:ind w:left="953" w:right="1510" w:hanging="720"/>
      </w:pPr>
      <w:r>
        <w:rPr>
          <w:color w:val="231F20"/>
        </w:rPr>
        <w:t>B:</w:t>
        <w:tab/>
        <w:t>Revd Jane Rowell, Revd Dr David Stec, Revd Dr Bob Warwicker, Mrs Judith Garthwaite, Mrs </w:t>
      </w:r>
      <w:r>
        <w:rPr>
          <w:color w:val="231F20"/>
          <w:spacing w:val="2"/>
        </w:rPr>
        <w:t>Betty </w:t>
      </w:r>
      <w:r>
        <w:rPr>
          <w:color w:val="231F20"/>
        </w:rPr>
        <w:t>James, Mr Chris Reed</w:t>
      </w:r>
    </w:p>
    <w:p>
      <w:pPr>
        <w:pStyle w:val="BodyText"/>
        <w:tabs>
          <w:tab w:pos="953" w:val="left" w:leader="none"/>
        </w:tabs>
        <w:spacing w:line="264" w:lineRule="auto"/>
        <w:ind w:left="953" w:right="1708" w:hanging="720"/>
      </w:pPr>
      <w:r>
        <w:rPr>
          <w:color w:val="231F20"/>
        </w:rPr>
        <w:t>C:</w:t>
        <w:tab/>
        <w:t>Revd Peter Clarkson, Revd Bill Frame, Revd Ray Stanyon, Ms Catherine Lewis-Smith, Mr Mick Stead, Mr John</w:t>
      </w:r>
      <w:r>
        <w:rPr>
          <w:color w:val="231F20"/>
          <w:spacing w:val="3"/>
        </w:rPr>
        <w:t> </w:t>
      </w:r>
      <w:r>
        <w:rPr>
          <w:color w:val="231F20"/>
        </w:rPr>
        <w:t>Tilbury</w:t>
      </w:r>
    </w:p>
    <w:p>
      <w:pPr>
        <w:pStyle w:val="BodyText"/>
        <w:tabs>
          <w:tab w:pos="953" w:val="left" w:leader="none"/>
        </w:tabs>
        <w:spacing w:line="264" w:lineRule="auto"/>
        <w:ind w:left="953" w:right="2101" w:hanging="720"/>
      </w:pPr>
      <w:r>
        <w:rPr>
          <w:color w:val="231F20"/>
        </w:rPr>
        <w:t>D:</w:t>
        <w:tab/>
        <w:t>Revd Paul Breeze, Revd Howard Jones, Revd Brenda Sugden, Mrs Judith Drake, Miss Marjorie Hunt, Mrs Pat</w:t>
      </w:r>
      <w:r>
        <w:rPr>
          <w:color w:val="231F20"/>
          <w:spacing w:val="3"/>
        </w:rPr>
        <w:t> </w:t>
      </w:r>
      <w:r>
        <w:rPr>
          <w:color w:val="231F20"/>
        </w:rPr>
        <w:t>Wilson</w:t>
      </w:r>
    </w:p>
    <w:p>
      <w:pPr>
        <w:pStyle w:val="BodyText"/>
        <w:tabs>
          <w:tab w:pos="953" w:val="left" w:leader="none"/>
        </w:tabs>
        <w:spacing w:line="218" w:lineRule="exact"/>
        <w:ind w:left="233"/>
      </w:pPr>
      <w:r>
        <w:rPr>
          <w:color w:val="231F20"/>
        </w:rPr>
        <w:t>E:</w:t>
        <w:tab/>
        <w:t>Revd John Mackerness, Mrs Margaret Morgan, Miss Ruth</w:t>
      </w:r>
      <w:r>
        <w:rPr>
          <w:color w:val="231F20"/>
          <w:spacing w:val="11"/>
        </w:rPr>
        <w:t> </w:t>
      </w:r>
      <w:r>
        <w:rPr>
          <w:color w:val="231F20"/>
        </w:rPr>
        <w:t>Norton</w:t>
      </w:r>
    </w:p>
    <w:p>
      <w:pPr>
        <w:pStyle w:val="BodyText"/>
        <w:tabs>
          <w:tab w:pos="953" w:val="left" w:leader="none"/>
        </w:tabs>
        <w:spacing w:line="528" w:lineRule="auto" w:before="21"/>
        <w:ind w:left="233" w:right="2619"/>
      </w:pPr>
      <w:r>
        <w:rPr>
          <w:color w:val="231F20"/>
          <w:spacing w:val="-3"/>
        </w:rPr>
        <w:t>F:</w:t>
        <w:tab/>
      </w:r>
      <w:r>
        <w:rPr>
          <w:color w:val="231F20"/>
        </w:rPr>
        <w:t>Revd George Courtney, Revd Timothy </w:t>
      </w:r>
      <w:r>
        <w:rPr>
          <w:color w:val="231F20"/>
          <w:spacing w:val="-4"/>
        </w:rPr>
        <w:t>Key, </w:t>
      </w:r>
      <w:r>
        <w:rPr>
          <w:color w:val="231F20"/>
        </w:rPr>
        <w:t>Mr Brian Evans, Mr Alun Jones, Synod V</w:t>
      </w:r>
    </w:p>
    <w:p>
      <w:pPr>
        <w:pStyle w:val="BodyText"/>
        <w:tabs>
          <w:tab w:pos="953" w:val="left" w:leader="none"/>
        </w:tabs>
        <w:spacing w:line="264" w:lineRule="auto"/>
        <w:ind w:left="953" w:right="1708" w:hanging="720"/>
      </w:pPr>
      <w:r>
        <w:rPr>
          <w:color w:val="231F20"/>
        </w:rPr>
        <w:t>A:</w:t>
        <w:tab/>
        <w:t>Revd David Legge, Revd Brian Norris, Revd Stephen Sawyer, Mr Christopher Hackett, Mrs Gwen Johnson, Ms Tamara Oates</w:t>
      </w:r>
    </w:p>
    <w:p>
      <w:pPr>
        <w:pStyle w:val="BodyText"/>
        <w:tabs>
          <w:tab w:pos="953" w:val="left" w:leader="none"/>
        </w:tabs>
        <w:spacing w:line="264" w:lineRule="auto"/>
        <w:ind w:left="953" w:right="1753" w:hanging="720"/>
      </w:pPr>
      <w:r>
        <w:rPr>
          <w:color w:val="231F20"/>
        </w:rPr>
        <w:t>B:</w:t>
        <w:tab/>
        <w:t>Revd Clare Downing, Revd Richard Eastman, Revd Malcolm Fife, Mr David Coxhead, Miss Avril Timson, Mrs Eileen Williams</w:t>
      </w:r>
    </w:p>
    <w:p>
      <w:pPr>
        <w:pStyle w:val="BodyText"/>
        <w:tabs>
          <w:tab w:pos="953" w:val="left" w:leader="none"/>
        </w:tabs>
        <w:spacing w:line="264" w:lineRule="auto"/>
        <w:ind w:left="953" w:right="969" w:hanging="720"/>
      </w:pPr>
      <w:r>
        <w:rPr>
          <w:color w:val="231F20"/>
        </w:rPr>
        <w:t>C:</w:t>
        <w:tab/>
        <w:t>Revd Chris Coe, Revd Steven Faber, Revd Reginald Rooke, Miss Hazel Bond, Mrs Joan Cook, Mr Philip Laws,</w:t>
      </w:r>
    </w:p>
    <w:p>
      <w:pPr>
        <w:pStyle w:val="BodyText"/>
        <w:tabs>
          <w:tab w:pos="953" w:val="left" w:leader="none"/>
        </w:tabs>
        <w:spacing w:line="264" w:lineRule="auto"/>
        <w:ind w:left="953" w:right="1056" w:hanging="720"/>
      </w:pPr>
      <w:r>
        <w:rPr>
          <w:color w:val="231F20"/>
        </w:rPr>
        <w:t>D:</w:t>
        <w:tab/>
        <w:t>Revd Paul Bedford, Revd Ann Jack, Revd Derek Redfern, Mr Andrew Jack*, Mrs Pat Redfern, Mr Bryan Thomas</w:t>
      </w:r>
    </w:p>
    <w:p>
      <w:pPr>
        <w:pStyle w:val="BodyText"/>
        <w:tabs>
          <w:tab w:pos="953" w:val="left" w:leader="none"/>
        </w:tabs>
        <w:spacing w:line="218" w:lineRule="exact"/>
        <w:ind w:left="233"/>
      </w:pPr>
      <w:r>
        <w:rPr>
          <w:color w:val="231F20"/>
        </w:rPr>
        <w:t>E:</w:t>
        <w:tab/>
        <w:t>Revd Duncan Wilson, Revd Clifford Wilton Mrs Eileen Glass, Mrs Jill</w:t>
      </w:r>
      <w:r>
        <w:rPr>
          <w:color w:val="231F20"/>
          <w:spacing w:val="5"/>
        </w:rPr>
        <w:t> </w:t>
      </w:r>
      <w:r>
        <w:rPr>
          <w:color w:val="231F20"/>
        </w:rPr>
        <w:t>Turner</w:t>
      </w:r>
    </w:p>
    <w:p>
      <w:pPr>
        <w:pStyle w:val="BodyText"/>
        <w:tabs>
          <w:tab w:pos="953" w:val="left" w:leader="none"/>
        </w:tabs>
        <w:spacing w:before="18"/>
        <w:ind w:left="233"/>
      </w:pPr>
      <w:r>
        <w:rPr>
          <w:color w:val="231F20"/>
          <w:spacing w:val="-3"/>
        </w:rPr>
        <w:t>F:</w:t>
        <w:tab/>
      </w:r>
      <w:r>
        <w:rPr>
          <w:color w:val="231F20"/>
        </w:rPr>
        <w:t>Revd Eric Allen, Revd John Bernard, Mrs Margaret Gateley, Mrs Molly</w:t>
      </w:r>
      <w:r>
        <w:rPr>
          <w:color w:val="231F20"/>
          <w:spacing w:val="10"/>
        </w:rPr>
        <w:t> </w:t>
      </w:r>
      <w:r>
        <w:rPr>
          <w:color w:val="231F20"/>
        </w:rPr>
        <w:t>Reardon</w:t>
      </w:r>
    </w:p>
    <w:p>
      <w:pPr>
        <w:spacing w:after="0"/>
        <w:sectPr>
          <w:pgSz w:w="11910" w:h="16840"/>
          <w:pgMar w:header="0" w:footer="694" w:top="940" w:bottom="880" w:left="920" w:right="1000"/>
        </w:sectPr>
      </w:pPr>
    </w:p>
    <w:p>
      <w:pPr>
        <w:pStyle w:val="BodyText"/>
        <w:spacing w:before="85"/>
        <w:ind w:left="517"/>
      </w:pPr>
      <w:r>
        <w:rPr>
          <w:color w:val="231F20"/>
        </w:rPr>
        <w:t>Synod VI</w:t>
      </w:r>
    </w:p>
    <w:p>
      <w:pPr>
        <w:pStyle w:val="BodyText"/>
        <w:spacing w:before="8"/>
        <w:rPr>
          <w:sz w:val="22"/>
        </w:rPr>
      </w:pPr>
    </w:p>
    <w:p>
      <w:pPr>
        <w:pStyle w:val="BodyText"/>
        <w:tabs>
          <w:tab w:pos="1237" w:val="left" w:leader="none"/>
        </w:tabs>
        <w:spacing w:line="264" w:lineRule="auto" w:before="1"/>
        <w:ind w:left="1237" w:right="1317" w:hanging="720"/>
      </w:pPr>
      <w:r>
        <w:rPr>
          <w:color w:val="231F20"/>
        </w:rPr>
        <w:t>A:</w:t>
        <w:tab/>
        <w:t>Revd Franziska Herring, Revd Ruth Maxey, Revd Geoffrey Rodgers, Mr Geoff Harrison, Mrs</w:t>
      </w:r>
      <w:r>
        <w:rPr>
          <w:color w:val="231F20"/>
          <w:spacing w:val="8"/>
        </w:rPr>
        <w:t> </w:t>
      </w:r>
      <w:r>
        <w:rPr>
          <w:color w:val="231F20"/>
        </w:rPr>
        <w:t>Dorothy</w:t>
      </w:r>
      <w:r>
        <w:rPr>
          <w:color w:val="231F20"/>
          <w:spacing w:val="8"/>
        </w:rPr>
        <w:t> </w:t>
      </w:r>
      <w:r>
        <w:rPr>
          <w:color w:val="231F20"/>
        </w:rPr>
        <w:t>Hewitson,</w:t>
      </w:r>
      <w:r>
        <w:rPr>
          <w:color w:val="231F20"/>
          <w:spacing w:val="8"/>
        </w:rPr>
        <w:t> </w:t>
      </w:r>
      <w:r>
        <w:rPr>
          <w:color w:val="231F20"/>
        </w:rPr>
        <w:t>Mr</w:t>
      </w:r>
      <w:r>
        <w:rPr>
          <w:color w:val="231F20"/>
          <w:spacing w:val="8"/>
        </w:rPr>
        <w:t> </w:t>
      </w:r>
      <w:r>
        <w:rPr>
          <w:color w:val="231F20"/>
        </w:rPr>
        <w:t>Jim</w:t>
      </w:r>
      <w:r>
        <w:rPr>
          <w:color w:val="231F20"/>
          <w:spacing w:val="8"/>
        </w:rPr>
        <w:t> </w:t>
      </w:r>
      <w:r>
        <w:rPr>
          <w:color w:val="231F20"/>
        </w:rPr>
        <w:t>Hewitson,</w:t>
      </w:r>
      <w:r>
        <w:rPr>
          <w:color w:val="231F20"/>
          <w:spacing w:val="8"/>
        </w:rPr>
        <w:t> </w:t>
      </w:r>
      <w:r>
        <w:rPr>
          <w:color w:val="231F20"/>
        </w:rPr>
        <w:t>Miss</w:t>
      </w:r>
      <w:r>
        <w:rPr>
          <w:color w:val="231F20"/>
          <w:spacing w:val="8"/>
        </w:rPr>
        <w:t> </w:t>
      </w:r>
      <w:r>
        <w:rPr>
          <w:color w:val="231F20"/>
        </w:rPr>
        <w:t>Sarah</w:t>
      </w:r>
      <w:r>
        <w:rPr>
          <w:color w:val="231F20"/>
          <w:spacing w:val="8"/>
        </w:rPr>
        <w:t> </w:t>
      </w:r>
      <w:r>
        <w:rPr>
          <w:color w:val="231F20"/>
        </w:rPr>
        <w:t>Hopkins,</w:t>
      </w:r>
      <w:r>
        <w:rPr>
          <w:color w:val="231F20"/>
          <w:spacing w:val="8"/>
        </w:rPr>
        <w:t> </w:t>
      </w:r>
      <w:r>
        <w:rPr>
          <w:color w:val="231F20"/>
        </w:rPr>
        <w:t>Mrs</w:t>
      </w:r>
      <w:r>
        <w:rPr>
          <w:color w:val="231F20"/>
          <w:spacing w:val="9"/>
        </w:rPr>
        <w:t> </w:t>
      </w:r>
      <w:r>
        <w:rPr>
          <w:color w:val="231F20"/>
        </w:rPr>
        <w:t>Adella</w:t>
      </w:r>
      <w:r>
        <w:rPr>
          <w:color w:val="231F20"/>
          <w:spacing w:val="8"/>
        </w:rPr>
        <w:t> </w:t>
      </w:r>
      <w:r>
        <w:rPr>
          <w:color w:val="231F20"/>
        </w:rPr>
        <w:t>Pritchard</w:t>
      </w:r>
    </w:p>
    <w:p>
      <w:pPr>
        <w:pStyle w:val="BodyText"/>
        <w:tabs>
          <w:tab w:pos="1237" w:val="left" w:leader="none"/>
        </w:tabs>
        <w:spacing w:line="218" w:lineRule="exact"/>
        <w:ind w:left="517"/>
      </w:pPr>
      <w:r>
        <w:rPr>
          <w:color w:val="231F20"/>
        </w:rPr>
        <w:t>B:</w:t>
        <w:tab/>
        <w:t>Revd Timothy Harwood, Revd Shirley Mountcastle, Mrs </w:t>
      </w:r>
      <w:r>
        <w:rPr>
          <w:color w:val="231F20"/>
          <w:spacing w:val="2"/>
        </w:rPr>
        <w:t>Mary </w:t>
      </w:r>
      <w:r>
        <w:rPr>
          <w:color w:val="231F20"/>
        </w:rPr>
        <w:t>Hillary, Mrs Isabel</w:t>
      </w:r>
      <w:r>
        <w:rPr>
          <w:color w:val="231F20"/>
          <w:spacing w:val="28"/>
        </w:rPr>
        <w:t> </w:t>
      </w:r>
      <w:r>
        <w:rPr>
          <w:color w:val="231F20"/>
        </w:rPr>
        <w:t>Jacob</w:t>
      </w:r>
    </w:p>
    <w:p>
      <w:pPr>
        <w:pStyle w:val="BodyText"/>
        <w:tabs>
          <w:tab w:pos="1237" w:val="left" w:leader="none"/>
        </w:tabs>
        <w:spacing w:line="264" w:lineRule="auto" w:before="21"/>
        <w:ind w:left="1237" w:right="246" w:hanging="720"/>
      </w:pPr>
      <w:r>
        <w:rPr>
          <w:color w:val="231F20"/>
        </w:rPr>
        <w:t>C:</w:t>
        <w:tab/>
        <w:t>Revd Ruth Mitchell, Revd Stuart Scott, Revd Denis Simons, Mr Terry Blake, Miss Rachel Greening*, Mrs Pat Radford</w:t>
      </w:r>
    </w:p>
    <w:p>
      <w:pPr>
        <w:pStyle w:val="BodyText"/>
        <w:tabs>
          <w:tab w:pos="1237" w:val="left" w:leader="none"/>
        </w:tabs>
        <w:spacing w:line="218" w:lineRule="exact"/>
        <w:ind w:left="517"/>
      </w:pPr>
      <w:r>
        <w:rPr>
          <w:color w:val="231F20"/>
        </w:rPr>
        <w:t>D:</w:t>
        <w:tab/>
        <w:t>Revd Glyn Jenkins, Revd Heather Whyte, Mrs Sheila Jenkins, Mr John</w:t>
      </w:r>
      <w:r>
        <w:rPr>
          <w:color w:val="231F20"/>
          <w:spacing w:val="13"/>
        </w:rPr>
        <w:t> </w:t>
      </w:r>
      <w:r>
        <w:rPr>
          <w:color w:val="231F20"/>
        </w:rPr>
        <w:t>Potter</w:t>
      </w:r>
    </w:p>
    <w:p>
      <w:pPr>
        <w:pStyle w:val="BodyText"/>
        <w:tabs>
          <w:tab w:pos="1237" w:val="left" w:leader="none"/>
        </w:tabs>
        <w:spacing w:line="264" w:lineRule="auto" w:before="21"/>
        <w:ind w:left="1237" w:right="1056" w:hanging="720"/>
      </w:pPr>
      <w:r>
        <w:rPr>
          <w:color w:val="231F20"/>
        </w:rPr>
        <w:t>E:</w:t>
        <w:tab/>
        <w:t>Revd Bob Ash, Revd Peter Peirce, Revd Ian Ring, Revd Paul Whittle, Mrs Virginia Lawson, Mrs Rita Routley, Miss Isobel Simmons, Mrs Nancy</w:t>
      </w:r>
      <w:r>
        <w:rPr>
          <w:color w:val="231F20"/>
          <w:spacing w:val="8"/>
        </w:rPr>
        <w:t> </w:t>
      </w:r>
      <w:r>
        <w:rPr>
          <w:color w:val="231F20"/>
        </w:rPr>
        <w:t>Thomas</w:t>
      </w:r>
    </w:p>
    <w:p>
      <w:pPr>
        <w:pStyle w:val="BodyText"/>
        <w:tabs>
          <w:tab w:pos="1237" w:val="left" w:leader="none"/>
        </w:tabs>
        <w:spacing w:line="528" w:lineRule="auto"/>
        <w:ind w:left="517" w:right="246"/>
      </w:pPr>
      <w:r>
        <w:rPr>
          <w:color w:val="231F20"/>
          <w:spacing w:val="-3"/>
        </w:rPr>
        <w:t>F:</w:t>
        <w:tab/>
      </w:r>
      <w:r>
        <w:rPr>
          <w:color w:val="231F20"/>
        </w:rPr>
        <w:t>Revd Erica Beglin, Revd David Poulton, Miss Claire Holmes, Mrs Margaret Marshall, Mr Alan Martin Synod</w:t>
      </w:r>
      <w:r>
        <w:rPr>
          <w:color w:val="231F20"/>
          <w:spacing w:val="-1"/>
        </w:rPr>
        <w:t> </w:t>
      </w:r>
      <w:r>
        <w:rPr>
          <w:color w:val="231F20"/>
        </w:rPr>
        <w:t>VII</w:t>
      </w:r>
    </w:p>
    <w:p>
      <w:pPr>
        <w:pStyle w:val="BodyText"/>
        <w:tabs>
          <w:tab w:pos="1237" w:val="left" w:leader="none"/>
        </w:tabs>
        <w:spacing w:line="264" w:lineRule="auto"/>
        <w:ind w:left="1237" w:right="246" w:hanging="720"/>
      </w:pPr>
      <w:r>
        <w:rPr>
          <w:color w:val="231F20"/>
        </w:rPr>
        <w:t>A:</w:t>
        <w:tab/>
        <w:t>Revd Ian Fosten, Revd David Littlejohns, Revd John Marsh, Miss Gillian Hall, Mr Andrew Littlejohns, Mrs Jackie Marsh</w:t>
      </w:r>
    </w:p>
    <w:p>
      <w:pPr>
        <w:pStyle w:val="BodyText"/>
        <w:tabs>
          <w:tab w:pos="1237" w:val="left" w:leader="none"/>
        </w:tabs>
        <w:spacing w:line="264" w:lineRule="auto"/>
        <w:ind w:left="1237" w:right="450" w:hanging="720"/>
      </w:pPr>
      <w:r>
        <w:rPr>
          <w:color w:val="231F20"/>
        </w:rPr>
        <w:t>B:</w:t>
        <w:tab/>
        <w:t>Revd David Bunney, Revd Adrienne Dones, Revd Nick Mark, Revd Cecil White, Mrs Eileen Cross, Mr Frank Cross, Mrs Joan Seaborn, Mr John</w:t>
      </w:r>
      <w:r>
        <w:rPr>
          <w:color w:val="231F20"/>
          <w:spacing w:val="6"/>
        </w:rPr>
        <w:t> </w:t>
      </w:r>
      <w:r>
        <w:rPr>
          <w:color w:val="231F20"/>
        </w:rPr>
        <w:t>Seaborn</w:t>
      </w:r>
    </w:p>
    <w:p>
      <w:pPr>
        <w:pStyle w:val="BodyText"/>
        <w:tabs>
          <w:tab w:pos="1237" w:val="left" w:leader="none"/>
        </w:tabs>
        <w:spacing w:line="264" w:lineRule="auto"/>
        <w:ind w:left="1237" w:right="1317" w:hanging="720"/>
      </w:pPr>
      <w:r>
        <w:rPr>
          <w:color w:val="231F20"/>
        </w:rPr>
        <w:t>C:</w:t>
        <w:tab/>
        <w:t>Revd Paul Andrianatos, Revd Donald Macalister, Revd Allen Morton, Mr William Grieve, Mrs Libby Hill, Mrs Margaret</w:t>
      </w:r>
      <w:r>
        <w:rPr>
          <w:color w:val="231F20"/>
          <w:spacing w:val="3"/>
        </w:rPr>
        <w:t> </w:t>
      </w:r>
      <w:r>
        <w:rPr>
          <w:color w:val="231F20"/>
        </w:rPr>
        <w:t>Obey</w:t>
      </w:r>
    </w:p>
    <w:p>
      <w:pPr>
        <w:pStyle w:val="BodyText"/>
        <w:tabs>
          <w:tab w:pos="1237" w:val="left" w:leader="none"/>
        </w:tabs>
        <w:spacing w:line="264" w:lineRule="auto"/>
        <w:ind w:left="1237" w:right="1358" w:hanging="720"/>
      </w:pPr>
      <w:r>
        <w:rPr>
          <w:color w:val="231F20"/>
        </w:rPr>
        <w:t>D:</w:t>
        <w:tab/>
        <w:t>Revd Martin Kitchener, Revd David Sebley, Revd </w:t>
      </w:r>
      <w:r>
        <w:rPr>
          <w:color w:val="231F20"/>
          <w:spacing w:val="-3"/>
        </w:rPr>
        <w:t>Trevor </w:t>
      </w:r>
      <w:r>
        <w:rPr>
          <w:color w:val="231F20"/>
        </w:rPr>
        <w:t>Williams, Mr Stanley Trencher, Mrs Carol Williams</w:t>
      </w:r>
    </w:p>
    <w:p>
      <w:pPr>
        <w:pStyle w:val="BodyText"/>
        <w:tabs>
          <w:tab w:pos="1237" w:val="left" w:leader="none"/>
        </w:tabs>
        <w:spacing w:line="264" w:lineRule="auto"/>
        <w:ind w:left="1237" w:right="1753" w:hanging="720"/>
      </w:pPr>
      <w:r>
        <w:rPr>
          <w:color w:val="231F20"/>
        </w:rPr>
        <w:t>E:</w:t>
        <w:tab/>
        <w:t>Revd Malcolm Hope, Revd David Simpson, Revd Gordon Smith, Revd David Yule, Mr Peter Richards, Mr Philip Wade, Mr Peter</w:t>
      </w:r>
      <w:r>
        <w:rPr>
          <w:color w:val="231F20"/>
          <w:spacing w:val="3"/>
        </w:rPr>
        <w:t> </w:t>
      </w:r>
      <w:r>
        <w:rPr>
          <w:color w:val="231F20"/>
        </w:rPr>
        <w:t>West</w:t>
      </w:r>
    </w:p>
    <w:p>
      <w:pPr>
        <w:pStyle w:val="BodyText"/>
        <w:tabs>
          <w:tab w:pos="1237" w:val="left" w:leader="none"/>
        </w:tabs>
        <w:spacing w:line="528" w:lineRule="auto"/>
        <w:ind w:left="517" w:right="4826"/>
      </w:pPr>
      <w:r>
        <w:rPr>
          <w:color w:val="231F20"/>
          <w:spacing w:val="-3"/>
        </w:rPr>
        <w:t>F:</w:t>
        <w:tab/>
      </w:r>
      <w:r>
        <w:rPr>
          <w:color w:val="231F20"/>
        </w:rPr>
        <w:t>Revd Thomas MacMeekin, Mr John Bannister Synod</w:t>
      </w:r>
      <w:r>
        <w:rPr>
          <w:color w:val="231F20"/>
          <w:spacing w:val="-1"/>
        </w:rPr>
        <w:t> </w:t>
      </w:r>
      <w:r>
        <w:rPr>
          <w:color w:val="231F20"/>
        </w:rPr>
        <w:t>VIII</w:t>
      </w:r>
    </w:p>
    <w:p>
      <w:pPr>
        <w:pStyle w:val="BodyText"/>
        <w:tabs>
          <w:tab w:pos="1237" w:val="left" w:leader="none"/>
        </w:tabs>
        <w:spacing w:line="264" w:lineRule="auto"/>
        <w:ind w:left="517" w:right="3573"/>
      </w:pPr>
      <w:r>
        <w:rPr>
          <w:color w:val="231F20"/>
        </w:rPr>
        <w:t>A:</w:t>
        <w:tab/>
        <w:t>Revd Patricia Whittaker, Mrs Jill Stidson, Mr Frank Whittaker B:</w:t>
        <w:tab/>
        <w:t>Revd Helen Pope, Revd Richard Pope, Mrs Jean</w:t>
      </w:r>
      <w:r>
        <w:rPr>
          <w:color w:val="231F20"/>
          <w:spacing w:val="14"/>
        </w:rPr>
        <w:t> </w:t>
      </w:r>
      <w:r>
        <w:rPr>
          <w:color w:val="231F20"/>
        </w:rPr>
        <w:t>Potter</w:t>
      </w:r>
    </w:p>
    <w:p>
      <w:pPr>
        <w:pStyle w:val="BodyText"/>
        <w:tabs>
          <w:tab w:pos="1237" w:val="left" w:leader="none"/>
        </w:tabs>
        <w:spacing w:line="254" w:lineRule="auto"/>
        <w:ind w:left="517" w:right="1493"/>
        <w:rPr>
          <w:rFonts w:ascii="Alte Haas Grotesk"/>
        </w:rPr>
      </w:pPr>
      <w:r>
        <w:rPr>
          <w:color w:val="231F20"/>
        </w:rPr>
        <w:t>C:</w:t>
        <w:tab/>
        <w:t>Revd Jacqui Knight, Revd Sandra Lloydlangston, Mr Brian Knight, Mr Timothy Searle </w:t>
      </w:r>
      <w:r>
        <w:rPr>
          <w:rFonts w:ascii="Alte Haas Grotesk"/>
          <w:color w:val="231F20"/>
        </w:rPr>
        <w:t>D:</w:t>
        <w:tab/>
        <w:t>Revd Gwyneth Jones, Revd Michael Whitfield, Mr Don Puddy, Mr John</w:t>
      </w:r>
      <w:r>
        <w:rPr>
          <w:rFonts w:ascii="Alte Haas Grotesk"/>
          <w:color w:val="231F20"/>
          <w:spacing w:val="12"/>
        </w:rPr>
        <w:t> </w:t>
      </w:r>
      <w:r>
        <w:rPr>
          <w:rFonts w:ascii="Alte Haas Grotesk"/>
          <w:color w:val="231F20"/>
        </w:rPr>
        <w:t>Willis</w:t>
      </w:r>
    </w:p>
    <w:p>
      <w:pPr>
        <w:pStyle w:val="BodyText"/>
        <w:tabs>
          <w:tab w:pos="1237" w:val="left" w:leader="none"/>
        </w:tabs>
        <w:spacing w:before="1"/>
        <w:ind w:left="517"/>
      </w:pPr>
      <w:r>
        <w:rPr>
          <w:color w:val="231F20"/>
        </w:rPr>
        <w:t>E:</w:t>
        <w:tab/>
        <w:t>Revd Norman Whitaker, Revd Andrew Francis, Ms Sarah Lane, Mrs Joan</w:t>
      </w:r>
      <w:r>
        <w:rPr>
          <w:color w:val="231F20"/>
          <w:spacing w:val="6"/>
        </w:rPr>
        <w:t> </w:t>
      </w:r>
      <w:r>
        <w:rPr>
          <w:color w:val="231F20"/>
        </w:rPr>
        <w:t>Trippier</w:t>
      </w:r>
    </w:p>
    <w:p>
      <w:pPr>
        <w:pStyle w:val="BodyText"/>
        <w:tabs>
          <w:tab w:pos="1237" w:val="left" w:leader="none"/>
        </w:tabs>
        <w:spacing w:line="264" w:lineRule="auto" w:before="22"/>
        <w:ind w:left="1237" w:right="1474" w:hanging="720"/>
      </w:pPr>
      <w:r>
        <w:rPr>
          <w:color w:val="231F20"/>
          <w:spacing w:val="-3"/>
        </w:rPr>
        <w:t>F:</w:t>
        <w:tab/>
      </w:r>
      <w:r>
        <w:rPr>
          <w:color w:val="231F20"/>
        </w:rPr>
        <w:t>Revd Tracey Lewis, Revd Hazel Martell, Revd Heather Pencavel, Revd Angela Steele, Mrs Pam Brain, Miss Natasha Joyner, Ms Rita Joyner, Mr Ron</w:t>
      </w:r>
      <w:r>
        <w:rPr>
          <w:color w:val="231F20"/>
          <w:spacing w:val="5"/>
        </w:rPr>
        <w:t> </w:t>
      </w:r>
      <w:r>
        <w:rPr>
          <w:color w:val="231F20"/>
        </w:rPr>
        <w:t>Turner</w:t>
      </w:r>
    </w:p>
    <w:p>
      <w:pPr>
        <w:pStyle w:val="BodyText"/>
        <w:tabs>
          <w:tab w:pos="1237" w:val="left" w:leader="none"/>
        </w:tabs>
        <w:spacing w:line="264" w:lineRule="auto"/>
        <w:ind w:left="517" w:right="5006"/>
        <w:jc w:val="both"/>
      </w:pPr>
      <w:r>
        <w:rPr>
          <w:color w:val="231F20"/>
        </w:rPr>
        <w:t>G:       Revd Barbara Bennett, Mrs Barbara Madge H:        Revd Graham Hoslett, Mrs Eileen Robinson J:</w:t>
        <w:tab/>
        <w:t>Revd Jennifer Davies, Mrs Peggy</w:t>
      </w:r>
      <w:r>
        <w:rPr>
          <w:color w:val="231F20"/>
          <w:spacing w:val="1"/>
        </w:rPr>
        <w:t> </w:t>
      </w:r>
      <w:r>
        <w:rPr>
          <w:color w:val="231F20"/>
        </w:rPr>
        <w:t>Gray</w:t>
      </w:r>
    </w:p>
    <w:p>
      <w:pPr>
        <w:pStyle w:val="BodyText"/>
        <w:spacing w:before="8"/>
        <w:rPr>
          <w:sz w:val="20"/>
        </w:rPr>
      </w:pPr>
    </w:p>
    <w:p>
      <w:pPr>
        <w:pStyle w:val="BodyText"/>
        <w:spacing w:before="1"/>
        <w:ind w:left="517"/>
      </w:pPr>
      <w:r>
        <w:rPr>
          <w:color w:val="231F20"/>
        </w:rPr>
        <w:t>Synod IX</w:t>
      </w:r>
    </w:p>
    <w:p>
      <w:pPr>
        <w:pStyle w:val="BodyText"/>
        <w:spacing w:before="8"/>
        <w:rPr>
          <w:sz w:val="22"/>
        </w:rPr>
      </w:pPr>
    </w:p>
    <w:p>
      <w:pPr>
        <w:pStyle w:val="BodyText"/>
        <w:tabs>
          <w:tab w:pos="1237" w:val="left" w:leader="none"/>
        </w:tabs>
        <w:spacing w:line="264" w:lineRule="auto"/>
        <w:ind w:left="1237" w:right="881" w:hanging="720"/>
      </w:pPr>
      <w:r>
        <w:rPr>
          <w:color w:val="231F20"/>
        </w:rPr>
        <w:t>A:</w:t>
        <w:tab/>
        <w:t>Revd Graham Long, Revd Dr Donald Norwood, Revd Clive Sutcliffe, Mrs Margaret Norwood, Mrs Joyce Sutcliffe</w:t>
      </w:r>
    </w:p>
    <w:p>
      <w:pPr>
        <w:pStyle w:val="BodyText"/>
        <w:tabs>
          <w:tab w:pos="1237" w:val="left" w:leader="none"/>
        </w:tabs>
        <w:spacing w:line="264" w:lineRule="auto"/>
        <w:ind w:left="1237" w:right="676" w:hanging="720"/>
      </w:pPr>
      <w:r>
        <w:rPr>
          <w:color w:val="231F20"/>
        </w:rPr>
        <w:t>B:</w:t>
        <w:tab/>
        <w:t>Revd Maz Allen, Revd Frank Cochrane, Revd Stephen Wilkins, Miss Lisa Bloxall, Miss Jill Cole, Mrs Christine Hardwick</w:t>
      </w:r>
    </w:p>
    <w:p>
      <w:pPr>
        <w:pStyle w:val="BodyText"/>
        <w:tabs>
          <w:tab w:pos="1237" w:val="left" w:leader="none"/>
        </w:tabs>
        <w:spacing w:line="264" w:lineRule="auto"/>
        <w:ind w:left="1237" w:right="1510" w:hanging="720"/>
      </w:pPr>
      <w:r>
        <w:rPr>
          <w:color w:val="231F20"/>
        </w:rPr>
        <w:t>C:</w:t>
        <w:tab/>
        <w:t>Revd Nigel Douglas, Revd Michael Thomas, Revd David Williams, Miss Ruth Hezlett, Mr Roy Markham, Ms Sarah</w:t>
      </w:r>
      <w:r>
        <w:rPr>
          <w:color w:val="231F20"/>
          <w:spacing w:val="1"/>
        </w:rPr>
        <w:t> </w:t>
      </w:r>
      <w:r>
        <w:rPr>
          <w:color w:val="231F20"/>
          <w:spacing w:val="-3"/>
        </w:rPr>
        <w:t>Power,</w:t>
      </w:r>
    </w:p>
    <w:p>
      <w:pPr>
        <w:pStyle w:val="BodyText"/>
        <w:tabs>
          <w:tab w:pos="1237" w:val="left" w:leader="none"/>
        </w:tabs>
        <w:spacing w:line="264" w:lineRule="auto"/>
        <w:ind w:left="1237" w:right="2066" w:hanging="720"/>
      </w:pPr>
      <w:r>
        <w:rPr>
          <w:color w:val="231F20"/>
        </w:rPr>
        <w:t>D:</w:t>
        <w:tab/>
        <w:t>Revd David Bedford, Revd Michael Burrell, Mrs Jean Antcliffe, Mr Peter Bulley, Mr Gordon McCallum, Mrs Lynne</w:t>
      </w:r>
      <w:r>
        <w:rPr>
          <w:color w:val="231F20"/>
          <w:spacing w:val="4"/>
        </w:rPr>
        <w:t> </w:t>
      </w:r>
      <w:r>
        <w:rPr>
          <w:color w:val="231F20"/>
        </w:rPr>
        <w:t>Upsdell</w:t>
      </w:r>
    </w:p>
    <w:p>
      <w:pPr>
        <w:pStyle w:val="BodyText"/>
        <w:tabs>
          <w:tab w:pos="1237" w:val="left" w:leader="none"/>
        </w:tabs>
        <w:spacing w:line="264" w:lineRule="auto"/>
        <w:ind w:left="1237" w:right="279" w:hanging="720"/>
      </w:pPr>
      <w:r>
        <w:rPr>
          <w:color w:val="231F20"/>
        </w:rPr>
        <w:t>E:</w:t>
        <w:tab/>
        <w:t>Revd Peter Flint, Revd Fleur Houston, Revd Lynda Spokes, Revd </w:t>
      </w:r>
      <w:r>
        <w:rPr>
          <w:color w:val="231F20"/>
          <w:spacing w:val="2"/>
        </w:rPr>
        <w:t>Robert </w:t>
      </w:r>
      <w:r>
        <w:rPr>
          <w:color w:val="231F20"/>
        </w:rPr>
        <w:t>Weston, Mr </w:t>
      </w:r>
      <w:r>
        <w:rPr>
          <w:color w:val="231F20"/>
          <w:spacing w:val="2"/>
        </w:rPr>
        <w:t>Robert </w:t>
      </w:r>
      <w:r>
        <w:rPr>
          <w:color w:val="231F20"/>
        </w:rPr>
        <w:t>Bailey, Miss Madeline Diver, Mr Colin Ferguson, Miss Jean</w:t>
      </w:r>
      <w:r>
        <w:rPr>
          <w:color w:val="231F20"/>
          <w:spacing w:val="5"/>
        </w:rPr>
        <w:t> </w:t>
      </w:r>
      <w:r>
        <w:rPr>
          <w:color w:val="231F20"/>
        </w:rPr>
        <w:t>Stolton</w:t>
      </w:r>
    </w:p>
    <w:p>
      <w:pPr>
        <w:pStyle w:val="BodyText"/>
        <w:spacing w:before="7"/>
        <w:rPr>
          <w:sz w:val="20"/>
        </w:rPr>
      </w:pPr>
    </w:p>
    <w:p>
      <w:pPr>
        <w:pStyle w:val="BodyText"/>
        <w:ind w:left="517"/>
      </w:pPr>
      <w:r>
        <w:rPr>
          <w:color w:val="231F20"/>
        </w:rPr>
        <w:t>Synod X</w:t>
      </w:r>
    </w:p>
    <w:p>
      <w:pPr>
        <w:pStyle w:val="BodyText"/>
        <w:spacing w:before="8"/>
        <w:rPr>
          <w:sz w:val="22"/>
        </w:rPr>
      </w:pPr>
    </w:p>
    <w:p>
      <w:pPr>
        <w:pStyle w:val="BodyText"/>
        <w:tabs>
          <w:tab w:pos="1237" w:val="left" w:leader="none"/>
        </w:tabs>
        <w:spacing w:line="264" w:lineRule="auto"/>
        <w:ind w:left="1237" w:right="177" w:hanging="720"/>
      </w:pPr>
      <w:r>
        <w:rPr>
          <w:color w:val="231F20"/>
        </w:rPr>
        <w:t>A:</w:t>
        <w:tab/>
        <w:t>Revd John Cox, Revd Susan McKenzie, Revd Geoffrey Roper, Mrs Heather Floyd, Mrs Moira Naylor, Ms Rosemary Watts</w:t>
      </w:r>
    </w:p>
    <w:p>
      <w:pPr>
        <w:pStyle w:val="BodyText"/>
        <w:tabs>
          <w:tab w:pos="1237" w:val="left" w:leader="none"/>
        </w:tabs>
        <w:spacing w:line="264" w:lineRule="auto"/>
        <w:ind w:left="1237" w:right="1489" w:hanging="720"/>
      </w:pPr>
      <w:r>
        <w:rPr>
          <w:color w:val="231F20"/>
        </w:rPr>
        <w:t>B:</w:t>
        <w:tab/>
        <w:t>Revd Dr </w:t>
      </w:r>
      <w:r>
        <w:rPr>
          <w:color w:val="231F20"/>
          <w:spacing w:val="-4"/>
        </w:rPr>
        <w:t>Tony </w:t>
      </w:r>
      <w:r>
        <w:rPr>
          <w:color w:val="231F20"/>
        </w:rPr>
        <w:t>Haws, Revd Elizabeth Kemp, Revd Dr Alan Spence, Miss Helen Boyes, Mrs Jackie Haws, Mr </w:t>
      </w:r>
      <w:r>
        <w:rPr>
          <w:color w:val="231F20"/>
          <w:spacing w:val="-4"/>
        </w:rPr>
        <w:t>Tony</w:t>
      </w:r>
      <w:r>
        <w:rPr>
          <w:color w:val="231F20"/>
          <w:spacing w:val="2"/>
        </w:rPr>
        <w:t> </w:t>
      </w:r>
      <w:r>
        <w:rPr>
          <w:color w:val="231F20"/>
        </w:rPr>
        <w:t>Thomas</w:t>
      </w:r>
    </w:p>
    <w:p>
      <w:pPr>
        <w:pStyle w:val="BodyText"/>
        <w:tabs>
          <w:tab w:pos="1237" w:val="left" w:leader="none"/>
        </w:tabs>
        <w:spacing w:line="264" w:lineRule="auto"/>
        <w:ind w:left="1237" w:right="1577" w:hanging="720"/>
      </w:pPr>
      <w:r>
        <w:rPr>
          <w:color w:val="231F20"/>
        </w:rPr>
        <w:t>C:</w:t>
        <w:tab/>
        <w:t>Revd David Parkin, Revd Michael Playdon, Revd Erna Stevenson, Mr Keith Webster, Ms Shirley Knibbs, Mrs Sue</w:t>
      </w:r>
      <w:r>
        <w:rPr>
          <w:color w:val="231F20"/>
          <w:spacing w:val="3"/>
        </w:rPr>
        <w:t> </w:t>
      </w:r>
      <w:r>
        <w:rPr>
          <w:color w:val="231F20"/>
        </w:rPr>
        <w:t>McCoan</w:t>
      </w:r>
    </w:p>
    <w:p>
      <w:pPr>
        <w:spacing w:after="0" w:line="264" w:lineRule="auto"/>
        <w:sectPr>
          <w:footerReference w:type="even" r:id="rId12"/>
          <w:footerReference w:type="default" r:id="rId13"/>
          <w:pgSz w:w="11910" w:h="16840"/>
          <w:pgMar w:footer="694" w:header="0" w:top="940" w:bottom="880" w:left="920" w:right="1000"/>
        </w:sectPr>
      </w:pPr>
    </w:p>
    <w:p>
      <w:pPr>
        <w:pStyle w:val="BodyText"/>
        <w:tabs>
          <w:tab w:pos="953" w:val="left" w:leader="none"/>
        </w:tabs>
        <w:spacing w:line="264" w:lineRule="auto" w:before="85"/>
        <w:ind w:left="953" w:right="936" w:hanging="720"/>
      </w:pPr>
      <w:r>
        <w:rPr>
          <w:color w:val="231F20"/>
        </w:rPr>
        <w:t>D:</w:t>
        <w:tab/>
        <w:t>Revd David Aplin, Revd Paul Dean, Revd </w:t>
      </w:r>
      <w:r>
        <w:rPr>
          <w:color w:val="231F20"/>
          <w:spacing w:val="-4"/>
        </w:rPr>
        <w:t>Tony </w:t>
      </w:r>
      <w:r>
        <w:rPr>
          <w:color w:val="231F20"/>
        </w:rPr>
        <w:t>Ruffell, Dr James Anderson, Mrs Rowena Dean, Mrs Mair Luck</w:t>
      </w:r>
    </w:p>
    <w:p>
      <w:pPr>
        <w:pStyle w:val="BodyText"/>
        <w:tabs>
          <w:tab w:pos="953" w:val="left" w:leader="none"/>
        </w:tabs>
        <w:spacing w:line="264" w:lineRule="auto"/>
        <w:ind w:left="953" w:right="1941" w:hanging="720"/>
      </w:pPr>
      <w:r>
        <w:rPr>
          <w:color w:val="231F20"/>
        </w:rPr>
        <w:t>E:</w:t>
        <w:tab/>
        <w:t>Revd Bruce Allinson, Revd David Downing, Revd John Macaulay, Mrs Tina Ashitey, Miss Barbara Leighton MBE, Miss Samira</w:t>
      </w:r>
      <w:r>
        <w:rPr>
          <w:color w:val="231F20"/>
          <w:spacing w:val="5"/>
        </w:rPr>
        <w:t> </w:t>
      </w:r>
      <w:r>
        <w:rPr>
          <w:color w:val="231F20"/>
          <w:spacing w:val="-3"/>
        </w:rPr>
        <w:t>Young</w:t>
      </w:r>
    </w:p>
    <w:p>
      <w:pPr>
        <w:pStyle w:val="BodyText"/>
        <w:tabs>
          <w:tab w:pos="953" w:val="left" w:leader="none"/>
        </w:tabs>
        <w:spacing w:line="528" w:lineRule="auto"/>
        <w:ind w:left="233" w:right="1140"/>
      </w:pPr>
      <w:r>
        <w:rPr>
          <w:color w:val="231F20"/>
          <w:spacing w:val="-3"/>
        </w:rPr>
        <w:t>F:</w:t>
        <w:tab/>
      </w:r>
      <w:r>
        <w:rPr>
          <w:color w:val="231F20"/>
        </w:rPr>
        <w:t>Revd Alison Mackay, Revd Lythan Nevard, Mr Lee Redican, Revd David Skipp, Mr Roy Clark Synod</w:t>
      </w:r>
      <w:r>
        <w:rPr>
          <w:color w:val="231F20"/>
          <w:spacing w:val="-1"/>
        </w:rPr>
        <w:t> </w:t>
      </w:r>
      <w:r>
        <w:rPr>
          <w:color w:val="231F20"/>
        </w:rPr>
        <w:t>XI</w:t>
      </w:r>
    </w:p>
    <w:p>
      <w:pPr>
        <w:pStyle w:val="BodyText"/>
        <w:tabs>
          <w:tab w:pos="953" w:val="left" w:leader="none"/>
        </w:tabs>
        <w:spacing w:line="264" w:lineRule="auto"/>
        <w:ind w:left="953" w:right="1647" w:hanging="720"/>
      </w:pPr>
      <w:r>
        <w:rPr>
          <w:color w:val="231F20"/>
        </w:rPr>
        <w:t>A:</w:t>
        <w:tab/>
        <w:t>Revd Michael Hensman, Revd Ceri Lewis, Revd Alexander Mabbs, Revd Terry Sparks, Miss Avril Hiscock, Mr David Howell, Mr Romilly Micklem, Mr Benjamin</w:t>
      </w:r>
      <w:r>
        <w:rPr>
          <w:color w:val="231F20"/>
          <w:spacing w:val="9"/>
        </w:rPr>
        <w:t> </w:t>
      </w:r>
      <w:r>
        <w:rPr>
          <w:color w:val="231F20"/>
        </w:rPr>
        <w:t>Munyaneza</w:t>
      </w:r>
    </w:p>
    <w:p>
      <w:pPr>
        <w:pStyle w:val="BodyText"/>
        <w:tabs>
          <w:tab w:pos="953" w:val="left" w:leader="none"/>
        </w:tabs>
        <w:spacing w:line="254" w:lineRule="auto"/>
        <w:ind w:left="953" w:right="1272" w:hanging="720"/>
        <w:rPr>
          <w:rFonts w:ascii="Alte Haas Grotesk"/>
        </w:rPr>
      </w:pPr>
      <w:r>
        <w:rPr>
          <w:color w:val="231F20"/>
        </w:rPr>
        <w:t>B:</w:t>
        <w:tab/>
        <w:t>Revd John Du Bois, Revd John Joseph, Revd Jennifer Millington, Revd Christopher Parker, </w:t>
      </w:r>
      <w:r>
        <w:rPr>
          <w:rFonts w:ascii="Alte Haas Grotesk"/>
          <w:color w:val="231F20"/>
        </w:rPr>
        <w:t>Miss Jill Campbell, Mr Paul Griffin, Miss Harriet Lindsay, Mr Matthew</w:t>
      </w:r>
      <w:r>
        <w:rPr>
          <w:rFonts w:ascii="Alte Haas Grotesk"/>
          <w:color w:val="231F20"/>
          <w:spacing w:val="14"/>
        </w:rPr>
        <w:t> </w:t>
      </w:r>
      <w:r>
        <w:rPr>
          <w:rFonts w:ascii="Alte Haas Grotesk"/>
          <w:color w:val="231F20"/>
        </w:rPr>
        <w:t>Moreton</w:t>
      </w:r>
    </w:p>
    <w:p>
      <w:pPr>
        <w:pStyle w:val="BodyText"/>
        <w:tabs>
          <w:tab w:pos="953" w:val="left" w:leader="none"/>
        </w:tabs>
        <w:spacing w:line="264" w:lineRule="auto" w:before="5"/>
        <w:ind w:left="953" w:right="1089" w:hanging="720"/>
      </w:pPr>
      <w:r>
        <w:rPr>
          <w:color w:val="231F20"/>
        </w:rPr>
        <w:t>C:</w:t>
        <w:tab/>
        <w:t>Revd Jack Beeson, Revd Jim Horne, Mrs Marion Bayley, Miss Lizzie King, Mr Peter Sheehan, Mr John Twidale, Miss Louisa Weeks*</w:t>
      </w:r>
    </w:p>
    <w:p>
      <w:pPr>
        <w:pStyle w:val="BodyText"/>
        <w:tabs>
          <w:tab w:pos="953" w:val="left" w:leader="none"/>
        </w:tabs>
        <w:spacing w:line="264" w:lineRule="auto"/>
        <w:ind w:left="233" w:right="2101"/>
      </w:pPr>
      <w:r>
        <w:rPr>
          <w:color w:val="231F20"/>
        </w:rPr>
        <w:t>D:</w:t>
        <w:tab/>
        <w:t>Revd Richard Alford, Revd Peter Clark, Revd Alan Wharton, Mr Richard Blackwell E:</w:t>
        <w:tab/>
        <w:t>Mrs Anne Catherall, Mr Jim Catherall, Mr James Wells, Mrs Susan</w:t>
      </w:r>
      <w:r>
        <w:rPr>
          <w:color w:val="231F20"/>
          <w:spacing w:val="37"/>
        </w:rPr>
        <w:t> </w:t>
      </w:r>
      <w:r>
        <w:rPr>
          <w:color w:val="231F20"/>
        </w:rPr>
        <w:t>Wootton</w:t>
      </w:r>
    </w:p>
    <w:p>
      <w:pPr>
        <w:pStyle w:val="BodyText"/>
        <w:tabs>
          <w:tab w:pos="953" w:val="left" w:leader="none"/>
        </w:tabs>
        <w:spacing w:line="264" w:lineRule="auto"/>
        <w:ind w:left="953" w:right="530" w:hanging="720"/>
      </w:pPr>
      <w:r>
        <w:rPr>
          <w:color w:val="231F20"/>
          <w:spacing w:val="-3"/>
        </w:rPr>
        <w:t>F:</w:t>
        <w:tab/>
      </w:r>
      <w:r>
        <w:rPr>
          <w:color w:val="231F20"/>
        </w:rPr>
        <w:t>Revd Michael J Davies, Revd Roy Cole, Revd Dr Gerald Munro, Dr Sas Conradie, Miss Sarah Perry, Mrs Christine Robertson</w:t>
      </w:r>
    </w:p>
    <w:p>
      <w:pPr>
        <w:pStyle w:val="BodyText"/>
        <w:tabs>
          <w:tab w:pos="953" w:val="left" w:leader="none"/>
        </w:tabs>
        <w:spacing w:line="264" w:lineRule="auto"/>
        <w:ind w:left="953" w:right="2467" w:hanging="720"/>
      </w:pPr>
      <w:r>
        <w:rPr>
          <w:color w:val="231F20"/>
        </w:rPr>
        <w:t>G:</w:t>
        <w:tab/>
        <w:t>Revd Peter Elliott, Revd John Gordon, Revd Kenneth Lynch, Mrs Celia Elliott, Mrs Maureen Lawrence, Miss Naomi</w:t>
      </w:r>
      <w:r>
        <w:rPr>
          <w:color w:val="231F20"/>
          <w:spacing w:val="3"/>
        </w:rPr>
        <w:t> </w:t>
      </w:r>
      <w:r>
        <w:rPr>
          <w:color w:val="231F20"/>
        </w:rPr>
        <w:t>Lynch</w:t>
      </w:r>
    </w:p>
    <w:p>
      <w:pPr>
        <w:pStyle w:val="BodyText"/>
        <w:spacing w:before="7"/>
        <w:rPr>
          <w:sz w:val="20"/>
        </w:rPr>
      </w:pPr>
    </w:p>
    <w:p>
      <w:pPr>
        <w:pStyle w:val="BodyText"/>
        <w:ind w:left="233"/>
      </w:pPr>
      <w:r>
        <w:rPr>
          <w:color w:val="231F20"/>
        </w:rPr>
        <w:t>Synod XII</w:t>
      </w:r>
    </w:p>
    <w:p>
      <w:pPr>
        <w:pStyle w:val="BodyText"/>
        <w:spacing w:before="8"/>
        <w:rPr>
          <w:sz w:val="22"/>
        </w:rPr>
      </w:pPr>
    </w:p>
    <w:p>
      <w:pPr>
        <w:pStyle w:val="BodyText"/>
        <w:tabs>
          <w:tab w:pos="953" w:val="left" w:leader="none"/>
        </w:tabs>
        <w:spacing w:before="1"/>
        <w:ind w:left="233"/>
      </w:pPr>
      <w:r>
        <w:rPr>
          <w:color w:val="231F20"/>
        </w:rPr>
        <w:t>A:</w:t>
        <w:tab/>
        <w:t>Revd Kate Gartside, Revd Simon Walkling, Mrs Maureen Jones, Mr Jonathon</w:t>
      </w:r>
      <w:r>
        <w:rPr>
          <w:color w:val="231F20"/>
          <w:spacing w:val="15"/>
        </w:rPr>
        <w:t> </w:t>
      </w:r>
      <w:r>
        <w:rPr>
          <w:color w:val="231F20"/>
        </w:rPr>
        <w:t>Whyler</w:t>
      </w:r>
    </w:p>
    <w:p>
      <w:pPr>
        <w:pStyle w:val="BodyText"/>
        <w:tabs>
          <w:tab w:pos="953" w:val="left" w:leader="none"/>
        </w:tabs>
        <w:spacing w:line="264" w:lineRule="auto" w:before="21"/>
        <w:ind w:left="233" w:right="1140"/>
      </w:pPr>
      <w:r>
        <w:rPr>
          <w:color w:val="231F20"/>
        </w:rPr>
        <w:t>B:</w:t>
        <w:tab/>
        <w:t>Revd David Marshall-Jones, Revd Alvan Richards-Clarke, Mrs Sheila Jones, Mr Ron Prosser C:</w:t>
        <w:tab/>
        <w:t>Revd Klaus Gutwein, Revd Shelagh Pollard, Revd Gethin Rhys, Ms Bethan</w:t>
      </w:r>
      <w:r>
        <w:rPr>
          <w:color w:val="231F20"/>
          <w:spacing w:val="11"/>
        </w:rPr>
        <w:t> </w:t>
      </w:r>
      <w:r>
        <w:rPr>
          <w:color w:val="231F20"/>
        </w:rPr>
        <w:t>Noble,</w:t>
      </w:r>
    </w:p>
    <w:p>
      <w:pPr>
        <w:pStyle w:val="BodyText"/>
        <w:spacing w:line="218" w:lineRule="exact"/>
        <w:ind w:left="953"/>
      </w:pPr>
      <w:r>
        <w:rPr>
          <w:color w:val="231F20"/>
        </w:rPr>
        <w:t>Mrs Christine Roberts, Mr S J Sansom</w:t>
      </w:r>
    </w:p>
    <w:p>
      <w:pPr>
        <w:pStyle w:val="BodyText"/>
        <w:tabs>
          <w:tab w:pos="953" w:val="left" w:leader="none"/>
        </w:tabs>
        <w:spacing w:line="264" w:lineRule="auto" w:before="22"/>
        <w:ind w:left="233" w:right="1941"/>
      </w:pPr>
      <w:r>
        <w:rPr>
          <w:color w:val="231F20"/>
        </w:rPr>
        <w:t>D:</w:t>
        <w:tab/>
        <w:t>Revd Stuart Jackson, Revd David Salsbury, Mrs Edwina Davies, Mr Jonathan Price E:</w:t>
        <w:tab/>
        <w:t>Revd Alison Davis, Mr Richard</w:t>
      </w:r>
      <w:r>
        <w:rPr>
          <w:color w:val="231F20"/>
          <w:spacing w:val="1"/>
        </w:rPr>
        <w:t> </w:t>
      </w:r>
      <w:r>
        <w:rPr>
          <w:color w:val="231F20"/>
        </w:rPr>
        <w:t>Laws</w:t>
      </w:r>
    </w:p>
    <w:p>
      <w:pPr>
        <w:pStyle w:val="BodyText"/>
        <w:tabs>
          <w:tab w:pos="953" w:val="left" w:leader="none"/>
        </w:tabs>
        <w:spacing w:line="528" w:lineRule="auto"/>
        <w:ind w:left="233" w:right="2863"/>
      </w:pPr>
      <w:r>
        <w:rPr>
          <w:color w:val="231F20"/>
          <w:spacing w:val="-3"/>
        </w:rPr>
        <w:t>F:</w:t>
        <w:tab/>
      </w:r>
      <w:r>
        <w:rPr>
          <w:color w:val="231F20"/>
        </w:rPr>
        <w:t>Revd Peter Gaskell, Revd Alan Willcocks, Mr Alwyn Batley, Mrs Liz </w:t>
      </w:r>
      <w:r>
        <w:rPr>
          <w:color w:val="231F20"/>
          <w:spacing w:val="-3"/>
        </w:rPr>
        <w:t>Tadd </w:t>
      </w:r>
      <w:r>
        <w:rPr>
          <w:color w:val="231F20"/>
        </w:rPr>
        <w:t>Synod</w:t>
      </w:r>
      <w:r>
        <w:rPr>
          <w:color w:val="231F20"/>
          <w:spacing w:val="-1"/>
        </w:rPr>
        <w:t> </w:t>
      </w:r>
      <w:r>
        <w:rPr>
          <w:color w:val="231F20"/>
        </w:rPr>
        <w:t>XIII</w:t>
      </w:r>
    </w:p>
    <w:p>
      <w:pPr>
        <w:pStyle w:val="BodyText"/>
        <w:tabs>
          <w:tab w:pos="953" w:val="left" w:leader="none"/>
        </w:tabs>
        <w:spacing w:line="264" w:lineRule="auto"/>
        <w:ind w:left="953" w:right="577" w:hanging="720"/>
      </w:pPr>
      <w:r>
        <w:rPr>
          <w:color w:val="231F20"/>
        </w:rPr>
        <w:t>A:</w:t>
        <w:tab/>
        <w:t>Revd George Sykes, Revd </w:t>
      </w:r>
      <w:r>
        <w:rPr>
          <w:color w:val="231F20"/>
          <w:spacing w:val="2"/>
        </w:rPr>
        <w:t>Mary </w:t>
      </w:r>
      <w:r>
        <w:rPr>
          <w:color w:val="231F20"/>
          <w:spacing w:val="-4"/>
        </w:rPr>
        <w:t>Taylor, </w:t>
      </w:r>
      <w:r>
        <w:rPr>
          <w:color w:val="231F20"/>
        </w:rPr>
        <w:t>Revd John Wylie, Mrs Doris Caldwell, Dr Andrew Davidson, Mrs Kathleen Ziffo</w:t>
      </w:r>
    </w:p>
    <w:p>
      <w:pPr>
        <w:pStyle w:val="BodyText"/>
        <w:tabs>
          <w:tab w:pos="953" w:val="left" w:leader="none"/>
        </w:tabs>
        <w:spacing w:line="264" w:lineRule="auto"/>
        <w:ind w:left="953" w:right="1634" w:hanging="720"/>
      </w:pPr>
      <w:r>
        <w:rPr>
          <w:color w:val="231F20"/>
        </w:rPr>
        <w:t>B:</w:t>
        <w:tab/>
        <w:t>Revd David Coleman, Revd Paul Jupp, Mr Drummond McNicol, Mrs Maureen Stewart, Mr Patrick Smyth</w:t>
      </w:r>
    </w:p>
    <w:p>
      <w:pPr>
        <w:pStyle w:val="BodyText"/>
        <w:tabs>
          <w:tab w:pos="953" w:val="left" w:leader="none"/>
        </w:tabs>
        <w:spacing w:line="264" w:lineRule="auto"/>
        <w:ind w:left="233" w:right="2175"/>
      </w:pPr>
      <w:r>
        <w:rPr>
          <w:color w:val="231F20"/>
        </w:rPr>
        <w:t>C:</w:t>
        <w:tab/>
        <w:t>Revd Connie Bonner, Revd Gordon Smith, Mr Clive Bonner, Mrs Margaret Gillan D:</w:t>
        <w:tab/>
        <w:t>Mrs Helen Muir, Pastor Jack</w:t>
      </w:r>
      <w:r>
        <w:rPr>
          <w:color w:val="231F20"/>
          <w:spacing w:val="2"/>
        </w:rPr>
        <w:t> </w:t>
      </w:r>
      <w:r>
        <w:rPr>
          <w:color w:val="231F20"/>
        </w:rPr>
        <w:t>Muir</w:t>
      </w:r>
    </w:p>
    <w:p>
      <w:pPr>
        <w:pStyle w:val="BodyText"/>
        <w:tabs>
          <w:tab w:pos="953" w:val="left" w:leader="none"/>
        </w:tabs>
        <w:spacing w:line="218" w:lineRule="exact"/>
        <w:ind w:left="233"/>
      </w:pPr>
      <w:r>
        <w:rPr>
          <w:color w:val="231F20"/>
        </w:rPr>
        <w:t>E:</w:t>
        <w:tab/>
        <w:t>Revd Danny Cheyne, Mr David Barr, Mrs Henrietta Colwell, Mrs </w:t>
      </w:r>
      <w:r>
        <w:rPr>
          <w:color w:val="231F20"/>
          <w:spacing w:val="2"/>
        </w:rPr>
        <w:t>Mary</w:t>
      </w:r>
      <w:r>
        <w:rPr>
          <w:color w:val="231F20"/>
          <w:spacing w:val="10"/>
        </w:rPr>
        <w:t> </w:t>
      </w:r>
      <w:r>
        <w:rPr>
          <w:color w:val="231F20"/>
        </w:rPr>
        <w:t>Howat</w:t>
      </w:r>
    </w:p>
    <w:p>
      <w:pPr>
        <w:pStyle w:val="BodyText"/>
        <w:spacing w:before="5"/>
        <w:rPr>
          <w:sz w:val="22"/>
        </w:rPr>
      </w:pPr>
    </w:p>
    <w:p>
      <w:pPr>
        <w:pStyle w:val="Heading3"/>
        <w:ind w:left="233"/>
      </w:pPr>
      <w:r>
        <w:rPr>
          <w:color w:val="231F20"/>
        </w:rPr>
        <w:t>Reception of Visitors and Assembly Members from Other Churches</w:t>
      </w:r>
    </w:p>
    <w:p>
      <w:pPr>
        <w:pStyle w:val="BodyText"/>
        <w:spacing w:before="22"/>
        <w:ind w:left="233"/>
      </w:pPr>
      <w:r>
        <w:rPr>
          <w:color w:val="231F20"/>
        </w:rPr>
        <w:t>Local Visitors were introduced by Revd Peter Noble, Moderator, Synod of Wales:</w:t>
      </w:r>
    </w:p>
    <w:p>
      <w:pPr>
        <w:pStyle w:val="BodyText"/>
        <w:spacing w:before="8"/>
        <w:rPr>
          <w:sz w:val="22"/>
        </w:rPr>
      </w:pPr>
    </w:p>
    <w:p>
      <w:pPr>
        <w:pStyle w:val="BodyText"/>
        <w:ind w:left="233"/>
      </w:pPr>
      <w:r>
        <w:rPr>
          <w:color w:val="231F20"/>
        </w:rPr>
        <w:t>Revd Vaughn Rees, chaplain from the University of Glamorgan</w:t>
      </w:r>
    </w:p>
    <w:p>
      <w:pPr>
        <w:pStyle w:val="BodyText"/>
        <w:spacing w:line="264" w:lineRule="auto" w:before="22"/>
        <w:ind w:left="233" w:right="1753"/>
      </w:pPr>
      <w:r>
        <w:rPr>
          <w:color w:val="231F20"/>
        </w:rPr>
        <w:t>Canon Bob Reardon STL, Vicar General, the Roman Catholic Church in England and Wales The Revd John Garland, The Covenanted Baptist Churches in Wales</w:t>
      </w:r>
    </w:p>
    <w:p>
      <w:pPr>
        <w:pStyle w:val="BodyText"/>
        <w:spacing w:line="218" w:lineRule="exact"/>
        <w:ind w:left="233"/>
        <w:rPr>
          <w:rFonts w:ascii="Alte Haas Grotesk"/>
        </w:rPr>
      </w:pPr>
      <w:r>
        <w:rPr>
          <w:rFonts w:ascii="Alte Haas Grotesk"/>
          <w:color w:val="231F20"/>
        </w:rPr>
        <w:t>Dr T Hefin Jones, President of the Union of Welsh Independents</w:t>
      </w:r>
    </w:p>
    <w:p>
      <w:pPr>
        <w:pStyle w:val="BodyText"/>
        <w:spacing w:line="264" w:lineRule="auto" w:before="21"/>
        <w:ind w:left="233" w:right="359"/>
      </w:pPr>
      <w:r>
        <w:rPr>
          <w:color w:val="231F20"/>
        </w:rPr>
        <w:t>Revd Will Morrey, Chair of the South Wales Methodist District and also President of the Methodist Conference Revd Gethin Rhys, General Secretary of ENFYS, the Covenanted Churches in Wales</w:t>
      </w:r>
    </w:p>
    <w:p>
      <w:pPr>
        <w:pStyle w:val="BodyText"/>
        <w:spacing w:before="9"/>
        <w:rPr>
          <w:sz w:val="20"/>
        </w:rPr>
      </w:pPr>
    </w:p>
    <w:p>
      <w:pPr>
        <w:pStyle w:val="BodyText"/>
        <w:spacing w:line="264" w:lineRule="auto"/>
        <w:ind w:left="233"/>
      </w:pPr>
      <w:r>
        <w:rPr>
          <w:color w:val="231F20"/>
        </w:rPr>
        <w:t>Visitors and Assembly members from Churches in the United Kingdom and overseas were introduced by the General Secretary, Revd Dr David Cornick. Those present were received by the Moderator:</w:t>
      </w:r>
    </w:p>
    <w:p>
      <w:pPr>
        <w:pStyle w:val="BodyText"/>
        <w:spacing w:before="10"/>
        <w:rPr>
          <w:sz w:val="20"/>
        </w:rPr>
      </w:pPr>
    </w:p>
    <w:p>
      <w:pPr>
        <w:pStyle w:val="BodyText"/>
        <w:tabs>
          <w:tab w:pos="6713" w:val="left" w:leader="none"/>
        </w:tabs>
        <w:ind w:left="233"/>
      </w:pPr>
      <w:r>
        <w:rPr>
          <w:color w:val="231F20"/>
        </w:rPr>
        <w:t>The Baptist Union Of</w:t>
      </w:r>
      <w:r>
        <w:rPr>
          <w:color w:val="231F20"/>
          <w:spacing w:val="26"/>
        </w:rPr>
        <w:t> </w:t>
      </w:r>
      <w:r>
        <w:rPr>
          <w:color w:val="231F20"/>
        </w:rPr>
        <w:t>Great</w:t>
      </w:r>
      <w:r>
        <w:rPr>
          <w:color w:val="231F20"/>
          <w:spacing w:val="6"/>
        </w:rPr>
        <w:t> </w:t>
      </w:r>
      <w:r>
        <w:rPr>
          <w:color w:val="231F20"/>
        </w:rPr>
        <w:t>Britain</w:t>
        <w:tab/>
        <w:t>Revd Michael Cleaves</w:t>
      </w:r>
    </w:p>
    <w:p>
      <w:pPr>
        <w:pStyle w:val="BodyText"/>
        <w:tabs>
          <w:tab w:pos="6713" w:val="left" w:leader="none"/>
        </w:tabs>
        <w:spacing w:before="21"/>
        <w:ind w:left="233"/>
      </w:pPr>
      <w:r>
        <w:rPr>
          <w:color w:val="231F20"/>
        </w:rPr>
        <w:t>Congregational</w:t>
      </w:r>
      <w:r>
        <w:rPr>
          <w:color w:val="231F20"/>
          <w:spacing w:val="10"/>
        </w:rPr>
        <w:t> </w:t>
      </w:r>
      <w:r>
        <w:rPr>
          <w:color w:val="231F20"/>
        </w:rPr>
        <w:t>Federation</w:t>
        <w:tab/>
        <w:t>Mrs Valerie Price</w:t>
      </w:r>
    </w:p>
    <w:p>
      <w:pPr>
        <w:pStyle w:val="BodyText"/>
        <w:tabs>
          <w:tab w:pos="6713" w:val="left" w:leader="none"/>
        </w:tabs>
        <w:spacing w:before="22"/>
        <w:ind w:left="233"/>
      </w:pPr>
      <w:r>
        <w:rPr>
          <w:color w:val="231F20"/>
        </w:rPr>
        <w:t>General Synod of the Church</w:t>
      </w:r>
      <w:r>
        <w:rPr>
          <w:color w:val="231F20"/>
          <w:spacing w:val="23"/>
        </w:rPr>
        <w:t> </w:t>
      </w:r>
      <w:r>
        <w:rPr>
          <w:color w:val="231F20"/>
        </w:rPr>
        <w:t>of</w:t>
      </w:r>
      <w:r>
        <w:rPr>
          <w:color w:val="231F20"/>
          <w:spacing w:val="4"/>
        </w:rPr>
        <w:t> </w:t>
      </w:r>
      <w:r>
        <w:rPr>
          <w:color w:val="231F20"/>
        </w:rPr>
        <w:t>England</w:t>
        <w:tab/>
        <w:t>The Ven Richard</w:t>
      </w:r>
      <w:r>
        <w:rPr>
          <w:color w:val="231F20"/>
          <w:spacing w:val="2"/>
        </w:rPr>
        <w:t> </w:t>
      </w:r>
      <w:r>
        <w:rPr>
          <w:color w:val="231F20"/>
        </w:rPr>
        <w:t>Blackburn</w:t>
      </w:r>
    </w:p>
    <w:p>
      <w:pPr>
        <w:pStyle w:val="BodyText"/>
        <w:tabs>
          <w:tab w:pos="6713" w:val="left" w:leader="none"/>
        </w:tabs>
        <w:spacing w:line="264" w:lineRule="auto" w:before="21"/>
        <w:ind w:left="6713" w:right="1031" w:hanging="6480"/>
      </w:pPr>
      <w:r>
        <w:rPr>
          <w:color w:val="231F20"/>
        </w:rPr>
        <w:t>International Ministerial Council of</w:t>
      </w:r>
      <w:r>
        <w:rPr>
          <w:color w:val="231F20"/>
          <w:spacing w:val="37"/>
        </w:rPr>
        <w:t> </w:t>
      </w:r>
      <w:r>
        <w:rPr>
          <w:color w:val="231F20"/>
        </w:rPr>
        <w:t>Great</w:t>
      </w:r>
      <w:r>
        <w:rPr>
          <w:color w:val="231F20"/>
          <w:spacing w:val="10"/>
        </w:rPr>
        <w:t> </w:t>
      </w:r>
      <w:r>
        <w:rPr>
          <w:color w:val="231F20"/>
        </w:rPr>
        <w:t>Britiain</w:t>
        <w:tab/>
        <w:t>Revd Agatha Baptiste and Mr</w:t>
      </w:r>
      <w:r>
        <w:rPr>
          <w:color w:val="231F20"/>
          <w:spacing w:val="1"/>
        </w:rPr>
        <w:t> </w:t>
      </w:r>
      <w:r>
        <w:rPr>
          <w:color w:val="231F20"/>
        </w:rPr>
        <w:t>Baptiste</w:t>
      </w:r>
    </w:p>
    <w:p>
      <w:pPr>
        <w:pStyle w:val="BodyText"/>
        <w:tabs>
          <w:tab w:pos="6713" w:val="left" w:leader="none"/>
        </w:tabs>
        <w:spacing w:line="218" w:lineRule="exact"/>
        <w:ind w:left="233"/>
      </w:pPr>
      <w:r>
        <w:rPr>
          <w:color w:val="231F20"/>
        </w:rPr>
        <w:t>The</w:t>
      </w:r>
      <w:r>
        <w:rPr>
          <w:color w:val="231F20"/>
          <w:spacing w:val="3"/>
        </w:rPr>
        <w:t> </w:t>
      </w:r>
      <w:r>
        <w:rPr>
          <w:color w:val="231F20"/>
        </w:rPr>
        <w:t>Moravian</w:t>
      </w:r>
      <w:r>
        <w:rPr>
          <w:color w:val="231F20"/>
          <w:spacing w:val="3"/>
        </w:rPr>
        <w:t> </w:t>
      </w:r>
      <w:r>
        <w:rPr>
          <w:color w:val="231F20"/>
        </w:rPr>
        <w:t>Church</w:t>
        <w:tab/>
        <w:t>Revd Jan Mullin</w:t>
      </w:r>
    </w:p>
    <w:p>
      <w:pPr>
        <w:spacing w:after="0" w:line="218" w:lineRule="exact"/>
        <w:sectPr>
          <w:pgSz w:w="11910" w:h="16840"/>
          <w:pgMar w:header="0" w:footer="694" w:top="940" w:bottom="880" w:left="920" w:right="1000"/>
        </w:sectPr>
      </w:pPr>
    </w:p>
    <w:p>
      <w:pPr>
        <w:pStyle w:val="BodyText"/>
        <w:tabs>
          <w:tab w:pos="6997" w:val="left" w:leader="none"/>
        </w:tabs>
        <w:spacing w:before="85"/>
        <w:ind w:left="517"/>
      </w:pPr>
      <w:r>
        <w:rPr>
          <w:color w:val="231F20"/>
        </w:rPr>
        <w:t>Presbyterian Church</w:t>
      </w:r>
      <w:r>
        <w:rPr>
          <w:color w:val="231F20"/>
          <w:spacing w:val="12"/>
        </w:rPr>
        <w:t> </w:t>
      </w:r>
      <w:r>
        <w:rPr>
          <w:color w:val="231F20"/>
        </w:rPr>
        <w:t>in</w:t>
      </w:r>
      <w:r>
        <w:rPr>
          <w:color w:val="231F20"/>
          <w:spacing w:val="6"/>
        </w:rPr>
        <w:t> </w:t>
      </w:r>
      <w:r>
        <w:rPr>
          <w:color w:val="231F20"/>
        </w:rPr>
        <w:t>Ireland</w:t>
        <w:tab/>
        <w:t>Revd Dr Donald</w:t>
      </w:r>
      <w:r>
        <w:rPr>
          <w:color w:val="231F20"/>
          <w:spacing w:val="1"/>
        </w:rPr>
        <w:t> </w:t>
      </w:r>
      <w:r>
        <w:rPr>
          <w:color w:val="231F20"/>
        </w:rPr>
        <w:t>Watts</w:t>
      </w:r>
    </w:p>
    <w:p>
      <w:pPr>
        <w:pStyle w:val="BodyText"/>
        <w:spacing w:line="264" w:lineRule="auto" w:before="22"/>
        <w:ind w:left="6997" w:right="649"/>
      </w:pPr>
      <w:r>
        <w:rPr>
          <w:color w:val="231F20"/>
        </w:rPr>
        <w:t>Rt Revd Dr Ken Newell and Mrs Newell</w:t>
      </w:r>
    </w:p>
    <w:p>
      <w:pPr>
        <w:pStyle w:val="BodyText"/>
        <w:tabs>
          <w:tab w:pos="6997" w:val="left" w:leader="none"/>
        </w:tabs>
        <w:spacing w:line="218" w:lineRule="exact"/>
        <w:ind w:left="517"/>
      </w:pPr>
      <w:r>
        <w:rPr>
          <w:color w:val="231F20"/>
        </w:rPr>
        <w:t>Presbyterian Church</w:t>
      </w:r>
      <w:r>
        <w:rPr>
          <w:color w:val="231F20"/>
          <w:spacing w:val="8"/>
        </w:rPr>
        <w:t> </w:t>
      </w:r>
      <w:r>
        <w:rPr>
          <w:color w:val="231F20"/>
        </w:rPr>
        <w:t>of</w:t>
      </w:r>
      <w:r>
        <w:rPr>
          <w:color w:val="231F20"/>
          <w:spacing w:val="4"/>
        </w:rPr>
        <w:t> </w:t>
      </w:r>
      <w:r>
        <w:rPr>
          <w:color w:val="231F20"/>
        </w:rPr>
        <w:t>Wales</w:t>
        <w:tab/>
        <w:t>Revd Neil Kirkham</w:t>
      </w:r>
    </w:p>
    <w:p>
      <w:pPr>
        <w:pStyle w:val="BodyText"/>
        <w:tabs>
          <w:tab w:pos="6997" w:val="left" w:leader="none"/>
        </w:tabs>
        <w:spacing w:before="21"/>
        <w:ind w:left="517"/>
      </w:pPr>
      <w:r>
        <w:rPr>
          <w:color w:val="231F20"/>
        </w:rPr>
        <w:t>Roman Catholic</w:t>
      </w:r>
      <w:r>
        <w:rPr>
          <w:color w:val="231F20"/>
          <w:spacing w:val="20"/>
        </w:rPr>
        <w:t> </w:t>
      </w:r>
      <w:r>
        <w:rPr>
          <w:color w:val="231F20"/>
        </w:rPr>
        <w:t>Bishops</w:t>
      </w:r>
      <w:r>
        <w:rPr>
          <w:color w:val="231F20"/>
          <w:spacing w:val="10"/>
        </w:rPr>
        <w:t> </w:t>
      </w:r>
      <w:r>
        <w:rPr>
          <w:color w:val="231F20"/>
        </w:rPr>
        <w:t>Conference</w:t>
        <w:tab/>
        <w:t>Revd Andrew</w:t>
      </w:r>
      <w:r>
        <w:rPr>
          <w:color w:val="231F20"/>
          <w:spacing w:val="-1"/>
        </w:rPr>
        <w:t> </w:t>
      </w:r>
      <w:r>
        <w:rPr>
          <w:color w:val="231F20"/>
        </w:rPr>
        <w:t>Faley</w:t>
      </w:r>
    </w:p>
    <w:p>
      <w:pPr>
        <w:pStyle w:val="BodyText"/>
        <w:tabs>
          <w:tab w:pos="6997" w:val="left" w:leader="none"/>
        </w:tabs>
        <w:spacing w:before="22"/>
        <w:ind w:left="517"/>
      </w:pPr>
      <w:r>
        <w:rPr>
          <w:color w:val="231F20"/>
        </w:rPr>
        <w:t>The Church</w:t>
      </w:r>
      <w:r>
        <w:rPr>
          <w:color w:val="231F20"/>
          <w:spacing w:val="-3"/>
        </w:rPr>
        <w:t> </w:t>
      </w:r>
      <w:r>
        <w:rPr>
          <w:color w:val="231F20"/>
        </w:rPr>
        <w:t>in</w:t>
      </w:r>
      <w:r>
        <w:rPr>
          <w:color w:val="231F20"/>
          <w:spacing w:val="-1"/>
        </w:rPr>
        <w:t> </w:t>
      </w:r>
      <w:r>
        <w:rPr>
          <w:color w:val="231F20"/>
        </w:rPr>
        <w:t>Wales</w:t>
        <w:tab/>
        <w:t>Revd Canon Enid</w:t>
      </w:r>
      <w:r>
        <w:rPr>
          <w:color w:val="231F20"/>
          <w:spacing w:val="3"/>
        </w:rPr>
        <w:t> </w:t>
      </w:r>
      <w:r>
        <w:rPr>
          <w:color w:val="231F20"/>
        </w:rPr>
        <w:t>Morgan</w:t>
      </w:r>
    </w:p>
    <w:p>
      <w:pPr>
        <w:pStyle w:val="BodyText"/>
        <w:tabs>
          <w:tab w:pos="6997" w:val="left" w:leader="none"/>
        </w:tabs>
        <w:spacing w:before="21"/>
        <w:ind w:left="517"/>
      </w:pPr>
      <w:r>
        <w:rPr>
          <w:color w:val="231F20"/>
        </w:rPr>
        <w:t>The Church</w:t>
      </w:r>
      <w:r>
        <w:rPr>
          <w:color w:val="231F20"/>
          <w:spacing w:val="13"/>
        </w:rPr>
        <w:t> </w:t>
      </w:r>
      <w:r>
        <w:rPr>
          <w:color w:val="231F20"/>
        </w:rPr>
        <w:t>of</w:t>
      </w:r>
      <w:r>
        <w:rPr>
          <w:color w:val="231F20"/>
          <w:spacing w:val="7"/>
        </w:rPr>
        <w:t> </w:t>
      </w:r>
      <w:r>
        <w:rPr>
          <w:color w:val="231F20"/>
        </w:rPr>
        <w:t>Scotland</w:t>
        <w:tab/>
        <w:t>Dr Alison Elliot</w:t>
      </w:r>
      <w:r>
        <w:rPr>
          <w:color w:val="231F20"/>
          <w:spacing w:val="-1"/>
        </w:rPr>
        <w:t> </w:t>
      </w:r>
      <w:r>
        <w:rPr>
          <w:color w:val="231F20"/>
        </w:rPr>
        <w:t>OBE</w:t>
      </w:r>
    </w:p>
    <w:p>
      <w:pPr>
        <w:pStyle w:val="BodyText"/>
        <w:spacing w:line="264" w:lineRule="auto" w:before="22"/>
        <w:ind w:left="6997" w:right="969"/>
      </w:pPr>
      <w:r>
        <w:rPr>
          <w:color w:val="231F20"/>
        </w:rPr>
        <w:t>Revd Eric Cramb and Mrs E Cramb</w:t>
      </w:r>
    </w:p>
    <w:p>
      <w:pPr>
        <w:pStyle w:val="BodyText"/>
        <w:spacing w:line="218" w:lineRule="exact"/>
        <w:ind w:left="6997"/>
      </w:pPr>
      <w:r>
        <w:rPr>
          <w:color w:val="231F20"/>
        </w:rPr>
        <w:t>Revd Sheilagh Kesting</w:t>
      </w:r>
    </w:p>
    <w:p>
      <w:pPr>
        <w:pStyle w:val="BodyText"/>
        <w:tabs>
          <w:tab w:pos="6997" w:val="left" w:leader="none"/>
        </w:tabs>
        <w:spacing w:before="21"/>
        <w:ind w:left="517"/>
      </w:pPr>
      <w:r>
        <w:rPr>
          <w:color w:val="231F20"/>
        </w:rPr>
        <w:t>The</w:t>
      </w:r>
      <w:r>
        <w:rPr>
          <w:color w:val="231F20"/>
          <w:spacing w:val="9"/>
        </w:rPr>
        <w:t> </w:t>
      </w:r>
      <w:r>
        <w:rPr>
          <w:color w:val="231F20"/>
        </w:rPr>
        <w:t>Methodist</w:t>
      </w:r>
      <w:r>
        <w:rPr>
          <w:color w:val="231F20"/>
          <w:spacing w:val="9"/>
        </w:rPr>
        <w:t> </w:t>
      </w:r>
      <w:r>
        <w:rPr>
          <w:color w:val="231F20"/>
        </w:rPr>
        <w:t>Church</w:t>
        <w:tab/>
        <w:t>Revd </w:t>
      </w:r>
      <w:r>
        <w:rPr>
          <w:color w:val="231F20"/>
          <w:spacing w:val="2"/>
        </w:rPr>
        <w:t>Martyn</w:t>
      </w:r>
      <w:r>
        <w:rPr>
          <w:color w:val="231F20"/>
          <w:spacing w:val="1"/>
        </w:rPr>
        <w:t> </w:t>
      </w:r>
      <w:r>
        <w:rPr>
          <w:color w:val="231F20"/>
        </w:rPr>
        <w:t>Skinner</w:t>
      </w:r>
    </w:p>
    <w:p>
      <w:pPr>
        <w:pStyle w:val="BodyText"/>
        <w:tabs>
          <w:tab w:pos="6997" w:val="left" w:leader="none"/>
        </w:tabs>
        <w:spacing w:before="22"/>
        <w:ind w:left="517"/>
      </w:pPr>
      <w:r>
        <w:rPr>
          <w:color w:val="231F20"/>
        </w:rPr>
        <w:t>Union of</w:t>
      </w:r>
      <w:r>
        <w:rPr>
          <w:color w:val="231F20"/>
          <w:spacing w:val="13"/>
        </w:rPr>
        <w:t> </w:t>
      </w:r>
      <w:r>
        <w:rPr>
          <w:color w:val="231F20"/>
        </w:rPr>
        <w:t>Welsh</w:t>
      </w:r>
      <w:r>
        <w:rPr>
          <w:color w:val="231F20"/>
          <w:spacing w:val="6"/>
        </w:rPr>
        <w:t> </w:t>
      </w:r>
      <w:r>
        <w:rPr>
          <w:color w:val="231F20"/>
        </w:rPr>
        <w:t>Independants</w:t>
        <w:tab/>
        <w:t>Revd Kevin</w:t>
      </w:r>
      <w:r>
        <w:rPr>
          <w:color w:val="231F20"/>
          <w:spacing w:val="-1"/>
        </w:rPr>
        <w:t> </w:t>
      </w:r>
      <w:r>
        <w:rPr>
          <w:color w:val="231F20"/>
        </w:rPr>
        <w:t>Davies</w:t>
      </w:r>
    </w:p>
    <w:p>
      <w:pPr>
        <w:pStyle w:val="BodyText"/>
        <w:tabs>
          <w:tab w:pos="6997" w:val="left" w:leader="none"/>
        </w:tabs>
        <w:spacing w:line="264" w:lineRule="auto" w:before="21"/>
        <w:ind w:left="6997" w:right="1115" w:hanging="6480"/>
      </w:pPr>
      <w:r>
        <w:rPr>
          <w:color w:val="231F20"/>
        </w:rPr>
        <w:t>United Free Church</w:t>
      </w:r>
      <w:r>
        <w:rPr>
          <w:color w:val="231F20"/>
          <w:spacing w:val="20"/>
        </w:rPr>
        <w:t> </w:t>
      </w:r>
      <w:r>
        <w:rPr>
          <w:color w:val="231F20"/>
        </w:rPr>
        <w:t>of</w:t>
      </w:r>
      <w:r>
        <w:rPr>
          <w:color w:val="231F20"/>
          <w:spacing w:val="7"/>
        </w:rPr>
        <w:t> </w:t>
      </w:r>
      <w:r>
        <w:rPr>
          <w:color w:val="231F20"/>
        </w:rPr>
        <w:t>Scotland</w:t>
        <w:tab/>
        <w:t>Revd John McFie </w:t>
      </w:r>
      <w:r>
        <w:rPr>
          <w:color w:val="231F20"/>
          <w:spacing w:val="-3"/>
        </w:rPr>
        <w:t>and </w:t>
      </w:r>
      <w:r>
        <w:rPr>
          <w:color w:val="231F20"/>
        </w:rPr>
        <w:t>Mrs A</w:t>
      </w:r>
      <w:r>
        <w:rPr>
          <w:color w:val="231F20"/>
          <w:spacing w:val="1"/>
        </w:rPr>
        <w:t> </w:t>
      </w:r>
      <w:r>
        <w:rPr>
          <w:color w:val="231F20"/>
        </w:rPr>
        <w:t>McFie</w:t>
      </w:r>
    </w:p>
    <w:p>
      <w:pPr>
        <w:pStyle w:val="BodyText"/>
        <w:tabs>
          <w:tab w:pos="6997" w:val="left" w:leader="none"/>
        </w:tabs>
        <w:spacing w:line="218" w:lineRule="exact"/>
        <w:ind w:left="517"/>
      </w:pPr>
      <w:r>
        <w:rPr>
          <w:color w:val="231F20"/>
        </w:rPr>
        <w:t>Churches Together in Britain</w:t>
      </w:r>
      <w:r>
        <w:rPr>
          <w:color w:val="231F20"/>
          <w:spacing w:val="17"/>
        </w:rPr>
        <w:t> </w:t>
      </w:r>
      <w:r>
        <w:rPr>
          <w:color w:val="231F20"/>
        </w:rPr>
        <w:t>and</w:t>
      </w:r>
      <w:r>
        <w:rPr>
          <w:color w:val="231F20"/>
          <w:spacing w:val="4"/>
        </w:rPr>
        <w:t> </w:t>
      </w:r>
      <w:r>
        <w:rPr>
          <w:color w:val="231F20"/>
        </w:rPr>
        <w:t>Irelend</w:t>
        <w:tab/>
        <w:t>Mrs Gillian</w:t>
      </w:r>
      <w:r>
        <w:rPr>
          <w:color w:val="231F20"/>
          <w:spacing w:val="3"/>
        </w:rPr>
        <w:t> </w:t>
      </w:r>
      <w:r>
        <w:rPr>
          <w:color w:val="231F20"/>
        </w:rPr>
        <w:t>Kingston</w:t>
      </w:r>
    </w:p>
    <w:p>
      <w:pPr>
        <w:pStyle w:val="BodyText"/>
        <w:tabs>
          <w:tab w:pos="6997" w:val="left" w:leader="none"/>
        </w:tabs>
        <w:spacing w:before="22"/>
        <w:ind w:left="517"/>
      </w:pPr>
      <w:r>
        <w:rPr>
          <w:color w:val="231F20"/>
        </w:rPr>
        <w:t>CYTUN</w:t>
        <w:tab/>
        <w:t>Miss Sylvia </w:t>
      </w:r>
      <w:r>
        <w:rPr>
          <w:color w:val="231F20"/>
          <w:spacing w:val="2"/>
        </w:rPr>
        <w:t>Scarf</w:t>
      </w:r>
    </w:p>
    <w:p>
      <w:pPr>
        <w:pStyle w:val="BodyText"/>
        <w:spacing w:before="8"/>
        <w:rPr>
          <w:sz w:val="22"/>
        </w:rPr>
      </w:pPr>
    </w:p>
    <w:p>
      <w:pPr>
        <w:pStyle w:val="BodyText"/>
        <w:tabs>
          <w:tab w:pos="6997" w:val="left" w:leader="none"/>
        </w:tabs>
        <w:ind w:left="517"/>
      </w:pPr>
      <w:r>
        <w:rPr>
          <w:color w:val="231F20"/>
        </w:rPr>
        <w:t>Conference of</w:t>
      </w:r>
      <w:r>
        <w:rPr>
          <w:color w:val="231F20"/>
          <w:spacing w:val="10"/>
        </w:rPr>
        <w:t> </w:t>
      </w:r>
      <w:r>
        <w:rPr>
          <w:color w:val="231F20"/>
        </w:rPr>
        <w:t>European</w:t>
      </w:r>
      <w:r>
        <w:rPr>
          <w:color w:val="231F20"/>
          <w:spacing w:val="6"/>
        </w:rPr>
        <w:t> </w:t>
      </w:r>
      <w:r>
        <w:rPr>
          <w:color w:val="231F20"/>
        </w:rPr>
        <w:t>Churches</w:t>
        <w:tab/>
        <w:t>Revd Dr Susan Jones</w:t>
      </w:r>
    </w:p>
    <w:p>
      <w:pPr>
        <w:pStyle w:val="BodyText"/>
        <w:tabs>
          <w:tab w:pos="6997" w:val="left" w:leader="none"/>
        </w:tabs>
        <w:spacing w:before="22"/>
        <w:ind w:left="517"/>
      </w:pPr>
      <w:r>
        <w:rPr>
          <w:color w:val="231F20"/>
        </w:rPr>
        <w:t>Council for</w:t>
      </w:r>
      <w:r>
        <w:rPr>
          <w:color w:val="231F20"/>
          <w:spacing w:val="18"/>
        </w:rPr>
        <w:t> </w:t>
      </w:r>
      <w:r>
        <w:rPr>
          <w:color w:val="231F20"/>
        </w:rPr>
        <w:t>World</w:t>
      </w:r>
      <w:r>
        <w:rPr>
          <w:color w:val="231F20"/>
          <w:spacing w:val="10"/>
        </w:rPr>
        <w:t> </w:t>
      </w:r>
      <w:r>
        <w:rPr>
          <w:color w:val="231F20"/>
        </w:rPr>
        <w:t>Mission</w:t>
        <w:tab/>
        <w:t>Revd Dr Jooseop</w:t>
      </w:r>
      <w:r>
        <w:rPr>
          <w:color w:val="231F20"/>
          <w:spacing w:val="2"/>
        </w:rPr>
        <w:t> </w:t>
      </w:r>
      <w:r>
        <w:rPr>
          <w:color w:val="231F20"/>
        </w:rPr>
        <w:t>Keum</w:t>
      </w:r>
    </w:p>
    <w:p>
      <w:pPr>
        <w:pStyle w:val="BodyText"/>
        <w:tabs>
          <w:tab w:pos="6997" w:val="left" w:leader="none"/>
        </w:tabs>
        <w:spacing w:before="21"/>
        <w:ind w:left="517"/>
      </w:pPr>
      <w:r>
        <w:rPr>
          <w:color w:val="231F20"/>
        </w:rPr>
        <w:t>Guyana</w:t>
      </w:r>
      <w:r>
        <w:rPr>
          <w:color w:val="231F20"/>
          <w:spacing w:val="6"/>
        </w:rPr>
        <w:t> </w:t>
      </w:r>
      <w:r>
        <w:rPr>
          <w:color w:val="231F20"/>
        </w:rPr>
        <w:t>Congregational</w:t>
      </w:r>
      <w:r>
        <w:rPr>
          <w:color w:val="231F20"/>
          <w:spacing w:val="6"/>
        </w:rPr>
        <w:t> </w:t>
      </w:r>
      <w:r>
        <w:rPr>
          <w:color w:val="231F20"/>
        </w:rPr>
        <w:t>Union</w:t>
        <w:tab/>
        <w:t>Revd Keith</w:t>
      </w:r>
      <w:r>
        <w:rPr>
          <w:color w:val="231F20"/>
          <w:spacing w:val="-1"/>
        </w:rPr>
        <w:t> </w:t>
      </w:r>
      <w:r>
        <w:rPr>
          <w:color w:val="231F20"/>
        </w:rPr>
        <w:t>Haley</w:t>
      </w:r>
    </w:p>
    <w:p>
      <w:pPr>
        <w:pStyle w:val="BodyText"/>
        <w:tabs>
          <w:tab w:pos="6997" w:val="left" w:leader="none"/>
        </w:tabs>
        <w:spacing w:before="22"/>
        <w:ind w:left="517"/>
      </w:pPr>
      <w:r>
        <w:rPr>
          <w:color w:val="231F20"/>
        </w:rPr>
        <w:t>Mission Covenant Church</w:t>
      </w:r>
      <w:r>
        <w:rPr>
          <w:color w:val="231F20"/>
          <w:spacing w:val="22"/>
        </w:rPr>
        <w:t> </w:t>
      </w:r>
      <w:r>
        <w:rPr>
          <w:color w:val="231F20"/>
        </w:rPr>
        <w:t>of</w:t>
      </w:r>
      <w:r>
        <w:rPr>
          <w:color w:val="231F20"/>
          <w:spacing w:val="8"/>
        </w:rPr>
        <w:t> </w:t>
      </w:r>
      <w:r>
        <w:rPr>
          <w:color w:val="231F20"/>
        </w:rPr>
        <w:t>Sweden</w:t>
        <w:tab/>
        <w:t>Revd Thord-Ove</w:t>
      </w:r>
      <w:r>
        <w:rPr>
          <w:color w:val="231F20"/>
          <w:spacing w:val="4"/>
        </w:rPr>
        <w:t> </w:t>
      </w:r>
      <w:r>
        <w:rPr>
          <w:color w:val="231F20"/>
        </w:rPr>
        <w:t>Thordson</w:t>
      </w:r>
    </w:p>
    <w:p>
      <w:pPr>
        <w:pStyle w:val="BodyText"/>
        <w:tabs>
          <w:tab w:pos="6997" w:val="left" w:leader="none"/>
        </w:tabs>
        <w:spacing w:before="21"/>
        <w:ind w:left="517"/>
      </w:pPr>
      <w:r>
        <w:rPr>
          <w:color w:val="231F20"/>
        </w:rPr>
        <w:t>Presbyterian Reformed Church</w:t>
      </w:r>
      <w:r>
        <w:rPr>
          <w:color w:val="231F20"/>
          <w:spacing w:val="23"/>
        </w:rPr>
        <w:t> </w:t>
      </w:r>
      <w:r>
        <w:rPr>
          <w:color w:val="231F20"/>
        </w:rPr>
        <w:t>of</w:t>
      </w:r>
      <w:r>
        <w:rPr>
          <w:color w:val="231F20"/>
          <w:spacing w:val="8"/>
        </w:rPr>
        <w:t> </w:t>
      </w:r>
      <w:r>
        <w:rPr>
          <w:color w:val="231F20"/>
        </w:rPr>
        <w:t>Cuba</w:t>
        <w:tab/>
        <w:t>Revd Dr Carlos</w:t>
      </w:r>
      <w:r>
        <w:rPr>
          <w:color w:val="231F20"/>
          <w:spacing w:val="11"/>
        </w:rPr>
        <w:t> </w:t>
      </w:r>
      <w:r>
        <w:rPr>
          <w:color w:val="231F20"/>
        </w:rPr>
        <w:t>Camps</w:t>
      </w:r>
    </w:p>
    <w:p>
      <w:pPr>
        <w:pStyle w:val="BodyText"/>
        <w:tabs>
          <w:tab w:pos="6997" w:val="left" w:leader="none"/>
        </w:tabs>
        <w:spacing w:before="22"/>
        <w:ind w:left="517"/>
      </w:pPr>
      <w:r>
        <w:rPr>
          <w:color w:val="231F20"/>
        </w:rPr>
        <w:t>Presbyterian Church</w:t>
      </w:r>
      <w:r>
        <w:rPr>
          <w:color w:val="231F20"/>
          <w:spacing w:val="22"/>
        </w:rPr>
        <w:t> </w:t>
      </w:r>
      <w:r>
        <w:rPr>
          <w:color w:val="231F20"/>
        </w:rPr>
        <w:t>of</w:t>
      </w:r>
      <w:r>
        <w:rPr>
          <w:color w:val="231F20"/>
          <w:spacing w:val="11"/>
        </w:rPr>
        <w:t> </w:t>
      </w:r>
      <w:r>
        <w:rPr>
          <w:color w:val="231F20"/>
        </w:rPr>
        <w:t>Mozambique</w:t>
        <w:tab/>
        <w:t>Revd Mario</w:t>
      </w:r>
      <w:r>
        <w:rPr>
          <w:color w:val="231F20"/>
          <w:spacing w:val="19"/>
        </w:rPr>
        <w:t> </w:t>
      </w:r>
      <w:r>
        <w:rPr>
          <w:color w:val="231F20"/>
        </w:rPr>
        <w:t>Nyamuxwe</w:t>
      </w:r>
    </w:p>
    <w:p>
      <w:pPr>
        <w:pStyle w:val="BodyText"/>
        <w:tabs>
          <w:tab w:pos="6997" w:val="left" w:leader="none"/>
        </w:tabs>
        <w:spacing w:before="21"/>
        <w:ind w:left="517"/>
      </w:pPr>
      <w:r>
        <w:rPr>
          <w:color w:val="231F20"/>
        </w:rPr>
        <w:t>Reformed Church</w:t>
      </w:r>
      <w:r>
        <w:rPr>
          <w:color w:val="231F20"/>
          <w:spacing w:val="14"/>
        </w:rPr>
        <w:t> </w:t>
      </w:r>
      <w:r>
        <w:rPr>
          <w:color w:val="231F20"/>
        </w:rPr>
        <w:t>in</w:t>
      </w:r>
      <w:r>
        <w:rPr>
          <w:color w:val="231F20"/>
          <w:spacing w:val="7"/>
        </w:rPr>
        <w:t> </w:t>
      </w:r>
      <w:r>
        <w:rPr>
          <w:color w:val="231F20"/>
        </w:rPr>
        <w:t>Hungary</w:t>
        <w:tab/>
        <w:t>Revd </w:t>
      </w:r>
      <w:r>
        <w:rPr>
          <w:color w:val="231F20"/>
          <w:spacing w:val="2"/>
        </w:rPr>
        <w:t>Bertalan</w:t>
      </w:r>
      <w:r>
        <w:rPr>
          <w:color w:val="231F20"/>
          <w:spacing w:val="-2"/>
        </w:rPr>
        <w:t> </w:t>
      </w:r>
      <w:r>
        <w:rPr>
          <w:color w:val="231F20"/>
        </w:rPr>
        <w:t>Tamas</w:t>
      </w:r>
    </w:p>
    <w:p>
      <w:pPr>
        <w:pStyle w:val="BodyText"/>
        <w:tabs>
          <w:tab w:pos="6997" w:val="left" w:leader="none"/>
        </w:tabs>
        <w:spacing w:before="22"/>
        <w:ind w:left="517"/>
      </w:pPr>
      <w:r>
        <w:rPr>
          <w:color w:val="231F20"/>
        </w:rPr>
        <w:t>Reformed Presbyterian Church</w:t>
      </w:r>
      <w:r>
        <w:rPr>
          <w:color w:val="231F20"/>
          <w:spacing w:val="25"/>
        </w:rPr>
        <w:t> </w:t>
      </w:r>
      <w:r>
        <w:rPr>
          <w:color w:val="231F20"/>
        </w:rPr>
        <w:t>of</w:t>
      </w:r>
      <w:r>
        <w:rPr>
          <w:color w:val="231F20"/>
          <w:spacing w:val="8"/>
        </w:rPr>
        <w:t> </w:t>
      </w:r>
      <w:r>
        <w:rPr>
          <w:color w:val="231F20"/>
        </w:rPr>
        <w:t>Uganda</w:t>
        <w:tab/>
        <w:t>Revd Wilberforce</w:t>
      </w:r>
      <w:r>
        <w:rPr>
          <w:color w:val="231F20"/>
          <w:spacing w:val="2"/>
        </w:rPr>
        <w:t> </w:t>
      </w:r>
      <w:r>
        <w:rPr>
          <w:color w:val="231F20"/>
        </w:rPr>
        <w:t>Wabulo</w:t>
      </w:r>
    </w:p>
    <w:p>
      <w:pPr>
        <w:pStyle w:val="BodyText"/>
        <w:tabs>
          <w:tab w:pos="6997" w:val="left" w:leader="none"/>
        </w:tabs>
        <w:spacing w:line="528" w:lineRule="auto" w:before="21"/>
        <w:ind w:left="517" w:right="687"/>
      </w:pPr>
      <w:r>
        <w:rPr>
          <w:color w:val="231F20"/>
        </w:rPr>
        <w:t>United Protestant Church</w:t>
      </w:r>
      <w:r>
        <w:rPr>
          <w:color w:val="231F20"/>
          <w:spacing w:val="29"/>
        </w:rPr>
        <w:t> </w:t>
      </w:r>
      <w:r>
        <w:rPr>
          <w:color w:val="231F20"/>
        </w:rPr>
        <w:t>in</w:t>
      </w:r>
      <w:r>
        <w:rPr>
          <w:color w:val="231F20"/>
          <w:spacing w:val="10"/>
        </w:rPr>
        <w:t> </w:t>
      </w:r>
      <w:r>
        <w:rPr>
          <w:color w:val="231F20"/>
        </w:rPr>
        <w:t>Belgium</w:t>
        <w:tab/>
        <w:t>Revd Eddy Van Der Borght Three volunteers at Penrhys were welcomed also by the</w:t>
      </w:r>
      <w:r>
        <w:rPr>
          <w:color w:val="231F20"/>
          <w:spacing w:val="10"/>
        </w:rPr>
        <w:t> </w:t>
      </w:r>
      <w:r>
        <w:rPr>
          <w:color w:val="231F20"/>
        </w:rPr>
        <w:t>Moderator:</w:t>
      </w:r>
    </w:p>
    <w:p>
      <w:pPr>
        <w:pStyle w:val="BodyText"/>
        <w:tabs>
          <w:tab w:pos="6997" w:val="left" w:leader="none"/>
        </w:tabs>
        <w:spacing w:line="217" w:lineRule="exact"/>
        <w:ind w:left="517"/>
      </w:pPr>
      <w:r>
        <w:rPr>
          <w:color w:val="231F20"/>
        </w:rPr>
        <w:t>Churches of Jesus Christ</w:t>
      </w:r>
      <w:r>
        <w:rPr>
          <w:color w:val="231F20"/>
          <w:spacing w:val="33"/>
        </w:rPr>
        <w:t> </w:t>
      </w:r>
      <w:r>
        <w:rPr>
          <w:color w:val="231F20"/>
        </w:rPr>
        <w:t>in</w:t>
      </w:r>
      <w:r>
        <w:rPr>
          <w:color w:val="231F20"/>
          <w:spacing w:val="9"/>
        </w:rPr>
        <w:t> </w:t>
      </w:r>
      <w:r>
        <w:rPr>
          <w:color w:val="231F20"/>
        </w:rPr>
        <w:t>Madagascar</w:t>
        <w:tab/>
        <w:t>Mr Jean Elyse</w:t>
      </w:r>
      <w:r>
        <w:rPr>
          <w:color w:val="231F20"/>
          <w:spacing w:val="-1"/>
        </w:rPr>
        <w:t> </w:t>
      </w:r>
      <w:r>
        <w:rPr>
          <w:color w:val="231F20"/>
        </w:rPr>
        <w:t>Rajafetra</w:t>
      </w:r>
    </w:p>
    <w:p>
      <w:pPr>
        <w:pStyle w:val="BodyText"/>
        <w:tabs>
          <w:tab w:pos="6997" w:val="left" w:leader="none"/>
        </w:tabs>
        <w:spacing w:before="22"/>
        <w:ind w:left="517"/>
      </w:pPr>
      <w:r>
        <w:rPr>
          <w:color w:val="231F20"/>
        </w:rPr>
        <w:t>Akany Avoko Children’s Home</w:t>
      </w:r>
      <w:r>
        <w:rPr>
          <w:color w:val="231F20"/>
          <w:spacing w:val="22"/>
        </w:rPr>
        <w:t> </w:t>
      </w:r>
      <w:r>
        <w:rPr>
          <w:color w:val="231F20"/>
        </w:rPr>
        <w:t>in</w:t>
      </w:r>
      <w:r>
        <w:rPr>
          <w:color w:val="231F20"/>
          <w:spacing w:val="5"/>
        </w:rPr>
        <w:t> </w:t>
      </w:r>
      <w:r>
        <w:rPr>
          <w:color w:val="231F20"/>
        </w:rPr>
        <w:t>Madagascar</w:t>
        <w:tab/>
        <w:t>Ms Naomy</w:t>
      </w:r>
      <w:r>
        <w:rPr>
          <w:color w:val="231F20"/>
          <w:spacing w:val="2"/>
        </w:rPr>
        <w:t> </w:t>
      </w:r>
      <w:r>
        <w:rPr>
          <w:color w:val="231F20"/>
        </w:rPr>
        <w:t>Philippine</w:t>
      </w:r>
    </w:p>
    <w:p>
      <w:pPr>
        <w:pStyle w:val="BodyText"/>
        <w:tabs>
          <w:tab w:pos="6997" w:val="left" w:leader="none"/>
        </w:tabs>
        <w:spacing w:before="21"/>
        <w:ind w:left="517"/>
      </w:pPr>
      <w:r>
        <w:rPr>
          <w:color w:val="231F20"/>
        </w:rPr>
        <w:t>Reformed Church</w:t>
      </w:r>
      <w:r>
        <w:rPr>
          <w:color w:val="231F20"/>
          <w:spacing w:val="14"/>
        </w:rPr>
        <w:t> </w:t>
      </w:r>
      <w:r>
        <w:rPr>
          <w:color w:val="231F20"/>
        </w:rPr>
        <w:t>in</w:t>
      </w:r>
      <w:r>
        <w:rPr>
          <w:color w:val="231F20"/>
          <w:spacing w:val="7"/>
        </w:rPr>
        <w:t> </w:t>
      </w:r>
      <w:r>
        <w:rPr>
          <w:color w:val="231F20"/>
        </w:rPr>
        <w:t>Hungary</w:t>
        <w:tab/>
        <w:t>Ms Ilona</w:t>
      </w:r>
      <w:r>
        <w:rPr>
          <w:color w:val="231F20"/>
          <w:spacing w:val="1"/>
        </w:rPr>
        <w:t> </w:t>
      </w:r>
      <w:r>
        <w:rPr>
          <w:color w:val="231F20"/>
        </w:rPr>
        <w:t>Berecz</w:t>
      </w:r>
    </w:p>
    <w:p>
      <w:pPr>
        <w:pStyle w:val="BodyText"/>
        <w:spacing w:before="9"/>
        <w:rPr>
          <w:sz w:val="22"/>
        </w:rPr>
      </w:pPr>
    </w:p>
    <w:p>
      <w:pPr>
        <w:pStyle w:val="BodyText"/>
        <w:spacing w:line="264" w:lineRule="auto"/>
        <w:ind w:left="517" w:right="699"/>
        <w:jc w:val="both"/>
      </w:pPr>
      <w:r>
        <w:rPr>
          <w:color w:val="231F20"/>
        </w:rPr>
        <w:t>Additionally the Moderator greeted the Revd Bernard Thorogood, former Clerk and General Secretary, who was present in the Assembly.</w:t>
      </w:r>
    </w:p>
    <w:p>
      <w:pPr>
        <w:pStyle w:val="BodyText"/>
        <w:spacing w:before="9"/>
        <w:rPr>
          <w:sz w:val="20"/>
        </w:rPr>
      </w:pPr>
    </w:p>
    <w:p>
      <w:pPr>
        <w:pStyle w:val="BodyText"/>
        <w:spacing w:line="264" w:lineRule="auto"/>
        <w:ind w:left="517" w:right="590"/>
        <w:jc w:val="both"/>
      </w:pPr>
      <w:r>
        <w:rPr>
          <w:color w:val="231F20"/>
        </w:rPr>
        <w:t>Following greetings by Dr Alison Elliot on behalf of the UK visitors and members, and the Revd Bertalan Tamas on behalf of the overseas guests and members, two songs were sung by the choir of the Korean Presbyterian Church which meets in the Sketty United Reformed Church in Swansea.</w:t>
      </w:r>
    </w:p>
    <w:p>
      <w:pPr>
        <w:pStyle w:val="BodyText"/>
        <w:spacing w:before="9"/>
        <w:rPr>
          <w:sz w:val="20"/>
        </w:rPr>
      </w:pPr>
    </w:p>
    <w:p>
      <w:pPr>
        <w:pStyle w:val="BodyText"/>
        <w:ind w:left="517"/>
      </w:pPr>
      <w:r>
        <w:rPr>
          <w:color w:val="231F20"/>
        </w:rPr>
        <w:t>The Moderator gave her address to Assembly, and following prayer, Assembly was adjourned.</w:t>
      </w:r>
    </w:p>
    <w:p>
      <w:pPr>
        <w:pStyle w:val="BodyText"/>
        <w:rPr>
          <w:sz w:val="22"/>
        </w:rPr>
      </w:pPr>
    </w:p>
    <w:p>
      <w:pPr>
        <w:pStyle w:val="BodyText"/>
        <w:spacing w:before="1"/>
        <w:rPr>
          <w:sz w:val="25"/>
        </w:rPr>
      </w:pPr>
    </w:p>
    <w:p>
      <w:pPr>
        <w:pStyle w:val="Heading1"/>
        <w:tabs>
          <w:tab w:pos="7270" w:val="left" w:leader="none"/>
        </w:tabs>
        <w:ind w:left="517"/>
      </w:pPr>
      <w:r>
        <w:rPr/>
        <w:pict>
          <v:shape style="position:absolute;margin-left:72.283005pt;margin-top:24.218826pt;width:467.75pt;height:.1pt;mso-position-horizontal-relative:page;mso-position-vertical-relative:paragraph;z-index:-251654144;mso-wrap-distance-left:0;mso-wrap-distance-right:0" coordorigin="1446,484" coordsize="9355,0" path="m1446,484l10800,484e" filled="false" stroked="true" strokeweight="1pt" strokecolor="#231f20">
            <v:path arrowok="t"/>
            <v:stroke dashstyle="solid"/>
            <w10:wrap type="topAndBottom"/>
          </v:shape>
        </w:pict>
      </w:r>
      <w:r>
        <w:rPr>
          <w:color w:val="231F20"/>
          <w:spacing w:val="-5"/>
          <w:w w:val="105"/>
        </w:rPr>
        <w:t>Saturday  3rd</w:t>
      </w:r>
      <w:r>
        <w:rPr>
          <w:color w:val="231F20"/>
          <w:spacing w:val="-16"/>
          <w:w w:val="105"/>
        </w:rPr>
        <w:t> </w:t>
      </w:r>
      <w:r>
        <w:rPr>
          <w:color w:val="231F20"/>
          <w:spacing w:val="-4"/>
          <w:w w:val="105"/>
        </w:rPr>
        <w:t>July</w:t>
      </w:r>
      <w:r>
        <w:rPr>
          <w:color w:val="231F20"/>
          <w:spacing w:val="35"/>
          <w:w w:val="105"/>
        </w:rPr>
        <w:t> </w:t>
      </w:r>
      <w:r>
        <w:rPr>
          <w:color w:val="231F20"/>
          <w:w w:val="105"/>
        </w:rPr>
        <w:t>2004</w:t>
        <w:tab/>
      </w:r>
      <w:r>
        <w:rPr>
          <w:color w:val="231F20"/>
          <w:spacing w:val="-2"/>
          <w:w w:val="105"/>
        </w:rPr>
        <w:t>Second</w:t>
      </w:r>
      <w:r>
        <w:rPr>
          <w:color w:val="231F20"/>
          <w:spacing w:val="-30"/>
          <w:w w:val="105"/>
        </w:rPr>
        <w:t> </w:t>
      </w:r>
      <w:r>
        <w:rPr>
          <w:color w:val="231F20"/>
          <w:w w:val="105"/>
        </w:rPr>
        <w:t>Session</w:t>
      </w:r>
    </w:p>
    <w:p>
      <w:pPr>
        <w:pStyle w:val="BodyText"/>
        <w:spacing w:line="264" w:lineRule="auto" w:before="117"/>
        <w:ind w:left="517" w:right="589"/>
        <w:jc w:val="both"/>
      </w:pPr>
      <w:r>
        <w:rPr>
          <w:color w:val="231F20"/>
          <w:w w:val="105"/>
        </w:rPr>
        <w:t>The</w:t>
      </w:r>
      <w:r>
        <w:rPr>
          <w:color w:val="231F20"/>
          <w:spacing w:val="-10"/>
          <w:w w:val="105"/>
        </w:rPr>
        <w:t> </w:t>
      </w:r>
      <w:r>
        <w:rPr>
          <w:color w:val="231F20"/>
          <w:w w:val="105"/>
        </w:rPr>
        <w:t>Moderator</w:t>
      </w:r>
      <w:r>
        <w:rPr>
          <w:color w:val="231F20"/>
          <w:spacing w:val="-9"/>
          <w:w w:val="105"/>
        </w:rPr>
        <w:t> </w:t>
      </w:r>
      <w:r>
        <w:rPr>
          <w:color w:val="231F20"/>
          <w:w w:val="105"/>
        </w:rPr>
        <w:t>welcomed</w:t>
      </w:r>
      <w:r>
        <w:rPr>
          <w:color w:val="231F20"/>
          <w:spacing w:val="-9"/>
          <w:w w:val="105"/>
        </w:rPr>
        <w:t> </w:t>
      </w:r>
      <w:r>
        <w:rPr>
          <w:color w:val="231F20"/>
          <w:w w:val="105"/>
        </w:rPr>
        <w:t>those</w:t>
      </w:r>
      <w:r>
        <w:rPr>
          <w:color w:val="231F20"/>
          <w:spacing w:val="-9"/>
          <w:w w:val="105"/>
        </w:rPr>
        <w:t> </w:t>
      </w:r>
      <w:r>
        <w:rPr>
          <w:color w:val="231F20"/>
          <w:w w:val="105"/>
        </w:rPr>
        <w:t>who</w:t>
      </w:r>
      <w:r>
        <w:rPr>
          <w:color w:val="231F20"/>
          <w:spacing w:val="-9"/>
          <w:w w:val="105"/>
        </w:rPr>
        <w:t> </w:t>
      </w:r>
      <w:r>
        <w:rPr>
          <w:color w:val="231F20"/>
          <w:w w:val="105"/>
        </w:rPr>
        <w:t>were</w:t>
      </w:r>
      <w:r>
        <w:rPr>
          <w:color w:val="231F20"/>
          <w:spacing w:val="-9"/>
          <w:w w:val="105"/>
        </w:rPr>
        <w:t> </w:t>
      </w:r>
      <w:r>
        <w:rPr>
          <w:color w:val="231F20"/>
          <w:w w:val="105"/>
        </w:rPr>
        <w:t>attending</w:t>
      </w:r>
      <w:r>
        <w:rPr>
          <w:color w:val="231F20"/>
          <w:spacing w:val="-10"/>
          <w:w w:val="105"/>
        </w:rPr>
        <w:t> </w:t>
      </w:r>
      <w:r>
        <w:rPr>
          <w:color w:val="231F20"/>
          <w:w w:val="105"/>
        </w:rPr>
        <w:t>the</w:t>
      </w:r>
      <w:r>
        <w:rPr>
          <w:color w:val="231F20"/>
          <w:spacing w:val="-9"/>
          <w:w w:val="105"/>
        </w:rPr>
        <w:t> </w:t>
      </w:r>
      <w:r>
        <w:rPr>
          <w:color w:val="231F20"/>
          <w:w w:val="105"/>
        </w:rPr>
        <w:t>Assembly</w:t>
      </w:r>
      <w:r>
        <w:rPr>
          <w:color w:val="231F20"/>
          <w:spacing w:val="-9"/>
          <w:w w:val="105"/>
        </w:rPr>
        <w:t> </w:t>
      </w:r>
      <w:r>
        <w:rPr>
          <w:color w:val="231F20"/>
          <w:w w:val="105"/>
        </w:rPr>
        <w:t>for</w:t>
      </w:r>
      <w:r>
        <w:rPr>
          <w:color w:val="231F20"/>
          <w:spacing w:val="-9"/>
          <w:w w:val="105"/>
        </w:rPr>
        <w:t> </w:t>
      </w:r>
      <w:r>
        <w:rPr>
          <w:color w:val="231F20"/>
          <w:w w:val="105"/>
        </w:rPr>
        <w:t>the</w:t>
      </w:r>
      <w:r>
        <w:rPr>
          <w:color w:val="231F20"/>
          <w:spacing w:val="-9"/>
          <w:w w:val="105"/>
        </w:rPr>
        <w:t> </w:t>
      </w:r>
      <w:r>
        <w:rPr>
          <w:color w:val="231F20"/>
          <w:w w:val="105"/>
        </w:rPr>
        <w:t>first</w:t>
      </w:r>
      <w:r>
        <w:rPr>
          <w:color w:val="231F20"/>
          <w:spacing w:val="-9"/>
          <w:w w:val="105"/>
        </w:rPr>
        <w:t> </w:t>
      </w:r>
      <w:r>
        <w:rPr>
          <w:color w:val="231F20"/>
          <w:w w:val="105"/>
        </w:rPr>
        <w:t>time</w:t>
      </w:r>
      <w:r>
        <w:rPr>
          <w:color w:val="231F20"/>
          <w:spacing w:val="-9"/>
          <w:w w:val="105"/>
        </w:rPr>
        <w:t> </w:t>
      </w:r>
      <w:r>
        <w:rPr>
          <w:color w:val="231F20"/>
          <w:w w:val="105"/>
        </w:rPr>
        <w:t>and</w:t>
      </w:r>
      <w:r>
        <w:rPr>
          <w:color w:val="231F20"/>
          <w:spacing w:val="-10"/>
          <w:w w:val="105"/>
        </w:rPr>
        <w:t> </w:t>
      </w:r>
      <w:r>
        <w:rPr>
          <w:color w:val="231F20"/>
          <w:w w:val="105"/>
        </w:rPr>
        <w:t>introduced</w:t>
      </w:r>
      <w:r>
        <w:rPr>
          <w:color w:val="231F20"/>
          <w:spacing w:val="-9"/>
          <w:w w:val="105"/>
        </w:rPr>
        <w:t> </w:t>
      </w:r>
      <w:r>
        <w:rPr>
          <w:color w:val="231F20"/>
          <w:w w:val="105"/>
        </w:rPr>
        <w:t>the people on the</w:t>
      </w:r>
      <w:r>
        <w:rPr>
          <w:color w:val="231F20"/>
          <w:spacing w:val="6"/>
          <w:w w:val="105"/>
        </w:rPr>
        <w:t> </w:t>
      </w:r>
      <w:r>
        <w:rPr>
          <w:color w:val="231F20"/>
          <w:w w:val="105"/>
        </w:rPr>
        <w:t>platform.</w:t>
      </w:r>
    </w:p>
    <w:p>
      <w:pPr>
        <w:pStyle w:val="BodyText"/>
        <w:spacing w:before="9"/>
        <w:rPr>
          <w:sz w:val="20"/>
        </w:rPr>
      </w:pPr>
    </w:p>
    <w:p>
      <w:pPr>
        <w:pStyle w:val="BodyText"/>
        <w:spacing w:line="264" w:lineRule="auto"/>
        <w:ind w:left="517" w:right="359"/>
      </w:pPr>
      <w:r>
        <w:rPr>
          <w:color w:val="231F20"/>
        </w:rPr>
        <w:t>The Convener of the Assembly Arrangements Committee, Mr William McVey, presented the Order of Business, drawing attention to the list of errors and omissions in the Book of Reports.</w:t>
      </w:r>
    </w:p>
    <w:p>
      <w:pPr>
        <w:pStyle w:val="BodyText"/>
        <w:spacing w:before="2"/>
        <w:rPr>
          <w:sz w:val="20"/>
        </w:rPr>
      </w:pPr>
    </w:p>
    <w:p>
      <w:pPr>
        <w:pStyle w:val="Heading2"/>
      </w:pPr>
      <w:r>
        <w:rPr>
          <w:color w:val="231F20"/>
          <w:w w:val="105"/>
        </w:rPr>
        <w:t>Retiring Moderator</w:t>
      </w:r>
    </w:p>
    <w:p>
      <w:pPr>
        <w:pStyle w:val="BodyText"/>
        <w:spacing w:before="238"/>
        <w:ind w:left="517"/>
      </w:pPr>
      <w:r>
        <w:rPr>
          <w:color w:val="231F20"/>
        </w:rPr>
        <w:t>The retiring Moderator, the Revd D Alastair Pratt, addressed the Assembly.</w:t>
      </w:r>
    </w:p>
    <w:p>
      <w:pPr>
        <w:pStyle w:val="BodyText"/>
        <w:spacing w:before="1"/>
        <w:rPr>
          <w:sz w:val="22"/>
        </w:rPr>
      </w:pPr>
    </w:p>
    <w:p>
      <w:pPr>
        <w:pStyle w:val="Heading2"/>
      </w:pPr>
      <w:r>
        <w:rPr>
          <w:color w:val="231F20"/>
        </w:rPr>
        <w:t>Finance</w:t>
      </w:r>
    </w:p>
    <w:p>
      <w:pPr>
        <w:pStyle w:val="BodyText"/>
        <w:spacing w:line="264" w:lineRule="auto" w:before="238"/>
        <w:ind w:left="517" w:right="359"/>
      </w:pPr>
      <w:r>
        <w:rPr>
          <w:color w:val="231F20"/>
        </w:rPr>
        <w:t>The Honorary Treasurer, Mr Eric Chilton, presented the Report of the Finance Committee and, on behalf of the Committee, moved adoption of Resolution 23:</w:t>
      </w:r>
    </w:p>
    <w:p>
      <w:pPr>
        <w:spacing w:after="0" w:line="264" w:lineRule="auto"/>
        <w:sectPr>
          <w:footerReference w:type="even" r:id="rId14"/>
          <w:footerReference w:type="default" r:id="rId15"/>
          <w:pgSz w:w="11910" w:h="16840"/>
          <w:pgMar w:footer="694" w:header="0" w:top="940" w:bottom="880" w:left="920" w:right="1000"/>
        </w:sectPr>
      </w:pPr>
    </w:p>
    <w:p>
      <w:pPr>
        <w:pStyle w:val="BodyText"/>
        <w:ind w:left="213"/>
        <w:rPr>
          <w:sz w:val="20"/>
        </w:rPr>
      </w:pPr>
      <w:r>
        <w:rPr>
          <w:sz w:val="20"/>
        </w:rPr>
        <w:pict>
          <v:group style="width:467.75pt;height:75.150pt;mso-position-horizontal-relative:char;mso-position-vertical-relative:line" coordorigin="0,0" coordsize="9355,1503">
            <v:shape style="position:absolute;left:0;top:0;width:9355;height:1404" type="#_x0000_t75" stroked="false">
              <v:imagedata r:id="rId16" o:title=""/>
            </v:shape>
            <v:rect style="position:absolute;left:186;top:425;width:9010;height:1077" filled="true" fillcolor="#ffffff" stroked="false">
              <v:fill type="solid"/>
            </v:rect>
            <v:shape style="position:absolute;left:166;top:76;width:1604;height:287" type="#_x0000_t202" filled="false" stroked="false">
              <v:textbox inset="0,0,0,0">
                <w:txbxContent>
                  <w:p>
                    <w:pPr>
                      <w:spacing w:before="9"/>
                      <w:ind w:left="0" w:right="0" w:firstLine="0"/>
                      <w:jc w:val="left"/>
                      <w:rPr>
                        <w:b/>
                        <w:sz w:val="24"/>
                      </w:rPr>
                    </w:pPr>
                    <w:r>
                      <w:rPr>
                        <w:b/>
                        <w:color w:val="FFFFFF"/>
                        <w:sz w:val="24"/>
                      </w:rPr>
                      <w:t>Resolution 23</w:t>
                    </w:r>
                  </w:p>
                </w:txbxContent>
              </v:textbox>
              <w10:wrap type="none"/>
            </v:shape>
            <v:shape style="position:absolute;left:7587;top:76;width:1113;height:287" type="#_x0000_t202" filled="false" stroked="false">
              <v:textbox inset="0,0,0,0">
                <w:txbxContent>
                  <w:p>
                    <w:pPr>
                      <w:spacing w:before="9"/>
                      <w:ind w:left="0" w:right="0" w:firstLine="0"/>
                      <w:jc w:val="left"/>
                      <w:rPr>
                        <w:b/>
                        <w:sz w:val="24"/>
                      </w:rPr>
                    </w:pPr>
                    <w:r>
                      <w:rPr>
                        <w:b/>
                        <w:color w:val="FFFFFF"/>
                        <w:sz w:val="24"/>
                      </w:rPr>
                      <w:t>Accounts</w:t>
                    </w:r>
                  </w:p>
                </w:txbxContent>
              </v:textbox>
              <w10:wrap type="none"/>
            </v:shape>
            <v:shape style="position:absolute;left:586;top:605;width:7235;height:227" type="#_x0000_t202" filled="false" stroked="false">
              <v:textbox inset="0,0,0,0">
                <w:txbxContent>
                  <w:p>
                    <w:pPr>
                      <w:spacing w:before="7"/>
                      <w:ind w:left="0" w:right="0" w:firstLine="0"/>
                      <w:jc w:val="left"/>
                      <w:rPr>
                        <w:b/>
                        <w:sz w:val="19"/>
                      </w:rPr>
                    </w:pPr>
                    <w:r>
                      <w:rPr>
                        <w:b/>
                        <w:color w:val="231F20"/>
                        <w:sz w:val="19"/>
                      </w:rPr>
                      <w:t>General Assembly adopts the accounts for the year ended 31 December 2003</w:t>
                    </w:r>
                  </w:p>
                </w:txbxContent>
              </v:textbox>
              <w10:wrap type="none"/>
            </v:shape>
          </v:group>
        </w:pict>
      </w:r>
      <w:r>
        <w:rPr>
          <w:sz w:val="20"/>
        </w:rPr>
      </w:r>
    </w:p>
    <w:p>
      <w:pPr>
        <w:pStyle w:val="BodyText"/>
        <w:spacing w:before="35"/>
        <w:ind w:left="233"/>
      </w:pPr>
      <w:r>
        <w:rPr>
          <w:color w:val="231F20"/>
        </w:rPr>
        <w:t>Resolution 23 was carried.</w:t>
      </w:r>
    </w:p>
    <w:p>
      <w:pPr>
        <w:pStyle w:val="BodyText"/>
        <w:spacing w:before="8"/>
        <w:rPr>
          <w:sz w:val="22"/>
        </w:rPr>
      </w:pPr>
    </w:p>
    <w:p>
      <w:pPr>
        <w:pStyle w:val="BodyText"/>
        <w:ind w:left="233"/>
      </w:pPr>
      <w:r>
        <w:rPr>
          <w:color w:val="231F20"/>
        </w:rPr>
        <w:t>Mr Chilton moved adoption of Resolution 24:</w:t>
      </w:r>
    </w:p>
    <w:p>
      <w:pPr>
        <w:pStyle w:val="BodyText"/>
        <w:spacing w:before="5"/>
        <w:rPr>
          <w:sz w:val="14"/>
        </w:rPr>
      </w:pPr>
      <w:r>
        <w:rPr/>
        <w:pict>
          <v:group style="position:absolute;margin-left:56.692997pt;margin-top:10.266946pt;width:467.75pt;height:103pt;mso-position-horizontal-relative:page;mso-position-vertical-relative:paragraph;z-index:-251645952;mso-wrap-distance-left:0;mso-wrap-distance-right:0" coordorigin="1134,205" coordsize="9355,2060">
            <v:shape style="position:absolute;left:1133;top:205;width:9355;height:1933" type="#_x0000_t75" stroked="false">
              <v:imagedata r:id="rId17" o:title=""/>
            </v:shape>
            <v:rect style="position:absolute;left:1320;top:631;width:9010;height:1635" filled="true" fillcolor="#ffffff" stroked="false">
              <v:fill type="solid"/>
            </v:rect>
            <v:shape style="position:absolute;left:1300;top:266;width:1602;height:287" type="#_x0000_t202" filled="false" stroked="false">
              <v:textbox inset="0,0,0,0">
                <w:txbxContent>
                  <w:p>
                    <w:pPr>
                      <w:spacing w:before="9"/>
                      <w:ind w:left="0" w:right="0" w:firstLine="0"/>
                      <w:jc w:val="left"/>
                      <w:rPr>
                        <w:b/>
                        <w:sz w:val="24"/>
                      </w:rPr>
                    </w:pPr>
                    <w:r>
                      <w:rPr>
                        <w:b/>
                        <w:color w:val="FFFFFF"/>
                        <w:sz w:val="24"/>
                      </w:rPr>
                      <w:t>Resolution 24</w:t>
                    </w:r>
                  </w:p>
                </w:txbxContent>
              </v:textbox>
              <w10:wrap type="none"/>
            </v:shape>
            <v:shape style="position:absolute;left:8794;top:266;width:1001;height:287" type="#_x0000_t202" filled="false" stroked="false">
              <v:textbox inset="0,0,0,0">
                <w:txbxContent>
                  <w:p>
                    <w:pPr>
                      <w:spacing w:before="9"/>
                      <w:ind w:left="0" w:right="0" w:firstLine="0"/>
                      <w:jc w:val="left"/>
                      <w:rPr>
                        <w:b/>
                        <w:sz w:val="24"/>
                      </w:rPr>
                    </w:pPr>
                    <w:r>
                      <w:rPr>
                        <w:b/>
                        <w:color w:val="FFFFFF"/>
                        <w:sz w:val="24"/>
                      </w:rPr>
                      <w:t>Auditors</w:t>
                    </w:r>
                  </w:p>
                </w:txbxContent>
              </v:textbox>
              <w10:wrap type="none"/>
            </v:shape>
            <v:shape style="position:absolute;left:1720;top:795;width:8070;height:947" type="#_x0000_t202" filled="false" stroked="false">
              <v:textbox inset="0,0,0,0">
                <w:txbxContent>
                  <w:p>
                    <w:pPr>
                      <w:spacing w:line="264" w:lineRule="auto" w:before="7"/>
                      <w:ind w:left="0" w:right="18" w:firstLine="0"/>
                      <w:jc w:val="both"/>
                      <w:rPr>
                        <w:b/>
                        <w:sz w:val="19"/>
                      </w:rPr>
                    </w:pPr>
                    <w:r>
                      <w:rPr>
                        <w:b/>
                        <w:color w:val="231F20"/>
                        <w:sz w:val="19"/>
                      </w:rPr>
                      <w:t>General Assembly resolves that RSM Robson Rhodes LLP be re-appointed auditors of the United Reformed Church, to hold office until the conclusion of the next meeting at which accounts are laid before General Assembly and that their remuneration be fixed by the Finance Committee.</w:t>
                    </w:r>
                  </w:p>
                </w:txbxContent>
              </v:textbox>
              <w10:wrap type="none"/>
            </v:shape>
            <w10:wrap type="topAndBottom"/>
          </v:group>
        </w:pict>
      </w:r>
    </w:p>
    <w:p>
      <w:pPr>
        <w:pStyle w:val="BodyText"/>
        <w:spacing w:before="4"/>
        <w:rPr>
          <w:sz w:val="7"/>
        </w:rPr>
      </w:pPr>
    </w:p>
    <w:p>
      <w:pPr>
        <w:pStyle w:val="BodyText"/>
        <w:spacing w:before="103"/>
        <w:ind w:left="233"/>
      </w:pPr>
      <w:r>
        <w:rPr>
          <w:color w:val="231F20"/>
        </w:rPr>
        <w:t>Resolution 24 was carried.</w:t>
      </w:r>
    </w:p>
    <w:p>
      <w:pPr>
        <w:pStyle w:val="BodyText"/>
        <w:spacing w:before="9"/>
        <w:rPr>
          <w:sz w:val="22"/>
        </w:rPr>
      </w:pPr>
    </w:p>
    <w:p>
      <w:pPr>
        <w:pStyle w:val="BodyText"/>
        <w:ind w:left="233"/>
      </w:pPr>
      <w:r>
        <w:rPr>
          <w:color w:val="231F20"/>
        </w:rPr>
        <w:t>Mr Chilton moved adoption of Resolution 25:</w:t>
      </w:r>
    </w:p>
    <w:p>
      <w:pPr>
        <w:pStyle w:val="BodyText"/>
        <w:spacing w:before="6"/>
        <w:rPr>
          <w:sz w:val="15"/>
        </w:rPr>
      </w:pPr>
      <w:r>
        <w:rPr/>
        <w:pict>
          <v:group style="position:absolute;margin-left:58.110001pt;margin-top:10.920301pt;width:467.75pt;height:85.75pt;mso-position-horizontal-relative:page;mso-position-vertical-relative:paragraph;z-index:-251641856;mso-wrap-distance-left:0;mso-wrap-distance-right:0" coordorigin="1162,218" coordsize="9355,1715">
            <v:shape style="position:absolute;left:1162;top:218;width:9355;height:1715" type="#_x0000_t75" stroked="false">
              <v:imagedata r:id="rId18" o:title=""/>
            </v:shape>
            <v:rect style="position:absolute;left:1348;top:644;width:9010;height:1290" filled="true" fillcolor="#ffffff" stroked="false">
              <v:fill type="solid"/>
            </v:rect>
            <v:shape style="position:absolute;left:1720;top:814;width:7707;height:707" type="#_x0000_t202" filled="false" stroked="false">
              <v:textbox inset="0,0,0,0">
                <w:txbxContent>
                  <w:p>
                    <w:pPr>
                      <w:spacing w:line="264" w:lineRule="auto" w:before="7"/>
                      <w:ind w:left="0" w:right="0" w:firstLine="0"/>
                      <w:jc w:val="left"/>
                      <w:rPr>
                        <w:b/>
                        <w:sz w:val="19"/>
                      </w:rPr>
                    </w:pPr>
                    <w:r>
                      <w:rPr>
                        <w:b/>
                        <w:color w:val="231F20"/>
                        <w:sz w:val="19"/>
                      </w:rPr>
                      <w:t>General Assembly gratefully acknowledges the giving of the churches in 2003 to the Ministry and Mission Fund and the work of the local church, district and synod treasurers.</w:t>
                    </w:r>
                  </w:p>
                </w:txbxContent>
              </v:textbox>
              <w10:wrap type="none"/>
            </v:shape>
            <v:shape style="position:absolute;left:6987;top:285;width:2816;height:287" type="#_x0000_t202" filled="false" stroked="false">
              <v:textbox inset="0,0,0,0">
                <w:txbxContent>
                  <w:p>
                    <w:pPr>
                      <w:spacing w:before="9"/>
                      <w:ind w:left="0" w:right="0" w:firstLine="0"/>
                      <w:jc w:val="left"/>
                      <w:rPr>
                        <w:b/>
                        <w:sz w:val="24"/>
                      </w:rPr>
                    </w:pPr>
                    <w:r>
                      <w:rPr>
                        <w:b/>
                        <w:color w:val="FFFFFF"/>
                        <w:sz w:val="24"/>
                      </w:rPr>
                      <w:t>Ministry &amp; Mission Fund</w:t>
                    </w:r>
                  </w:p>
                </w:txbxContent>
              </v:textbox>
              <w10:wrap type="none"/>
            </v:shape>
            <v:shape style="position:absolute;left:1300;top:285;width:1604;height:287" type="#_x0000_t202" filled="false" stroked="false">
              <v:textbox inset="0,0,0,0">
                <w:txbxContent>
                  <w:p>
                    <w:pPr>
                      <w:spacing w:before="9"/>
                      <w:ind w:left="0" w:right="0" w:firstLine="0"/>
                      <w:jc w:val="left"/>
                      <w:rPr>
                        <w:b/>
                        <w:sz w:val="24"/>
                      </w:rPr>
                    </w:pPr>
                    <w:r>
                      <w:rPr>
                        <w:b/>
                        <w:color w:val="FFFFFF"/>
                        <w:sz w:val="24"/>
                      </w:rPr>
                      <w:t>Resolution 25</w:t>
                    </w:r>
                  </w:p>
                </w:txbxContent>
              </v:textbox>
              <w10:wrap type="none"/>
            </v:shape>
            <w10:wrap type="topAndBottom"/>
          </v:group>
        </w:pict>
      </w:r>
    </w:p>
    <w:p>
      <w:pPr>
        <w:pStyle w:val="BodyText"/>
        <w:spacing w:before="1"/>
        <w:rPr>
          <w:sz w:val="17"/>
        </w:rPr>
      </w:pPr>
    </w:p>
    <w:p>
      <w:pPr>
        <w:pStyle w:val="BodyText"/>
        <w:spacing w:before="102"/>
        <w:ind w:left="233"/>
      </w:pPr>
      <w:r>
        <w:rPr>
          <w:color w:val="231F20"/>
        </w:rPr>
        <w:t>Resolution 25 was carried with acclaim.</w:t>
      </w:r>
    </w:p>
    <w:p>
      <w:pPr>
        <w:pStyle w:val="BodyText"/>
        <w:spacing w:before="9"/>
        <w:rPr>
          <w:sz w:val="22"/>
        </w:rPr>
      </w:pPr>
    </w:p>
    <w:p>
      <w:pPr>
        <w:pStyle w:val="BodyText"/>
        <w:ind w:left="233"/>
      </w:pPr>
      <w:r>
        <w:rPr>
          <w:color w:val="231F20"/>
        </w:rPr>
        <w:t>The General Secretary moved adoption of Resolution 39:</w:t>
      </w:r>
    </w:p>
    <w:p>
      <w:pPr>
        <w:pStyle w:val="BodyText"/>
        <w:spacing w:before="2"/>
        <w:rPr>
          <w:sz w:val="16"/>
        </w:rPr>
      </w:pPr>
      <w:r>
        <w:rPr/>
        <w:pict>
          <v:group style="position:absolute;margin-left:58.110001pt;margin-top:11.27772pt;width:467.75pt;height:71.350pt;mso-position-horizontal-relative:page;mso-position-vertical-relative:paragraph;z-index:-251637760;mso-wrap-distance-left:0;mso-wrap-distance-right:0" coordorigin="1162,226" coordsize="9355,1427">
            <v:shape style="position:absolute;left:1162;top:225;width:9355;height:1399" type="#_x0000_t75" stroked="false">
              <v:imagedata r:id="rId19" o:title=""/>
            </v:shape>
            <v:rect style="position:absolute;left:1348;top:651;width:9010;height:1001" filled="true" fillcolor="#ffffff" stroked="false">
              <v:fill type="solid"/>
            </v:rect>
            <v:shape style="position:absolute;left:1300;top:286;width:1605;height:287" type="#_x0000_t202" filled="false" stroked="false">
              <v:textbox inset="0,0,0,0">
                <w:txbxContent>
                  <w:p>
                    <w:pPr>
                      <w:spacing w:before="9"/>
                      <w:ind w:left="0" w:right="0" w:firstLine="0"/>
                      <w:jc w:val="left"/>
                      <w:rPr>
                        <w:b/>
                        <w:sz w:val="24"/>
                      </w:rPr>
                    </w:pPr>
                    <w:r>
                      <w:rPr>
                        <w:b/>
                        <w:color w:val="FFFFFF"/>
                        <w:sz w:val="24"/>
                      </w:rPr>
                      <w:t>Resolution 39</w:t>
                    </w:r>
                  </w:p>
                </w:txbxContent>
              </v:textbox>
              <w10:wrap type="none"/>
            </v:shape>
            <v:shape style="position:absolute;left:8221;top:286;width:1652;height:287" type="#_x0000_t202" filled="false" stroked="false">
              <v:textbox inset="0,0,0,0">
                <w:txbxContent>
                  <w:p>
                    <w:pPr>
                      <w:spacing w:before="9"/>
                      <w:ind w:left="0" w:right="0" w:firstLine="0"/>
                      <w:jc w:val="left"/>
                      <w:rPr>
                        <w:b/>
                        <w:sz w:val="24"/>
                      </w:rPr>
                    </w:pPr>
                    <w:r>
                      <w:rPr>
                        <w:b/>
                        <w:color w:val="FFFFFF"/>
                        <w:sz w:val="24"/>
                      </w:rPr>
                      <w:t>Charity Trusts</w:t>
                    </w:r>
                  </w:p>
                </w:txbxContent>
              </v:textbox>
              <w10:wrap type="none"/>
            </v:shape>
            <v:shape style="position:absolute;left:1720;top:814;width:7876;height:467" type="#_x0000_t202" filled="false" stroked="false">
              <v:textbox inset="0,0,0,0">
                <w:txbxContent>
                  <w:p>
                    <w:pPr>
                      <w:spacing w:line="264" w:lineRule="auto" w:before="7"/>
                      <w:ind w:left="0" w:right="0" w:firstLine="0"/>
                      <w:jc w:val="left"/>
                      <w:rPr>
                        <w:b/>
                        <w:sz w:val="19"/>
                      </w:rPr>
                    </w:pPr>
                    <w:r>
                      <w:rPr>
                        <w:b/>
                        <w:color w:val="231F20"/>
                        <w:sz w:val="19"/>
                      </w:rPr>
                      <w:t>General Assembly notes the clarification of and alterations to the advice concerning Charity Trusts originally issued to the General Assembly 2001.</w:t>
                    </w:r>
                  </w:p>
                </w:txbxContent>
              </v:textbox>
              <w10:wrap type="none"/>
            </v:shape>
            <w10:wrap type="topAndBottom"/>
          </v:group>
        </w:pict>
      </w:r>
    </w:p>
    <w:p>
      <w:pPr>
        <w:spacing w:line="264" w:lineRule="auto" w:before="100"/>
        <w:ind w:left="233" w:right="359" w:firstLine="0"/>
        <w:jc w:val="left"/>
        <w:rPr>
          <w:i/>
          <w:sz w:val="19"/>
        </w:rPr>
      </w:pPr>
      <w:r>
        <w:rPr>
          <w:i/>
          <w:color w:val="231F20"/>
          <w:w w:val="105"/>
          <w:sz w:val="19"/>
        </w:rPr>
        <w:t>“ In the </w:t>
      </w:r>
      <w:r>
        <w:rPr>
          <w:i/>
          <w:color w:val="231F20"/>
          <w:spacing w:val="2"/>
          <w:w w:val="105"/>
          <w:sz w:val="19"/>
        </w:rPr>
        <w:t>reports </w:t>
      </w:r>
      <w:r>
        <w:rPr>
          <w:i/>
          <w:color w:val="231F20"/>
          <w:w w:val="105"/>
          <w:sz w:val="19"/>
        </w:rPr>
        <w:t>to Assembly 2001 Paragraph </w:t>
      </w:r>
      <w:r>
        <w:rPr>
          <w:i/>
          <w:color w:val="231F20"/>
          <w:spacing w:val="-3"/>
          <w:w w:val="105"/>
          <w:sz w:val="19"/>
        </w:rPr>
        <w:t>1.3, </w:t>
      </w:r>
      <w:r>
        <w:rPr>
          <w:i/>
          <w:color w:val="231F20"/>
          <w:w w:val="105"/>
          <w:sz w:val="19"/>
        </w:rPr>
        <w:t>Page 29, it was stated that the </w:t>
      </w:r>
      <w:r>
        <w:rPr>
          <w:i/>
          <w:color w:val="231F20"/>
          <w:spacing w:val="2"/>
          <w:w w:val="105"/>
          <w:sz w:val="19"/>
        </w:rPr>
        <w:t>Charity </w:t>
      </w:r>
      <w:r>
        <w:rPr>
          <w:i/>
          <w:color w:val="231F20"/>
          <w:w w:val="105"/>
          <w:sz w:val="19"/>
        </w:rPr>
        <w:t>Commissioners </w:t>
      </w:r>
      <w:r>
        <w:rPr>
          <w:i/>
          <w:color w:val="231F20"/>
          <w:w w:val="105"/>
          <w:sz w:val="19"/>
        </w:rPr>
        <w:t>would normally regard the elders’ meeting of the local church as the </w:t>
      </w:r>
      <w:r>
        <w:rPr>
          <w:i/>
          <w:color w:val="231F20"/>
          <w:spacing w:val="2"/>
          <w:w w:val="105"/>
          <w:sz w:val="19"/>
        </w:rPr>
        <w:t>charity </w:t>
      </w:r>
      <w:r>
        <w:rPr>
          <w:i/>
          <w:color w:val="231F20"/>
          <w:w w:val="105"/>
          <w:sz w:val="19"/>
        </w:rPr>
        <w:t>trustees for the local church. While</w:t>
      </w:r>
      <w:r>
        <w:rPr>
          <w:i/>
          <w:color w:val="231F20"/>
          <w:spacing w:val="-8"/>
          <w:w w:val="105"/>
          <w:sz w:val="19"/>
        </w:rPr>
        <w:t> </w:t>
      </w:r>
      <w:r>
        <w:rPr>
          <w:i/>
          <w:color w:val="231F20"/>
          <w:w w:val="105"/>
          <w:sz w:val="19"/>
        </w:rPr>
        <w:t>this</w:t>
      </w:r>
      <w:r>
        <w:rPr>
          <w:i/>
          <w:color w:val="231F20"/>
          <w:spacing w:val="-7"/>
          <w:w w:val="105"/>
          <w:sz w:val="19"/>
        </w:rPr>
        <w:t> </w:t>
      </w:r>
      <w:r>
        <w:rPr>
          <w:i/>
          <w:color w:val="231F20"/>
          <w:w w:val="105"/>
          <w:sz w:val="19"/>
        </w:rPr>
        <w:t>remains</w:t>
      </w:r>
      <w:r>
        <w:rPr>
          <w:i/>
          <w:color w:val="231F20"/>
          <w:spacing w:val="-7"/>
          <w:w w:val="105"/>
          <w:sz w:val="19"/>
        </w:rPr>
        <w:t> </w:t>
      </w:r>
      <w:r>
        <w:rPr>
          <w:i/>
          <w:color w:val="231F20"/>
          <w:w w:val="105"/>
          <w:sz w:val="19"/>
        </w:rPr>
        <w:t>the</w:t>
      </w:r>
      <w:r>
        <w:rPr>
          <w:i/>
          <w:color w:val="231F20"/>
          <w:spacing w:val="-8"/>
          <w:w w:val="105"/>
          <w:sz w:val="19"/>
        </w:rPr>
        <w:t> </w:t>
      </w:r>
      <w:r>
        <w:rPr>
          <w:i/>
          <w:color w:val="231F20"/>
          <w:w w:val="105"/>
          <w:sz w:val="19"/>
        </w:rPr>
        <w:t>case</w:t>
      </w:r>
      <w:r>
        <w:rPr>
          <w:i/>
          <w:color w:val="231F20"/>
          <w:spacing w:val="-7"/>
          <w:w w:val="105"/>
          <w:sz w:val="19"/>
        </w:rPr>
        <w:t> </w:t>
      </w:r>
      <w:r>
        <w:rPr>
          <w:i/>
          <w:color w:val="231F20"/>
          <w:w w:val="105"/>
          <w:sz w:val="19"/>
        </w:rPr>
        <w:t>for</w:t>
      </w:r>
      <w:r>
        <w:rPr>
          <w:i/>
          <w:color w:val="231F20"/>
          <w:spacing w:val="-7"/>
          <w:w w:val="105"/>
          <w:sz w:val="19"/>
        </w:rPr>
        <w:t> </w:t>
      </w:r>
      <w:r>
        <w:rPr>
          <w:i/>
          <w:color w:val="231F20"/>
          <w:w w:val="105"/>
          <w:sz w:val="19"/>
        </w:rPr>
        <w:t>the</w:t>
      </w:r>
      <w:r>
        <w:rPr>
          <w:i/>
          <w:color w:val="231F20"/>
          <w:spacing w:val="-8"/>
          <w:w w:val="105"/>
          <w:sz w:val="19"/>
        </w:rPr>
        <w:t> </w:t>
      </w:r>
      <w:r>
        <w:rPr>
          <w:i/>
          <w:color w:val="231F20"/>
          <w:w w:val="105"/>
          <w:sz w:val="19"/>
        </w:rPr>
        <w:t>‘working</w:t>
      </w:r>
      <w:r>
        <w:rPr>
          <w:i/>
          <w:color w:val="231F20"/>
          <w:spacing w:val="-7"/>
          <w:w w:val="105"/>
          <w:sz w:val="19"/>
        </w:rPr>
        <w:t> </w:t>
      </w:r>
      <w:r>
        <w:rPr>
          <w:i/>
          <w:color w:val="231F20"/>
          <w:w w:val="105"/>
          <w:sz w:val="19"/>
        </w:rPr>
        <w:t>funds’</w:t>
      </w:r>
      <w:r>
        <w:rPr>
          <w:i/>
          <w:color w:val="231F20"/>
          <w:spacing w:val="-7"/>
          <w:w w:val="105"/>
          <w:sz w:val="19"/>
        </w:rPr>
        <w:t> </w:t>
      </w:r>
      <w:r>
        <w:rPr>
          <w:i/>
          <w:color w:val="231F20"/>
          <w:w w:val="105"/>
          <w:sz w:val="19"/>
        </w:rPr>
        <w:t>of</w:t>
      </w:r>
      <w:r>
        <w:rPr>
          <w:i/>
          <w:color w:val="231F20"/>
          <w:spacing w:val="-8"/>
          <w:w w:val="105"/>
          <w:sz w:val="19"/>
        </w:rPr>
        <w:t> </w:t>
      </w:r>
      <w:r>
        <w:rPr>
          <w:i/>
          <w:color w:val="231F20"/>
          <w:w w:val="105"/>
          <w:sz w:val="19"/>
        </w:rPr>
        <w:t>the</w:t>
      </w:r>
      <w:r>
        <w:rPr>
          <w:i/>
          <w:color w:val="231F20"/>
          <w:spacing w:val="-7"/>
          <w:w w:val="105"/>
          <w:sz w:val="19"/>
        </w:rPr>
        <w:t> </w:t>
      </w:r>
      <w:r>
        <w:rPr>
          <w:i/>
          <w:color w:val="231F20"/>
          <w:w w:val="105"/>
          <w:sz w:val="19"/>
        </w:rPr>
        <w:t>local</w:t>
      </w:r>
      <w:r>
        <w:rPr>
          <w:i/>
          <w:color w:val="231F20"/>
          <w:spacing w:val="-7"/>
          <w:w w:val="105"/>
          <w:sz w:val="19"/>
        </w:rPr>
        <w:t> </w:t>
      </w:r>
      <w:r>
        <w:rPr>
          <w:i/>
          <w:color w:val="231F20"/>
          <w:w w:val="105"/>
          <w:sz w:val="19"/>
        </w:rPr>
        <w:t>church</w:t>
      </w:r>
      <w:r>
        <w:rPr>
          <w:i/>
          <w:color w:val="231F20"/>
          <w:spacing w:val="-7"/>
          <w:w w:val="105"/>
          <w:sz w:val="19"/>
        </w:rPr>
        <w:t> </w:t>
      </w:r>
      <w:r>
        <w:rPr>
          <w:i/>
          <w:color w:val="231F20"/>
          <w:w w:val="105"/>
          <w:sz w:val="19"/>
        </w:rPr>
        <w:t>and</w:t>
      </w:r>
      <w:r>
        <w:rPr>
          <w:i/>
          <w:color w:val="231F20"/>
          <w:spacing w:val="-8"/>
          <w:w w:val="105"/>
          <w:sz w:val="19"/>
        </w:rPr>
        <w:t> </w:t>
      </w:r>
      <w:r>
        <w:rPr>
          <w:i/>
          <w:color w:val="231F20"/>
          <w:w w:val="105"/>
          <w:sz w:val="19"/>
        </w:rPr>
        <w:t>for</w:t>
      </w:r>
      <w:r>
        <w:rPr>
          <w:i/>
          <w:color w:val="231F20"/>
          <w:spacing w:val="-7"/>
          <w:w w:val="105"/>
          <w:sz w:val="19"/>
        </w:rPr>
        <w:t> </w:t>
      </w:r>
      <w:r>
        <w:rPr>
          <w:i/>
          <w:color w:val="231F20"/>
          <w:w w:val="105"/>
          <w:sz w:val="19"/>
        </w:rPr>
        <w:t>any</w:t>
      </w:r>
      <w:r>
        <w:rPr>
          <w:i/>
          <w:color w:val="231F20"/>
          <w:spacing w:val="-7"/>
          <w:w w:val="105"/>
          <w:sz w:val="19"/>
        </w:rPr>
        <w:t> </w:t>
      </w:r>
      <w:r>
        <w:rPr>
          <w:i/>
          <w:color w:val="231F20"/>
          <w:w w:val="105"/>
          <w:sz w:val="19"/>
        </w:rPr>
        <w:t>properties</w:t>
      </w:r>
      <w:r>
        <w:rPr>
          <w:i/>
          <w:color w:val="231F20"/>
          <w:spacing w:val="-8"/>
          <w:w w:val="105"/>
          <w:sz w:val="19"/>
        </w:rPr>
        <w:t> </w:t>
      </w:r>
      <w:r>
        <w:rPr>
          <w:i/>
          <w:color w:val="231F20"/>
          <w:w w:val="105"/>
          <w:sz w:val="19"/>
        </w:rPr>
        <w:t>that</w:t>
      </w:r>
      <w:r>
        <w:rPr>
          <w:i/>
          <w:color w:val="231F20"/>
          <w:spacing w:val="-7"/>
          <w:w w:val="105"/>
          <w:sz w:val="19"/>
        </w:rPr>
        <w:t> </w:t>
      </w:r>
      <w:r>
        <w:rPr>
          <w:i/>
          <w:color w:val="231F20"/>
          <w:w w:val="105"/>
          <w:sz w:val="19"/>
        </w:rPr>
        <w:t>might</w:t>
      </w:r>
      <w:r>
        <w:rPr>
          <w:i/>
          <w:color w:val="231F20"/>
          <w:spacing w:val="-7"/>
          <w:w w:val="105"/>
          <w:sz w:val="19"/>
        </w:rPr>
        <w:t> </w:t>
      </w:r>
      <w:r>
        <w:rPr>
          <w:i/>
          <w:color w:val="231F20"/>
          <w:w w:val="105"/>
          <w:sz w:val="19"/>
        </w:rPr>
        <w:t>be held other than under the terms of Schedules </w:t>
      </w:r>
      <w:r>
        <w:rPr>
          <w:i/>
          <w:color w:val="231F20"/>
          <w:spacing w:val="-4"/>
          <w:w w:val="105"/>
          <w:sz w:val="19"/>
        </w:rPr>
        <w:t>1&amp;2 </w:t>
      </w:r>
      <w:r>
        <w:rPr>
          <w:i/>
          <w:color w:val="231F20"/>
          <w:w w:val="105"/>
          <w:sz w:val="19"/>
        </w:rPr>
        <w:t>of the URC Acts, it is not the case for properties held under</w:t>
      </w:r>
      <w:r>
        <w:rPr>
          <w:i/>
          <w:color w:val="231F20"/>
          <w:spacing w:val="-14"/>
          <w:w w:val="105"/>
          <w:sz w:val="19"/>
        </w:rPr>
        <w:t> </w:t>
      </w:r>
      <w:r>
        <w:rPr>
          <w:i/>
          <w:color w:val="231F20"/>
          <w:w w:val="105"/>
          <w:sz w:val="19"/>
        </w:rPr>
        <w:t>the</w:t>
      </w:r>
      <w:r>
        <w:rPr>
          <w:i/>
          <w:color w:val="231F20"/>
          <w:spacing w:val="-14"/>
          <w:w w:val="105"/>
          <w:sz w:val="19"/>
        </w:rPr>
        <w:t> </w:t>
      </w:r>
      <w:r>
        <w:rPr>
          <w:i/>
          <w:color w:val="231F20"/>
          <w:w w:val="105"/>
          <w:sz w:val="19"/>
        </w:rPr>
        <w:t>terms</w:t>
      </w:r>
      <w:r>
        <w:rPr>
          <w:i/>
          <w:color w:val="231F20"/>
          <w:spacing w:val="-14"/>
          <w:w w:val="105"/>
          <w:sz w:val="19"/>
        </w:rPr>
        <w:t> </w:t>
      </w:r>
      <w:r>
        <w:rPr>
          <w:i/>
          <w:color w:val="231F20"/>
          <w:w w:val="105"/>
          <w:sz w:val="19"/>
        </w:rPr>
        <w:t>of</w:t>
      </w:r>
      <w:r>
        <w:rPr>
          <w:i/>
          <w:color w:val="231F20"/>
          <w:spacing w:val="-14"/>
          <w:w w:val="105"/>
          <w:sz w:val="19"/>
        </w:rPr>
        <w:t> </w:t>
      </w:r>
      <w:r>
        <w:rPr>
          <w:i/>
          <w:color w:val="231F20"/>
          <w:w w:val="105"/>
          <w:sz w:val="19"/>
        </w:rPr>
        <w:t>these</w:t>
      </w:r>
      <w:r>
        <w:rPr>
          <w:i/>
          <w:color w:val="231F20"/>
          <w:spacing w:val="-14"/>
          <w:w w:val="105"/>
          <w:sz w:val="19"/>
        </w:rPr>
        <w:t> </w:t>
      </w:r>
      <w:r>
        <w:rPr>
          <w:i/>
          <w:color w:val="231F20"/>
          <w:w w:val="105"/>
          <w:sz w:val="19"/>
        </w:rPr>
        <w:t>schedules.</w:t>
      </w:r>
      <w:r>
        <w:rPr>
          <w:i/>
          <w:color w:val="231F20"/>
          <w:spacing w:val="28"/>
          <w:w w:val="105"/>
          <w:sz w:val="19"/>
        </w:rPr>
        <w:t> </w:t>
      </w:r>
      <w:r>
        <w:rPr>
          <w:i/>
          <w:color w:val="231F20"/>
          <w:w w:val="105"/>
          <w:sz w:val="19"/>
        </w:rPr>
        <w:t>Most</w:t>
      </w:r>
      <w:r>
        <w:rPr>
          <w:i/>
          <w:color w:val="231F20"/>
          <w:spacing w:val="-14"/>
          <w:w w:val="105"/>
          <w:sz w:val="19"/>
        </w:rPr>
        <w:t> </w:t>
      </w:r>
      <w:r>
        <w:rPr>
          <w:i/>
          <w:color w:val="231F20"/>
          <w:w w:val="105"/>
          <w:sz w:val="19"/>
        </w:rPr>
        <w:t>United</w:t>
      </w:r>
      <w:r>
        <w:rPr>
          <w:i/>
          <w:color w:val="231F20"/>
          <w:spacing w:val="-14"/>
          <w:w w:val="105"/>
          <w:sz w:val="19"/>
        </w:rPr>
        <w:t> </w:t>
      </w:r>
      <w:r>
        <w:rPr>
          <w:i/>
          <w:color w:val="231F20"/>
          <w:w w:val="105"/>
          <w:sz w:val="19"/>
        </w:rPr>
        <w:t>Reformed</w:t>
      </w:r>
      <w:r>
        <w:rPr>
          <w:i/>
          <w:color w:val="231F20"/>
          <w:spacing w:val="-13"/>
          <w:w w:val="105"/>
          <w:sz w:val="19"/>
        </w:rPr>
        <w:t> </w:t>
      </w:r>
      <w:r>
        <w:rPr>
          <w:i/>
          <w:color w:val="231F20"/>
          <w:w w:val="105"/>
          <w:sz w:val="19"/>
        </w:rPr>
        <w:t>Church</w:t>
      </w:r>
      <w:r>
        <w:rPr>
          <w:i/>
          <w:color w:val="231F20"/>
          <w:spacing w:val="-14"/>
          <w:w w:val="105"/>
          <w:sz w:val="19"/>
        </w:rPr>
        <w:t> </w:t>
      </w:r>
      <w:r>
        <w:rPr>
          <w:i/>
          <w:color w:val="231F20"/>
          <w:w w:val="105"/>
          <w:sz w:val="19"/>
        </w:rPr>
        <w:t>property,</w:t>
      </w:r>
      <w:r>
        <w:rPr>
          <w:i/>
          <w:color w:val="231F20"/>
          <w:spacing w:val="-14"/>
          <w:w w:val="105"/>
          <w:sz w:val="19"/>
        </w:rPr>
        <w:t> </w:t>
      </w:r>
      <w:r>
        <w:rPr>
          <w:i/>
          <w:color w:val="231F20"/>
          <w:w w:val="105"/>
          <w:sz w:val="19"/>
        </w:rPr>
        <w:t>Churches,</w:t>
      </w:r>
      <w:r>
        <w:rPr>
          <w:i/>
          <w:color w:val="231F20"/>
          <w:spacing w:val="-14"/>
          <w:w w:val="105"/>
          <w:sz w:val="19"/>
        </w:rPr>
        <w:t> </w:t>
      </w:r>
      <w:r>
        <w:rPr>
          <w:i/>
          <w:color w:val="231F20"/>
          <w:w w:val="105"/>
          <w:sz w:val="19"/>
        </w:rPr>
        <w:t>Halls</w:t>
      </w:r>
      <w:r>
        <w:rPr>
          <w:i/>
          <w:color w:val="231F20"/>
          <w:spacing w:val="-14"/>
          <w:w w:val="105"/>
          <w:sz w:val="19"/>
        </w:rPr>
        <w:t> </w:t>
      </w:r>
      <w:r>
        <w:rPr>
          <w:i/>
          <w:color w:val="231F20"/>
          <w:w w:val="105"/>
          <w:sz w:val="19"/>
        </w:rPr>
        <w:t>and</w:t>
      </w:r>
      <w:r>
        <w:rPr>
          <w:i/>
          <w:color w:val="231F20"/>
          <w:spacing w:val="-13"/>
          <w:w w:val="105"/>
          <w:sz w:val="19"/>
        </w:rPr>
        <w:t> </w:t>
      </w:r>
      <w:r>
        <w:rPr>
          <w:i/>
          <w:color w:val="231F20"/>
          <w:w w:val="105"/>
          <w:sz w:val="19"/>
        </w:rPr>
        <w:t>Manses, is held under Schedule 1 or 2 and for such </w:t>
      </w:r>
      <w:r>
        <w:rPr>
          <w:i/>
          <w:color w:val="231F20"/>
          <w:spacing w:val="2"/>
          <w:w w:val="105"/>
          <w:sz w:val="19"/>
        </w:rPr>
        <w:t>property </w:t>
      </w:r>
      <w:r>
        <w:rPr>
          <w:i/>
          <w:color w:val="231F20"/>
          <w:w w:val="105"/>
          <w:sz w:val="19"/>
        </w:rPr>
        <w:t>the </w:t>
      </w:r>
      <w:r>
        <w:rPr>
          <w:i/>
          <w:color w:val="231F20"/>
          <w:spacing w:val="2"/>
          <w:w w:val="105"/>
          <w:sz w:val="19"/>
        </w:rPr>
        <w:t>charity </w:t>
      </w:r>
      <w:r>
        <w:rPr>
          <w:i/>
          <w:color w:val="231F20"/>
          <w:w w:val="105"/>
          <w:sz w:val="19"/>
        </w:rPr>
        <w:t>trustees are those individuals or bodies specifically</w:t>
      </w:r>
      <w:r>
        <w:rPr>
          <w:i/>
          <w:color w:val="231F20"/>
          <w:spacing w:val="-11"/>
          <w:w w:val="105"/>
          <w:sz w:val="19"/>
        </w:rPr>
        <w:t> </w:t>
      </w:r>
      <w:r>
        <w:rPr>
          <w:i/>
          <w:color w:val="231F20"/>
          <w:w w:val="105"/>
          <w:sz w:val="19"/>
        </w:rPr>
        <w:t>appointed</w:t>
      </w:r>
      <w:r>
        <w:rPr>
          <w:i/>
          <w:color w:val="231F20"/>
          <w:spacing w:val="-11"/>
          <w:w w:val="105"/>
          <w:sz w:val="19"/>
        </w:rPr>
        <w:t> </w:t>
      </w:r>
      <w:r>
        <w:rPr>
          <w:i/>
          <w:color w:val="231F20"/>
          <w:w w:val="105"/>
          <w:sz w:val="19"/>
        </w:rPr>
        <w:t>for</w:t>
      </w:r>
      <w:r>
        <w:rPr>
          <w:i/>
          <w:color w:val="231F20"/>
          <w:spacing w:val="-10"/>
          <w:w w:val="105"/>
          <w:sz w:val="19"/>
        </w:rPr>
        <w:t> </w:t>
      </w:r>
      <w:r>
        <w:rPr>
          <w:i/>
          <w:color w:val="231F20"/>
          <w:w w:val="105"/>
          <w:sz w:val="19"/>
        </w:rPr>
        <w:t>this</w:t>
      </w:r>
      <w:r>
        <w:rPr>
          <w:i/>
          <w:color w:val="231F20"/>
          <w:spacing w:val="-11"/>
          <w:w w:val="105"/>
          <w:sz w:val="19"/>
        </w:rPr>
        <w:t> </w:t>
      </w:r>
      <w:r>
        <w:rPr>
          <w:i/>
          <w:color w:val="231F20"/>
          <w:w w:val="105"/>
          <w:sz w:val="19"/>
        </w:rPr>
        <w:t>purpose</w:t>
      </w:r>
      <w:r>
        <w:rPr>
          <w:i/>
          <w:color w:val="231F20"/>
          <w:spacing w:val="-11"/>
          <w:w w:val="105"/>
          <w:sz w:val="19"/>
        </w:rPr>
        <w:t> </w:t>
      </w:r>
      <w:r>
        <w:rPr>
          <w:i/>
          <w:color w:val="231F20"/>
          <w:w w:val="105"/>
          <w:sz w:val="19"/>
        </w:rPr>
        <w:t>under</w:t>
      </w:r>
      <w:r>
        <w:rPr>
          <w:i/>
          <w:color w:val="231F20"/>
          <w:spacing w:val="-10"/>
          <w:w w:val="105"/>
          <w:sz w:val="19"/>
        </w:rPr>
        <w:t> </w:t>
      </w:r>
      <w:r>
        <w:rPr>
          <w:i/>
          <w:color w:val="231F20"/>
          <w:spacing w:val="2"/>
          <w:w w:val="105"/>
          <w:sz w:val="19"/>
        </w:rPr>
        <w:t>paragraph</w:t>
      </w:r>
      <w:r>
        <w:rPr>
          <w:i/>
          <w:color w:val="231F20"/>
          <w:spacing w:val="-11"/>
          <w:w w:val="105"/>
          <w:sz w:val="19"/>
        </w:rPr>
        <w:t> </w:t>
      </w:r>
      <w:r>
        <w:rPr>
          <w:i/>
          <w:color w:val="231F20"/>
          <w:w w:val="105"/>
          <w:sz w:val="19"/>
        </w:rPr>
        <w:t>7</w:t>
      </w:r>
      <w:r>
        <w:rPr>
          <w:i/>
          <w:color w:val="231F20"/>
          <w:spacing w:val="-11"/>
          <w:w w:val="105"/>
          <w:sz w:val="19"/>
        </w:rPr>
        <w:t> </w:t>
      </w:r>
      <w:r>
        <w:rPr>
          <w:i/>
          <w:color w:val="231F20"/>
          <w:w w:val="105"/>
          <w:sz w:val="19"/>
        </w:rPr>
        <w:t>which</w:t>
      </w:r>
      <w:r>
        <w:rPr>
          <w:i/>
          <w:color w:val="231F20"/>
          <w:spacing w:val="-10"/>
          <w:w w:val="105"/>
          <w:sz w:val="19"/>
        </w:rPr>
        <w:t> </w:t>
      </w:r>
      <w:r>
        <w:rPr>
          <w:i/>
          <w:color w:val="231F20"/>
          <w:w w:val="105"/>
          <w:sz w:val="19"/>
        </w:rPr>
        <w:t>is</w:t>
      </w:r>
      <w:r>
        <w:rPr>
          <w:i/>
          <w:color w:val="231F20"/>
          <w:spacing w:val="-11"/>
          <w:w w:val="105"/>
          <w:sz w:val="19"/>
        </w:rPr>
        <w:t> </w:t>
      </w:r>
      <w:r>
        <w:rPr>
          <w:i/>
          <w:color w:val="231F20"/>
          <w:w w:val="105"/>
          <w:sz w:val="19"/>
        </w:rPr>
        <w:t>identical</w:t>
      </w:r>
      <w:r>
        <w:rPr>
          <w:i/>
          <w:color w:val="231F20"/>
          <w:spacing w:val="-10"/>
          <w:w w:val="105"/>
          <w:sz w:val="19"/>
        </w:rPr>
        <w:t> </w:t>
      </w:r>
      <w:r>
        <w:rPr>
          <w:i/>
          <w:color w:val="231F20"/>
          <w:w w:val="105"/>
          <w:sz w:val="19"/>
        </w:rPr>
        <w:t>in</w:t>
      </w:r>
      <w:r>
        <w:rPr>
          <w:i/>
          <w:color w:val="231F20"/>
          <w:spacing w:val="-11"/>
          <w:w w:val="105"/>
          <w:sz w:val="19"/>
        </w:rPr>
        <w:t> </w:t>
      </w:r>
      <w:r>
        <w:rPr>
          <w:i/>
          <w:color w:val="231F20"/>
          <w:w w:val="105"/>
          <w:sz w:val="19"/>
        </w:rPr>
        <w:t>both</w:t>
      </w:r>
      <w:r>
        <w:rPr>
          <w:i/>
          <w:color w:val="231F20"/>
          <w:spacing w:val="-11"/>
          <w:w w:val="105"/>
          <w:sz w:val="19"/>
        </w:rPr>
        <w:t> </w:t>
      </w:r>
      <w:r>
        <w:rPr>
          <w:i/>
          <w:color w:val="231F20"/>
          <w:w w:val="105"/>
          <w:sz w:val="19"/>
        </w:rPr>
        <w:t>schedules,</w:t>
      </w:r>
      <w:r>
        <w:rPr>
          <w:i/>
          <w:color w:val="231F20"/>
          <w:spacing w:val="-10"/>
          <w:w w:val="105"/>
          <w:sz w:val="19"/>
        </w:rPr>
        <w:t> </w:t>
      </w:r>
      <w:r>
        <w:rPr>
          <w:i/>
          <w:color w:val="231F20"/>
          <w:w w:val="105"/>
          <w:sz w:val="19"/>
        </w:rPr>
        <w:t>normally</w:t>
      </w:r>
      <w:r>
        <w:rPr>
          <w:i/>
          <w:color w:val="231F20"/>
          <w:spacing w:val="-11"/>
          <w:w w:val="105"/>
          <w:sz w:val="19"/>
        </w:rPr>
        <w:t> </w:t>
      </w:r>
      <w:r>
        <w:rPr>
          <w:i/>
          <w:color w:val="231F20"/>
          <w:w w:val="105"/>
          <w:sz w:val="19"/>
        </w:rPr>
        <w:t>but not</w:t>
      </w:r>
      <w:r>
        <w:rPr>
          <w:i/>
          <w:color w:val="231F20"/>
          <w:spacing w:val="-12"/>
          <w:w w:val="105"/>
          <w:sz w:val="19"/>
        </w:rPr>
        <w:t> </w:t>
      </w:r>
      <w:r>
        <w:rPr>
          <w:i/>
          <w:color w:val="231F20"/>
          <w:w w:val="105"/>
          <w:sz w:val="19"/>
        </w:rPr>
        <w:t>invariably</w:t>
      </w:r>
      <w:r>
        <w:rPr>
          <w:i/>
          <w:color w:val="231F20"/>
          <w:spacing w:val="-12"/>
          <w:w w:val="105"/>
          <w:sz w:val="19"/>
        </w:rPr>
        <w:t> </w:t>
      </w:r>
      <w:r>
        <w:rPr>
          <w:i/>
          <w:color w:val="231F20"/>
          <w:w w:val="105"/>
          <w:sz w:val="19"/>
        </w:rPr>
        <w:t>the</w:t>
      </w:r>
      <w:r>
        <w:rPr>
          <w:i/>
          <w:color w:val="231F20"/>
          <w:spacing w:val="-12"/>
          <w:w w:val="105"/>
          <w:sz w:val="19"/>
        </w:rPr>
        <w:t> </w:t>
      </w:r>
      <w:r>
        <w:rPr>
          <w:i/>
          <w:color w:val="231F20"/>
          <w:w w:val="105"/>
          <w:sz w:val="19"/>
        </w:rPr>
        <w:t>‘Synod</w:t>
      </w:r>
      <w:r>
        <w:rPr>
          <w:i/>
          <w:color w:val="231F20"/>
          <w:spacing w:val="-12"/>
          <w:w w:val="105"/>
          <w:sz w:val="19"/>
        </w:rPr>
        <w:t> </w:t>
      </w:r>
      <w:r>
        <w:rPr>
          <w:i/>
          <w:color w:val="231F20"/>
          <w:w w:val="105"/>
          <w:sz w:val="19"/>
        </w:rPr>
        <w:t>Trust</w:t>
      </w:r>
      <w:r>
        <w:rPr>
          <w:i/>
          <w:color w:val="231F20"/>
          <w:spacing w:val="-12"/>
          <w:w w:val="105"/>
          <w:sz w:val="19"/>
        </w:rPr>
        <w:t> </w:t>
      </w:r>
      <w:r>
        <w:rPr>
          <w:i/>
          <w:color w:val="231F20"/>
          <w:w w:val="105"/>
          <w:sz w:val="19"/>
        </w:rPr>
        <w:t>Company’</w:t>
      </w:r>
      <w:r>
        <w:rPr>
          <w:i/>
          <w:color w:val="231F20"/>
          <w:spacing w:val="-11"/>
          <w:w w:val="105"/>
          <w:sz w:val="19"/>
        </w:rPr>
        <w:t> </w:t>
      </w:r>
      <w:r>
        <w:rPr>
          <w:i/>
          <w:color w:val="231F20"/>
          <w:w w:val="105"/>
          <w:sz w:val="19"/>
        </w:rPr>
        <w:t>or</w:t>
      </w:r>
      <w:r>
        <w:rPr>
          <w:i/>
          <w:color w:val="231F20"/>
          <w:spacing w:val="-12"/>
          <w:w w:val="105"/>
          <w:sz w:val="19"/>
        </w:rPr>
        <w:t> </w:t>
      </w:r>
      <w:r>
        <w:rPr>
          <w:i/>
          <w:color w:val="231F20"/>
          <w:w w:val="105"/>
          <w:sz w:val="19"/>
        </w:rPr>
        <w:t>one</w:t>
      </w:r>
      <w:r>
        <w:rPr>
          <w:i/>
          <w:color w:val="231F20"/>
          <w:spacing w:val="-12"/>
          <w:w w:val="105"/>
          <w:sz w:val="19"/>
        </w:rPr>
        <w:t> </w:t>
      </w:r>
      <w:r>
        <w:rPr>
          <w:i/>
          <w:color w:val="231F20"/>
          <w:w w:val="105"/>
          <w:sz w:val="19"/>
        </w:rPr>
        <w:t>of</w:t>
      </w:r>
      <w:r>
        <w:rPr>
          <w:i/>
          <w:color w:val="231F20"/>
          <w:spacing w:val="-12"/>
          <w:w w:val="105"/>
          <w:sz w:val="19"/>
        </w:rPr>
        <w:t> </w:t>
      </w:r>
      <w:r>
        <w:rPr>
          <w:i/>
          <w:color w:val="231F20"/>
          <w:w w:val="105"/>
          <w:sz w:val="19"/>
        </w:rPr>
        <w:t>the</w:t>
      </w:r>
      <w:r>
        <w:rPr>
          <w:i/>
          <w:color w:val="231F20"/>
          <w:spacing w:val="-12"/>
          <w:w w:val="105"/>
          <w:sz w:val="19"/>
        </w:rPr>
        <w:t> </w:t>
      </w:r>
      <w:r>
        <w:rPr>
          <w:i/>
          <w:color w:val="231F20"/>
          <w:w w:val="105"/>
          <w:sz w:val="19"/>
        </w:rPr>
        <w:t>former</w:t>
      </w:r>
      <w:r>
        <w:rPr>
          <w:i/>
          <w:color w:val="231F20"/>
          <w:spacing w:val="-12"/>
          <w:w w:val="105"/>
          <w:sz w:val="19"/>
        </w:rPr>
        <w:t> </w:t>
      </w:r>
      <w:r>
        <w:rPr>
          <w:i/>
          <w:color w:val="231F20"/>
          <w:w w:val="105"/>
          <w:sz w:val="19"/>
        </w:rPr>
        <w:t>“Incorporated</w:t>
      </w:r>
      <w:r>
        <w:rPr>
          <w:i/>
          <w:color w:val="231F20"/>
          <w:spacing w:val="-11"/>
          <w:w w:val="105"/>
          <w:sz w:val="19"/>
        </w:rPr>
        <w:t> </w:t>
      </w:r>
      <w:r>
        <w:rPr>
          <w:i/>
          <w:color w:val="231F20"/>
          <w:w w:val="105"/>
          <w:sz w:val="19"/>
        </w:rPr>
        <w:t>‘County</w:t>
      </w:r>
      <w:r>
        <w:rPr>
          <w:i/>
          <w:color w:val="231F20"/>
          <w:spacing w:val="-12"/>
          <w:w w:val="105"/>
          <w:sz w:val="19"/>
        </w:rPr>
        <w:t> </w:t>
      </w:r>
      <w:r>
        <w:rPr>
          <w:i/>
          <w:color w:val="231F20"/>
          <w:w w:val="105"/>
          <w:sz w:val="19"/>
        </w:rPr>
        <w:t>Unions/Associations’” Some responsibilities of the </w:t>
      </w:r>
      <w:r>
        <w:rPr>
          <w:i/>
          <w:color w:val="231F20"/>
          <w:spacing w:val="2"/>
          <w:w w:val="105"/>
          <w:sz w:val="19"/>
        </w:rPr>
        <w:t>charity </w:t>
      </w:r>
      <w:r>
        <w:rPr>
          <w:i/>
          <w:color w:val="231F20"/>
          <w:w w:val="105"/>
          <w:sz w:val="19"/>
        </w:rPr>
        <w:t>trustees are delegated to the local church in accordance with the United</w:t>
      </w:r>
      <w:r>
        <w:rPr>
          <w:i/>
          <w:color w:val="231F20"/>
          <w:spacing w:val="-12"/>
          <w:w w:val="105"/>
          <w:sz w:val="19"/>
        </w:rPr>
        <w:t> </w:t>
      </w:r>
      <w:r>
        <w:rPr>
          <w:i/>
          <w:color w:val="231F20"/>
          <w:w w:val="105"/>
          <w:sz w:val="19"/>
        </w:rPr>
        <w:t>Reformed</w:t>
      </w:r>
      <w:r>
        <w:rPr>
          <w:i/>
          <w:color w:val="231F20"/>
          <w:spacing w:val="-11"/>
          <w:w w:val="105"/>
          <w:sz w:val="19"/>
        </w:rPr>
        <w:t> </w:t>
      </w:r>
      <w:r>
        <w:rPr>
          <w:i/>
          <w:color w:val="231F20"/>
          <w:w w:val="105"/>
          <w:sz w:val="19"/>
        </w:rPr>
        <w:t>Church</w:t>
      </w:r>
      <w:r>
        <w:rPr>
          <w:i/>
          <w:color w:val="231F20"/>
          <w:spacing w:val="-11"/>
          <w:w w:val="105"/>
          <w:sz w:val="19"/>
        </w:rPr>
        <w:t> </w:t>
      </w:r>
      <w:r>
        <w:rPr>
          <w:i/>
          <w:color w:val="231F20"/>
          <w:w w:val="105"/>
          <w:sz w:val="19"/>
        </w:rPr>
        <w:t>Acts.</w:t>
      </w:r>
      <w:r>
        <w:rPr>
          <w:i/>
          <w:color w:val="231F20"/>
          <w:spacing w:val="-11"/>
          <w:w w:val="105"/>
          <w:sz w:val="19"/>
        </w:rPr>
        <w:t> </w:t>
      </w:r>
      <w:r>
        <w:rPr>
          <w:i/>
          <w:color w:val="231F20"/>
          <w:w w:val="105"/>
          <w:sz w:val="19"/>
        </w:rPr>
        <w:t>This</w:t>
      </w:r>
      <w:r>
        <w:rPr>
          <w:i/>
          <w:color w:val="231F20"/>
          <w:spacing w:val="-11"/>
          <w:w w:val="105"/>
          <w:sz w:val="19"/>
        </w:rPr>
        <w:t> </w:t>
      </w:r>
      <w:r>
        <w:rPr>
          <w:i/>
          <w:color w:val="231F20"/>
          <w:w w:val="105"/>
          <w:sz w:val="19"/>
        </w:rPr>
        <w:t>advice</w:t>
      </w:r>
      <w:r>
        <w:rPr>
          <w:i/>
          <w:color w:val="231F20"/>
          <w:spacing w:val="-11"/>
          <w:w w:val="105"/>
          <w:sz w:val="19"/>
        </w:rPr>
        <w:t> </w:t>
      </w:r>
      <w:r>
        <w:rPr>
          <w:i/>
          <w:color w:val="231F20"/>
          <w:w w:val="105"/>
          <w:sz w:val="19"/>
        </w:rPr>
        <w:t>does</w:t>
      </w:r>
      <w:r>
        <w:rPr>
          <w:i/>
          <w:color w:val="231F20"/>
          <w:spacing w:val="-11"/>
          <w:w w:val="105"/>
          <w:sz w:val="19"/>
        </w:rPr>
        <w:t> </w:t>
      </w:r>
      <w:r>
        <w:rPr>
          <w:i/>
          <w:color w:val="231F20"/>
          <w:w w:val="105"/>
          <w:sz w:val="19"/>
        </w:rPr>
        <w:t>not</w:t>
      </w:r>
      <w:r>
        <w:rPr>
          <w:i/>
          <w:color w:val="231F20"/>
          <w:spacing w:val="-11"/>
          <w:w w:val="105"/>
          <w:sz w:val="19"/>
        </w:rPr>
        <w:t> </w:t>
      </w:r>
      <w:r>
        <w:rPr>
          <w:i/>
          <w:color w:val="231F20"/>
          <w:w w:val="105"/>
          <w:sz w:val="19"/>
        </w:rPr>
        <w:t>therefore</w:t>
      </w:r>
      <w:r>
        <w:rPr>
          <w:i/>
          <w:color w:val="231F20"/>
          <w:spacing w:val="-11"/>
          <w:w w:val="105"/>
          <w:sz w:val="19"/>
        </w:rPr>
        <w:t> </w:t>
      </w:r>
      <w:r>
        <w:rPr>
          <w:i/>
          <w:color w:val="231F20"/>
          <w:w w:val="105"/>
          <w:sz w:val="19"/>
        </w:rPr>
        <w:t>affect</w:t>
      </w:r>
      <w:r>
        <w:rPr>
          <w:i/>
          <w:color w:val="231F20"/>
          <w:spacing w:val="-11"/>
          <w:w w:val="105"/>
          <w:sz w:val="19"/>
        </w:rPr>
        <w:t> </w:t>
      </w:r>
      <w:r>
        <w:rPr>
          <w:i/>
          <w:color w:val="231F20"/>
          <w:w w:val="105"/>
          <w:sz w:val="19"/>
        </w:rPr>
        <w:t>the</w:t>
      </w:r>
      <w:r>
        <w:rPr>
          <w:i/>
          <w:color w:val="231F20"/>
          <w:spacing w:val="-11"/>
          <w:w w:val="105"/>
          <w:sz w:val="19"/>
        </w:rPr>
        <w:t> </w:t>
      </w:r>
      <w:r>
        <w:rPr>
          <w:i/>
          <w:color w:val="231F20"/>
          <w:w w:val="105"/>
          <w:sz w:val="19"/>
        </w:rPr>
        <w:t>current</w:t>
      </w:r>
      <w:r>
        <w:rPr>
          <w:i/>
          <w:color w:val="231F20"/>
          <w:spacing w:val="-11"/>
          <w:w w:val="105"/>
          <w:sz w:val="19"/>
        </w:rPr>
        <w:t> </w:t>
      </w:r>
      <w:r>
        <w:rPr>
          <w:i/>
          <w:color w:val="231F20"/>
          <w:w w:val="105"/>
          <w:sz w:val="19"/>
        </w:rPr>
        <w:t>situation</w:t>
      </w:r>
      <w:r>
        <w:rPr>
          <w:i/>
          <w:color w:val="231F20"/>
          <w:spacing w:val="-11"/>
          <w:w w:val="105"/>
          <w:sz w:val="19"/>
        </w:rPr>
        <w:t> </w:t>
      </w:r>
      <w:r>
        <w:rPr>
          <w:i/>
          <w:color w:val="231F20"/>
          <w:w w:val="105"/>
          <w:sz w:val="19"/>
        </w:rPr>
        <w:t>whereby</w:t>
      </w:r>
      <w:r>
        <w:rPr>
          <w:i/>
          <w:color w:val="231F20"/>
          <w:spacing w:val="-12"/>
          <w:w w:val="105"/>
          <w:sz w:val="19"/>
        </w:rPr>
        <w:t> </w:t>
      </w:r>
      <w:r>
        <w:rPr>
          <w:i/>
          <w:color w:val="231F20"/>
          <w:w w:val="105"/>
          <w:sz w:val="19"/>
        </w:rPr>
        <w:t>the</w:t>
      </w:r>
      <w:r>
        <w:rPr>
          <w:i/>
          <w:color w:val="231F20"/>
          <w:spacing w:val="-11"/>
          <w:w w:val="105"/>
          <w:sz w:val="19"/>
        </w:rPr>
        <w:t> </w:t>
      </w:r>
      <w:r>
        <w:rPr>
          <w:i/>
          <w:color w:val="231F20"/>
          <w:w w:val="105"/>
          <w:sz w:val="19"/>
        </w:rPr>
        <w:t>local church has responsibility for day to day care, safety and insurance of</w:t>
      </w:r>
      <w:r>
        <w:rPr>
          <w:i/>
          <w:color w:val="231F20"/>
          <w:spacing w:val="-11"/>
          <w:w w:val="105"/>
          <w:sz w:val="19"/>
        </w:rPr>
        <w:t> </w:t>
      </w:r>
      <w:r>
        <w:rPr>
          <w:i/>
          <w:color w:val="231F20"/>
          <w:w w:val="105"/>
          <w:sz w:val="19"/>
        </w:rPr>
        <w:t>property.”</w:t>
      </w:r>
    </w:p>
    <w:p>
      <w:pPr>
        <w:pStyle w:val="BodyText"/>
        <w:spacing w:before="6"/>
        <w:rPr>
          <w:i/>
          <w:sz w:val="20"/>
        </w:rPr>
      </w:pPr>
    </w:p>
    <w:p>
      <w:pPr>
        <w:pStyle w:val="BodyText"/>
        <w:spacing w:line="528" w:lineRule="auto"/>
        <w:ind w:left="233" w:right="6778"/>
      </w:pPr>
      <w:r>
        <w:rPr>
          <w:color w:val="231F20"/>
        </w:rPr>
        <w:t>Seconded by the Assembly Clerk Resolution 39 was carried.</w:t>
      </w:r>
    </w:p>
    <w:p>
      <w:pPr>
        <w:pStyle w:val="BodyText"/>
        <w:spacing w:line="264" w:lineRule="auto"/>
        <w:ind w:left="233" w:right="676"/>
      </w:pPr>
      <w:r>
        <w:rPr>
          <w:color w:val="231F20"/>
        </w:rPr>
        <w:t>The Revd Principal Stephen Orchard presented the </w:t>
      </w:r>
      <w:r>
        <w:rPr>
          <w:color w:val="231F20"/>
          <w:spacing w:val="2"/>
        </w:rPr>
        <w:t>Report </w:t>
      </w:r>
      <w:r>
        <w:rPr>
          <w:color w:val="231F20"/>
        </w:rPr>
        <w:t>of the Nominations Committee and, on behalf of the Committee, moved adoption of Resolution</w:t>
      </w:r>
      <w:r>
        <w:rPr>
          <w:color w:val="231F20"/>
          <w:spacing w:val="35"/>
        </w:rPr>
        <w:t> </w:t>
      </w:r>
      <w:r>
        <w:rPr>
          <w:color w:val="231F20"/>
          <w:spacing w:val="-7"/>
        </w:rPr>
        <w:t>31:</w:t>
      </w:r>
    </w:p>
    <w:p>
      <w:pPr>
        <w:spacing w:after="0" w:line="264" w:lineRule="auto"/>
        <w:sectPr>
          <w:pgSz w:w="11910" w:h="16840"/>
          <w:pgMar w:header="0" w:footer="694" w:top="1000" w:bottom="880" w:left="920" w:right="1000"/>
        </w:sectPr>
      </w:pPr>
    </w:p>
    <w:p>
      <w:pPr>
        <w:pStyle w:val="BodyText"/>
        <w:ind w:left="497"/>
        <w:rPr>
          <w:sz w:val="20"/>
        </w:rPr>
      </w:pPr>
      <w:r>
        <w:rPr>
          <w:sz w:val="20"/>
        </w:rPr>
        <w:pict>
          <v:group style="width:467.75pt;height:84.35pt;mso-position-horizontal-relative:char;mso-position-vertical-relative:line" coordorigin="0,0" coordsize="9355,1687">
            <v:shape style="position:absolute;left:0;top:0;width:9355;height:1630" type="#_x0000_t75" stroked="false">
              <v:imagedata r:id="rId22" o:title=""/>
            </v:shape>
            <v:rect style="position:absolute;left:186;top:425;width:9010;height:1261" filled="true" fillcolor="#ffffff" stroked="false">
              <v:fill type="solid"/>
            </v:rect>
            <v:shape style="position:absolute;left:166;top:86;width:1596;height:287" type="#_x0000_t202" filled="false" stroked="false">
              <v:textbox inset="0,0,0,0">
                <w:txbxContent>
                  <w:p>
                    <w:pPr>
                      <w:spacing w:before="9"/>
                      <w:ind w:left="0" w:right="0" w:firstLine="0"/>
                      <w:jc w:val="left"/>
                      <w:rPr>
                        <w:b/>
                        <w:sz w:val="24"/>
                      </w:rPr>
                    </w:pPr>
                    <w:r>
                      <w:rPr>
                        <w:b/>
                        <w:color w:val="FFFFFF"/>
                        <w:sz w:val="24"/>
                      </w:rPr>
                      <w:t>Resolution 31</w:t>
                    </w:r>
                  </w:p>
                </w:txbxContent>
              </v:textbox>
              <w10:wrap type="none"/>
            </v:shape>
            <v:shape style="position:absolute;left:7234;top:86;width:1487;height:287" type="#_x0000_t202" filled="false" stroked="false">
              <v:textbox inset="0,0,0,0">
                <w:txbxContent>
                  <w:p>
                    <w:pPr>
                      <w:spacing w:before="9"/>
                      <w:ind w:left="0" w:right="0" w:firstLine="0"/>
                      <w:jc w:val="left"/>
                      <w:rPr>
                        <w:b/>
                        <w:sz w:val="24"/>
                      </w:rPr>
                    </w:pPr>
                    <w:r>
                      <w:rPr>
                        <w:b/>
                        <w:color w:val="FFFFFF"/>
                        <w:sz w:val="24"/>
                      </w:rPr>
                      <w:t>Nominations</w:t>
                    </w:r>
                  </w:p>
                </w:txbxContent>
              </v:textbox>
              <w10:wrap type="none"/>
            </v:shape>
            <v:shape style="position:absolute;left:586;top:615;width:8200;height:707" type="#_x0000_t202" filled="false" stroked="false">
              <v:textbox inset="0,0,0,0">
                <w:txbxContent>
                  <w:p>
                    <w:pPr>
                      <w:spacing w:line="264" w:lineRule="auto" w:before="7"/>
                      <w:ind w:left="0" w:right="28" w:firstLine="0"/>
                      <w:jc w:val="left"/>
                      <w:rPr>
                        <w:b/>
                        <w:sz w:val="19"/>
                      </w:rPr>
                    </w:pPr>
                    <w:r>
                      <w:rPr>
                        <w:b/>
                        <w:color w:val="231F20"/>
                        <w:sz w:val="19"/>
                      </w:rPr>
                      <w:t>General Assembly appoints Committees and representatives of the Church as set out in pp 77-84 of the Book of Reports subject to additions and corrections contained in the Supplementary report before Assembly.</w:t>
                    </w:r>
                  </w:p>
                </w:txbxContent>
              </v:textbox>
              <w10:wrap type="none"/>
            </v:shape>
          </v:group>
        </w:pict>
      </w:r>
      <w:r>
        <w:rPr>
          <w:sz w:val="20"/>
        </w:rPr>
      </w:r>
    </w:p>
    <w:p>
      <w:pPr>
        <w:pStyle w:val="BodyText"/>
        <w:rPr>
          <w:sz w:val="20"/>
        </w:rPr>
      </w:pPr>
    </w:p>
    <w:p>
      <w:pPr>
        <w:pStyle w:val="Heading2"/>
        <w:numPr>
          <w:ilvl w:val="0"/>
          <w:numId w:val="9"/>
        </w:numPr>
        <w:tabs>
          <w:tab w:pos="805" w:val="left" w:leader="none"/>
        </w:tabs>
        <w:spacing w:line="240" w:lineRule="auto" w:before="108" w:after="0"/>
        <w:ind w:left="804" w:right="0" w:hanging="288"/>
        <w:jc w:val="left"/>
      </w:pPr>
      <w:r>
        <w:rPr>
          <w:color w:val="231F20"/>
        </w:rPr>
        <w:t>ASSEMBLY </w:t>
      </w:r>
      <w:r>
        <w:rPr>
          <w:color w:val="231F20"/>
          <w:spacing w:val="-5"/>
        </w:rPr>
        <w:t>STAFF</w:t>
      </w:r>
      <w:r>
        <w:rPr>
          <w:color w:val="231F20"/>
          <w:spacing w:val="-9"/>
        </w:rPr>
        <w:t> </w:t>
      </w:r>
      <w:r>
        <w:rPr>
          <w:color w:val="231F20"/>
          <w:spacing w:val="-3"/>
        </w:rPr>
        <w:t>APPOINTMENTS</w:t>
      </w:r>
    </w:p>
    <w:p>
      <w:pPr>
        <w:pStyle w:val="ListParagraph"/>
        <w:numPr>
          <w:ilvl w:val="1"/>
          <w:numId w:val="9"/>
        </w:numPr>
        <w:tabs>
          <w:tab w:pos="878" w:val="left" w:leader="none"/>
        </w:tabs>
        <w:spacing w:line="264" w:lineRule="auto" w:before="238" w:after="0"/>
        <w:ind w:left="877" w:right="307" w:hanging="360"/>
        <w:jc w:val="left"/>
        <w:rPr>
          <w:color w:val="231F20"/>
          <w:sz w:val="19"/>
        </w:rPr>
      </w:pPr>
      <w:r>
        <w:rPr>
          <w:b/>
          <w:color w:val="231F20"/>
          <w:sz w:val="19"/>
        </w:rPr>
        <w:t>The </w:t>
      </w:r>
      <w:r>
        <w:rPr>
          <w:b/>
          <w:color w:val="231F20"/>
          <w:spacing w:val="2"/>
          <w:sz w:val="19"/>
        </w:rPr>
        <w:t>Nominating </w:t>
      </w:r>
      <w:r>
        <w:rPr>
          <w:b/>
          <w:color w:val="231F20"/>
          <w:sz w:val="19"/>
        </w:rPr>
        <w:t>Group, convened </w:t>
      </w:r>
      <w:r>
        <w:rPr>
          <w:color w:val="231F20"/>
          <w:sz w:val="19"/>
        </w:rPr>
        <w:t>by Revd Peter Noble, recommended the appointment of Mr John Brown</w:t>
      </w:r>
      <w:r>
        <w:rPr>
          <w:color w:val="231F20"/>
          <w:spacing w:val="10"/>
          <w:sz w:val="19"/>
        </w:rPr>
        <w:t> </w:t>
      </w:r>
      <w:r>
        <w:rPr>
          <w:color w:val="231F20"/>
          <w:sz w:val="19"/>
        </w:rPr>
        <w:t>to</w:t>
      </w:r>
      <w:r>
        <w:rPr>
          <w:color w:val="231F20"/>
          <w:spacing w:val="11"/>
          <w:sz w:val="19"/>
        </w:rPr>
        <w:t> </w:t>
      </w:r>
      <w:r>
        <w:rPr>
          <w:color w:val="231F20"/>
          <w:sz w:val="19"/>
        </w:rPr>
        <w:t>serve</w:t>
      </w:r>
      <w:r>
        <w:rPr>
          <w:color w:val="231F20"/>
          <w:spacing w:val="10"/>
          <w:sz w:val="19"/>
        </w:rPr>
        <w:t> </w:t>
      </w:r>
      <w:r>
        <w:rPr>
          <w:color w:val="231F20"/>
          <w:sz w:val="19"/>
        </w:rPr>
        <w:t>as</w:t>
      </w:r>
      <w:r>
        <w:rPr>
          <w:color w:val="231F20"/>
          <w:spacing w:val="11"/>
          <w:sz w:val="19"/>
        </w:rPr>
        <w:t> </w:t>
      </w:r>
      <w:r>
        <w:rPr>
          <w:color w:val="231F20"/>
          <w:spacing w:val="2"/>
          <w:sz w:val="19"/>
        </w:rPr>
        <w:t>Secretary</w:t>
      </w:r>
      <w:r>
        <w:rPr>
          <w:color w:val="231F20"/>
          <w:spacing w:val="11"/>
          <w:sz w:val="19"/>
        </w:rPr>
        <w:t> </w:t>
      </w:r>
      <w:r>
        <w:rPr>
          <w:color w:val="231F20"/>
          <w:sz w:val="19"/>
        </w:rPr>
        <w:t>for</w:t>
      </w:r>
      <w:r>
        <w:rPr>
          <w:color w:val="231F20"/>
          <w:spacing w:val="10"/>
          <w:sz w:val="19"/>
        </w:rPr>
        <w:t> </w:t>
      </w:r>
      <w:r>
        <w:rPr>
          <w:color w:val="231F20"/>
          <w:spacing w:val="-3"/>
          <w:sz w:val="19"/>
        </w:rPr>
        <w:t>Youth</w:t>
      </w:r>
      <w:r>
        <w:rPr>
          <w:color w:val="231F20"/>
          <w:spacing w:val="11"/>
          <w:sz w:val="19"/>
        </w:rPr>
        <w:t> </w:t>
      </w:r>
      <w:r>
        <w:rPr>
          <w:color w:val="231F20"/>
          <w:sz w:val="19"/>
        </w:rPr>
        <w:t>Work</w:t>
      </w:r>
      <w:r>
        <w:rPr>
          <w:color w:val="231F20"/>
          <w:spacing w:val="11"/>
          <w:sz w:val="19"/>
        </w:rPr>
        <w:t> </w:t>
      </w:r>
      <w:r>
        <w:rPr>
          <w:color w:val="231F20"/>
          <w:sz w:val="19"/>
        </w:rPr>
        <w:t>for</w:t>
      </w:r>
      <w:r>
        <w:rPr>
          <w:color w:val="231F20"/>
          <w:spacing w:val="10"/>
          <w:sz w:val="19"/>
        </w:rPr>
        <w:t> </w:t>
      </w:r>
      <w:r>
        <w:rPr>
          <w:color w:val="231F20"/>
          <w:sz w:val="19"/>
        </w:rPr>
        <w:t>5</w:t>
      </w:r>
      <w:r>
        <w:rPr>
          <w:color w:val="231F20"/>
          <w:spacing w:val="11"/>
          <w:sz w:val="19"/>
        </w:rPr>
        <w:t> </w:t>
      </w:r>
      <w:r>
        <w:rPr>
          <w:color w:val="231F20"/>
          <w:sz w:val="19"/>
        </w:rPr>
        <w:t>years</w:t>
      </w:r>
      <w:r>
        <w:rPr>
          <w:color w:val="231F20"/>
          <w:spacing w:val="11"/>
          <w:sz w:val="19"/>
        </w:rPr>
        <w:t> </w:t>
      </w:r>
      <w:r>
        <w:rPr>
          <w:color w:val="231F20"/>
          <w:sz w:val="19"/>
        </w:rPr>
        <w:t>from</w:t>
      </w:r>
      <w:r>
        <w:rPr>
          <w:color w:val="231F20"/>
          <w:spacing w:val="10"/>
          <w:sz w:val="19"/>
        </w:rPr>
        <w:t> </w:t>
      </w:r>
      <w:r>
        <w:rPr>
          <w:color w:val="231F20"/>
          <w:sz w:val="19"/>
        </w:rPr>
        <w:t>1</w:t>
      </w:r>
      <w:r>
        <w:rPr>
          <w:color w:val="231F20"/>
          <w:spacing w:val="11"/>
          <w:sz w:val="19"/>
        </w:rPr>
        <w:t> </w:t>
      </w:r>
      <w:r>
        <w:rPr>
          <w:color w:val="231F20"/>
          <w:sz w:val="19"/>
        </w:rPr>
        <w:t>January</w:t>
      </w:r>
      <w:r>
        <w:rPr>
          <w:color w:val="231F20"/>
          <w:spacing w:val="11"/>
          <w:sz w:val="19"/>
        </w:rPr>
        <w:t> </w:t>
      </w:r>
      <w:r>
        <w:rPr>
          <w:color w:val="231F20"/>
          <w:sz w:val="19"/>
        </w:rPr>
        <w:t>2004</w:t>
      </w:r>
      <w:r>
        <w:rPr>
          <w:color w:val="231F20"/>
          <w:spacing w:val="10"/>
          <w:sz w:val="19"/>
        </w:rPr>
        <w:t> </w:t>
      </w:r>
      <w:r>
        <w:rPr>
          <w:color w:val="231F20"/>
          <w:sz w:val="19"/>
        </w:rPr>
        <w:t>until</w:t>
      </w:r>
      <w:r>
        <w:rPr>
          <w:color w:val="231F20"/>
          <w:spacing w:val="11"/>
          <w:sz w:val="19"/>
        </w:rPr>
        <w:t> </w:t>
      </w:r>
      <w:r>
        <w:rPr>
          <w:color w:val="231F20"/>
          <w:spacing w:val="-4"/>
          <w:sz w:val="19"/>
        </w:rPr>
        <w:t>31</w:t>
      </w:r>
      <w:r>
        <w:rPr>
          <w:color w:val="231F20"/>
          <w:spacing w:val="11"/>
          <w:sz w:val="19"/>
        </w:rPr>
        <w:t> </w:t>
      </w:r>
      <w:r>
        <w:rPr>
          <w:color w:val="231F20"/>
          <w:sz w:val="19"/>
        </w:rPr>
        <w:t>December</w:t>
      </w:r>
      <w:r>
        <w:rPr>
          <w:color w:val="231F20"/>
          <w:spacing w:val="10"/>
          <w:sz w:val="19"/>
        </w:rPr>
        <w:t> </w:t>
      </w:r>
      <w:r>
        <w:rPr>
          <w:color w:val="231F20"/>
          <w:sz w:val="19"/>
        </w:rPr>
        <w:t>2008</w:t>
      </w:r>
    </w:p>
    <w:p>
      <w:pPr>
        <w:pStyle w:val="ListParagraph"/>
        <w:numPr>
          <w:ilvl w:val="1"/>
          <w:numId w:val="9"/>
        </w:numPr>
        <w:tabs>
          <w:tab w:pos="878" w:val="left" w:leader="none"/>
        </w:tabs>
        <w:spacing w:line="264" w:lineRule="auto" w:before="0" w:after="0"/>
        <w:ind w:left="877" w:right="283" w:hanging="361"/>
        <w:jc w:val="left"/>
        <w:rPr>
          <w:color w:val="231F20"/>
          <w:sz w:val="19"/>
        </w:rPr>
      </w:pPr>
      <w:r>
        <w:rPr>
          <w:color w:val="231F20"/>
          <w:w w:val="105"/>
          <w:sz w:val="19"/>
        </w:rPr>
        <w:t>The Review Group, convened by Revd David Jenkins, recommended the re-appointment of Revd Arnold</w:t>
      </w:r>
      <w:r>
        <w:rPr>
          <w:color w:val="231F20"/>
          <w:spacing w:val="-14"/>
          <w:w w:val="105"/>
          <w:sz w:val="19"/>
        </w:rPr>
        <w:t> </w:t>
      </w:r>
      <w:r>
        <w:rPr>
          <w:color w:val="231F20"/>
          <w:w w:val="105"/>
          <w:sz w:val="19"/>
        </w:rPr>
        <w:t>Harrison</w:t>
      </w:r>
      <w:r>
        <w:rPr>
          <w:color w:val="231F20"/>
          <w:spacing w:val="-13"/>
          <w:w w:val="105"/>
          <w:sz w:val="19"/>
        </w:rPr>
        <w:t> </w:t>
      </w:r>
      <w:r>
        <w:rPr>
          <w:color w:val="231F20"/>
          <w:w w:val="105"/>
          <w:sz w:val="19"/>
        </w:rPr>
        <w:t>to</w:t>
      </w:r>
      <w:r>
        <w:rPr>
          <w:color w:val="231F20"/>
          <w:spacing w:val="-13"/>
          <w:w w:val="105"/>
          <w:sz w:val="19"/>
        </w:rPr>
        <w:t> </w:t>
      </w:r>
      <w:r>
        <w:rPr>
          <w:color w:val="231F20"/>
          <w:w w:val="105"/>
          <w:sz w:val="19"/>
        </w:rPr>
        <w:t>serve</w:t>
      </w:r>
      <w:r>
        <w:rPr>
          <w:color w:val="231F20"/>
          <w:spacing w:val="-13"/>
          <w:w w:val="105"/>
          <w:sz w:val="19"/>
        </w:rPr>
        <w:t> </w:t>
      </w:r>
      <w:r>
        <w:rPr>
          <w:color w:val="231F20"/>
          <w:w w:val="105"/>
          <w:sz w:val="19"/>
        </w:rPr>
        <w:t>as</w:t>
      </w:r>
      <w:r>
        <w:rPr>
          <w:color w:val="231F20"/>
          <w:spacing w:val="-13"/>
          <w:w w:val="105"/>
          <w:sz w:val="19"/>
        </w:rPr>
        <w:t> </w:t>
      </w:r>
      <w:r>
        <w:rPr>
          <w:color w:val="231F20"/>
          <w:w w:val="105"/>
          <w:sz w:val="19"/>
        </w:rPr>
        <w:t>Moderator</w:t>
      </w:r>
      <w:r>
        <w:rPr>
          <w:color w:val="231F20"/>
          <w:spacing w:val="-13"/>
          <w:w w:val="105"/>
          <w:sz w:val="19"/>
        </w:rPr>
        <w:t> </w:t>
      </w:r>
      <w:r>
        <w:rPr>
          <w:color w:val="231F20"/>
          <w:w w:val="105"/>
          <w:sz w:val="19"/>
        </w:rPr>
        <w:t>for</w:t>
      </w:r>
      <w:r>
        <w:rPr>
          <w:color w:val="231F20"/>
          <w:spacing w:val="-14"/>
          <w:w w:val="105"/>
          <w:sz w:val="19"/>
        </w:rPr>
        <w:t> </w:t>
      </w:r>
      <w:r>
        <w:rPr>
          <w:color w:val="231F20"/>
          <w:w w:val="105"/>
          <w:sz w:val="19"/>
        </w:rPr>
        <w:t>Yorkshire</w:t>
      </w:r>
      <w:r>
        <w:rPr>
          <w:color w:val="231F20"/>
          <w:spacing w:val="-13"/>
          <w:w w:val="105"/>
          <w:sz w:val="19"/>
        </w:rPr>
        <w:t> </w:t>
      </w:r>
      <w:r>
        <w:rPr>
          <w:color w:val="231F20"/>
          <w:w w:val="105"/>
          <w:sz w:val="19"/>
        </w:rPr>
        <w:t>Synod</w:t>
      </w:r>
      <w:r>
        <w:rPr>
          <w:color w:val="231F20"/>
          <w:spacing w:val="-13"/>
          <w:w w:val="105"/>
          <w:sz w:val="19"/>
        </w:rPr>
        <w:t> </w:t>
      </w:r>
      <w:r>
        <w:rPr>
          <w:color w:val="231F20"/>
          <w:w w:val="105"/>
          <w:sz w:val="19"/>
        </w:rPr>
        <w:t>from</w:t>
      </w:r>
      <w:r>
        <w:rPr>
          <w:color w:val="231F20"/>
          <w:spacing w:val="-13"/>
          <w:w w:val="105"/>
          <w:sz w:val="19"/>
        </w:rPr>
        <w:t> </w:t>
      </w:r>
      <w:r>
        <w:rPr>
          <w:color w:val="231F20"/>
          <w:w w:val="105"/>
          <w:sz w:val="19"/>
        </w:rPr>
        <w:t>1</w:t>
      </w:r>
      <w:r>
        <w:rPr>
          <w:color w:val="231F20"/>
          <w:spacing w:val="-13"/>
          <w:w w:val="105"/>
          <w:sz w:val="19"/>
        </w:rPr>
        <w:t> </w:t>
      </w:r>
      <w:r>
        <w:rPr>
          <w:color w:val="231F20"/>
          <w:w w:val="105"/>
          <w:sz w:val="19"/>
        </w:rPr>
        <w:t>September</w:t>
      </w:r>
      <w:r>
        <w:rPr>
          <w:color w:val="231F20"/>
          <w:spacing w:val="-13"/>
          <w:w w:val="105"/>
          <w:sz w:val="19"/>
        </w:rPr>
        <w:t> </w:t>
      </w:r>
      <w:r>
        <w:rPr>
          <w:color w:val="231F20"/>
          <w:w w:val="105"/>
          <w:sz w:val="19"/>
        </w:rPr>
        <w:t>2004</w:t>
      </w:r>
      <w:r>
        <w:rPr>
          <w:color w:val="231F20"/>
          <w:spacing w:val="-14"/>
          <w:w w:val="105"/>
          <w:sz w:val="19"/>
        </w:rPr>
        <w:t> </w:t>
      </w:r>
      <w:r>
        <w:rPr>
          <w:color w:val="231F20"/>
          <w:w w:val="105"/>
          <w:sz w:val="19"/>
        </w:rPr>
        <w:t>until</w:t>
      </w:r>
      <w:r>
        <w:rPr>
          <w:color w:val="231F20"/>
          <w:spacing w:val="-13"/>
          <w:w w:val="105"/>
          <w:sz w:val="19"/>
        </w:rPr>
        <w:t> </w:t>
      </w:r>
      <w:r>
        <w:rPr>
          <w:color w:val="231F20"/>
          <w:w w:val="105"/>
          <w:sz w:val="19"/>
        </w:rPr>
        <w:t>retirement</w:t>
      </w:r>
      <w:r>
        <w:rPr>
          <w:color w:val="231F20"/>
          <w:spacing w:val="-13"/>
          <w:w w:val="105"/>
          <w:sz w:val="19"/>
        </w:rPr>
        <w:t> </w:t>
      </w:r>
      <w:r>
        <w:rPr>
          <w:color w:val="231F20"/>
          <w:w w:val="105"/>
          <w:sz w:val="19"/>
        </w:rPr>
        <w:t>on 29 February</w:t>
      </w:r>
      <w:r>
        <w:rPr>
          <w:color w:val="231F20"/>
          <w:spacing w:val="3"/>
          <w:w w:val="105"/>
          <w:sz w:val="19"/>
        </w:rPr>
        <w:t> </w:t>
      </w:r>
      <w:r>
        <w:rPr>
          <w:color w:val="231F20"/>
          <w:w w:val="105"/>
          <w:sz w:val="19"/>
        </w:rPr>
        <w:t>2008.</w:t>
      </w:r>
    </w:p>
    <w:p>
      <w:pPr>
        <w:pStyle w:val="BodyText"/>
        <w:rPr>
          <w:sz w:val="22"/>
        </w:rPr>
      </w:pPr>
    </w:p>
    <w:p>
      <w:pPr>
        <w:pStyle w:val="BodyText"/>
        <w:spacing w:before="10"/>
        <w:rPr>
          <w:sz w:val="18"/>
        </w:rPr>
      </w:pPr>
    </w:p>
    <w:p>
      <w:pPr>
        <w:pStyle w:val="Heading2"/>
        <w:numPr>
          <w:ilvl w:val="0"/>
          <w:numId w:val="9"/>
        </w:numPr>
        <w:tabs>
          <w:tab w:pos="820" w:val="left" w:leader="none"/>
        </w:tabs>
        <w:spacing w:line="288" w:lineRule="exact" w:before="1" w:after="0"/>
        <w:ind w:left="819" w:right="0" w:hanging="303"/>
        <w:jc w:val="left"/>
      </w:pPr>
      <w:r>
        <w:rPr>
          <w:color w:val="231F20"/>
        </w:rPr>
        <w:t>ASSEMBLY COMMITTEES and</w:t>
      </w:r>
      <w:r>
        <w:rPr>
          <w:color w:val="231F20"/>
          <w:spacing w:val="5"/>
        </w:rPr>
        <w:t> </w:t>
      </w:r>
      <w:r>
        <w:rPr>
          <w:color w:val="231F20"/>
        </w:rPr>
        <w:t>Sub-COMMITTEES</w:t>
      </w:r>
    </w:p>
    <w:p>
      <w:pPr>
        <w:pStyle w:val="BodyText"/>
        <w:spacing w:line="218" w:lineRule="exact"/>
        <w:ind w:left="517"/>
      </w:pPr>
      <w:r>
        <w:rPr>
          <w:color w:val="231F20"/>
        </w:rPr>
        <w:t>Notes:</w:t>
      </w:r>
    </w:p>
    <w:p>
      <w:pPr>
        <w:pStyle w:val="ListParagraph"/>
        <w:numPr>
          <w:ilvl w:val="0"/>
          <w:numId w:val="10"/>
        </w:numPr>
        <w:tabs>
          <w:tab w:pos="1237" w:val="left" w:leader="none"/>
          <w:tab w:pos="1238" w:val="left" w:leader="none"/>
        </w:tabs>
        <w:spacing w:line="264" w:lineRule="auto" w:before="21" w:after="0"/>
        <w:ind w:left="1237" w:right="257" w:hanging="720"/>
        <w:jc w:val="left"/>
        <w:rPr>
          <w:sz w:val="19"/>
        </w:rPr>
      </w:pPr>
      <w:r>
        <w:rPr>
          <w:color w:val="231F20"/>
          <w:sz w:val="19"/>
        </w:rPr>
        <w:t>The Moderator, the Moderator-elect, the immediate past Moderator and the General </w:t>
      </w:r>
      <w:r>
        <w:rPr>
          <w:color w:val="231F20"/>
          <w:spacing w:val="2"/>
          <w:sz w:val="19"/>
        </w:rPr>
        <w:t>Secretary </w:t>
      </w:r>
      <w:r>
        <w:rPr>
          <w:color w:val="231F20"/>
          <w:sz w:val="19"/>
        </w:rPr>
        <w:t>are members </w:t>
      </w:r>
      <w:r>
        <w:rPr>
          <w:i/>
          <w:color w:val="231F20"/>
          <w:sz w:val="19"/>
        </w:rPr>
        <w:t>ex officio </w:t>
      </w:r>
      <w:r>
        <w:rPr>
          <w:color w:val="231F20"/>
          <w:sz w:val="19"/>
        </w:rPr>
        <w:t>of every Standing</w:t>
      </w:r>
      <w:r>
        <w:rPr>
          <w:color w:val="231F20"/>
          <w:spacing w:val="37"/>
          <w:sz w:val="19"/>
        </w:rPr>
        <w:t> </w:t>
      </w:r>
      <w:r>
        <w:rPr>
          <w:color w:val="231F20"/>
          <w:sz w:val="19"/>
        </w:rPr>
        <w:t>Committee.</w:t>
      </w:r>
    </w:p>
    <w:p>
      <w:pPr>
        <w:pStyle w:val="ListParagraph"/>
        <w:numPr>
          <w:ilvl w:val="0"/>
          <w:numId w:val="10"/>
        </w:numPr>
        <w:tabs>
          <w:tab w:pos="1237" w:val="left" w:leader="none"/>
          <w:tab w:pos="1238" w:val="left" w:leader="none"/>
        </w:tabs>
        <w:spacing w:line="264" w:lineRule="auto" w:before="0" w:after="0"/>
        <w:ind w:left="1237" w:right="169" w:hanging="720"/>
        <w:jc w:val="left"/>
        <w:rPr>
          <w:sz w:val="19"/>
        </w:rPr>
      </w:pPr>
      <w:r>
        <w:rPr>
          <w:color w:val="231F20"/>
          <w:spacing w:val="2"/>
          <w:sz w:val="19"/>
        </w:rPr>
        <w:t>Officers </w:t>
      </w:r>
      <w:r>
        <w:rPr>
          <w:color w:val="231F20"/>
          <w:sz w:val="19"/>
        </w:rPr>
        <w:t>and members appointed since Assembly 2003 are indicated by one asterisk (*), two  asterisks </w:t>
      </w:r>
      <w:r>
        <w:rPr>
          <w:color w:val="231F20"/>
          <w:spacing w:val="2"/>
          <w:sz w:val="19"/>
        </w:rPr>
        <w:t>(** </w:t>
      </w:r>
      <w:r>
        <w:rPr>
          <w:color w:val="231F20"/>
          <w:sz w:val="19"/>
        </w:rPr>
        <w:t>) denotes those whom Assembly 2004 is invited to appoint for the first time. (#)    indicates a </w:t>
      </w:r>
      <w:r>
        <w:rPr>
          <w:b/>
          <w:color w:val="231F20"/>
          <w:sz w:val="19"/>
        </w:rPr>
        <w:t>Convener </w:t>
      </w:r>
      <w:r>
        <w:rPr>
          <w:b/>
          <w:color w:val="231F20"/>
          <w:spacing w:val="2"/>
          <w:sz w:val="19"/>
        </w:rPr>
        <w:t>Elect </w:t>
      </w:r>
      <w:r>
        <w:rPr>
          <w:color w:val="231F20"/>
          <w:sz w:val="19"/>
        </w:rPr>
        <w:t>who will become Convener in 2005</w:t>
      </w:r>
      <w:r>
        <w:rPr>
          <w:b/>
          <w:color w:val="231F20"/>
          <w:sz w:val="19"/>
        </w:rPr>
        <w:t>. ( </w:t>
      </w:r>
      <w:r>
        <w:rPr>
          <w:rFonts w:ascii="Webdings" w:hAnsi="Webdings"/>
          <w:color w:val="231F20"/>
          <w:sz w:val="19"/>
        </w:rPr>
        <w:t></w:t>
      </w:r>
      <w:r>
        <w:rPr>
          <w:rFonts w:ascii="Times New Roman" w:hAnsi="Times New Roman"/>
          <w:color w:val="231F20"/>
          <w:sz w:val="19"/>
        </w:rPr>
        <w:t> </w:t>
      </w:r>
      <w:r>
        <w:rPr>
          <w:b/>
          <w:color w:val="231F20"/>
          <w:sz w:val="19"/>
        </w:rPr>
        <w:t>) </w:t>
      </w:r>
      <w:r>
        <w:rPr>
          <w:color w:val="231F20"/>
          <w:sz w:val="19"/>
        </w:rPr>
        <w:t>indicates a </w:t>
      </w:r>
      <w:r>
        <w:rPr>
          <w:b/>
          <w:color w:val="231F20"/>
          <w:spacing w:val="3"/>
          <w:sz w:val="19"/>
        </w:rPr>
        <w:t>Secretary </w:t>
      </w:r>
      <w:r>
        <w:rPr>
          <w:b/>
          <w:color w:val="231F20"/>
          <w:spacing w:val="2"/>
          <w:sz w:val="19"/>
        </w:rPr>
        <w:t>Elect </w:t>
      </w:r>
      <w:r>
        <w:rPr>
          <w:color w:val="231F20"/>
          <w:sz w:val="19"/>
        </w:rPr>
        <w:t>who will become </w:t>
      </w:r>
      <w:r>
        <w:rPr>
          <w:color w:val="231F20"/>
          <w:spacing w:val="2"/>
          <w:sz w:val="19"/>
        </w:rPr>
        <w:t>Secretary </w:t>
      </w:r>
      <w:r>
        <w:rPr>
          <w:color w:val="231F20"/>
          <w:sz w:val="19"/>
        </w:rPr>
        <w:t>in</w:t>
      </w:r>
      <w:r>
        <w:rPr>
          <w:color w:val="231F20"/>
          <w:spacing w:val="25"/>
          <w:sz w:val="19"/>
        </w:rPr>
        <w:t> </w:t>
      </w:r>
      <w:r>
        <w:rPr>
          <w:color w:val="231F20"/>
          <w:sz w:val="19"/>
        </w:rPr>
        <w:t>2005.</w:t>
      </w:r>
    </w:p>
    <w:p>
      <w:pPr>
        <w:pStyle w:val="ListParagraph"/>
        <w:numPr>
          <w:ilvl w:val="0"/>
          <w:numId w:val="10"/>
        </w:numPr>
        <w:tabs>
          <w:tab w:pos="1237" w:val="left" w:leader="none"/>
          <w:tab w:pos="1238" w:val="left" w:leader="none"/>
        </w:tabs>
        <w:spacing w:line="217" w:lineRule="exact" w:before="0" w:after="0"/>
        <w:ind w:left="1237" w:right="0" w:hanging="721"/>
        <w:jc w:val="left"/>
        <w:rPr>
          <w:sz w:val="19"/>
        </w:rPr>
      </w:pPr>
      <w:r>
        <w:rPr>
          <w:color w:val="231F20"/>
          <w:sz w:val="19"/>
        </w:rPr>
        <w:t>The</w:t>
      </w:r>
      <w:r>
        <w:rPr>
          <w:color w:val="231F20"/>
          <w:spacing w:val="10"/>
          <w:sz w:val="19"/>
        </w:rPr>
        <w:t> </w:t>
      </w:r>
      <w:r>
        <w:rPr>
          <w:color w:val="231F20"/>
          <w:sz w:val="19"/>
        </w:rPr>
        <w:t>date</w:t>
      </w:r>
      <w:r>
        <w:rPr>
          <w:color w:val="231F20"/>
          <w:spacing w:val="10"/>
          <w:sz w:val="19"/>
        </w:rPr>
        <w:t> </w:t>
      </w:r>
      <w:r>
        <w:rPr>
          <w:color w:val="231F20"/>
          <w:sz w:val="19"/>
        </w:rPr>
        <w:t>in</w:t>
      </w:r>
      <w:r>
        <w:rPr>
          <w:color w:val="231F20"/>
          <w:spacing w:val="10"/>
          <w:sz w:val="19"/>
        </w:rPr>
        <w:t> </w:t>
      </w:r>
      <w:r>
        <w:rPr>
          <w:color w:val="231F20"/>
          <w:sz w:val="19"/>
        </w:rPr>
        <w:t>brackets</w:t>
      </w:r>
      <w:r>
        <w:rPr>
          <w:color w:val="231F20"/>
          <w:spacing w:val="10"/>
          <w:sz w:val="19"/>
        </w:rPr>
        <w:t> </w:t>
      </w:r>
      <w:r>
        <w:rPr>
          <w:color w:val="231F20"/>
          <w:sz w:val="19"/>
        </w:rPr>
        <w:t>following</w:t>
      </w:r>
      <w:r>
        <w:rPr>
          <w:color w:val="231F20"/>
          <w:spacing w:val="10"/>
          <w:sz w:val="19"/>
        </w:rPr>
        <w:t> </w:t>
      </w:r>
      <w:r>
        <w:rPr>
          <w:color w:val="231F20"/>
          <w:sz w:val="19"/>
        </w:rPr>
        <w:t>the</w:t>
      </w:r>
      <w:r>
        <w:rPr>
          <w:color w:val="231F20"/>
          <w:spacing w:val="10"/>
          <w:sz w:val="19"/>
        </w:rPr>
        <w:t> </w:t>
      </w:r>
      <w:r>
        <w:rPr>
          <w:color w:val="231F20"/>
          <w:sz w:val="19"/>
        </w:rPr>
        <w:t>names</w:t>
      </w:r>
      <w:r>
        <w:rPr>
          <w:color w:val="231F20"/>
          <w:spacing w:val="10"/>
          <w:sz w:val="19"/>
        </w:rPr>
        <w:t> </w:t>
      </w:r>
      <w:r>
        <w:rPr>
          <w:color w:val="231F20"/>
          <w:sz w:val="19"/>
        </w:rPr>
        <w:t>indicates</w:t>
      </w:r>
      <w:r>
        <w:rPr>
          <w:color w:val="231F20"/>
          <w:spacing w:val="10"/>
          <w:sz w:val="19"/>
        </w:rPr>
        <w:t> </w:t>
      </w:r>
      <w:r>
        <w:rPr>
          <w:color w:val="231F20"/>
          <w:sz w:val="19"/>
        </w:rPr>
        <w:t>the</w:t>
      </w:r>
      <w:r>
        <w:rPr>
          <w:color w:val="231F20"/>
          <w:spacing w:val="11"/>
          <w:sz w:val="19"/>
        </w:rPr>
        <w:t> </w:t>
      </w:r>
      <w:r>
        <w:rPr>
          <w:color w:val="231F20"/>
          <w:sz w:val="19"/>
        </w:rPr>
        <w:t>date</w:t>
      </w:r>
      <w:r>
        <w:rPr>
          <w:color w:val="231F20"/>
          <w:spacing w:val="10"/>
          <w:sz w:val="19"/>
        </w:rPr>
        <w:t> </w:t>
      </w:r>
      <w:r>
        <w:rPr>
          <w:color w:val="231F20"/>
          <w:sz w:val="19"/>
        </w:rPr>
        <w:t>of</w:t>
      </w:r>
      <w:r>
        <w:rPr>
          <w:color w:val="231F20"/>
          <w:spacing w:val="10"/>
          <w:sz w:val="19"/>
        </w:rPr>
        <w:t> </w:t>
      </w:r>
      <w:r>
        <w:rPr>
          <w:color w:val="231F20"/>
          <w:sz w:val="19"/>
        </w:rPr>
        <w:t>retirement,</w:t>
      </w:r>
      <w:r>
        <w:rPr>
          <w:color w:val="231F20"/>
          <w:spacing w:val="10"/>
          <w:sz w:val="19"/>
        </w:rPr>
        <w:t> </w:t>
      </w:r>
      <w:r>
        <w:rPr>
          <w:color w:val="231F20"/>
          <w:sz w:val="19"/>
        </w:rPr>
        <w:t>assuming</w:t>
      </w:r>
      <w:r>
        <w:rPr>
          <w:color w:val="231F20"/>
          <w:spacing w:val="10"/>
          <w:sz w:val="19"/>
        </w:rPr>
        <w:t> </w:t>
      </w:r>
      <w:r>
        <w:rPr>
          <w:color w:val="231F20"/>
          <w:sz w:val="19"/>
        </w:rPr>
        <w:t>a</w:t>
      </w:r>
      <w:r>
        <w:rPr>
          <w:color w:val="231F20"/>
          <w:spacing w:val="10"/>
          <w:sz w:val="19"/>
        </w:rPr>
        <w:t> </w:t>
      </w:r>
      <w:r>
        <w:rPr>
          <w:color w:val="231F20"/>
          <w:sz w:val="19"/>
        </w:rPr>
        <w:t>full</w:t>
      </w:r>
      <w:r>
        <w:rPr>
          <w:color w:val="231F20"/>
          <w:spacing w:val="10"/>
          <w:sz w:val="19"/>
        </w:rPr>
        <w:t> </w:t>
      </w:r>
      <w:r>
        <w:rPr>
          <w:color w:val="231F20"/>
          <w:sz w:val="19"/>
        </w:rPr>
        <w:t>term.</w:t>
      </w:r>
    </w:p>
    <w:p>
      <w:pPr>
        <w:pStyle w:val="ListParagraph"/>
        <w:numPr>
          <w:ilvl w:val="0"/>
          <w:numId w:val="10"/>
        </w:numPr>
        <w:tabs>
          <w:tab w:pos="1226" w:val="left" w:leader="none"/>
          <w:tab w:pos="1227" w:val="left" w:leader="none"/>
        </w:tabs>
        <w:spacing w:line="264" w:lineRule="auto" w:before="21" w:after="0"/>
        <w:ind w:left="1226" w:right="303" w:hanging="709"/>
        <w:jc w:val="both"/>
        <w:rPr>
          <w:sz w:val="19"/>
        </w:rPr>
      </w:pPr>
      <w:r>
        <w:rPr>
          <w:color w:val="231F20"/>
          <w:sz w:val="19"/>
        </w:rPr>
        <w:t>Many committees have cross-representation [e.g. the Ecumenical Committee has representatives from Doctrine, Prayer &amp; Worship, Church and Society, </w:t>
      </w:r>
      <w:r>
        <w:rPr>
          <w:color w:val="231F20"/>
          <w:spacing w:val="-3"/>
          <w:sz w:val="19"/>
        </w:rPr>
        <w:t>Youth </w:t>
      </w:r>
      <w:r>
        <w:rPr>
          <w:color w:val="231F20"/>
          <w:sz w:val="19"/>
        </w:rPr>
        <w:t>and Children’s Work etc.,] These are internal appointments and are not listed</w:t>
      </w:r>
      <w:r>
        <w:rPr>
          <w:color w:val="231F20"/>
          <w:spacing w:val="34"/>
          <w:sz w:val="19"/>
        </w:rPr>
        <w:t> </w:t>
      </w:r>
      <w:r>
        <w:rPr>
          <w:color w:val="231F20"/>
          <w:sz w:val="19"/>
        </w:rPr>
        <w:t>here.</w:t>
      </w:r>
    </w:p>
    <w:p>
      <w:pPr>
        <w:pStyle w:val="ListParagraph"/>
        <w:numPr>
          <w:ilvl w:val="0"/>
          <w:numId w:val="10"/>
        </w:numPr>
        <w:tabs>
          <w:tab w:pos="1226" w:val="left" w:leader="none"/>
          <w:tab w:pos="1227" w:val="left" w:leader="none"/>
        </w:tabs>
        <w:spacing w:line="264" w:lineRule="auto" w:before="0" w:after="0"/>
        <w:ind w:left="1226" w:right="256" w:hanging="710"/>
        <w:jc w:val="both"/>
        <w:rPr>
          <w:sz w:val="19"/>
        </w:rPr>
      </w:pPr>
      <w:r>
        <w:rPr>
          <w:color w:val="231F20"/>
          <w:sz w:val="19"/>
        </w:rPr>
        <w:t>In accordance with the decision of General Assembly 2000 some nominations have been made by the National Synods of Wales and</w:t>
      </w:r>
      <w:r>
        <w:rPr>
          <w:color w:val="231F20"/>
          <w:spacing w:val="33"/>
          <w:sz w:val="19"/>
        </w:rPr>
        <w:t> </w:t>
      </w:r>
      <w:r>
        <w:rPr>
          <w:color w:val="231F20"/>
          <w:sz w:val="19"/>
        </w:rPr>
        <w:t>Scotland.</w:t>
      </w:r>
    </w:p>
    <w:p>
      <w:pPr>
        <w:pStyle w:val="BodyText"/>
        <w:spacing w:before="8"/>
        <w:rPr>
          <w:sz w:val="20"/>
        </w:rPr>
      </w:pPr>
    </w:p>
    <w:p>
      <w:pPr>
        <w:pStyle w:val="ListParagraph"/>
        <w:numPr>
          <w:ilvl w:val="1"/>
          <w:numId w:val="11"/>
        </w:numPr>
        <w:tabs>
          <w:tab w:pos="894" w:val="left" w:leader="none"/>
        </w:tabs>
        <w:spacing w:line="264" w:lineRule="auto" w:before="0" w:after="0"/>
        <w:ind w:left="517" w:right="6082" w:firstLine="0"/>
        <w:jc w:val="left"/>
        <w:rPr>
          <w:sz w:val="19"/>
        </w:rPr>
      </w:pPr>
      <w:r>
        <w:rPr>
          <w:b/>
          <w:color w:val="231F20"/>
          <w:sz w:val="19"/>
        </w:rPr>
        <w:t>ASSEMBLY </w:t>
      </w:r>
      <w:r>
        <w:rPr>
          <w:b/>
          <w:color w:val="231F20"/>
          <w:spacing w:val="2"/>
          <w:sz w:val="19"/>
        </w:rPr>
        <w:t>ARRANGEMENTS </w:t>
      </w:r>
      <w:r>
        <w:rPr>
          <w:color w:val="231F20"/>
          <w:sz w:val="19"/>
        </w:rPr>
        <w:t>Convener: Mr William </w:t>
      </w:r>
      <w:r>
        <w:rPr>
          <w:color w:val="231F20"/>
          <w:spacing w:val="-3"/>
          <w:sz w:val="19"/>
        </w:rPr>
        <w:t>McVey </w:t>
      </w:r>
      <w:r>
        <w:rPr>
          <w:color w:val="231F20"/>
          <w:sz w:val="19"/>
        </w:rPr>
        <w:t>[2006] Secretary: </w:t>
      </w:r>
      <w:r>
        <w:rPr>
          <w:color w:val="231F20"/>
          <w:spacing w:val="2"/>
          <w:sz w:val="19"/>
        </w:rPr>
        <w:t>Office </w:t>
      </w:r>
      <w:r>
        <w:rPr>
          <w:color w:val="231F20"/>
          <w:sz w:val="19"/>
        </w:rPr>
        <w:t>&amp; Personnel</w:t>
      </w:r>
      <w:r>
        <w:rPr>
          <w:color w:val="231F20"/>
          <w:spacing w:val="47"/>
          <w:sz w:val="19"/>
        </w:rPr>
        <w:t> </w:t>
      </w:r>
      <w:r>
        <w:rPr>
          <w:color w:val="231F20"/>
          <w:sz w:val="19"/>
        </w:rPr>
        <w:t>Manager</w:t>
      </w:r>
    </w:p>
    <w:p>
      <w:pPr>
        <w:pStyle w:val="BodyText"/>
        <w:spacing w:line="217" w:lineRule="exact"/>
        <w:ind w:left="517"/>
      </w:pPr>
      <w:r>
        <w:rPr>
          <w:color w:val="231F20"/>
        </w:rPr>
        <w:t>Synod Representative for forthcoming Assembly</w:t>
      </w:r>
    </w:p>
    <w:p>
      <w:pPr>
        <w:pStyle w:val="BodyText"/>
        <w:spacing w:line="264" w:lineRule="auto" w:before="22"/>
        <w:ind w:left="517"/>
      </w:pPr>
      <w:r>
        <w:rPr>
          <w:color w:val="231F20"/>
        </w:rPr>
        <w:t>Synod Representative for previous Assembly who is then replaced after ‘review’ meeting by Synod Representative for Assembly two years hence.</w:t>
      </w:r>
    </w:p>
    <w:p>
      <w:pPr>
        <w:pStyle w:val="BodyText"/>
        <w:spacing w:line="218" w:lineRule="exact"/>
        <w:ind w:left="517"/>
      </w:pPr>
      <w:r>
        <w:rPr>
          <w:color w:val="231F20"/>
          <w:w w:val="105"/>
        </w:rPr>
        <w:t>Moderator, Moderator-elect, General Secretary, Clerk to Assembly</w:t>
      </w:r>
    </w:p>
    <w:p>
      <w:pPr>
        <w:pStyle w:val="BodyText"/>
        <w:spacing w:before="8"/>
        <w:rPr>
          <w:sz w:val="22"/>
        </w:rPr>
      </w:pPr>
    </w:p>
    <w:p>
      <w:pPr>
        <w:pStyle w:val="Heading3"/>
        <w:numPr>
          <w:ilvl w:val="2"/>
          <w:numId w:val="11"/>
        </w:numPr>
        <w:tabs>
          <w:tab w:pos="977" w:val="left" w:leader="none"/>
        </w:tabs>
        <w:spacing w:line="240" w:lineRule="auto" w:before="0" w:after="0"/>
        <w:ind w:left="976" w:right="0" w:hanging="460"/>
        <w:jc w:val="left"/>
        <w:rPr>
          <w:color w:val="231F20"/>
        </w:rPr>
      </w:pPr>
      <w:r>
        <w:rPr>
          <w:color w:val="231F20"/>
        </w:rPr>
        <w:t>Tellers for </w:t>
      </w:r>
      <w:r>
        <w:rPr>
          <w:color w:val="231F20"/>
          <w:spacing w:val="2"/>
        </w:rPr>
        <w:t>Election </w:t>
      </w:r>
      <w:r>
        <w:rPr>
          <w:color w:val="231F20"/>
        </w:rPr>
        <w:t>of </w:t>
      </w:r>
      <w:r>
        <w:rPr>
          <w:color w:val="231F20"/>
          <w:spacing w:val="2"/>
        </w:rPr>
        <w:t>Moderator </w:t>
      </w:r>
      <w:r>
        <w:rPr>
          <w:color w:val="231F20"/>
        </w:rPr>
        <w:t>for</w:t>
      </w:r>
      <w:r>
        <w:rPr>
          <w:color w:val="231F20"/>
          <w:spacing w:val="34"/>
        </w:rPr>
        <w:t> </w:t>
      </w:r>
      <w:r>
        <w:rPr>
          <w:color w:val="231F20"/>
          <w:spacing w:val="4"/>
        </w:rPr>
        <w:t>2006**</w:t>
      </w:r>
    </w:p>
    <w:p>
      <w:pPr>
        <w:pStyle w:val="BodyText"/>
        <w:spacing w:before="22"/>
        <w:ind w:left="517"/>
      </w:pPr>
      <w:r>
        <w:rPr>
          <w:color w:val="231F20"/>
        </w:rPr>
        <w:t>Mrs Val Morrison [Convener], Revd Martin Hazell, Mr Peter Pay</w:t>
      </w:r>
    </w:p>
    <w:p>
      <w:pPr>
        <w:pStyle w:val="BodyText"/>
        <w:spacing w:before="8"/>
        <w:rPr>
          <w:sz w:val="22"/>
        </w:rPr>
      </w:pPr>
    </w:p>
    <w:p>
      <w:pPr>
        <w:pStyle w:val="Heading3"/>
        <w:numPr>
          <w:ilvl w:val="1"/>
          <w:numId w:val="11"/>
        </w:numPr>
        <w:tabs>
          <w:tab w:pos="914" w:val="left" w:leader="none"/>
        </w:tabs>
        <w:spacing w:line="240" w:lineRule="auto" w:before="0" w:after="0"/>
        <w:ind w:left="913" w:right="0" w:hanging="397"/>
        <w:jc w:val="left"/>
      </w:pPr>
      <w:r>
        <w:rPr>
          <w:color w:val="231F20"/>
        </w:rPr>
        <w:t>CHURCH and</w:t>
      </w:r>
      <w:r>
        <w:rPr>
          <w:color w:val="231F20"/>
          <w:spacing w:val="10"/>
        </w:rPr>
        <w:t> </w:t>
      </w:r>
      <w:r>
        <w:rPr>
          <w:color w:val="231F20"/>
          <w:spacing w:val="2"/>
        </w:rPr>
        <w:t>SOCIETY</w:t>
      </w:r>
    </w:p>
    <w:p>
      <w:pPr>
        <w:pStyle w:val="BodyText"/>
        <w:spacing w:line="264" w:lineRule="auto" w:before="22"/>
        <w:ind w:left="517" w:right="5623"/>
        <w:jc w:val="both"/>
      </w:pPr>
      <w:r>
        <w:rPr>
          <w:color w:val="231F20"/>
        </w:rPr>
        <w:t>Convener: Revd Martin Camroux [2006] Secretary: Secretary for Church and Society</w:t>
      </w:r>
    </w:p>
    <w:p>
      <w:pPr>
        <w:pStyle w:val="BodyText"/>
        <w:tabs>
          <w:tab w:pos="3397" w:val="left" w:leader="none"/>
          <w:tab w:pos="6277" w:val="left" w:leader="none"/>
        </w:tabs>
        <w:spacing w:line="264" w:lineRule="auto"/>
        <w:ind w:left="517" w:right="1366" w:hanging="1"/>
        <w:jc w:val="both"/>
      </w:pPr>
      <w:r>
        <w:rPr>
          <w:color w:val="231F20"/>
        </w:rPr>
        <w:t>Revd Alan</w:t>
      </w:r>
      <w:r>
        <w:rPr>
          <w:color w:val="231F20"/>
          <w:spacing w:val="8"/>
        </w:rPr>
        <w:t> </w:t>
      </w:r>
      <w:r>
        <w:rPr>
          <w:color w:val="231F20"/>
        </w:rPr>
        <w:t>Paterson</w:t>
      </w:r>
      <w:r>
        <w:rPr>
          <w:color w:val="231F20"/>
          <w:spacing w:val="4"/>
        </w:rPr>
        <w:t> </w:t>
      </w:r>
      <w:r>
        <w:rPr>
          <w:color w:val="231F20"/>
        </w:rPr>
        <w:t>[2005]</w:t>
        <w:tab/>
        <w:t>Revd Owiny</w:t>
      </w:r>
      <w:r>
        <w:rPr>
          <w:color w:val="231F20"/>
          <w:spacing w:val="12"/>
        </w:rPr>
        <w:t> </w:t>
      </w:r>
      <w:r>
        <w:rPr>
          <w:color w:val="231F20"/>
        </w:rPr>
        <w:t>Laber</w:t>
      </w:r>
      <w:r>
        <w:rPr>
          <w:color w:val="231F20"/>
          <w:spacing w:val="6"/>
        </w:rPr>
        <w:t> </w:t>
      </w:r>
      <w:r>
        <w:rPr>
          <w:color w:val="231F20"/>
        </w:rPr>
        <w:t>[2005]</w:t>
        <w:tab/>
        <w:t>Mr Geoffrey Duncan [2006] Mr Simon</w:t>
      </w:r>
      <w:r>
        <w:rPr>
          <w:color w:val="231F20"/>
          <w:spacing w:val="23"/>
        </w:rPr>
        <w:t> </w:t>
      </w:r>
      <w:r>
        <w:rPr>
          <w:color w:val="231F20"/>
        </w:rPr>
        <w:t>Loveitt</w:t>
      </w:r>
      <w:r>
        <w:rPr>
          <w:color w:val="231F20"/>
          <w:spacing w:val="11"/>
        </w:rPr>
        <w:t> </w:t>
      </w:r>
      <w:r>
        <w:rPr>
          <w:color w:val="231F20"/>
        </w:rPr>
        <w:t>[2006]</w:t>
        <w:tab/>
        <w:t>Revd Tjarda</w:t>
      </w:r>
      <w:r>
        <w:rPr>
          <w:color w:val="231F20"/>
          <w:spacing w:val="9"/>
        </w:rPr>
        <w:t> </w:t>
      </w:r>
      <w:r>
        <w:rPr>
          <w:color w:val="231F20"/>
        </w:rPr>
        <w:t>Murray</w:t>
      </w:r>
      <w:r>
        <w:rPr>
          <w:color w:val="231F20"/>
          <w:spacing w:val="5"/>
        </w:rPr>
        <w:t> </w:t>
      </w:r>
      <w:r>
        <w:rPr>
          <w:color w:val="231F20"/>
        </w:rPr>
        <w:t>[2007]</w:t>
        <w:tab/>
        <w:t>Mrs Glenna Paynter [2007] Miss Emma Pugh</w:t>
      </w:r>
      <w:r>
        <w:rPr>
          <w:color w:val="231F20"/>
          <w:spacing w:val="15"/>
        </w:rPr>
        <w:t> </w:t>
      </w:r>
      <w:r>
        <w:rPr>
          <w:color w:val="231F20"/>
        </w:rPr>
        <w:t>[2007]</w:t>
      </w:r>
    </w:p>
    <w:p>
      <w:pPr>
        <w:pStyle w:val="BodyText"/>
        <w:spacing w:before="8"/>
        <w:rPr>
          <w:sz w:val="20"/>
        </w:rPr>
      </w:pPr>
    </w:p>
    <w:p>
      <w:pPr>
        <w:pStyle w:val="ListParagraph"/>
        <w:numPr>
          <w:ilvl w:val="1"/>
          <w:numId w:val="11"/>
        </w:numPr>
        <w:tabs>
          <w:tab w:pos="910" w:val="left" w:leader="none"/>
        </w:tabs>
        <w:spacing w:line="264" w:lineRule="auto" w:before="0" w:after="0"/>
        <w:ind w:left="517" w:right="5732" w:firstLine="0"/>
        <w:jc w:val="left"/>
        <w:rPr>
          <w:sz w:val="19"/>
        </w:rPr>
      </w:pPr>
      <w:r>
        <w:rPr>
          <w:b/>
          <w:color w:val="231F20"/>
          <w:sz w:val="19"/>
        </w:rPr>
        <w:t>COMMUNICATIONS and EDITORIAL </w:t>
      </w:r>
      <w:r>
        <w:rPr>
          <w:color w:val="231F20"/>
          <w:sz w:val="19"/>
        </w:rPr>
        <w:t>Convener: Revd Martin Hazell [2007] Secretary: </w:t>
      </w:r>
      <w:r>
        <w:rPr>
          <w:color w:val="231F20"/>
          <w:spacing w:val="2"/>
          <w:sz w:val="19"/>
        </w:rPr>
        <w:t>Secretary </w:t>
      </w:r>
      <w:r>
        <w:rPr>
          <w:color w:val="231F20"/>
          <w:sz w:val="19"/>
        </w:rPr>
        <w:t>for</w:t>
      </w:r>
      <w:r>
        <w:rPr>
          <w:color w:val="231F20"/>
          <w:spacing w:val="-6"/>
          <w:sz w:val="19"/>
        </w:rPr>
        <w:t> </w:t>
      </w:r>
      <w:r>
        <w:rPr>
          <w:color w:val="231F20"/>
          <w:sz w:val="19"/>
        </w:rPr>
        <w:t>Communications</w:t>
      </w:r>
    </w:p>
    <w:tbl>
      <w:tblPr>
        <w:tblW w:w="0" w:type="auto"/>
        <w:jc w:val="left"/>
        <w:tblInd w:w="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9"/>
        <w:gridCol w:w="2922"/>
        <w:gridCol w:w="2724"/>
      </w:tblGrid>
      <w:tr>
        <w:trPr>
          <w:trHeight w:val="230" w:hRule="atLeast"/>
        </w:trPr>
        <w:tc>
          <w:tcPr>
            <w:tcW w:w="2609" w:type="dxa"/>
          </w:tcPr>
          <w:p>
            <w:pPr>
              <w:pStyle w:val="TableParagraph"/>
              <w:spacing w:line="211" w:lineRule="exact" w:before="0"/>
              <w:ind w:left="50"/>
              <w:rPr>
                <w:sz w:val="19"/>
              </w:rPr>
            </w:pPr>
            <w:r>
              <w:rPr>
                <w:color w:val="231F20"/>
                <w:sz w:val="19"/>
              </w:rPr>
              <w:t>Revd Bob Maitland [2005]</w:t>
            </w:r>
          </w:p>
        </w:tc>
        <w:tc>
          <w:tcPr>
            <w:tcW w:w="2922" w:type="dxa"/>
          </w:tcPr>
          <w:p>
            <w:pPr>
              <w:pStyle w:val="TableParagraph"/>
              <w:spacing w:line="211" w:lineRule="exact" w:before="0"/>
              <w:ind w:left="321"/>
              <w:rPr>
                <w:sz w:val="19"/>
              </w:rPr>
            </w:pPr>
            <w:r>
              <w:rPr>
                <w:color w:val="231F20"/>
                <w:sz w:val="19"/>
              </w:rPr>
              <w:t>Mr Peter Knowles [2005]</w:t>
            </w:r>
          </w:p>
        </w:tc>
        <w:tc>
          <w:tcPr>
            <w:tcW w:w="2724" w:type="dxa"/>
          </w:tcPr>
          <w:p>
            <w:pPr>
              <w:pStyle w:val="TableParagraph"/>
              <w:spacing w:line="211" w:lineRule="exact" w:before="0"/>
              <w:ind w:left="279"/>
              <w:rPr>
                <w:sz w:val="19"/>
              </w:rPr>
            </w:pPr>
            <w:r>
              <w:rPr>
                <w:color w:val="231F20"/>
                <w:sz w:val="19"/>
              </w:rPr>
              <w:t>Revd Martin Truscott [2005]</w:t>
            </w:r>
          </w:p>
        </w:tc>
      </w:tr>
      <w:tr>
        <w:trPr>
          <w:trHeight w:val="239" w:hRule="atLeast"/>
        </w:trPr>
        <w:tc>
          <w:tcPr>
            <w:tcW w:w="2609" w:type="dxa"/>
          </w:tcPr>
          <w:p>
            <w:pPr>
              <w:pStyle w:val="TableParagraph"/>
              <w:spacing w:line="211" w:lineRule="exact" w:before="9"/>
              <w:ind w:left="50"/>
              <w:rPr>
                <w:sz w:val="19"/>
              </w:rPr>
            </w:pPr>
            <w:r>
              <w:rPr>
                <w:color w:val="231F20"/>
                <w:sz w:val="19"/>
              </w:rPr>
              <w:t>Ms Eleri Evans [2005]</w:t>
            </w:r>
          </w:p>
        </w:tc>
        <w:tc>
          <w:tcPr>
            <w:tcW w:w="2922" w:type="dxa"/>
          </w:tcPr>
          <w:p>
            <w:pPr>
              <w:pStyle w:val="TableParagraph"/>
              <w:spacing w:line="211" w:lineRule="exact" w:before="9"/>
              <w:ind w:left="321"/>
              <w:rPr>
                <w:sz w:val="19"/>
              </w:rPr>
            </w:pPr>
            <w:r>
              <w:rPr>
                <w:color w:val="231F20"/>
                <w:sz w:val="19"/>
              </w:rPr>
              <w:t>Mr Philip George [2006]</w:t>
            </w:r>
          </w:p>
        </w:tc>
        <w:tc>
          <w:tcPr>
            <w:tcW w:w="2724" w:type="dxa"/>
          </w:tcPr>
          <w:p>
            <w:pPr>
              <w:pStyle w:val="TableParagraph"/>
              <w:spacing w:line="211" w:lineRule="exact" w:before="9"/>
              <w:ind w:left="279"/>
              <w:rPr>
                <w:sz w:val="19"/>
              </w:rPr>
            </w:pPr>
            <w:r>
              <w:rPr>
                <w:color w:val="231F20"/>
                <w:sz w:val="19"/>
              </w:rPr>
              <w:t>Revd Martin Whiffen [2007]</w:t>
            </w:r>
          </w:p>
        </w:tc>
      </w:tr>
      <w:tr>
        <w:trPr>
          <w:trHeight w:val="231" w:hRule="atLeast"/>
        </w:trPr>
        <w:tc>
          <w:tcPr>
            <w:tcW w:w="2609" w:type="dxa"/>
          </w:tcPr>
          <w:p>
            <w:pPr>
              <w:pStyle w:val="TableParagraph"/>
              <w:spacing w:line="202" w:lineRule="exact" w:before="9"/>
              <w:ind w:left="50"/>
              <w:rPr>
                <w:sz w:val="19"/>
              </w:rPr>
            </w:pPr>
            <w:r>
              <w:rPr>
                <w:color w:val="231F20"/>
                <w:sz w:val="19"/>
              </w:rPr>
              <w:t>Revd Paul Snell **[2008]</w:t>
            </w:r>
          </w:p>
        </w:tc>
        <w:tc>
          <w:tcPr>
            <w:tcW w:w="2922" w:type="dxa"/>
          </w:tcPr>
          <w:p>
            <w:pPr>
              <w:pStyle w:val="TableParagraph"/>
              <w:spacing w:line="202" w:lineRule="exact" w:before="9"/>
              <w:ind w:left="321"/>
              <w:rPr>
                <w:sz w:val="19"/>
              </w:rPr>
            </w:pPr>
            <w:r>
              <w:rPr>
                <w:color w:val="231F20"/>
                <w:sz w:val="19"/>
              </w:rPr>
              <w:t>Revd Janet Sutton </w:t>
            </w:r>
            <w:r>
              <w:rPr>
                <w:i/>
                <w:color w:val="231F20"/>
                <w:sz w:val="19"/>
              </w:rPr>
              <w:t>**</w:t>
            </w:r>
            <w:r>
              <w:rPr>
                <w:color w:val="231F20"/>
                <w:sz w:val="19"/>
              </w:rPr>
              <w:t>[2008]</w:t>
            </w:r>
          </w:p>
        </w:tc>
        <w:tc>
          <w:tcPr>
            <w:tcW w:w="2724" w:type="dxa"/>
          </w:tcPr>
          <w:p>
            <w:pPr>
              <w:pStyle w:val="TableParagraph"/>
              <w:spacing w:line="202" w:lineRule="exact" w:before="9"/>
              <w:ind w:left="279"/>
              <w:rPr>
                <w:sz w:val="19"/>
              </w:rPr>
            </w:pPr>
            <w:r>
              <w:rPr>
                <w:color w:val="231F20"/>
                <w:sz w:val="19"/>
              </w:rPr>
              <w:t>Ms Julia Wills **[2008]</w:t>
            </w:r>
          </w:p>
        </w:tc>
      </w:tr>
    </w:tbl>
    <w:p>
      <w:pPr>
        <w:spacing w:after="0" w:line="202" w:lineRule="exact"/>
        <w:rPr>
          <w:sz w:val="19"/>
        </w:rPr>
        <w:sectPr>
          <w:footerReference w:type="even" r:id="rId20"/>
          <w:footerReference w:type="default" r:id="rId21"/>
          <w:pgSz w:w="11910" w:h="16840"/>
          <w:pgMar w:footer="694" w:header="0" w:top="1000" w:bottom="880" w:left="920" w:right="1000"/>
        </w:sectPr>
      </w:pPr>
    </w:p>
    <w:p>
      <w:pPr>
        <w:pStyle w:val="Heading3"/>
        <w:numPr>
          <w:ilvl w:val="1"/>
          <w:numId w:val="11"/>
        </w:numPr>
        <w:tabs>
          <w:tab w:pos="567" w:val="left" w:leader="none"/>
        </w:tabs>
        <w:spacing w:line="240" w:lineRule="auto" w:before="89" w:after="0"/>
        <w:ind w:left="566" w:right="0" w:hanging="334"/>
        <w:jc w:val="left"/>
      </w:pPr>
      <w:r>
        <w:rPr>
          <w:color w:val="231F20"/>
        </w:rPr>
        <w:t>DOCTRINE, PRAYER and</w:t>
      </w:r>
      <w:r>
        <w:rPr>
          <w:color w:val="231F20"/>
          <w:spacing w:val="16"/>
        </w:rPr>
        <w:t> </w:t>
      </w:r>
      <w:r>
        <w:rPr>
          <w:color w:val="231F20"/>
        </w:rPr>
        <w:t>WORSHIP</w:t>
      </w:r>
    </w:p>
    <w:p>
      <w:pPr>
        <w:pStyle w:val="BodyText"/>
        <w:spacing w:before="22"/>
        <w:ind w:left="233"/>
      </w:pPr>
      <w:r>
        <w:rPr>
          <w:color w:val="231F20"/>
        </w:rPr>
        <w:t>Convener: Revd John Young [2005]</w:t>
      </w:r>
    </w:p>
    <w:p>
      <w:pPr>
        <w:pStyle w:val="BodyText"/>
        <w:spacing w:before="21" w:after="20"/>
        <w:ind w:left="233"/>
      </w:pPr>
      <w:r>
        <w:rPr>
          <w:color w:val="231F20"/>
        </w:rPr>
        <w:t>Secretary: Secretary for Ecumenical Relations and Faith &amp; Order</w:t>
      </w:r>
    </w:p>
    <w:tbl>
      <w:tblPr>
        <w:tblW w:w="0" w:type="auto"/>
        <w:jc w:val="left"/>
        <w:tblInd w:w="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09"/>
        <w:gridCol w:w="3129"/>
        <w:gridCol w:w="2884"/>
      </w:tblGrid>
      <w:tr>
        <w:trPr>
          <w:trHeight w:val="470" w:hRule="atLeast"/>
        </w:trPr>
        <w:tc>
          <w:tcPr>
            <w:tcW w:w="3209" w:type="dxa"/>
          </w:tcPr>
          <w:p>
            <w:pPr>
              <w:pStyle w:val="TableParagraph"/>
              <w:spacing w:before="2"/>
              <w:ind w:left="50"/>
              <w:rPr>
                <w:sz w:val="19"/>
              </w:rPr>
            </w:pPr>
            <w:r>
              <w:rPr>
                <w:color w:val="231F20"/>
                <w:sz w:val="19"/>
              </w:rPr>
              <w:t>Revd Dr </w:t>
            </w:r>
            <w:r>
              <w:rPr>
                <w:color w:val="231F20"/>
                <w:spacing w:val="2"/>
                <w:sz w:val="19"/>
              </w:rPr>
              <w:t>Robert </w:t>
            </w:r>
            <w:r>
              <w:rPr>
                <w:color w:val="231F20"/>
                <w:sz w:val="19"/>
              </w:rPr>
              <w:t>Pope</w:t>
            </w:r>
            <w:r>
              <w:rPr>
                <w:color w:val="231F20"/>
                <w:spacing w:val="20"/>
                <w:sz w:val="19"/>
              </w:rPr>
              <w:t> </w:t>
            </w:r>
            <w:r>
              <w:rPr>
                <w:color w:val="231F20"/>
                <w:sz w:val="19"/>
              </w:rPr>
              <w:t>[2005]</w:t>
            </w:r>
          </w:p>
          <w:p>
            <w:pPr>
              <w:pStyle w:val="TableParagraph"/>
              <w:spacing w:line="208" w:lineRule="exact" w:before="22"/>
              <w:ind w:left="50"/>
              <w:rPr>
                <w:sz w:val="19"/>
              </w:rPr>
            </w:pPr>
            <w:r>
              <w:rPr>
                <w:color w:val="231F20"/>
                <w:sz w:val="19"/>
              </w:rPr>
              <w:t>Revd Geoffrey Clarke</w:t>
            </w:r>
            <w:r>
              <w:rPr>
                <w:color w:val="231F20"/>
                <w:spacing w:val="12"/>
                <w:sz w:val="19"/>
              </w:rPr>
              <w:t> </w:t>
            </w:r>
            <w:r>
              <w:rPr>
                <w:color w:val="231F20"/>
                <w:sz w:val="19"/>
              </w:rPr>
              <w:t>[2007]</w:t>
            </w:r>
          </w:p>
        </w:tc>
        <w:tc>
          <w:tcPr>
            <w:tcW w:w="3129" w:type="dxa"/>
          </w:tcPr>
          <w:p>
            <w:pPr>
              <w:pStyle w:val="TableParagraph"/>
              <w:spacing w:before="2"/>
              <w:ind w:left="440"/>
              <w:rPr>
                <w:sz w:val="19"/>
              </w:rPr>
            </w:pPr>
            <w:r>
              <w:rPr>
                <w:color w:val="231F20"/>
                <w:sz w:val="19"/>
              </w:rPr>
              <w:t>Revd Alistair Smeaton [2005]</w:t>
            </w:r>
          </w:p>
          <w:p>
            <w:pPr>
              <w:pStyle w:val="TableParagraph"/>
              <w:spacing w:line="208" w:lineRule="exact" w:before="22"/>
              <w:ind w:left="441"/>
              <w:rPr>
                <w:sz w:val="19"/>
              </w:rPr>
            </w:pPr>
            <w:r>
              <w:rPr>
                <w:color w:val="231F20"/>
                <w:sz w:val="19"/>
              </w:rPr>
              <w:t>Revd Hilary Collinson [2007]</w:t>
            </w:r>
          </w:p>
        </w:tc>
        <w:tc>
          <w:tcPr>
            <w:tcW w:w="2884" w:type="dxa"/>
          </w:tcPr>
          <w:p>
            <w:pPr>
              <w:pStyle w:val="TableParagraph"/>
              <w:spacing w:before="2"/>
              <w:ind w:left="191"/>
              <w:rPr>
                <w:sz w:val="19"/>
              </w:rPr>
            </w:pPr>
            <w:r>
              <w:rPr>
                <w:color w:val="231F20"/>
                <w:sz w:val="19"/>
              </w:rPr>
              <w:t>Revd Prof Alan Sell [2007]</w:t>
            </w:r>
          </w:p>
          <w:p>
            <w:pPr>
              <w:pStyle w:val="TableParagraph"/>
              <w:spacing w:line="208" w:lineRule="exact" w:before="22"/>
              <w:ind w:left="192"/>
              <w:rPr>
                <w:sz w:val="19"/>
              </w:rPr>
            </w:pPr>
            <w:r>
              <w:rPr>
                <w:color w:val="231F20"/>
                <w:sz w:val="19"/>
              </w:rPr>
              <w:t>Revd Dr Susan Durber# [2009]</w:t>
            </w:r>
          </w:p>
        </w:tc>
      </w:tr>
      <w:tr>
        <w:trPr>
          <w:trHeight w:val="240" w:hRule="atLeast"/>
        </w:trPr>
        <w:tc>
          <w:tcPr>
            <w:tcW w:w="3209" w:type="dxa"/>
          </w:tcPr>
          <w:p>
            <w:pPr>
              <w:pStyle w:val="TableParagraph"/>
              <w:spacing w:line="208" w:lineRule="exact" w:before="12"/>
              <w:ind w:left="50"/>
              <w:rPr>
                <w:sz w:val="19"/>
              </w:rPr>
            </w:pPr>
            <w:r>
              <w:rPr>
                <w:color w:val="231F20"/>
                <w:sz w:val="19"/>
              </w:rPr>
              <w:t>Miss Sarah Lane [2007]</w:t>
            </w:r>
          </w:p>
        </w:tc>
        <w:tc>
          <w:tcPr>
            <w:tcW w:w="3129" w:type="dxa"/>
          </w:tcPr>
          <w:p>
            <w:pPr>
              <w:pStyle w:val="TableParagraph"/>
              <w:spacing w:line="208" w:lineRule="exact" w:before="12"/>
              <w:ind w:left="441"/>
              <w:rPr>
                <w:sz w:val="19"/>
              </w:rPr>
            </w:pPr>
            <w:r>
              <w:rPr>
                <w:color w:val="231F20"/>
                <w:sz w:val="19"/>
              </w:rPr>
              <w:t>Dr John Turner [2007]</w:t>
            </w:r>
          </w:p>
        </w:tc>
        <w:tc>
          <w:tcPr>
            <w:tcW w:w="2884" w:type="dxa"/>
          </w:tcPr>
          <w:p>
            <w:pPr>
              <w:pStyle w:val="TableParagraph"/>
              <w:spacing w:line="208" w:lineRule="exact" w:before="12"/>
              <w:ind w:left="192"/>
              <w:rPr>
                <w:sz w:val="19"/>
              </w:rPr>
            </w:pPr>
            <w:r>
              <w:rPr>
                <w:color w:val="231F20"/>
                <w:sz w:val="19"/>
              </w:rPr>
              <w:t>Mrs Chris Eddowes </w:t>
            </w:r>
            <w:r>
              <w:rPr>
                <w:i/>
                <w:color w:val="231F20"/>
                <w:sz w:val="19"/>
              </w:rPr>
              <w:t>**</w:t>
            </w:r>
            <w:r>
              <w:rPr>
                <w:color w:val="231F20"/>
                <w:sz w:val="19"/>
              </w:rPr>
              <w:t>[2008]</w:t>
            </w:r>
          </w:p>
        </w:tc>
      </w:tr>
      <w:tr>
        <w:trPr>
          <w:trHeight w:val="230" w:hRule="atLeast"/>
        </w:trPr>
        <w:tc>
          <w:tcPr>
            <w:tcW w:w="3209" w:type="dxa"/>
          </w:tcPr>
          <w:p>
            <w:pPr>
              <w:pStyle w:val="TableParagraph"/>
              <w:spacing w:line="199" w:lineRule="exact" w:before="12"/>
              <w:ind w:left="50"/>
              <w:rPr>
                <w:sz w:val="19"/>
              </w:rPr>
            </w:pPr>
            <w:r>
              <w:rPr>
                <w:color w:val="231F20"/>
                <w:sz w:val="19"/>
              </w:rPr>
              <w:t>Revd Jason McCullagh **[2008]</w:t>
            </w:r>
          </w:p>
        </w:tc>
        <w:tc>
          <w:tcPr>
            <w:tcW w:w="3129" w:type="dxa"/>
          </w:tcPr>
          <w:p>
            <w:pPr>
              <w:pStyle w:val="TableParagraph"/>
              <w:spacing w:line="199" w:lineRule="exact" w:before="12"/>
              <w:ind w:left="441"/>
              <w:rPr>
                <w:sz w:val="19"/>
              </w:rPr>
            </w:pPr>
            <w:r>
              <w:rPr>
                <w:color w:val="231F20"/>
                <w:sz w:val="19"/>
              </w:rPr>
              <w:t>Revd Peter Trow **[2008]</w:t>
            </w:r>
          </w:p>
        </w:tc>
        <w:tc>
          <w:tcPr>
            <w:tcW w:w="2884" w:type="dxa"/>
          </w:tcPr>
          <w:p>
            <w:pPr>
              <w:pStyle w:val="TableParagraph"/>
              <w:spacing w:before="0"/>
              <w:rPr>
                <w:rFonts w:ascii="Times New Roman"/>
                <w:sz w:val="16"/>
              </w:rPr>
            </w:pPr>
          </w:p>
        </w:tc>
      </w:tr>
    </w:tbl>
    <w:p>
      <w:pPr>
        <w:pStyle w:val="BodyText"/>
        <w:spacing w:before="8"/>
        <w:rPr>
          <w:sz w:val="22"/>
        </w:rPr>
      </w:pPr>
    </w:p>
    <w:p>
      <w:pPr>
        <w:pStyle w:val="Heading3"/>
        <w:numPr>
          <w:ilvl w:val="1"/>
          <w:numId w:val="11"/>
        </w:numPr>
        <w:tabs>
          <w:tab w:pos="569" w:val="left" w:leader="none"/>
        </w:tabs>
        <w:spacing w:line="240" w:lineRule="auto" w:before="0" w:after="0"/>
        <w:ind w:left="568" w:right="0" w:hanging="336"/>
        <w:jc w:val="left"/>
      </w:pPr>
      <w:r>
        <w:rPr>
          <w:color w:val="231F20"/>
        </w:rPr>
        <w:t>ECUMENICAL</w:t>
      </w:r>
    </w:p>
    <w:p>
      <w:pPr>
        <w:pStyle w:val="BodyText"/>
        <w:spacing w:before="21"/>
        <w:ind w:left="233"/>
      </w:pPr>
      <w:r>
        <w:rPr>
          <w:color w:val="231F20"/>
        </w:rPr>
        <w:t>Convener: Revd Elizabeth Nash** [2009]</w:t>
      </w:r>
    </w:p>
    <w:p>
      <w:pPr>
        <w:pStyle w:val="BodyText"/>
        <w:spacing w:before="22"/>
        <w:ind w:left="233"/>
      </w:pPr>
      <w:r>
        <w:rPr>
          <w:color w:val="231F20"/>
        </w:rPr>
        <w:t>Secretary: Secretary for Ecumenical Relations and Faith &amp; Order</w:t>
      </w:r>
    </w:p>
    <w:p>
      <w:pPr>
        <w:pStyle w:val="BodyText"/>
        <w:tabs>
          <w:tab w:pos="3833" w:val="left" w:leader="none"/>
          <w:tab w:pos="6713" w:val="left" w:leader="none"/>
        </w:tabs>
        <w:spacing w:line="264" w:lineRule="auto" w:before="21"/>
        <w:ind w:left="233" w:right="808" w:hanging="1"/>
      </w:pPr>
      <w:r>
        <w:rPr>
          <w:color w:val="231F20"/>
        </w:rPr>
        <w:t>Revd Bryan</w:t>
      </w:r>
      <w:r>
        <w:rPr>
          <w:color w:val="231F20"/>
          <w:spacing w:val="9"/>
        </w:rPr>
        <w:t> </w:t>
      </w:r>
      <w:r>
        <w:rPr>
          <w:color w:val="231F20"/>
        </w:rPr>
        <w:t>Shirley</w:t>
      </w:r>
      <w:r>
        <w:rPr>
          <w:color w:val="231F20"/>
          <w:spacing w:val="5"/>
        </w:rPr>
        <w:t> </w:t>
      </w:r>
      <w:r>
        <w:rPr>
          <w:color w:val="231F20"/>
        </w:rPr>
        <w:t>[2005]</w:t>
        <w:tab/>
        <w:t>Revd Cecil</w:t>
      </w:r>
      <w:r>
        <w:rPr>
          <w:color w:val="231F20"/>
          <w:spacing w:val="11"/>
        </w:rPr>
        <w:t> </w:t>
      </w:r>
      <w:r>
        <w:rPr>
          <w:color w:val="231F20"/>
        </w:rPr>
        <w:t>White</w:t>
      </w:r>
      <w:r>
        <w:rPr>
          <w:color w:val="231F20"/>
          <w:spacing w:val="5"/>
        </w:rPr>
        <w:t> </w:t>
      </w:r>
      <w:r>
        <w:rPr>
          <w:color w:val="231F20"/>
        </w:rPr>
        <w:t>[2005]</w:t>
        <w:tab/>
        <w:t>Revd Rowena Francis [2006] Mr Malcolm</w:t>
      </w:r>
      <w:r>
        <w:rPr>
          <w:color w:val="231F20"/>
          <w:spacing w:val="26"/>
        </w:rPr>
        <w:t> </w:t>
      </w:r>
      <w:r>
        <w:rPr>
          <w:color w:val="231F20"/>
        </w:rPr>
        <w:t>Porter</w:t>
      </w:r>
      <w:r>
        <w:rPr>
          <w:color w:val="231F20"/>
          <w:spacing w:val="14"/>
        </w:rPr>
        <w:t> </w:t>
      </w:r>
      <w:r>
        <w:rPr>
          <w:color w:val="231F20"/>
        </w:rPr>
        <w:t>[2006]</w:t>
        <w:tab/>
        <w:t>Revd Lindsey Sanderson [2006] Mrs Ann Shillaker</w:t>
      </w:r>
      <w:r>
        <w:rPr>
          <w:color w:val="231F20"/>
          <w:spacing w:val="17"/>
        </w:rPr>
        <w:t> </w:t>
      </w:r>
      <w:r>
        <w:rPr>
          <w:color w:val="231F20"/>
        </w:rPr>
        <w:t>[2007]</w:t>
      </w:r>
    </w:p>
    <w:p>
      <w:pPr>
        <w:pStyle w:val="BodyText"/>
        <w:tabs>
          <w:tab w:pos="3833" w:val="left" w:leader="none"/>
        </w:tabs>
        <w:spacing w:line="264" w:lineRule="auto"/>
        <w:ind w:left="233" w:right="774"/>
      </w:pPr>
      <w:r>
        <w:rPr>
          <w:color w:val="231F20"/>
        </w:rPr>
        <w:t>Mrs Pat Gurr</w:t>
      </w:r>
      <w:r>
        <w:rPr>
          <w:color w:val="231F20"/>
          <w:spacing w:val="14"/>
        </w:rPr>
        <w:t> </w:t>
      </w:r>
      <w:r>
        <w:rPr>
          <w:color w:val="231F20"/>
        </w:rPr>
        <w:t>**</w:t>
      </w:r>
      <w:r>
        <w:rPr>
          <w:color w:val="231F20"/>
          <w:spacing w:val="5"/>
        </w:rPr>
        <w:t> </w:t>
      </w:r>
      <w:r>
        <w:rPr>
          <w:color w:val="231F20"/>
        </w:rPr>
        <w:t>[2008]</w:t>
        <w:tab/>
        <w:t>Revd Stuart Jackson representing the National Synod of Wales Revd </w:t>
      </w:r>
      <w:r>
        <w:rPr>
          <w:color w:val="231F20"/>
          <w:spacing w:val="2"/>
        </w:rPr>
        <w:t>Mary </w:t>
      </w:r>
      <w:r>
        <w:rPr>
          <w:color w:val="231F20"/>
        </w:rPr>
        <w:t>Buchanan representing National Synod of</w:t>
      </w:r>
      <w:r>
        <w:rPr>
          <w:color w:val="231F20"/>
          <w:spacing w:val="41"/>
        </w:rPr>
        <w:t> </w:t>
      </w:r>
      <w:r>
        <w:rPr>
          <w:color w:val="231F20"/>
        </w:rPr>
        <w:t>Scotland</w:t>
      </w:r>
    </w:p>
    <w:p>
      <w:pPr>
        <w:pStyle w:val="BodyText"/>
        <w:spacing w:before="9"/>
        <w:rPr>
          <w:sz w:val="20"/>
        </w:rPr>
      </w:pPr>
    </w:p>
    <w:p>
      <w:pPr>
        <w:pStyle w:val="Heading3"/>
        <w:numPr>
          <w:ilvl w:val="2"/>
          <w:numId w:val="11"/>
        </w:numPr>
        <w:tabs>
          <w:tab w:pos="754" w:val="left" w:leader="none"/>
        </w:tabs>
        <w:spacing w:line="240" w:lineRule="auto" w:before="0" w:after="0"/>
        <w:ind w:left="753" w:right="0" w:hanging="521"/>
        <w:jc w:val="left"/>
        <w:rPr>
          <w:color w:val="231F20"/>
        </w:rPr>
      </w:pPr>
      <w:r>
        <w:rPr>
          <w:color w:val="231F20"/>
          <w:w w:val="105"/>
        </w:rPr>
        <w:t>ECUMENICAL - INTERNATIONAL EXCHANGE</w:t>
      </w:r>
      <w:r>
        <w:rPr>
          <w:color w:val="231F20"/>
          <w:spacing w:val="-2"/>
          <w:w w:val="105"/>
        </w:rPr>
        <w:t> </w:t>
      </w:r>
      <w:r>
        <w:rPr>
          <w:color w:val="231F20"/>
          <w:spacing w:val="3"/>
          <w:w w:val="105"/>
        </w:rPr>
        <w:t>Sub-Committee</w:t>
      </w:r>
    </w:p>
    <w:p>
      <w:pPr>
        <w:pStyle w:val="BodyText"/>
        <w:spacing w:before="22"/>
        <w:ind w:left="233"/>
      </w:pPr>
      <w:r>
        <w:rPr>
          <w:color w:val="231F20"/>
        </w:rPr>
        <w:t>Convener: Revd Chris Baillie [2007]</w:t>
      </w:r>
    </w:p>
    <w:p>
      <w:pPr>
        <w:pStyle w:val="BodyText"/>
        <w:spacing w:before="21"/>
        <w:ind w:left="233"/>
      </w:pPr>
      <w:r>
        <w:rPr>
          <w:color w:val="231F20"/>
        </w:rPr>
        <w:t>Secretary: Secretary for International Relations</w:t>
      </w:r>
    </w:p>
    <w:p>
      <w:pPr>
        <w:pStyle w:val="BodyText"/>
        <w:tabs>
          <w:tab w:pos="3833" w:val="left" w:leader="none"/>
          <w:tab w:pos="6713" w:val="left" w:leader="none"/>
        </w:tabs>
        <w:spacing w:line="264" w:lineRule="auto" w:before="22"/>
        <w:ind w:left="233" w:right="1226"/>
      </w:pPr>
      <w:r>
        <w:rPr>
          <w:color w:val="231F20"/>
        </w:rPr>
        <w:t>Revd Birgit</w:t>
      </w:r>
      <w:r>
        <w:rPr>
          <w:color w:val="231F20"/>
          <w:spacing w:val="13"/>
        </w:rPr>
        <w:t> </w:t>
      </w:r>
      <w:r>
        <w:rPr>
          <w:color w:val="231F20"/>
        </w:rPr>
        <w:t>Ewald</w:t>
      </w:r>
      <w:r>
        <w:rPr>
          <w:color w:val="231F20"/>
          <w:spacing w:val="7"/>
        </w:rPr>
        <w:t> </w:t>
      </w:r>
      <w:r>
        <w:rPr>
          <w:color w:val="231F20"/>
        </w:rPr>
        <w:t>[2005]</w:t>
        <w:tab/>
        <w:t>Mrs Heather</w:t>
      </w:r>
      <w:r>
        <w:rPr>
          <w:color w:val="231F20"/>
          <w:spacing w:val="17"/>
        </w:rPr>
        <w:t> </w:t>
      </w:r>
      <w:r>
        <w:rPr>
          <w:color w:val="231F20"/>
        </w:rPr>
        <w:t>Barnes</w:t>
      </w:r>
      <w:r>
        <w:rPr>
          <w:color w:val="231F20"/>
          <w:spacing w:val="9"/>
        </w:rPr>
        <w:t> </w:t>
      </w:r>
      <w:r>
        <w:rPr>
          <w:color w:val="231F20"/>
        </w:rPr>
        <w:t>[2006]</w:t>
        <w:tab/>
        <w:t>Revd Nigel Uden [2006] Mrs Eileen</w:t>
      </w:r>
      <w:r>
        <w:rPr>
          <w:color w:val="231F20"/>
          <w:spacing w:val="10"/>
        </w:rPr>
        <w:t> </w:t>
      </w:r>
      <w:r>
        <w:rPr>
          <w:color w:val="231F20"/>
        </w:rPr>
        <w:t>McIlveen</w:t>
      </w:r>
      <w:r>
        <w:rPr>
          <w:color w:val="231F20"/>
          <w:spacing w:val="6"/>
        </w:rPr>
        <w:t> </w:t>
      </w:r>
      <w:r>
        <w:rPr>
          <w:color w:val="231F20"/>
        </w:rPr>
        <w:t>[2007]</w:t>
        <w:tab/>
        <w:t>Revd Michael Thomason</w:t>
      </w:r>
      <w:r>
        <w:rPr>
          <w:color w:val="231F20"/>
          <w:spacing w:val="16"/>
        </w:rPr>
        <w:t> </w:t>
      </w:r>
      <w:r>
        <w:rPr>
          <w:color w:val="231F20"/>
        </w:rPr>
        <w:t>[2007]</w:t>
      </w:r>
    </w:p>
    <w:p>
      <w:pPr>
        <w:pStyle w:val="BodyText"/>
        <w:spacing w:before="9"/>
        <w:rPr>
          <w:sz w:val="20"/>
        </w:rPr>
      </w:pPr>
    </w:p>
    <w:p>
      <w:pPr>
        <w:pStyle w:val="ListParagraph"/>
        <w:numPr>
          <w:ilvl w:val="1"/>
          <w:numId w:val="11"/>
        </w:numPr>
        <w:tabs>
          <w:tab w:pos="624" w:val="left" w:leader="none"/>
        </w:tabs>
        <w:spacing w:line="264" w:lineRule="auto" w:before="0" w:after="0"/>
        <w:ind w:left="233" w:right="6444" w:firstLine="0"/>
        <w:jc w:val="left"/>
        <w:rPr>
          <w:sz w:val="19"/>
        </w:rPr>
      </w:pPr>
      <w:r>
        <w:rPr>
          <w:b/>
          <w:color w:val="231F20"/>
          <w:sz w:val="19"/>
        </w:rPr>
        <w:t>EQUAL OPPORTUNITIES </w:t>
      </w:r>
      <w:r>
        <w:rPr>
          <w:color w:val="231F20"/>
          <w:sz w:val="19"/>
        </w:rPr>
        <w:t>Convener: Revd Wilf Bahadur [2006] Secretary: Revd Derek Hopkins</w:t>
      </w:r>
      <w:r>
        <w:rPr>
          <w:color w:val="231F20"/>
          <w:spacing w:val="50"/>
          <w:sz w:val="19"/>
        </w:rPr>
        <w:t> </w:t>
      </w:r>
      <w:r>
        <w:rPr>
          <w:color w:val="231F20"/>
          <w:sz w:val="19"/>
        </w:rPr>
        <w:t>[2008]</w:t>
      </w:r>
    </w:p>
    <w:p>
      <w:pPr>
        <w:pStyle w:val="BodyText"/>
        <w:tabs>
          <w:tab w:pos="3833" w:val="left" w:leader="none"/>
          <w:tab w:pos="6713" w:val="left" w:leader="none"/>
        </w:tabs>
        <w:spacing w:line="217" w:lineRule="exact"/>
        <w:ind w:left="233"/>
      </w:pPr>
      <w:r>
        <w:rPr>
          <w:color w:val="231F20"/>
        </w:rPr>
        <w:t>Ms Gloria</w:t>
      </w:r>
      <w:r>
        <w:rPr>
          <w:color w:val="231F20"/>
          <w:spacing w:val="16"/>
        </w:rPr>
        <w:t> </w:t>
      </w:r>
      <w:r>
        <w:rPr>
          <w:color w:val="231F20"/>
        </w:rPr>
        <w:t>Bujan</w:t>
      </w:r>
      <w:r>
        <w:rPr>
          <w:color w:val="231F20"/>
          <w:spacing w:val="8"/>
        </w:rPr>
        <w:t> </w:t>
      </w:r>
      <w:r>
        <w:rPr>
          <w:color w:val="231F20"/>
        </w:rPr>
        <w:t>[2005]</w:t>
        <w:tab/>
        <w:t>Mr Derek</w:t>
      </w:r>
      <w:r>
        <w:rPr>
          <w:color w:val="231F20"/>
          <w:spacing w:val="12"/>
        </w:rPr>
        <w:t> </w:t>
      </w:r>
      <w:r>
        <w:rPr>
          <w:color w:val="231F20"/>
        </w:rPr>
        <w:t>Estill</w:t>
      </w:r>
      <w:r>
        <w:rPr>
          <w:color w:val="231F20"/>
          <w:spacing w:val="6"/>
        </w:rPr>
        <w:t> </w:t>
      </w:r>
      <w:r>
        <w:rPr>
          <w:color w:val="231F20"/>
        </w:rPr>
        <w:t>[2006]</w:t>
        <w:tab/>
        <w:t>Mr Alan </w:t>
      </w:r>
      <w:r>
        <w:rPr>
          <w:color w:val="231F20"/>
          <w:spacing w:val="2"/>
        </w:rPr>
        <w:t>Hart</w:t>
      </w:r>
      <w:r>
        <w:rPr>
          <w:color w:val="231F20"/>
          <w:spacing w:val="16"/>
        </w:rPr>
        <w:t> </w:t>
      </w:r>
      <w:r>
        <w:rPr>
          <w:color w:val="231F20"/>
        </w:rPr>
        <w:t>[2006]</w:t>
      </w:r>
    </w:p>
    <w:p>
      <w:pPr>
        <w:pStyle w:val="BodyText"/>
        <w:tabs>
          <w:tab w:pos="3833" w:val="left" w:leader="none"/>
          <w:tab w:pos="6713" w:val="left" w:leader="none"/>
        </w:tabs>
        <w:spacing w:before="22"/>
        <w:ind w:left="233"/>
      </w:pPr>
      <w:r>
        <w:rPr>
          <w:color w:val="231F20"/>
        </w:rPr>
        <w:t>Revd Sue</w:t>
      </w:r>
      <w:r>
        <w:rPr>
          <w:color w:val="231F20"/>
          <w:spacing w:val="12"/>
        </w:rPr>
        <w:t> </w:t>
      </w:r>
      <w:r>
        <w:rPr>
          <w:color w:val="231F20"/>
        </w:rPr>
        <w:t>MacBeth</w:t>
      </w:r>
      <w:r>
        <w:rPr>
          <w:color w:val="231F20"/>
          <w:spacing w:val="6"/>
        </w:rPr>
        <w:t> </w:t>
      </w:r>
      <w:r>
        <w:rPr>
          <w:color w:val="231F20"/>
        </w:rPr>
        <w:t>[2007]</w:t>
        <w:tab/>
        <w:t>Dr Ruth</w:t>
      </w:r>
      <w:r>
        <w:rPr>
          <w:color w:val="231F20"/>
          <w:spacing w:val="11"/>
        </w:rPr>
        <w:t> </w:t>
      </w:r>
      <w:r>
        <w:rPr>
          <w:color w:val="231F20"/>
        </w:rPr>
        <w:t>Shepherd</w:t>
      </w:r>
      <w:r>
        <w:rPr>
          <w:color w:val="231F20"/>
          <w:spacing w:val="5"/>
        </w:rPr>
        <w:t> </w:t>
      </w:r>
      <w:r>
        <w:rPr>
          <w:color w:val="231F20"/>
        </w:rPr>
        <w:t>**[2008]</w:t>
        <w:tab/>
        <w:t>Mrs Louise Sanders</w:t>
      </w:r>
      <w:r>
        <w:rPr>
          <w:color w:val="231F20"/>
          <w:spacing w:val="17"/>
        </w:rPr>
        <w:t> </w:t>
      </w:r>
      <w:r>
        <w:rPr>
          <w:color w:val="231F20"/>
        </w:rPr>
        <w:t>**[2008]</w:t>
      </w:r>
    </w:p>
    <w:p>
      <w:pPr>
        <w:pStyle w:val="BodyText"/>
        <w:spacing w:before="8"/>
        <w:rPr>
          <w:sz w:val="22"/>
        </w:rPr>
      </w:pPr>
    </w:p>
    <w:p>
      <w:pPr>
        <w:pStyle w:val="Heading3"/>
        <w:numPr>
          <w:ilvl w:val="1"/>
          <w:numId w:val="11"/>
        </w:numPr>
        <w:tabs>
          <w:tab w:pos="562" w:val="left" w:leader="none"/>
        </w:tabs>
        <w:spacing w:line="240" w:lineRule="auto" w:before="0" w:after="0"/>
        <w:ind w:left="561" w:right="0" w:hanging="329"/>
        <w:jc w:val="left"/>
      </w:pPr>
      <w:r>
        <w:rPr>
          <w:color w:val="231F20"/>
        </w:rPr>
        <w:t>FINANCE</w:t>
      </w:r>
    </w:p>
    <w:p>
      <w:pPr>
        <w:pStyle w:val="BodyText"/>
        <w:spacing w:line="264" w:lineRule="auto" w:before="22"/>
        <w:ind w:left="233" w:right="6778"/>
      </w:pPr>
      <w:r>
        <w:rPr>
          <w:color w:val="231F20"/>
        </w:rPr>
        <w:t>Convener: The Treasurer Secretary: Financial Secretary</w:t>
      </w:r>
    </w:p>
    <w:p>
      <w:pPr>
        <w:pStyle w:val="BodyText"/>
        <w:tabs>
          <w:tab w:pos="3833" w:val="left" w:leader="none"/>
          <w:tab w:pos="6713" w:val="left" w:leader="none"/>
        </w:tabs>
        <w:spacing w:line="264" w:lineRule="auto"/>
        <w:ind w:left="233" w:right="1089"/>
      </w:pPr>
      <w:r>
        <w:rPr>
          <w:color w:val="231F20"/>
        </w:rPr>
        <w:t>Mr John</w:t>
      </w:r>
      <w:r>
        <w:rPr>
          <w:color w:val="231F20"/>
          <w:spacing w:val="21"/>
        </w:rPr>
        <w:t> </w:t>
      </w:r>
      <w:r>
        <w:rPr>
          <w:color w:val="231F20"/>
        </w:rPr>
        <w:t>Woodman</w:t>
      </w:r>
      <w:r>
        <w:rPr>
          <w:color w:val="231F20"/>
          <w:spacing w:val="11"/>
        </w:rPr>
        <w:t> </w:t>
      </w:r>
      <w:r>
        <w:rPr>
          <w:color w:val="231F20"/>
        </w:rPr>
        <w:t>[2005]</w:t>
        <w:tab/>
        <w:t>Ms Alison</w:t>
      </w:r>
      <w:r>
        <w:rPr>
          <w:color w:val="231F20"/>
          <w:spacing w:val="20"/>
        </w:rPr>
        <w:t> </w:t>
      </w:r>
      <w:r>
        <w:rPr>
          <w:color w:val="231F20"/>
        </w:rPr>
        <w:t>Holt</w:t>
      </w:r>
      <w:r>
        <w:rPr>
          <w:color w:val="231F20"/>
          <w:spacing w:val="10"/>
        </w:rPr>
        <w:t> </w:t>
      </w:r>
      <w:r>
        <w:rPr>
          <w:color w:val="231F20"/>
        </w:rPr>
        <w:t>[2006]</w:t>
        <w:tab/>
        <w:t>Revd David Dones [2007] Mrs Marie</w:t>
      </w:r>
      <w:r>
        <w:rPr>
          <w:color w:val="231F20"/>
          <w:spacing w:val="19"/>
        </w:rPr>
        <w:t> </w:t>
      </w:r>
      <w:r>
        <w:rPr>
          <w:color w:val="231F20"/>
        </w:rPr>
        <w:t>Whitman</w:t>
      </w:r>
      <w:r>
        <w:rPr>
          <w:color w:val="231F20"/>
          <w:spacing w:val="9"/>
        </w:rPr>
        <w:t> </w:t>
      </w:r>
      <w:r>
        <w:rPr>
          <w:color w:val="231F20"/>
        </w:rPr>
        <w:t>[2007]</w:t>
        <w:tab/>
        <w:t>Mr Errol</w:t>
      </w:r>
      <w:r>
        <w:rPr>
          <w:color w:val="231F20"/>
          <w:spacing w:val="16"/>
        </w:rPr>
        <w:t> </w:t>
      </w:r>
      <w:r>
        <w:rPr>
          <w:color w:val="231F20"/>
        </w:rPr>
        <w:t>Martin</w:t>
      </w:r>
      <w:r>
        <w:rPr>
          <w:color w:val="231F20"/>
          <w:spacing w:val="7"/>
        </w:rPr>
        <w:t> </w:t>
      </w:r>
      <w:r>
        <w:rPr>
          <w:color w:val="231F20"/>
        </w:rPr>
        <w:t>**[2008]</w:t>
        <w:tab/>
        <w:t>Mr Graham Law </w:t>
      </w:r>
      <w:r>
        <w:rPr>
          <w:i/>
          <w:color w:val="231F20"/>
        </w:rPr>
        <w:t>*</w:t>
      </w:r>
      <w:r>
        <w:rPr>
          <w:color w:val="231F20"/>
        </w:rPr>
        <w:t>*[2008] Convener of the URC</w:t>
      </w:r>
      <w:r>
        <w:rPr>
          <w:color w:val="231F20"/>
          <w:spacing w:val="19"/>
        </w:rPr>
        <w:t> </w:t>
      </w:r>
      <w:r>
        <w:rPr>
          <w:color w:val="231F20"/>
        </w:rPr>
        <w:t>Trust</w:t>
      </w:r>
    </w:p>
    <w:p>
      <w:pPr>
        <w:pStyle w:val="BodyText"/>
        <w:spacing w:before="8"/>
        <w:rPr>
          <w:sz w:val="20"/>
        </w:rPr>
      </w:pPr>
    </w:p>
    <w:p>
      <w:pPr>
        <w:pStyle w:val="ListParagraph"/>
        <w:numPr>
          <w:ilvl w:val="1"/>
          <w:numId w:val="11"/>
        </w:numPr>
        <w:tabs>
          <w:tab w:pos="570" w:val="left" w:leader="none"/>
        </w:tabs>
        <w:spacing w:line="264" w:lineRule="auto" w:before="0" w:after="0"/>
        <w:ind w:left="233" w:right="6530" w:firstLine="0"/>
        <w:jc w:val="left"/>
        <w:rPr>
          <w:sz w:val="19"/>
        </w:rPr>
      </w:pPr>
      <w:r>
        <w:rPr>
          <w:b/>
          <w:color w:val="231F20"/>
          <w:sz w:val="19"/>
        </w:rPr>
        <w:t>INTER-FAITH RELATIONS </w:t>
      </w:r>
      <w:r>
        <w:rPr>
          <w:color w:val="231F20"/>
          <w:sz w:val="19"/>
        </w:rPr>
        <w:t>Convener: Revd Dr John Parry [2007] Secretary: Mrs Jean Potter</w:t>
      </w:r>
      <w:r>
        <w:rPr>
          <w:color w:val="231F20"/>
          <w:spacing w:val="37"/>
          <w:sz w:val="19"/>
        </w:rPr>
        <w:t> </w:t>
      </w:r>
      <w:r>
        <w:rPr>
          <w:color w:val="231F20"/>
          <w:sz w:val="19"/>
        </w:rPr>
        <w:t>[2008]</w:t>
      </w:r>
    </w:p>
    <w:p>
      <w:pPr>
        <w:pStyle w:val="BodyText"/>
        <w:tabs>
          <w:tab w:pos="3833" w:val="left" w:leader="none"/>
          <w:tab w:pos="6713" w:val="left" w:leader="none"/>
        </w:tabs>
        <w:spacing w:line="264" w:lineRule="auto"/>
        <w:ind w:left="233" w:right="1508" w:hanging="1"/>
      </w:pPr>
      <w:r>
        <w:rPr>
          <w:color w:val="231F20"/>
        </w:rPr>
        <w:t>Miss Marie</w:t>
      </w:r>
      <w:r>
        <w:rPr>
          <w:color w:val="231F20"/>
          <w:spacing w:val="16"/>
        </w:rPr>
        <w:t> </w:t>
      </w:r>
      <w:r>
        <w:rPr>
          <w:color w:val="231F20"/>
        </w:rPr>
        <w:t>Williams</w:t>
      </w:r>
      <w:r>
        <w:rPr>
          <w:color w:val="231F20"/>
          <w:spacing w:val="9"/>
        </w:rPr>
        <w:t> </w:t>
      </w:r>
      <w:r>
        <w:rPr>
          <w:color w:val="231F20"/>
        </w:rPr>
        <w:t>[2005]</w:t>
        <w:tab/>
        <w:t>Revd Peter</w:t>
      </w:r>
      <w:r>
        <w:rPr>
          <w:color w:val="231F20"/>
          <w:spacing w:val="8"/>
        </w:rPr>
        <w:t> </w:t>
      </w:r>
      <w:r>
        <w:rPr>
          <w:color w:val="231F20"/>
        </w:rPr>
        <w:t>Colwell</w:t>
      </w:r>
      <w:r>
        <w:rPr>
          <w:color w:val="231F20"/>
          <w:spacing w:val="5"/>
        </w:rPr>
        <w:t> </w:t>
      </w:r>
      <w:r>
        <w:rPr>
          <w:color w:val="231F20"/>
        </w:rPr>
        <w:t>[2006]</w:t>
        <w:tab/>
        <w:t>Dr Iain Frew </w:t>
      </w:r>
      <w:r>
        <w:rPr>
          <w:i/>
          <w:color w:val="231F20"/>
        </w:rPr>
        <w:t>*</w:t>
      </w:r>
      <w:r>
        <w:rPr>
          <w:color w:val="231F20"/>
        </w:rPr>
        <w:t>*[2008] Revd Heather Pollard **</w:t>
      </w:r>
      <w:r>
        <w:rPr>
          <w:color w:val="231F20"/>
          <w:spacing w:val="19"/>
        </w:rPr>
        <w:t> </w:t>
      </w:r>
      <w:r>
        <w:rPr>
          <w:color w:val="231F20"/>
        </w:rPr>
        <w:t>[2008]</w:t>
      </w:r>
    </w:p>
    <w:p>
      <w:pPr>
        <w:pStyle w:val="BodyText"/>
        <w:spacing w:before="8"/>
        <w:rPr>
          <w:sz w:val="20"/>
        </w:rPr>
      </w:pPr>
    </w:p>
    <w:p>
      <w:pPr>
        <w:pStyle w:val="Heading3"/>
        <w:numPr>
          <w:ilvl w:val="1"/>
          <w:numId w:val="11"/>
        </w:numPr>
        <w:tabs>
          <w:tab w:pos="569" w:val="left" w:leader="none"/>
        </w:tabs>
        <w:spacing w:line="240" w:lineRule="auto" w:before="1" w:after="0"/>
        <w:ind w:left="568" w:right="0" w:hanging="336"/>
        <w:jc w:val="left"/>
      </w:pPr>
      <w:r>
        <w:rPr>
          <w:color w:val="231F20"/>
        </w:rPr>
        <w:t>LIFE and</w:t>
      </w:r>
      <w:r>
        <w:rPr>
          <w:color w:val="231F20"/>
          <w:spacing w:val="10"/>
        </w:rPr>
        <w:t> </w:t>
      </w:r>
      <w:r>
        <w:rPr>
          <w:color w:val="231F20"/>
        </w:rPr>
        <w:t>WITNESS</w:t>
      </w:r>
    </w:p>
    <w:p>
      <w:pPr>
        <w:pStyle w:val="BodyText"/>
        <w:spacing w:line="264" w:lineRule="auto" w:before="21"/>
        <w:ind w:left="233" w:right="6196"/>
      </w:pPr>
      <w:r>
        <w:rPr>
          <w:color w:val="231F20"/>
        </w:rPr>
        <w:t>Convener: Revd Brian Jolly [2006] Secretary: Secretary for Life and Witness</w:t>
      </w:r>
    </w:p>
    <w:p>
      <w:pPr>
        <w:pStyle w:val="BodyText"/>
        <w:tabs>
          <w:tab w:pos="3833" w:val="left" w:leader="none"/>
          <w:tab w:pos="6713" w:val="left" w:leader="none"/>
        </w:tabs>
        <w:spacing w:line="264" w:lineRule="auto"/>
        <w:ind w:left="233" w:right="806"/>
      </w:pPr>
      <w:r>
        <w:rPr>
          <w:color w:val="231F20"/>
        </w:rPr>
        <w:t>Revd Kenneth</w:t>
      </w:r>
      <w:r>
        <w:rPr>
          <w:color w:val="231F20"/>
          <w:spacing w:val="8"/>
        </w:rPr>
        <w:t> </w:t>
      </w:r>
      <w:r>
        <w:rPr>
          <w:color w:val="231F20"/>
        </w:rPr>
        <w:t>Forbes</w:t>
      </w:r>
      <w:r>
        <w:rPr>
          <w:color w:val="231F20"/>
          <w:spacing w:val="5"/>
        </w:rPr>
        <w:t> </w:t>
      </w:r>
      <w:r>
        <w:rPr>
          <w:color w:val="231F20"/>
        </w:rPr>
        <w:t>[2005]</w:t>
        <w:tab/>
        <w:t>Revd Peter</w:t>
      </w:r>
      <w:r>
        <w:rPr>
          <w:color w:val="231F20"/>
          <w:spacing w:val="10"/>
        </w:rPr>
        <w:t> </w:t>
      </w:r>
      <w:r>
        <w:rPr>
          <w:color w:val="231F20"/>
        </w:rPr>
        <w:t>Hurter</w:t>
      </w:r>
      <w:r>
        <w:rPr>
          <w:color w:val="231F20"/>
          <w:spacing w:val="5"/>
        </w:rPr>
        <w:t> </w:t>
      </w:r>
      <w:r>
        <w:rPr>
          <w:color w:val="231F20"/>
        </w:rPr>
        <w:t>[2005]</w:t>
        <w:tab/>
        <w:t>Revd Linda Elliott  [2006] Mrs Sheila</w:t>
      </w:r>
      <w:r>
        <w:rPr>
          <w:color w:val="231F20"/>
          <w:spacing w:val="13"/>
        </w:rPr>
        <w:t> </w:t>
      </w:r>
      <w:r>
        <w:rPr>
          <w:color w:val="231F20"/>
        </w:rPr>
        <w:t>Brain</w:t>
      </w:r>
      <w:r>
        <w:rPr>
          <w:color w:val="231F20"/>
          <w:spacing w:val="6"/>
        </w:rPr>
        <w:t> </w:t>
      </w:r>
      <w:r>
        <w:rPr>
          <w:color w:val="231F20"/>
        </w:rPr>
        <w:t>[2007]</w:t>
        <w:tab/>
        <w:t>Mr Colin</w:t>
      </w:r>
      <w:r>
        <w:rPr>
          <w:color w:val="231F20"/>
          <w:spacing w:val="15"/>
        </w:rPr>
        <w:t> </w:t>
      </w:r>
      <w:r>
        <w:rPr>
          <w:color w:val="231F20"/>
        </w:rPr>
        <w:t>Ferguson</w:t>
      </w:r>
      <w:r>
        <w:rPr>
          <w:color w:val="231F20"/>
          <w:spacing w:val="8"/>
        </w:rPr>
        <w:t> </w:t>
      </w:r>
      <w:r>
        <w:rPr>
          <w:color w:val="231F20"/>
        </w:rPr>
        <w:t>[2007]</w:t>
        <w:tab/>
        <w:t>Revd Ian Fosten  [2007] Revd Michael</w:t>
      </w:r>
      <w:r>
        <w:rPr>
          <w:color w:val="231F20"/>
          <w:spacing w:val="20"/>
        </w:rPr>
        <w:t> </w:t>
      </w:r>
      <w:r>
        <w:rPr>
          <w:color w:val="231F20"/>
        </w:rPr>
        <w:t>Hodgson</w:t>
      </w:r>
      <w:r>
        <w:rPr>
          <w:color w:val="231F20"/>
          <w:spacing w:val="10"/>
        </w:rPr>
        <w:t> </w:t>
      </w:r>
      <w:r>
        <w:rPr>
          <w:color w:val="231F20"/>
        </w:rPr>
        <w:t>[2007]</w:t>
        <w:tab/>
        <w:t>Revd Kate Gray** [2008]</w:t>
        <w:tab/>
        <w:t>Mr Emmanuel Nkusi**</w:t>
      </w:r>
      <w:r>
        <w:rPr>
          <w:color w:val="231F20"/>
          <w:spacing w:val="15"/>
        </w:rPr>
        <w:t> </w:t>
      </w:r>
      <w:r>
        <w:rPr>
          <w:color w:val="231F20"/>
        </w:rPr>
        <w:t>[2008]</w:t>
      </w:r>
    </w:p>
    <w:p>
      <w:pPr>
        <w:pStyle w:val="BodyText"/>
        <w:spacing w:before="8"/>
        <w:rPr>
          <w:sz w:val="20"/>
        </w:rPr>
      </w:pPr>
    </w:p>
    <w:p>
      <w:pPr>
        <w:pStyle w:val="Heading3"/>
        <w:numPr>
          <w:ilvl w:val="2"/>
          <w:numId w:val="11"/>
        </w:numPr>
        <w:tabs>
          <w:tab w:pos="752" w:val="left" w:leader="none"/>
        </w:tabs>
        <w:spacing w:line="240" w:lineRule="auto" w:before="0" w:after="0"/>
        <w:ind w:left="751" w:right="0" w:hanging="519"/>
        <w:jc w:val="left"/>
        <w:rPr>
          <w:color w:val="231F20"/>
        </w:rPr>
      </w:pPr>
      <w:r>
        <w:rPr>
          <w:color w:val="231F20"/>
          <w:w w:val="105"/>
        </w:rPr>
        <w:t>LIFE and WITNESS - STEWARDSHIP</w:t>
      </w:r>
      <w:r>
        <w:rPr>
          <w:color w:val="231F20"/>
          <w:spacing w:val="1"/>
          <w:w w:val="105"/>
        </w:rPr>
        <w:t> </w:t>
      </w:r>
      <w:r>
        <w:rPr>
          <w:color w:val="231F20"/>
          <w:spacing w:val="3"/>
          <w:w w:val="105"/>
        </w:rPr>
        <w:t>Sub-Committee</w:t>
      </w:r>
    </w:p>
    <w:p>
      <w:pPr>
        <w:pStyle w:val="BodyText"/>
        <w:spacing w:line="264" w:lineRule="auto" w:before="22"/>
        <w:ind w:left="233" w:right="6196"/>
      </w:pPr>
      <w:r>
        <w:rPr>
          <w:color w:val="231F20"/>
        </w:rPr>
        <w:t>Convener: Mr Ray McHugh [2008] Secretary: Secretary for Life and Witness</w:t>
      </w:r>
    </w:p>
    <w:p>
      <w:pPr>
        <w:pStyle w:val="BodyText"/>
        <w:tabs>
          <w:tab w:pos="3833" w:val="left" w:leader="none"/>
          <w:tab w:pos="6713" w:val="left" w:leader="none"/>
        </w:tabs>
        <w:spacing w:line="264" w:lineRule="auto"/>
        <w:ind w:left="233" w:right="1208"/>
      </w:pPr>
      <w:r>
        <w:rPr>
          <w:color w:val="231F20"/>
        </w:rPr>
        <w:t>Mr Mick</w:t>
      </w:r>
      <w:r>
        <w:rPr>
          <w:color w:val="231F20"/>
          <w:spacing w:val="22"/>
        </w:rPr>
        <w:t> </w:t>
      </w:r>
      <w:r>
        <w:rPr>
          <w:color w:val="231F20"/>
        </w:rPr>
        <w:t>Barnes</w:t>
      </w:r>
      <w:r>
        <w:rPr>
          <w:color w:val="231F20"/>
          <w:spacing w:val="11"/>
        </w:rPr>
        <w:t> </w:t>
      </w:r>
      <w:r>
        <w:rPr>
          <w:color w:val="231F20"/>
        </w:rPr>
        <w:t>[2005]</w:t>
        <w:tab/>
        <w:t>Revd David</w:t>
      </w:r>
      <w:r>
        <w:rPr>
          <w:color w:val="231F20"/>
          <w:spacing w:val="9"/>
        </w:rPr>
        <w:t> </w:t>
      </w:r>
      <w:r>
        <w:rPr>
          <w:color w:val="231F20"/>
        </w:rPr>
        <w:t>Legge</w:t>
      </w:r>
      <w:r>
        <w:rPr>
          <w:color w:val="231F20"/>
          <w:spacing w:val="4"/>
        </w:rPr>
        <w:t> </w:t>
      </w:r>
      <w:r>
        <w:rPr>
          <w:color w:val="231F20"/>
        </w:rPr>
        <w:t>[2006]</w:t>
        <w:tab/>
        <w:t>Mrs Jackie Haws [2007] Mrs Susan</w:t>
      </w:r>
      <w:r>
        <w:rPr>
          <w:color w:val="231F20"/>
          <w:spacing w:val="17"/>
        </w:rPr>
        <w:t> </w:t>
      </w:r>
      <w:r>
        <w:rPr>
          <w:color w:val="231F20"/>
        </w:rPr>
        <w:t>Wilkinson</w:t>
      </w:r>
      <w:r>
        <w:rPr>
          <w:color w:val="231F20"/>
          <w:spacing w:val="9"/>
        </w:rPr>
        <w:t> </w:t>
      </w:r>
      <w:r>
        <w:rPr>
          <w:color w:val="231F20"/>
        </w:rPr>
        <w:t>[2007]</w:t>
        <w:tab/>
        <w:t>Revd John Durrell **</w:t>
      </w:r>
      <w:r>
        <w:rPr>
          <w:color w:val="231F20"/>
          <w:spacing w:val="19"/>
        </w:rPr>
        <w:t> </w:t>
      </w:r>
      <w:r>
        <w:rPr>
          <w:color w:val="231F20"/>
        </w:rPr>
        <w:t>[2008]</w:t>
      </w:r>
    </w:p>
    <w:p>
      <w:pPr>
        <w:pStyle w:val="BodyText"/>
        <w:spacing w:before="9"/>
        <w:rPr>
          <w:sz w:val="20"/>
        </w:rPr>
      </w:pPr>
    </w:p>
    <w:p>
      <w:pPr>
        <w:pStyle w:val="ListParagraph"/>
        <w:numPr>
          <w:ilvl w:val="2"/>
          <w:numId w:val="11"/>
        </w:numPr>
        <w:tabs>
          <w:tab w:pos="773" w:val="left" w:leader="none"/>
        </w:tabs>
        <w:spacing w:line="264" w:lineRule="auto" w:before="0" w:after="0"/>
        <w:ind w:left="233" w:right="6037" w:firstLine="0"/>
        <w:jc w:val="left"/>
        <w:rPr>
          <w:color w:val="231F20"/>
          <w:sz w:val="19"/>
        </w:rPr>
      </w:pPr>
      <w:r>
        <w:rPr>
          <w:b/>
          <w:color w:val="231F20"/>
          <w:spacing w:val="2"/>
          <w:sz w:val="19"/>
        </w:rPr>
        <w:t>WINDERMERE </w:t>
      </w:r>
      <w:r>
        <w:rPr>
          <w:b/>
          <w:color w:val="231F20"/>
          <w:sz w:val="19"/>
        </w:rPr>
        <w:t>ADVISORY GROUP </w:t>
      </w:r>
      <w:r>
        <w:rPr>
          <w:color w:val="231F20"/>
          <w:sz w:val="19"/>
        </w:rPr>
        <w:t>Convener: Mr Jim Wilkinson [2005] Secretary: The Director of</w:t>
      </w:r>
      <w:r>
        <w:rPr>
          <w:color w:val="231F20"/>
          <w:spacing w:val="37"/>
          <w:sz w:val="19"/>
        </w:rPr>
        <w:t> </w:t>
      </w:r>
      <w:r>
        <w:rPr>
          <w:color w:val="231F20"/>
          <w:sz w:val="19"/>
        </w:rPr>
        <w:t>Windermere</w:t>
      </w:r>
    </w:p>
    <w:p>
      <w:pPr>
        <w:pStyle w:val="BodyText"/>
        <w:tabs>
          <w:tab w:pos="3113" w:val="left" w:leader="none"/>
          <w:tab w:pos="6713" w:val="left" w:leader="none"/>
        </w:tabs>
        <w:spacing w:line="264" w:lineRule="auto"/>
        <w:ind w:left="233" w:right="1228" w:hanging="1"/>
      </w:pPr>
      <w:r>
        <w:rPr>
          <w:color w:val="231F20"/>
        </w:rPr>
        <w:t>Dr Peter</w:t>
      </w:r>
      <w:r>
        <w:rPr>
          <w:color w:val="231F20"/>
          <w:spacing w:val="6"/>
        </w:rPr>
        <w:t> </w:t>
      </w:r>
      <w:r>
        <w:rPr>
          <w:color w:val="231F20"/>
        </w:rPr>
        <w:t>Clarke</w:t>
      </w:r>
      <w:r>
        <w:rPr>
          <w:color w:val="231F20"/>
          <w:spacing w:val="3"/>
        </w:rPr>
        <w:t> </w:t>
      </w:r>
      <w:r>
        <w:rPr>
          <w:color w:val="231F20"/>
        </w:rPr>
        <w:t>[2005]</w:t>
        <w:tab/>
        <w:t>Revd Bernard Collins</w:t>
      </w:r>
      <w:r>
        <w:rPr>
          <w:color w:val="231F20"/>
          <w:spacing w:val="22"/>
        </w:rPr>
        <w:t> </w:t>
      </w:r>
      <w:r>
        <w:rPr>
          <w:i/>
          <w:color w:val="231F20"/>
        </w:rPr>
        <w:t>#</w:t>
      </w:r>
      <w:r>
        <w:rPr>
          <w:i/>
          <w:color w:val="231F20"/>
          <w:spacing w:val="7"/>
        </w:rPr>
        <w:t> </w:t>
      </w:r>
      <w:r>
        <w:rPr>
          <w:color w:val="231F20"/>
        </w:rPr>
        <w:t>[2009]</w:t>
        <w:tab/>
        <w:t>Mrs Irene Wren** [2008] Convener of Windermere Management Committee, Convener of Life and Witness Committee, Representative of Carver</w:t>
      </w:r>
      <w:r>
        <w:rPr>
          <w:color w:val="231F20"/>
          <w:spacing w:val="15"/>
        </w:rPr>
        <w:t> </w:t>
      </w:r>
      <w:r>
        <w:rPr>
          <w:color w:val="231F20"/>
        </w:rPr>
        <w:t>URC</w:t>
      </w:r>
    </w:p>
    <w:p>
      <w:pPr>
        <w:spacing w:after="0" w:line="264" w:lineRule="auto"/>
        <w:sectPr>
          <w:pgSz w:w="11910" w:h="16840"/>
          <w:pgMar w:header="0" w:footer="694" w:top="940" w:bottom="880" w:left="920" w:right="1000"/>
        </w:sectPr>
      </w:pPr>
    </w:p>
    <w:p>
      <w:pPr>
        <w:pStyle w:val="Heading3"/>
        <w:numPr>
          <w:ilvl w:val="1"/>
          <w:numId w:val="11"/>
        </w:numPr>
        <w:tabs>
          <w:tab w:pos="996" w:val="left" w:leader="none"/>
        </w:tabs>
        <w:spacing w:line="240" w:lineRule="auto" w:before="89" w:after="0"/>
        <w:ind w:left="995" w:right="0" w:hanging="479"/>
        <w:jc w:val="left"/>
      </w:pPr>
      <w:r>
        <w:rPr>
          <w:color w:val="231F20"/>
          <w:spacing w:val="2"/>
        </w:rPr>
        <w:t>MINISTRIES</w:t>
      </w:r>
    </w:p>
    <w:p>
      <w:pPr>
        <w:pStyle w:val="BodyText"/>
        <w:spacing w:line="264" w:lineRule="auto" w:before="22"/>
        <w:ind w:left="517" w:right="6196"/>
      </w:pPr>
      <w:r>
        <w:rPr>
          <w:color w:val="231F20"/>
        </w:rPr>
        <w:t>Convener: Mr John Ellis [2006] Secretary: Secretary for Ministries</w:t>
      </w:r>
    </w:p>
    <w:p>
      <w:pPr>
        <w:pStyle w:val="BodyText"/>
        <w:tabs>
          <w:tab w:pos="3397" w:val="left" w:leader="none"/>
          <w:tab w:pos="4117" w:val="left" w:leader="none"/>
          <w:tab w:pos="6277" w:val="left" w:leader="none"/>
          <w:tab w:pos="6997" w:val="left" w:leader="none"/>
        </w:tabs>
        <w:spacing w:line="264" w:lineRule="auto"/>
        <w:ind w:left="517" w:right="609"/>
      </w:pPr>
      <w:r>
        <w:rPr>
          <w:color w:val="231F20"/>
        </w:rPr>
        <w:t>Mrs Alison</w:t>
      </w:r>
      <w:r>
        <w:rPr>
          <w:color w:val="231F20"/>
          <w:spacing w:val="22"/>
        </w:rPr>
        <w:t> </w:t>
      </w:r>
      <w:r>
        <w:rPr>
          <w:color w:val="231F20"/>
        </w:rPr>
        <w:t>Biggs</w:t>
      </w:r>
      <w:r>
        <w:rPr>
          <w:color w:val="231F20"/>
          <w:spacing w:val="11"/>
        </w:rPr>
        <w:t> </w:t>
      </w:r>
      <w:r>
        <w:rPr>
          <w:color w:val="231F20"/>
        </w:rPr>
        <w:t>[2005]</w:t>
        <w:tab/>
        <w:tab/>
        <w:t>Revd Stuart</w:t>
      </w:r>
      <w:r>
        <w:rPr>
          <w:color w:val="231F20"/>
          <w:spacing w:val="30"/>
        </w:rPr>
        <w:t> </w:t>
      </w:r>
      <w:r>
        <w:rPr>
          <w:color w:val="231F20"/>
        </w:rPr>
        <w:t>Brock</w:t>
      </w:r>
      <w:r>
        <w:rPr>
          <w:color w:val="231F20"/>
          <w:spacing w:val="15"/>
        </w:rPr>
        <w:t> </w:t>
      </w:r>
      <w:r>
        <w:rPr>
          <w:color w:val="231F20"/>
        </w:rPr>
        <w:t>[2005]</w:t>
        <w:tab/>
        <w:t>Revd Pauline Barnes [2006] Mrs Joan</w:t>
      </w:r>
      <w:r>
        <w:rPr>
          <w:color w:val="231F20"/>
          <w:spacing w:val="14"/>
        </w:rPr>
        <w:t> </w:t>
      </w:r>
      <w:r>
        <w:rPr>
          <w:color w:val="231F20"/>
        </w:rPr>
        <w:t>Trippier</w:t>
      </w:r>
      <w:r>
        <w:rPr>
          <w:color w:val="231F20"/>
          <w:spacing w:val="8"/>
        </w:rPr>
        <w:t> </w:t>
      </w:r>
      <w:r>
        <w:rPr>
          <w:color w:val="231F20"/>
        </w:rPr>
        <w:t>[2007]</w:t>
        <w:tab/>
        <w:t>Revd Paul</w:t>
      </w:r>
      <w:r>
        <w:rPr>
          <w:color w:val="231F20"/>
          <w:spacing w:val="9"/>
        </w:rPr>
        <w:t> </w:t>
      </w:r>
      <w:r>
        <w:rPr>
          <w:color w:val="231F20"/>
        </w:rPr>
        <w:t>Whittle</w:t>
      </w:r>
      <w:r>
        <w:rPr>
          <w:color w:val="231F20"/>
          <w:spacing w:val="4"/>
        </w:rPr>
        <w:t> </w:t>
      </w:r>
      <w:r>
        <w:rPr>
          <w:color w:val="231F20"/>
        </w:rPr>
        <w:t>[2007]</w:t>
        <w:tab/>
        <w:t>Revd Terry Oakley</w:t>
      </w:r>
      <w:r>
        <w:rPr>
          <w:i/>
          <w:color w:val="231F20"/>
        </w:rPr>
        <w:t>** </w:t>
      </w:r>
      <w:r>
        <w:rPr>
          <w:color w:val="231F20"/>
        </w:rPr>
        <w:t>[2008] Convener of National Assessment</w:t>
      </w:r>
      <w:r>
        <w:rPr>
          <w:color w:val="231F20"/>
          <w:spacing w:val="21"/>
        </w:rPr>
        <w:t> </w:t>
      </w:r>
      <w:r>
        <w:rPr>
          <w:color w:val="231F20"/>
        </w:rPr>
        <w:t>Board</w:t>
      </w:r>
    </w:p>
    <w:p>
      <w:pPr>
        <w:pStyle w:val="BodyText"/>
        <w:spacing w:before="8"/>
        <w:rPr>
          <w:sz w:val="20"/>
        </w:rPr>
      </w:pPr>
    </w:p>
    <w:p>
      <w:pPr>
        <w:pStyle w:val="Heading3"/>
        <w:numPr>
          <w:ilvl w:val="2"/>
          <w:numId w:val="11"/>
        </w:numPr>
        <w:tabs>
          <w:tab w:pos="1116" w:val="left" w:leader="none"/>
        </w:tabs>
        <w:spacing w:line="240" w:lineRule="auto" w:before="0" w:after="0"/>
        <w:ind w:left="1115" w:right="0" w:hanging="599"/>
        <w:jc w:val="left"/>
        <w:rPr>
          <w:color w:val="231F20"/>
        </w:rPr>
      </w:pPr>
      <w:r>
        <w:rPr>
          <w:color w:val="231F20"/>
          <w:spacing w:val="2"/>
          <w:w w:val="105"/>
        </w:rPr>
        <w:t>MINISTRIES </w:t>
      </w:r>
      <w:r>
        <w:rPr>
          <w:color w:val="231F20"/>
          <w:w w:val="105"/>
        </w:rPr>
        <w:t>- ACCREDITATION</w:t>
      </w:r>
      <w:r>
        <w:rPr>
          <w:color w:val="231F20"/>
          <w:spacing w:val="-1"/>
          <w:w w:val="105"/>
        </w:rPr>
        <w:t> </w:t>
      </w:r>
      <w:r>
        <w:rPr>
          <w:color w:val="231F20"/>
          <w:spacing w:val="3"/>
          <w:w w:val="105"/>
        </w:rPr>
        <w:t>Sub-Committee</w:t>
      </w:r>
    </w:p>
    <w:p>
      <w:pPr>
        <w:pStyle w:val="BodyText"/>
        <w:spacing w:line="264" w:lineRule="auto" w:before="22"/>
        <w:ind w:left="517" w:right="5821"/>
      </w:pPr>
      <w:r>
        <w:rPr>
          <w:color w:val="231F20"/>
        </w:rPr>
        <w:t>Convener: Revd Ken Chippindale [2005] Secretary: Secretary for Ministries</w:t>
      </w:r>
    </w:p>
    <w:p>
      <w:pPr>
        <w:pStyle w:val="BodyText"/>
        <w:tabs>
          <w:tab w:pos="4117" w:val="left" w:leader="none"/>
          <w:tab w:pos="6997" w:val="left" w:leader="none"/>
        </w:tabs>
        <w:spacing w:line="264" w:lineRule="auto"/>
        <w:ind w:left="517" w:right="466" w:hanging="1"/>
      </w:pPr>
      <w:r>
        <w:rPr>
          <w:color w:val="231F20"/>
        </w:rPr>
        <w:t>Revd Keith</w:t>
      </w:r>
      <w:r>
        <w:rPr>
          <w:color w:val="231F20"/>
          <w:spacing w:val="8"/>
        </w:rPr>
        <w:t> </w:t>
      </w:r>
      <w:r>
        <w:rPr>
          <w:color w:val="231F20"/>
        </w:rPr>
        <w:t>Argyle</w:t>
      </w:r>
      <w:r>
        <w:rPr>
          <w:color w:val="231F20"/>
          <w:spacing w:val="5"/>
        </w:rPr>
        <w:t> </w:t>
      </w:r>
      <w:r>
        <w:rPr>
          <w:color w:val="231F20"/>
        </w:rPr>
        <w:t>[2005]</w:t>
        <w:tab/>
        <w:t>Mrs Sheila</w:t>
      </w:r>
      <w:r>
        <w:rPr>
          <w:color w:val="231F20"/>
          <w:spacing w:val="4"/>
        </w:rPr>
        <w:t> </w:t>
      </w:r>
      <w:r>
        <w:rPr>
          <w:color w:val="231F20"/>
        </w:rPr>
        <w:t>Telfer</w:t>
      </w:r>
      <w:r>
        <w:rPr>
          <w:color w:val="231F20"/>
          <w:spacing w:val="2"/>
        </w:rPr>
        <w:t> </w:t>
      </w:r>
      <w:r>
        <w:rPr>
          <w:color w:val="231F20"/>
        </w:rPr>
        <w:t>[2005]</w:t>
        <w:tab/>
        <w:t>Mrs Judith Booth  [2006] Revd Adrian</w:t>
      </w:r>
      <w:r>
        <w:rPr>
          <w:color w:val="231F20"/>
          <w:spacing w:val="8"/>
        </w:rPr>
        <w:t> </w:t>
      </w:r>
      <w:r>
        <w:rPr>
          <w:color w:val="231F20"/>
        </w:rPr>
        <w:t>Bulley</w:t>
      </w:r>
      <w:r>
        <w:rPr>
          <w:color w:val="231F20"/>
          <w:spacing w:val="4"/>
        </w:rPr>
        <w:t> </w:t>
      </w:r>
      <w:r>
        <w:rPr>
          <w:color w:val="231F20"/>
        </w:rPr>
        <w:t>[2007]</w:t>
        <w:tab/>
        <w:t>Revd </w:t>
      </w:r>
      <w:r>
        <w:rPr>
          <w:color w:val="231F20"/>
          <w:spacing w:val="-4"/>
        </w:rPr>
        <w:t>Tony</w:t>
      </w:r>
      <w:r>
        <w:rPr>
          <w:color w:val="231F20"/>
          <w:spacing w:val="9"/>
        </w:rPr>
        <w:t> </w:t>
      </w:r>
      <w:r>
        <w:rPr>
          <w:color w:val="231F20"/>
        </w:rPr>
        <w:t>Wilkinson</w:t>
      </w:r>
      <w:r>
        <w:rPr>
          <w:color w:val="231F20"/>
          <w:spacing w:val="5"/>
        </w:rPr>
        <w:t> </w:t>
      </w:r>
      <w:r>
        <w:rPr>
          <w:color w:val="231F20"/>
        </w:rPr>
        <w:t>[2007]</w:t>
        <w:tab/>
        <w:t>Revd Gwen Collins **#</w:t>
      </w:r>
      <w:r>
        <w:rPr>
          <w:color w:val="231F20"/>
          <w:spacing w:val="7"/>
        </w:rPr>
        <w:t> </w:t>
      </w:r>
      <w:r>
        <w:rPr>
          <w:color w:val="231F20"/>
        </w:rPr>
        <w:t>[2009]</w:t>
      </w:r>
    </w:p>
    <w:p>
      <w:pPr>
        <w:pStyle w:val="BodyText"/>
        <w:spacing w:before="8"/>
        <w:rPr>
          <w:sz w:val="20"/>
        </w:rPr>
      </w:pPr>
    </w:p>
    <w:p>
      <w:pPr>
        <w:pStyle w:val="Heading3"/>
        <w:numPr>
          <w:ilvl w:val="2"/>
          <w:numId w:val="11"/>
        </w:numPr>
        <w:tabs>
          <w:tab w:pos="1138" w:val="left" w:leader="none"/>
        </w:tabs>
        <w:spacing w:line="240" w:lineRule="auto" w:before="1" w:after="0"/>
        <w:ind w:left="1137" w:right="0" w:hanging="621"/>
        <w:jc w:val="left"/>
        <w:rPr>
          <w:color w:val="231F20"/>
        </w:rPr>
      </w:pPr>
      <w:r>
        <w:rPr>
          <w:color w:val="231F20"/>
          <w:spacing w:val="2"/>
          <w:w w:val="105"/>
        </w:rPr>
        <w:t>MINISTRIES </w:t>
      </w:r>
      <w:r>
        <w:rPr>
          <w:color w:val="231F20"/>
          <w:w w:val="105"/>
        </w:rPr>
        <w:t>- CRCW </w:t>
      </w:r>
      <w:r>
        <w:rPr>
          <w:color w:val="231F20"/>
          <w:spacing w:val="2"/>
          <w:w w:val="105"/>
        </w:rPr>
        <w:t>Programme</w:t>
      </w:r>
      <w:r>
        <w:rPr>
          <w:color w:val="231F20"/>
          <w:w w:val="105"/>
        </w:rPr>
        <w:t> </w:t>
      </w:r>
      <w:r>
        <w:rPr>
          <w:color w:val="231F20"/>
          <w:spacing w:val="3"/>
          <w:w w:val="105"/>
        </w:rPr>
        <w:t>Sub-Committee</w:t>
      </w:r>
    </w:p>
    <w:p>
      <w:pPr>
        <w:pStyle w:val="BodyText"/>
        <w:spacing w:before="21"/>
        <w:ind w:left="517"/>
      </w:pPr>
      <w:r>
        <w:rPr>
          <w:color w:val="231F20"/>
        </w:rPr>
        <w:t>Convener: Revd Bob Day *[2008]</w:t>
      </w:r>
    </w:p>
    <w:p>
      <w:pPr>
        <w:pStyle w:val="BodyText"/>
        <w:spacing w:before="22"/>
        <w:ind w:left="517"/>
      </w:pPr>
      <w:r>
        <w:rPr>
          <w:color w:val="231F20"/>
        </w:rPr>
        <w:t>Secretary: The CRCW Development Workers</w:t>
      </w:r>
    </w:p>
    <w:p>
      <w:pPr>
        <w:pStyle w:val="BodyText"/>
        <w:tabs>
          <w:tab w:pos="4117" w:val="left" w:leader="none"/>
          <w:tab w:pos="6997" w:val="left" w:leader="none"/>
        </w:tabs>
        <w:spacing w:line="264" w:lineRule="auto" w:before="21"/>
        <w:ind w:left="517" w:right="881"/>
      </w:pPr>
      <w:r>
        <w:rPr>
          <w:color w:val="231F20"/>
        </w:rPr>
        <w:t>Mr Chris</w:t>
      </w:r>
      <w:r>
        <w:rPr>
          <w:color w:val="231F20"/>
          <w:spacing w:val="18"/>
        </w:rPr>
        <w:t> </w:t>
      </w:r>
      <w:r>
        <w:rPr>
          <w:color w:val="231F20"/>
        </w:rPr>
        <w:t>Lawrence</w:t>
      </w:r>
      <w:r>
        <w:rPr>
          <w:color w:val="231F20"/>
          <w:spacing w:val="10"/>
        </w:rPr>
        <w:t> </w:t>
      </w:r>
      <w:r>
        <w:rPr>
          <w:color w:val="231F20"/>
        </w:rPr>
        <w:t>[2005]</w:t>
        <w:tab/>
        <w:t>Revd John</w:t>
      </w:r>
      <w:r>
        <w:rPr>
          <w:color w:val="231F20"/>
          <w:spacing w:val="15"/>
        </w:rPr>
        <w:t> </w:t>
      </w:r>
      <w:r>
        <w:rPr>
          <w:color w:val="231F20"/>
        </w:rPr>
        <w:t>Burgess</w:t>
      </w:r>
      <w:r>
        <w:rPr>
          <w:color w:val="231F20"/>
          <w:spacing w:val="8"/>
        </w:rPr>
        <w:t> </w:t>
      </w:r>
      <w:r>
        <w:rPr>
          <w:color w:val="231F20"/>
        </w:rPr>
        <w:t>[2006]</w:t>
        <w:tab/>
        <w:t>Mrs Janet Holden [2006] Mr Peter</w:t>
      </w:r>
      <w:r>
        <w:rPr>
          <w:color w:val="231F20"/>
          <w:spacing w:val="10"/>
        </w:rPr>
        <w:t> </w:t>
      </w:r>
      <w:r>
        <w:rPr>
          <w:color w:val="231F20"/>
          <w:spacing w:val="-3"/>
        </w:rPr>
        <w:t>Twilley</w:t>
      </w:r>
      <w:r>
        <w:rPr>
          <w:color w:val="231F20"/>
          <w:spacing w:val="5"/>
        </w:rPr>
        <w:t> </w:t>
      </w:r>
      <w:r>
        <w:rPr>
          <w:color w:val="231F20"/>
        </w:rPr>
        <w:t>[2007]</w:t>
        <w:tab/>
        <w:t>Revd Tracey Lewis**</w:t>
      </w:r>
      <w:r>
        <w:rPr>
          <w:color w:val="231F20"/>
          <w:spacing w:val="13"/>
        </w:rPr>
        <w:t> </w:t>
      </w:r>
      <w:r>
        <w:rPr>
          <w:color w:val="231F20"/>
        </w:rPr>
        <w:t>[2008]</w:t>
      </w:r>
    </w:p>
    <w:p>
      <w:pPr>
        <w:pStyle w:val="BodyText"/>
        <w:spacing w:before="9"/>
        <w:rPr>
          <w:sz w:val="20"/>
        </w:rPr>
      </w:pPr>
    </w:p>
    <w:p>
      <w:pPr>
        <w:pStyle w:val="Heading3"/>
        <w:numPr>
          <w:ilvl w:val="2"/>
          <w:numId w:val="11"/>
        </w:numPr>
        <w:tabs>
          <w:tab w:pos="1193" w:val="left" w:leader="none"/>
        </w:tabs>
        <w:spacing w:line="240" w:lineRule="auto" w:before="1" w:after="0"/>
        <w:ind w:left="1192" w:right="0" w:hanging="676"/>
        <w:jc w:val="left"/>
        <w:rPr>
          <w:color w:val="231F20"/>
        </w:rPr>
      </w:pPr>
      <w:r>
        <w:rPr>
          <w:color w:val="231F20"/>
        </w:rPr>
        <w:t>MINISTRIES - LAY PREACHING SUPPORT </w:t>
      </w:r>
      <w:r>
        <w:rPr>
          <w:color w:val="231F20"/>
          <w:spacing w:val="2"/>
        </w:rPr>
        <w:t>Sub</w:t>
      </w:r>
      <w:r>
        <w:rPr>
          <w:color w:val="231F20"/>
          <w:spacing w:val="37"/>
        </w:rPr>
        <w:t> </w:t>
      </w:r>
      <w:r>
        <w:rPr>
          <w:color w:val="231F20"/>
          <w:spacing w:val="2"/>
        </w:rPr>
        <w:t>Committee</w:t>
      </w:r>
    </w:p>
    <w:p>
      <w:pPr>
        <w:pStyle w:val="BodyText"/>
        <w:spacing w:before="21"/>
        <w:ind w:left="517"/>
      </w:pPr>
      <w:r>
        <w:rPr>
          <w:color w:val="231F20"/>
        </w:rPr>
        <w:t>Assembly Lay Preaching Advocate: Dr Philip Theaker [2007]</w:t>
      </w:r>
    </w:p>
    <w:p>
      <w:pPr>
        <w:pStyle w:val="BodyText"/>
        <w:spacing w:before="21"/>
        <w:ind w:left="517"/>
      </w:pPr>
      <w:r>
        <w:rPr>
          <w:color w:val="231F20"/>
        </w:rPr>
        <w:t>And four members elected by the Lay Preaching Commissioners Consultation</w:t>
      </w:r>
    </w:p>
    <w:p>
      <w:pPr>
        <w:pStyle w:val="BodyText"/>
        <w:spacing w:before="9"/>
        <w:rPr>
          <w:sz w:val="22"/>
        </w:rPr>
      </w:pPr>
    </w:p>
    <w:p>
      <w:pPr>
        <w:pStyle w:val="Heading3"/>
        <w:numPr>
          <w:ilvl w:val="2"/>
          <w:numId w:val="11"/>
        </w:numPr>
        <w:tabs>
          <w:tab w:pos="1132" w:val="left" w:leader="none"/>
        </w:tabs>
        <w:spacing w:line="240" w:lineRule="auto" w:before="0" w:after="0"/>
        <w:ind w:left="1131" w:right="0" w:hanging="615"/>
        <w:jc w:val="left"/>
        <w:rPr>
          <w:color w:val="231F20"/>
        </w:rPr>
      </w:pPr>
      <w:r>
        <w:rPr>
          <w:color w:val="231F20"/>
          <w:spacing w:val="2"/>
          <w:w w:val="105"/>
        </w:rPr>
        <w:t>MINISTRIES </w:t>
      </w:r>
      <w:r>
        <w:rPr>
          <w:color w:val="231F20"/>
          <w:w w:val="105"/>
        </w:rPr>
        <w:t>- </w:t>
      </w:r>
      <w:r>
        <w:rPr>
          <w:color w:val="231F20"/>
          <w:spacing w:val="2"/>
          <w:w w:val="105"/>
        </w:rPr>
        <w:t>MAINTENANCE </w:t>
      </w:r>
      <w:r>
        <w:rPr>
          <w:color w:val="231F20"/>
          <w:w w:val="105"/>
        </w:rPr>
        <w:t>OF MINISTRY</w:t>
      </w:r>
      <w:r>
        <w:rPr>
          <w:color w:val="231F20"/>
          <w:spacing w:val="-5"/>
          <w:w w:val="105"/>
        </w:rPr>
        <w:t> </w:t>
      </w:r>
      <w:r>
        <w:rPr>
          <w:color w:val="231F20"/>
          <w:spacing w:val="3"/>
          <w:w w:val="105"/>
        </w:rPr>
        <w:t>Sub-Committee</w:t>
      </w:r>
    </w:p>
    <w:p>
      <w:pPr>
        <w:pStyle w:val="BodyText"/>
        <w:spacing w:line="264" w:lineRule="auto" w:before="21"/>
        <w:ind w:left="517" w:right="5821"/>
      </w:pPr>
      <w:r>
        <w:rPr>
          <w:color w:val="231F20"/>
        </w:rPr>
        <w:t>Convener: Revd John Piper [2007] Secretary: Financial Secretary</w:t>
      </w:r>
    </w:p>
    <w:p>
      <w:pPr>
        <w:pStyle w:val="BodyText"/>
        <w:tabs>
          <w:tab w:pos="4117" w:val="left" w:leader="none"/>
          <w:tab w:pos="6997" w:val="left" w:leader="none"/>
        </w:tabs>
        <w:spacing w:line="218" w:lineRule="exact"/>
        <w:ind w:left="517"/>
      </w:pPr>
      <w:r>
        <w:rPr>
          <w:color w:val="231F20"/>
        </w:rPr>
        <w:t>Mr Patrick</w:t>
      </w:r>
      <w:r>
        <w:rPr>
          <w:color w:val="231F20"/>
          <w:spacing w:val="19"/>
        </w:rPr>
        <w:t> </w:t>
      </w:r>
      <w:r>
        <w:rPr>
          <w:color w:val="231F20"/>
        </w:rPr>
        <w:t>Hickey</w:t>
      </w:r>
      <w:r>
        <w:rPr>
          <w:color w:val="231F20"/>
          <w:spacing w:val="9"/>
        </w:rPr>
        <w:t> </w:t>
      </w:r>
      <w:r>
        <w:rPr>
          <w:color w:val="231F20"/>
        </w:rPr>
        <w:t>[2007]</w:t>
        <w:tab/>
        <w:t>Mrs </w:t>
      </w:r>
      <w:r>
        <w:rPr>
          <w:color w:val="231F20"/>
          <w:spacing w:val="-3"/>
        </w:rPr>
        <w:t>Lyn</w:t>
      </w:r>
      <w:r>
        <w:rPr>
          <w:color w:val="231F20"/>
          <w:spacing w:val="17"/>
        </w:rPr>
        <w:t> </w:t>
      </w:r>
      <w:r>
        <w:rPr>
          <w:color w:val="231F20"/>
        </w:rPr>
        <w:t>Alford**</w:t>
      </w:r>
      <w:r>
        <w:rPr>
          <w:color w:val="231F20"/>
          <w:spacing w:val="8"/>
        </w:rPr>
        <w:t> </w:t>
      </w:r>
      <w:r>
        <w:rPr>
          <w:color w:val="231F20"/>
        </w:rPr>
        <w:t>[2008]</w:t>
        <w:tab/>
        <w:t>Mr David Hayden**</w:t>
      </w:r>
      <w:r>
        <w:rPr>
          <w:color w:val="231F20"/>
          <w:spacing w:val="13"/>
        </w:rPr>
        <w:t> </w:t>
      </w:r>
      <w:r>
        <w:rPr>
          <w:color w:val="231F20"/>
        </w:rPr>
        <w:t>[2008]</w:t>
      </w:r>
    </w:p>
    <w:p>
      <w:pPr>
        <w:pStyle w:val="BodyText"/>
        <w:tabs>
          <w:tab w:pos="4117" w:val="left" w:leader="none"/>
          <w:tab w:pos="6997" w:val="left" w:leader="none"/>
        </w:tabs>
        <w:spacing w:before="22"/>
        <w:ind w:left="517"/>
      </w:pPr>
      <w:r>
        <w:rPr>
          <w:color w:val="231F20"/>
        </w:rPr>
        <w:t>Mr David Taylor** [2008]</w:t>
        <w:tab/>
        <w:t>The</w:t>
      </w:r>
      <w:r>
        <w:rPr>
          <w:color w:val="231F20"/>
          <w:spacing w:val="-5"/>
        </w:rPr>
        <w:t> </w:t>
      </w:r>
      <w:r>
        <w:rPr>
          <w:color w:val="231F20"/>
        </w:rPr>
        <w:t>Treasurer</w:t>
        <w:tab/>
        <w:t>Convener of Pensions</w:t>
      </w:r>
      <w:r>
        <w:rPr>
          <w:color w:val="231F20"/>
          <w:spacing w:val="21"/>
        </w:rPr>
        <w:t> </w:t>
      </w:r>
      <w:r>
        <w:rPr>
          <w:color w:val="231F20"/>
        </w:rPr>
        <w:t>Executive</w:t>
      </w:r>
    </w:p>
    <w:p>
      <w:pPr>
        <w:pStyle w:val="BodyText"/>
        <w:spacing w:before="8"/>
        <w:rPr>
          <w:sz w:val="22"/>
        </w:rPr>
      </w:pPr>
    </w:p>
    <w:p>
      <w:pPr>
        <w:pStyle w:val="Heading3"/>
        <w:numPr>
          <w:ilvl w:val="2"/>
          <w:numId w:val="11"/>
        </w:numPr>
        <w:tabs>
          <w:tab w:pos="1135" w:val="left" w:leader="none"/>
        </w:tabs>
        <w:spacing w:line="240" w:lineRule="auto" w:before="1" w:after="0"/>
        <w:ind w:left="1134" w:right="0" w:hanging="618"/>
        <w:jc w:val="left"/>
        <w:rPr>
          <w:color w:val="231F20"/>
        </w:rPr>
      </w:pPr>
      <w:r>
        <w:rPr>
          <w:color w:val="231F20"/>
          <w:spacing w:val="2"/>
          <w:w w:val="110"/>
        </w:rPr>
        <w:t>MINISTRIES</w:t>
      </w:r>
      <w:r>
        <w:rPr>
          <w:color w:val="231F20"/>
          <w:spacing w:val="-8"/>
          <w:w w:val="110"/>
        </w:rPr>
        <w:t> </w:t>
      </w:r>
      <w:r>
        <w:rPr>
          <w:color w:val="231F20"/>
          <w:w w:val="110"/>
        </w:rPr>
        <w:t>-</w:t>
      </w:r>
      <w:r>
        <w:rPr>
          <w:color w:val="231F20"/>
          <w:spacing w:val="-7"/>
          <w:w w:val="110"/>
        </w:rPr>
        <w:t> </w:t>
      </w:r>
      <w:r>
        <w:rPr>
          <w:color w:val="231F20"/>
          <w:w w:val="110"/>
        </w:rPr>
        <w:t>RETIRED</w:t>
      </w:r>
      <w:r>
        <w:rPr>
          <w:color w:val="231F20"/>
          <w:spacing w:val="-7"/>
          <w:w w:val="110"/>
        </w:rPr>
        <w:t> </w:t>
      </w:r>
      <w:r>
        <w:rPr>
          <w:color w:val="231F20"/>
          <w:w w:val="110"/>
        </w:rPr>
        <w:t>MINISTERS</w:t>
      </w:r>
      <w:r>
        <w:rPr>
          <w:color w:val="231F20"/>
          <w:spacing w:val="-8"/>
          <w:w w:val="110"/>
        </w:rPr>
        <w:t> </w:t>
      </w:r>
      <w:r>
        <w:rPr>
          <w:color w:val="231F20"/>
          <w:w w:val="110"/>
        </w:rPr>
        <w:t>HOUSING</w:t>
      </w:r>
      <w:r>
        <w:rPr>
          <w:color w:val="231F20"/>
          <w:spacing w:val="-7"/>
          <w:w w:val="110"/>
        </w:rPr>
        <w:t> </w:t>
      </w:r>
      <w:r>
        <w:rPr>
          <w:color w:val="231F20"/>
          <w:w w:val="110"/>
        </w:rPr>
        <w:t>-</w:t>
      </w:r>
      <w:r>
        <w:rPr>
          <w:color w:val="231F20"/>
          <w:spacing w:val="-7"/>
          <w:w w:val="110"/>
        </w:rPr>
        <w:t> </w:t>
      </w:r>
      <w:r>
        <w:rPr>
          <w:color w:val="231F20"/>
          <w:spacing w:val="3"/>
          <w:w w:val="110"/>
        </w:rPr>
        <w:t>Sub-Committee</w:t>
      </w:r>
    </w:p>
    <w:p>
      <w:pPr>
        <w:pStyle w:val="BodyText"/>
        <w:spacing w:before="21"/>
        <w:ind w:left="517"/>
      </w:pPr>
      <w:r>
        <w:rPr>
          <w:color w:val="231F20"/>
        </w:rPr>
        <w:t>Convener: Revd David Bedford * [2009]</w:t>
      </w:r>
    </w:p>
    <w:p>
      <w:pPr>
        <w:pStyle w:val="BodyText"/>
        <w:spacing w:before="22"/>
        <w:ind w:left="517"/>
      </w:pPr>
      <w:r>
        <w:rPr>
          <w:color w:val="231F20"/>
        </w:rPr>
        <w:t>Secretary: Secretary Retired Ministers’ Housing Society Ltd</w:t>
      </w:r>
    </w:p>
    <w:p>
      <w:pPr>
        <w:pStyle w:val="BodyText"/>
        <w:tabs>
          <w:tab w:pos="4117" w:val="left" w:leader="none"/>
          <w:tab w:pos="6997" w:val="left" w:leader="none"/>
        </w:tabs>
        <w:spacing w:line="264" w:lineRule="auto" w:before="21"/>
        <w:ind w:left="517" w:right="774"/>
      </w:pPr>
      <w:r>
        <w:rPr>
          <w:color w:val="231F20"/>
        </w:rPr>
        <w:t>Mr Malcolm</w:t>
      </w:r>
      <w:r>
        <w:rPr>
          <w:color w:val="231F20"/>
          <w:spacing w:val="26"/>
        </w:rPr>
        <w:t> </w:t>
      </w:r>
      <w:r>
        <w:rPr>
          <w:color w:val="231F20"/>
        </w:rPr>
        <w:t>Lindo</w:t>
      </w:r>
      <w:r>
        <w:rPr>
          <w:color w:val="231F20"/>
          <w:spacing w:val="14"/>
        </w:rPr>
        <w:t> </w:t>
      </w:r>
      <w:r>
        <w:rPr>
          <w:color w:val="231F20"/>
        </w:rPr>
        <w:t>[2007]</w:t>
        <w:tab/>
        <w:t>Mrs Edith</w:t>
      </w:r>
      <w:r>
        <w:rPr>
          <w:color w:val="231F20"/>
          <w:spacing w:val="13"/>
        </w:rPr>
        <w:t> </w:t>
      </w:r>
      <w:r>
        <w:rPr>
          <w:color w:val="231F20"/>
          <w:spacing w:val="-3"/>
        </w:rPr>
        <w:t>Tolley</w:t>
      </w:r>
      <w:r>
        <w:rPr>
          <w:color w:val="231F20"/>
          <w:spacing w:val="7"/>
        </w:rPr>
        <w:t> </w:t>
      </w:r>
      <w:r>
        <w:rPr>
          <w:color w:val="231F20"/>
        </w:rPr>
        <w:t>[2005]</w:t>
        <w:tab/>
        <w:t>Mrs Pauline Mewis [2006] Revd Elizabeth</w:t>
      </w:r>
      <w:r>
        <w:rPr>
          <w:color w:val="231F20"/>
          <w:spacing w:val="4"/>
        </w:rPr>
        <w:t> </w:t>
      </w:r>
      <w:r>
        <w:rPr>
          <w:color w:val="231F20"/>
        </w:rPr>
        <w:t>Caswell</w:t>
      </w:r>
      <w:r>
        <w:rPr>
          <w:color w:val="231F20"/>
          <w:spacing w:val="2"/>
        </w:rPr>
        <w:t> </w:t>
      </w:r>
      <w:r>
        <w:rPr>
          <w:color w:val="231F20"/>
        </w:rPr>
        <w:t>[2008]</w:t>
        <w:tab/>
        <w:t>The</w:t>
      </w:r>
      <w:r>
        <w:rPr>
          <w:color w:val="231F20"/>
          <w:spacing w:val="5"/>
        </w:rPr>
        <w:t> </w:t>
      </w:r>
      <w:r>
        <w:rPr>
          <w:color w:val="231F20"/>
        </w:rPr>
        <w:t>Treasurer</w:t>
      </w:r>
    </w:p>
    <w:p>
      <w:pPr>
        <w:spacing w:line="264" w:lineRule="auto" w:before="0"/>
        <w:ind w:left="517" w:right="969" w:firstLine="0"/>
        <w:jc w:val="left"/>
        <w:rPr>
          <w:sz w:val="19"/>
        </w:rPr>
      </w:pPr>
      <w:r>
        <w:rPr>
          <w:b/>
          <w:color w:val="231F20"/>
          <w:sz w:val="19"/>
        </w:rPr>
        <w:t>Note</w:t>
      </w:r>
      <w:r>
        <w:rPr>
          <w:color w:val="231F20"/>
          <w:sz w:val="19"/>
        </w:rPr>
        <w:t>: Properties are managed by a Company </w:t>
      </w:r>
      <w:r>
        <w:rPr>
          <w:i/>
          <w:color w:val="231F20"/>
          <w:sz w:val="19"/>
        </w:rPr>
        <w:t>viz</w:t>
      </w:r>
      <w:r>
        <w:rPr>
          <w:color w:val="231F20"/>
          <w:sz w:val="19"/>
        </w:rPr>
        <w:t>: </w:t>
      </w:r>
      <w:r>
        <w:rPr>
          <w:b/>
          <w:color w:val="231F20"/>
          <w:sz w:val="19"/>
        </w:rPr>
        <w:t>RETIRED MINISTERS HOUSING </w:t>
      </w:r>
      <w:r>
        <w:rPr>
          <w:b/>
          <w:color w:val="231F20"/>
          <w:spacing w:val="2"/>
          <w:sz w:val="19"/>
        </w:rPr>
        <w:t>SOCIETY </w:t>
      </w:r>
      <w:r>
        <w:rPr>
          <w:b/>
          <w:color w:val="231F20"/>
          <w:spacing w:val="-5"/>
          <w:sz w:val="19"/>
        </w:rPr>
        <w:t>LTD </w:t>
      </w:r>
      <w:r>
        <w:rPr>
          <w:color w:val="231F20"/>
          <w:sz w:val="19"/>
        </w:rPr>
        <w:t>Details of the Members of the Board etc may be obtained from the Secretary: Mr </w:t>
      </w:r>
      <w:r>
        <w:rPr>
          <w:color w:val="231F20"/>
          <w:spacing w:val="-4"/>
          <w:sz w:val="19"/>
        </w:rPr>
        <w:t>Tony </w:t>
      </w:r>
      <w:r>
        <w:rPr>
          <w:color w:val="231F20"/>
          <w:sz w:val="19"/>
        </w:rPr>
        <w:t>Bayley at  Church</w:t>
      </w:r>
      <w:r>
        <w:rPr>
          <w:color w:val="231F20"/>
          <w:spacing w:val="5"/>
          <w:sz w:val="19"/>
        </w:rPr>
        <w:t> </w:t>
      </w:r>
      <w:r>
        <w:rPr>
          <w:color w:val="231F20"/>
          <w:sz w:val="19"/>
        </w:rPr>
        <w:t>House</w:t>
      </w:r>
    </w:p>
    <w:p>
      <w:pPr>
        <w:pStyle w:val="BodyText"/>
        <w:spacing w:before="8"/>
        <w:rPr>
          <w:sz w:val="20"/>
        </w:rPr>
      </w:pPr>
    </w:p>
    <w:p>
      <w:pPr>
        <w:pStyle w:val="Heading3"/>
        <w:numPr>
          <w:ilvl w:val="2"/>
          <w:numId w:val="11"/>
        </w:numPr>
        <w:tabs>
          <w:tab w:pos="1074" w:val="left" w:leader="none"/>
        </w:tabs>
        <w:spacing w:line="240" w:lineRule="auto" w:before="0" w:after="0"/>
        <w:ind w:left="1073" w:right="0" w:hanging="557"/>
        <w:jc w:val="left"/>
        <w:rPr>
          <w:color w:val="231F20"/>
        </w:rPr>
      </w:pPr>
      <w:r>
        <w:rPr>
          <w:color w:val="231F20"/>
          <w:spacing w:val="2"/>
        </w:rPr>
        <w:t>ASSESSMENT</w:t>
      </w:r>
      <w:r>
        <w:rPr>
          <w:color w:val="231F20"/>
          <w:spacing w:val="4"/>
        </w:rPr>
        <w:t> </w:t>
      </w:r>
      <w:r>
        <w:rPr>
          <w:color w:val="231F20"/>
        </w:rPr>
        <w:t>BOARD</w:t>
      </w:r>
    </w:p>
    <w:p>
      <w:pPr>
        <w:pStyle w:val="BodyText"/>
        <w:spacing w:before="22"/>
        <w:ind w:left="517"/>
      </w:pPr>
      <w:r>
        <w:rPr>
          <w:color w:val="231F20"/>
        </w:rPr>
        <w:t>Convener: Mrs Darryl Sinclair [2005]</w:t>
      </w:r>
    </w:p>
    <w:p>
      <w:pPr>
        <w:pStyle w:val="BodyText"/>
        <w:spacing w:before="8"/>
        <w:rPr>
          <w:sz w:val="22"/>
        </w:rPr>
      </w:pPr>
    </w:p>
    <w:p>
      <w:pPr>
        <w:pStyle w:val="BodyText"/>
        <w:tabs>
          <w:tab w:pos="1957" w:val="left" w:leader="none"/>
        </w:tabs>
        <w:spacing w:line="264" w:lineRule="auto" w:before="1"/>
        <w:ind w:left="517" w:right="577"/>
      </w:pPr>
      <w:r>
        <w:rPr>
          <w:color w:val="231F20"/>
        </w:rPr>
        <w:t>Retiring</w:t>
      </w:r>
      <w:r>
        <w:rPr>
          <w:color w:val="231F20"/>
          <w:spacing w:val="9"/>
        </w:rPr>
        <w:t> </w:t>
      </w:r>
      <w:r>
        <w:rPr>
          <w:color w:val="231F20"/>
        </w:rPr>
        <w:t>2005</w:t>
        <w:tab/>
        <w:t>Prof David Cutler#, Revd Rachel Poolman Dr Jean Stevenson, Mrs Joyce Sutcliff, Retiring</w:t>
      </w:r>
      <w:r>
        <w:rPr>
          <w:color w:val="231F20"/>
          <w:spacing w:val="9"/>
        </w:rPr>
        <w:t> </w:t>
      </w:r>
      <w:r>
        <w:rPr>
          <w:color w:val="231F20"/>
        </w:rPr>
        <w:t>2006</w:t>
        <w:tab/>
        <w:t>Revd Thomas Heggie, Revd Michael Mewis, Revd Peter Poulter, Revd Hilma Wilkinson Retiring</w:t>
      </w:r>
      <w:r>
        <w:rPr>
          <w:color w:val="231F20"/>
          <w:spacing w:val="6"/>
        </w:rPr>
        <w:t> </w:t>
      </w:r>
      <w:r>
        <w:rPr>
          <w:color w:val="231F20"/>
        </w:rPr>
        <w:t>2007</w:t>
        <w:tab/>
        <w:t>Revd</w:t>
      </w:r>
      <w:r>
        <w:rPr>
          <w:color w:val="231F20"/>
          <w:spacing w:val="7"/>
        </w:rPr>
        <w:t> </w:t>
      </w:r>
      <w:r>
        <w:rPr>
          <w:color w:val="231F20"/>
        </w:rPr>
        <w:t>Diana</w:t>
      </w:r>
      <w:r>
        <w:rPr>
          <w:color w:val="231F20"/>
          <w:spacing w:val="6"/>
        </w:rPr>
        <w:t> </w:t>
      </w:r>
      <w:r>
        <w:rPr>
          <w:color w:val="231F20"/>
        </w:rPr>
        <w:t>Cullum-Hall,</w:t>
      </w:r>
      <w:r>
        <w:rPr>
          <w:color w:val="231F20"/>
          <w:spacing w:val="6"/>
        </w:rPr>
        <w:t> </w:t>
      </w:r>
      <w:r>
        <w:rPr>
          <w:color w:val="231F20"/>
        </w:rPr>
        <w:t>Miss</w:t>
      </w:r>
      <w:r>
        <w:rPr>
          <w:color w:val="231F20"/>
          <w:spacing w:val="6"/>
        </w:rPr>
        <w:t> </w:t>
      </w:r>
      <w:r>
        <w:rPr>
          <w:color w:val="231F20"/>
        </w:rPr>
        <w:t>Sarah</w:t>
      </w:r>
      <w:r>
        <w:rPr>
          <w:color w:val="231F20"/>
          <w:spacing w:val="7"/>
        </w:rPr>
        <w:t> </w:t>
      </w:r>
      <w:r>
        <w:rPr>
          <w:color w:val="231F20"/>
        </w:rPr>
        <w:t>Dodds,</w:t>
      </w:r>
      <w:r>
        <w:rPr>
          <w:color w:val="231F20"/>
          <w:spacing w:val="6"/>
        </w:rPr>
        <w:t> </w:t>
      </w:r>
      <w:r>
        <w:rPr>
          <w:color w:val="231F20"/>
        </w:rPr>
        <w:t>Revd</w:t>
      </w:r>
      <w:r>
        <w:rPr>
          <w:color w:val="231F20"/>
          <w:spacing w:val="6"/>
        </w:rPr>
        <w:t> </w:t>
      </w:r>
      <w:r>
        <w:rPr>
          <w:color w:val="231F20"/>
        </w:rPr>
        <w:t>Roy</w:t>
      </w:r>
      <w:r>
        <w:rPr>
          <w:color w:val="231F20"/>
          <w:spacing w:val="6"/>
        </w:rPr>
        <w:t> </w:t>
      </w:r>
      <w:r>
        <w:rPr>
          <w:color w:val="231F20"/>
        </w:rPr>
        <w:t>Fowler,</w:t>
      </w:r>
      <w:r>
        <w:rPr>
          <w:color w:val="231F20"/>
          <w:spacing w:val="7"/>
        </w:rPr>
        <w:t> </w:t>
      </w:r>
      <w:r>
        <w:rPr>
          <w:color w:val="231F20"/>
        </w:rPr>
        <w:t>Mrs</w:t>
      </w:r>
      <w:r>
        <w:rPr>
          <w:color w:val="231F20"/>
          <w:spacing w:val="6"/>
        </w:rPr>
        <w:t> </w:t>
      </w:r>
      <w:r>
        <w:rPr>
          <w:color w:val="231F20"/>
        </w:rPr>
        <w:t>Wilma</w:t>
      </w:r>
      <w:r>
        <w:rPr>
          <w:color w:val="231F20"/>
          <w:spacing w:val="6"/>
        </w:rPr>
        <w:t> </w:t>
      </w:r>
      <w:r>
        <w:rPr>
          <w:color w:val="231F20"/>
          <w:spacing w:val="-3"/>
        </w:rPr>
        <w:t>Frew,</w:t>
      </w:r>
    </w:p>
    <w:p>
      <w:pPr>
        <w:pStyle w:val="BodyText"/>
        <w:tabs>
          <w:tab w:pos="1935" w:val="left" w:leader="none"/>
        </w:tabs>
        <w:spacing w:line="264" w:lineRule="auto"/>
        <w:ind w:left="517" w:right="2773" w:firstLine="1440"/>
        <w:rPr>
          <w:i/>
        </w:rPr>
      </w:pPr>
      <w:r>
        <w:rPr>
          <w:color w:val="231F20"/>
        </w:rPr>
        <w:t>Mrs Pat Poinen, Revd Nigel Uden, Revd Simon Walkling Retiring</w:t>
      </w:r>
      <w:r>
        <w:rPr>
          <w:color w:val="231F20"/>
          <w:spacing w:val="9"/>
        </w:rPr>
        <w:t> </w:t>
      </w:r>
      <w:r>
        <w:rPr>
          <w:color w:val="231F20"/>
        </w:rPr>
        <w:t>2008</w:t>
        <w:tab/>
        <w:t>Mrs Judith Harris, Mrs Barbara Lancaster, Dr Cameron Wilson Retiring</w:t>
      </w:r>
      <w:r>
        <w:rPr>
          <w:color w:val="231F20"/>
          <w:spacing w:val="9"/>
        </w:rPr>
        <w:t> </w:t>
      </w:r>
      <w:r>
        <w:rPr>
          <w:color w:val="231F20"/>
        </w:rPr>
        <w:t>2009</w:t>
        <w:tab/>
        <w:t>Mrs Tina Ashitey**, Dr Peter Clarke**, Mr Hugh</w:t>
      </w:r>
      <w:r>
        <w:rPr>
          <w:color w:val="231F20"/>
          <w:spacing w:val="27"/>
        </w:rPr>
        <w:t> </w:t>
      </w:r>
      <w:r>
        <w:rPr>
          <w:color w:val="231F20"/>
        </w:rPr>
        <w:t>Abel</w:t>
      </w:r>
      <w:r>
        <w:rPr>
          <w:i/>
          <w:color w:val="231F20"/>
        </w:rPr>
        <w:t>**</w:t>
      </w:r>
    </w:p>
    <w:p>
      <w:pPr>
        <w:pStyle w:val="BodyText"/>
        <w:rPr>
          <w:i/>
          <w:sz w:val="22"/>
        </w:rPr>
      </w:pPr>
    </w:p>
    <w:p>
      <w:pPr>
        <w:pStyle w:val="BodyText"/>
        <w:spacing w:before="6"/>
        <w:rPr>
          <w:i/>
        </w:rPr>
      </w:pPr>
    </w:p>
    <w:p>
      <w:pPr>
        <w:pStyle w:val="ListParagraph"/>
        <w:numPr>
          <w:ilvl w:val="1"/>
          <w:numId w:val="11"/>
        </w:numPr>
        <w:tabs>
          <w:tab w:pos="929" w:val="left" w:leader="none"/>
        </w:tabs>
        <w:spacing w:line="264" w:lineRule="auto" w:before="0" w:after="0"/>
        <w:ind w:left="517" w:right="5701" w:firstLine="0"/>
        <w:jc w:val="left"/>
        <w:rPr>
          <w:sz w:val="19"/>
        </w:rPr>
      </w:pPr>
      <w:r>
        <w:rPr>
          <w:b/>
          <w:color w:val="231F20"/>
          <w:sz w:val="19"/>
        </w:rPr>
        <w:t>NOMINATIONS </w:t>
      </w:r>
      <w:r>
        <w:rPr>
          <w:b/>
          <w:color w:val="231F20"/>
          <w:spacing w:val="2"/>
          <w:sz w:val="19"/>
        </w:rPr>
        <w:t>COMMITTEE </w:t>
      </w:r>
      <w:r>
        <w:rPr>
          <w:color w:val="231F20"/>
          <w:sz w:val="19"/>
        </w:rPr>
        <w:t>Convener: Revd Dr Stephen Orchard [2006] Secretary: Revd Hazel Martell</w:t>
      </w:r>
      <w:r>
        <w:rPr>
          <w:color w:val="231F20"/>
          <w:spacing w:val="26"/>
          <w:sz w:val="19"/>
        </w:rPr>
        <w:t> </w:t>
      </w:r>
      <w:r>
        <w:rPr>
          <w:color w:val="231F20"/>
          <w:sz w:val="19"/>
        </w:rPr>
        <w:t>[2005]</w:t>
      </w:r>
    </w:p>
    <w:p>
      <w:pPr>
        <w:pStyle w:val="BodyText"/>
        <w:spacing w:line="217" w:lineRule="exact"/>
        <w:ind w:left="517"/>
      </w:pPr>
      <w:r>
        <w:rPr>
          <w:color w:val="231F20"/>
        </w:rPr>
        <w:t>Revd Elizabeth Brown ** </w:t>
      </w:r>
      <w:r>
        <w:rPr>
          <w:rFonts w:ascii="Webdings" w:hAnsi="Webdings"/>
          <w:color w:val="231F20"/>
        </w:rPr>
        <w:t></w:t>
      </w:r>
      <w:r>
        <w:rPr>
          <w:rFonts w:ascii="Times New Roman" w:hAnsi="Times New Roman"/>
          <w:color w:val="231F20"/>
        </w:rPr>
        <w:t> </w:t>
      </w:r>
      <w:r>
        <w:rPr>
          <w:color w:val="231F20"/>
        </w:rPr>
        <w:t>[2009]</w:t>
      </w:r>
    </w:p>
    <w:p>
      <w:pPr>
        <w:pStyle w:val="BodyText"/>
        <w:spacing w:line="264" w:lineRule="auto" w:before="22"/>
        <w:ind w:left="517" w:right="969"/>
      </w:pPr>
      <w:r>
        <w:rPr>
          <w:color w:val="231F20"/>
        </w:rPr>
        <w:t>Synod Representatives: Revd Peter Poulter [1], Revd Ruth Wollaston [2], Revd John Oldershaw [3], Mrs Val Morrison [4], Mrs Irene Wren [5], Dr Anthony Jeans [6], Revd Elizabeth Caswell [7],</w:t>
      </w:r>
    </w:p>
    <w:p>
      <w:pPr>
        <w:pStyle w:val="BodyText"/>
        <w:spacing w:line="264" w:lineRule="auto"/>
        <w:ind w:left="517" w:right="1585"/>
      </w:pPr>
      <w:r>
        <w:rPr>
          <w:color w:val="231F20"/>
        </w:rPr>
        <w:t>Revd Roz Harrison [8], Mr Peter Pay [9], Revd Martin Hazell </w:t>
      </w:r>
      <w:r>
        <w:rPr>
          <w:color w:val="231F20"/>
          <w:spacing w:val="-4"/>
        </w:rPr>
        <w:t>[10], </w:t>
      </w:r>
      <w:r>
        <w:rPr>
          <w:color w:val="231F20"/>
        </w:rPr>
        <w:t>Dr Graham Campling </w:t>
      </w:r>
      <w:r>
        <w:rPr>
          <w:color w:val="231F20"/>
          <w:spacing w:val="-8"/>
        </w:rPr>
        <w:t>[11],   </w:t>
      </w:r>
      <w:r>
        <w:rPr>
          <w:color w:val="231F20"/>
        </w:rPr>
        <w:t>Dr Jean Silvan Evans </w:t>
      </w:r>
      <w:r>
        <w:rPr>
          <w:color w:val="231F20"/>
          <w:spacing w:val="-4"/>
        </w:rPr>
        <w:t>[12], </w:t>
      </w:r>
      <w:r>
        <w:rPr>
          <w:color w:val="231F20"/>
        </w:rPr>
        <w:t>Revd John Arthur </w:t>
      </w:r>
      <w:r>
        <w:rPr>
          <w:color w:val="231F20"/>
          <w:spacing w:val="-4"/>
        </w:rPr>
        <w:t>[13], </w:t>
      </w:r>
      <w:r>
        <w:rPr>
          <w:color w:val="231F20"/>
        </w:rPr>
        <w:t>with the Immediate Past Moderator and the General</w:t>
      </w:r>
      <w:r>
        <w:rPr>
          <w:color w:val="231F20"/>
          <w:spacing w:val="5"/>
        </w:rPr>
        <w:t> </w:t>
      </w:r>
      <w:r>
        <w:rPr>
          <w:color w:val="231F20"/>
        </w:rPr>
        <w:t>Secretary.</w:t>
      </w:r>
    </w:p>
    <w:p>
      <w:pPr>
        <w:spacing w:after="0" w:line="264" w:lineRule="auto"/>
        <w:sectPr>
          <w:footerReference w:type="default" r:id="rId23"/>
          <w:footerReference w:type="even" r:id="rId24"/>
          <w:pgSz w:w="11910" w:h="16840"/>
          <w:pgMar w:footer="694" w:header="0" w:top="940" w:bottom="880" w:left="920" w:right="1000"/>
          <w:pgNumType w:start="3"/>
        </w:sectPr>
      </w:pPr>
    </w:p>
    <w:p>
      <w:pPr>
        <w:pStyle w:val="ListParagraph"/>
        <w:numPr>
          <w:ilvl w:val="1"/>
          <w:numId w:val="11"/>
        </w:numPr>
        <w:tabs>
          <w:tab w:pos="769" w:val="left" w:leader="none"/>
        </w:tabs>
        <w:spacing w:line="264" w:lineRule="auto" w:before="89" w:after="0"/>
        <w:ind w:left="233" w:right="5693" w:firstLine="0"/>
        <w:jc w:val="left"/>
        <w:rPr>
          <w:sz w:val="19"/>
        </w:rPr>
      </w:pPr>
      <w:r>
        <w:rPr>
          <w:b/>
          <w:color w:val="231F20"/>
          <w:sz w:val="19"/>
        </w:rPr>
        <w:t>PASTORAL REFERENCE </w:t>
      </w:r>
      <w:r>
        <w:rPr>
          <w:b/>
          <w:color w:val="231F20"/>
          <w:spacing w:val="2"/>
          <w:sz w:val="19"/>
        </w:rPr>
        <w:t>COMMITTEE </w:t>
      </w:r>
      <w:r>
        <w:rPr>
          <w:color w:val="231F20"/>
          <w:sz w:val="19"/>
        </w:rPr>
        <w:t>Convener: Revd Keith Forecast [2007] Secretary: Deputy General</w:t>
      </w:r>
      <w:r>
        <w:rPr>
          <w:color w:val="231F20"/>
          <w:spacing w:val="20"/>
          <w:sz w:val="19"/>
        </w:rPr>
        <w:t> </w:t>
      </w:r>
      <w:r>
        <w:rPr>
          <w:color w:val="231F20"/>
          <w:spacing w:val="2"/>
          <w:sz w:val="19"/>
        </w:rPr>
        <w:t>Secretary</w:t>
      </w:r>
    </w:p>
    <w:p>
      <w:pPr>
        <w:pStyle w:val="BodyText"/>
        <w:tabs>
          <w:tab w:pos="3833" w:val="left" w:leader="none"/>
          <w:tab w:pos="6819" w:val="left" w:leader="none"/>
        </w:tabs>
        <w:spacing w:line="396" w:lineRule="auto"/>
        <w:ind w:left="233" w:right="880"/>
      </w:pPr>
      <w:r>
        <w:rPr>
          <w:color w:val="231F20"/>
        </w:rPr>
        <w:t>Mrs Irene</w:t>
      </w:r>
      <w:r>
        <w:rPr>
          <w:color w:val="231F20"/>
          <w:spacing w:val="7"/>
        </w:rPr>
        <w:t> </w:t>
      </w:r>
      <w:r>
        <w:rPr>
          <w:color w:val="231F20"/>
        </w:rPr>
        <w:t>Brunskill</w:t>
      </w:r>
      <w:r>
        <w:rPr>
          <w:color w:val="231F20"/>
          <w:spacing w:val="4"/>
        </w:rPr>
        <w:t> </w:t>
      </w:r>
      <w:r>
        <w:rPr>
          <w:color w:val="231F20"/>
        </w:rPr>
        <w:t>[2005]</w:t>
        <w:tab/>
        <w:t>Revd David</w:t>
      </w:r>
      <w:r>
        <w:rPr>
          <w:color w:val="231F20"/>
          <w:spacing w:val="11"/>
        </w:rPr>
        <w:t> </w:t>
      </w:r>
      <w:r>
        <w:rPr>
          <w:color w:val="231F20"/>
        </w:rPr>
        <w:t>Grosch-Miller</w:t>
      </w:r>
      <w:r>
        <w:rPr>
          <w:color w:val="231F20"/>
          <w:spacing w:val="5"/>
        </w:rPr>
        <w:t> </w:t>
      </w:r>
      <w:r>
        <w:rPr>
          <w:color w:val="231F20"/>
        </w:rPr>
        <w:t>[2007]</w:t>
        <w:tab/>
        <w:t>Revd </w:t>
      </w:r>
      <w:r>
        <w:rPr>
          <w:color w:val="231F20"/>
          <w:spacing w:val="2"/>
        </w:rPr>
        <w:t>Meryl </w:t>
      </w:r>
      <w:r>
        <w:rPr>
          <w:color w:val="231F20"/>
        </w:rPr>
        <w:t>Court ** [2008] Mrs Sharn Waldron ** [2008]</w:t>
      </w:r>
    </w:p>
    <w:p>
      <w:pPr>
        <w:pStyle w:val="BodyText"/>
        <w:spacing w:line="218" w:lineRule="exact"/>
        <w:ind w:left="233"/>
      </w:pPr>
      <w:r>
        <w:rPr>
          <w:color w:val="231F20"/>
        </w:rPr>
        <w:t>Convener of Welfare Sub-Committee The Treasurer The General</w:t>
      </w:r>
      <w:r>
        <w:rPr>
          <w:color w:val="231F20"/>
          <w:spacing w:val="51"/>
        </w:rPr>
        <w:t> </w:t>
      </w:r>
      <w:r>
        <w:rPr>
          <w:color w:val="231F20"/>
          <w:spacing w:val="2"/>
        </w:rPr>
        <w:t>Secretary</w:t>
      </w:r>
    </w:p>
    <w:p>
      <w:pPr>
        <w:pStyle w:val="BodyText"/>
        <w:spacing w:before="8"/>
        <w:rPr>
          <w:sz w:val="22"/>
        </w:rPr>
      </w:pPr>
    </w:p>
    <w:p>
      <w:pPr>
        <w:pStyle w:val="Heading3"/>
        <w:numPr>
          <w:ilvl w:val="2"/>
          <w:numId w:val="11"/>
        </w:numPr>
        <w:tabs>
          <w:tab w:pos="829" w:val="left" w:leader="none"/>
        </w:tabs>
        <w:spacing w:line="240" w:lineRule="auto" w:before="0" w:after="0"/>
        <w:ind w:left="828" w:right="0" w:hanging="596"/>
        <w:jc w:val="left"/>
        <w:rPr>
          <w:color w:val="231F20"/>
        </w:rPr>
      </w:pPr>
      <w:r>
        <w:rPr>
          <w:color w:val="231F20"/>
        </w:rPr>
        <w:t>PASTORAL WELFARE</w:t>
      </w:r>
      <w:r>
        <w:rPr>
          <w:color w:val="231F20"/>
          <w:spacing w:val="10"/>
        </w:rPr>
        <w:t> </w:t>
      </w:r>
      <w:r>
        <w:rPr>
          <w:color w:val="231F20"/>
          <w:spacing w:val="3"/>
        </w:rPr>
        <w:t>-Sub-Committee</w:t>
      </w:r>
    </w:p>
    <w:p>
      <w:pPr>
        <w:pStyle w:val="BodyText"/>
        <w:spacing w:before="21"/>
        <w:ind w:left="233"/>
      </w:pPr>
      <w:r>
        <w:rPr>
          <w:color w:val="231F20"/>
        </w:rPr>
        <w:t>Convener: Revd Alan Wharton [2007]</w:t>
      </w:r>
    </w:p>
    <w:p>
      <w:pPr>
        <w:pStyle w:val="BodyText"/>
        <w:spacing w:before="22"/>
        <w:ind w:left="233"/>
      </w:pPr>
      <w:r>
        <w:rPr>
          <w:color w:val="231F20"/>
        </w:rPr>
        <w:t>Secretary: Mrs Judy Stockings</w:t>
      </w:r>
    </w:p>
    <w:p>
      <w:pPr>
        <w:pStyle w:val="BodyText"/>
        <w:spacing w:before="21"/>
        <w:ind w:left="233"/>
      </w:pPr>
      <w:r>
        <w:rPr>
          <w:color w:val="231F20"/>
        </w:rPr>
        <w:t>[</w:t>
      </w:r>
      <w:r>
        <w:rPr>
          <w:i/>
          <w:color w:val="231F20"/>
        </w:rPr>
        <w:t>ex officio </w:t>
      </w:r>
      <w:r>
        <w:rPr>
          <w:color w:val="231F20"/>
        </w:rPr>
        <w:t>Financial Secretary, The Treasurer, Convener Pastoral Reference Committee]</w:t>
      </w:r>
    </w:p>
    <w:p>
      <w:pPr>
        <w:pStyle w:val="BodyText"/>
        <w:spacing w:before="9"/>
        <w:rPr>
          <w:sz w:val="22"/>
        </w:rPr>
      </w:pPr>
    </w:p>
    <w:p>
      <w:pPr>
        <w:pStyle w:val="Heading3"/>
        <w:numPr>
          <w:ilvl w:val="1"/>
          <w:numId w:val="11"/>
        </w:numPr>
        <w:tabs>
          <w:tab w:pos="711" w:val="left" w:leader="none"/>
        </w:tabs>
        <w:spacing w:line="240" w:lineRule="auto" w:before="0" w:after="0"/>
        <w:ind w:left="710" w:right="0" w:hanging="478"/>
        <w:jc w:val="left"/>
      </w:pPr>
      <w:r>
        <w:rPr>
          <w:color w:val="231F20"/>
        </w:rPr>
        <w:t>RACIAL</w:t>
      </w:r>
      <w:r>
        <w:rPr>
          <w:color w:val="231F20"/>
          <w:spacing w:val="5"/>
        </w:rPr>
        <w:t> </w:t>
      </w:r>
      <w:r>
        <w:rPr>
          <w:color w:val="231F20"/>
        </w:rPr>
        <w:t>JUSTICE</w:t>
      </w:r>
    </w:p>
    <w:p>
      <w:pPr>
        <w:pStyle w:val="BodyText"/>
        <w:spacing w:line="264" w:lineRule="auto" w:before="21"/>
        <w:ind w:left="233" w:right="5821"/>
      </w:pPr>
      <w:r>
        <w:rPr>
          <w:color w:val="231F20"/>
        </w:rPr>
        <w:t>Convener: Revd Andrew Prasad [2007] Secretary: Secretary for Racial Justice</w:t>
      </w:r>
    </w:p>
    <w:p>
      <w:pPr>
        <w:pStyle w:val="BodyText"/>
        <w:tabs>
          <w:tab w:pos="3833" w:val="left" w:leader="none"/>
          <w:tab w:pos="6713" w:val="left" w:leader="none"/>
        </w:tabs>
        <w:spacing w:line="264" w:lineRule="auto"/>
        <w:ind w:left="233" w:right="860"/>
      </w:pPr>
      <w:r>
        <w:rPr>
          <w:color w:val="231F20"/>
        </w:rPr>
        <w:t>Revd John</w:t>
      </w:r>
      <w:r>
        <w:rPr>
          <w:color w:val="231F20"/>
          <w:spacing w:val="16"/>
        </w:rPr>
        <w:t> </w:t>
      </w:r>
      <w:r>
        <w:rPr>
          <w:color w:val="231F20"/>
        </w:rPr>
        <w:t>Campbell </w:t>
      </w:r>
      <w:r>
        <w:rPr>
          <w:color w:val="231F20"/>
          <w:spacing w:val="17"/>
        </w:rPr>
        <w:t> </w:t>
      </w:r>
      <w:r>
        <w:rPr>
          <w:color w:val="231F20"/>
        </w:rPr>
        <w:t>[2005]</w:t>
        <w:tab/>
        <w:t>Mrs Sandra</w:t>
      </w:r>
      <w:r>
        <w:rPr>
          <w:color w:val="231F20"/>
          <w:spacing w:val="22"/>
        </w:rPr>
        <w:t> </w:t>
      </w:r>
      <w:r>
        <w:rPr>
          <w:color w:val="231F20"/>
        </w:rPr>
        <w:t>Ackroyd</w:t>
      </w:r>
      <w:r>
        <w:rPr>
          <w:color w:val="231F20"/>
          <w:spacing w:val="11"/>
        </w:rPr>
        <w:t> </w:t>
      </w:r>
      <w:r>
        <w:rPr>
          <w:color w:val="231F20"/>
        </w:rPr>
        <w:t>[2007]</w:t>
        <w:tab/>
        <w:t>Mrs Elaine Patrick [2007] Revd Norman</w:t>
      </w:r>
      <w:r>
        <w:rPr>
          <w:color w:val="231F20"/>
          <w:spacing w:val="13"/>
        </w:rPr>
        <w:t> </w:t>
      </w:r>
      <w:r>
        <w:rPr>
          <w:color w:val="231F20"/>
        </w:rPr>
        <w:t>Setchell</w:t>
      </w:r>
      <w:r>
        <w:rPr>
          <w:color w:val="231F20"/>
          <w:spacing w:val="7"/>
        </w:rPr>
        <w:t> </w:t>
      </w:r>
      <w:r>
        <w:rPr>
          <w:color w:val="231F20"/>
        </w:rPr>
        <w:t>[2007]</w:t>
        <w:tab/>
        <w:t>Revd Carla Grosch-Miller </w:t>
      </w:r>
      <w:r>
        <w:rPr>
          <w:i/>
          <w:color w:val="231F20"/>
        </w:rPr>
        <w:t>*</w:t>
      </w:r>
      <w:r>
        <w:rPr>
          <w:color w:val="231F20"/>
        </w:rPr>
        <w:t>[2007] Mr Iain Bhagwandin** [2008] Revd Helga Cornell**</w:t>
      </w:r>
      <w:r>
        <w:rPr>
          <w:color w:val="231F20"/>
          <w:spacing w:val="14"/>
        </w:rPr>
        <w:t> </w:t>
      </w:r>
      <w:r>
        <w:rPr>
          <w:color w:val="231F20"/>
        </w:rPr>
        <w:t>[2008]</w:t>
      </w:r>
    </w:p>
    <w:p>
      <w:pPr>
        <w:pStyle w:val="BodyText"/>
        <w:spacing w:before="9"/>
        <w:rPr>
          <w:sz w:val="20"/>
        </w:rPr>
      </w:pPr>
    </w:p>
    <w:p>
      <w:pPr>
        <w:pStyle w:val="Heading3"/>
        <w:numPr>
          <w:ilvl w:val="1"/>
          <w:numId w:val="11"/>
        </w:numPr>
        <w:tabs>
          <w:tab w:pos="650" w:val="left" w:leader="none"/>
        </w:tabs>
        <w:spacing w:line="240" w:lineRule="auto" w:before="0" w:after="0"/>
        <w:ind w:left="650" w:right="0" w:hanging="417"/>
        <w:jc w:val="left"/>
      </w:pPr>
      <w:r>
        <w:rPr>
          <w:color w:val="231F20"/>
          <w:spacing w:val="2"/>
        </w:rPr>
        <w:t>TRAINING</w:t>
      </w:r>
    </w:p>
    <w:p>
      <w:pPr>
        <w:pStyle w:val="BodyText"/>
        <w:spacing w:line="264" w:lineRule="auto" w:before="21"/>
        <w:ind w:left="233" w:right="5821"/>
      </w:pPr>
      <w:r>
        <w:rPr>
          <w:color w:val="231F20"/>
        </w:rPr>
        <w:t>Convener: Revd John Humphreys [2007] Secretary: The Secretary for Training</w:t>
      </w:r>
    </w:p>
    <w:p>
      <w:pPr>
        <w:pStyle w:val="BodyText"/>
        <w:tabs>
          <w:tab w:pos="3833" w:val="left" w:leader="none"/>
          <w:tab w:pos="6713" w:val="left" w:leader="none"/>
        </w:tabs>
        <w:spacing w:line="264" w:lineRule="auto"/>
        <w:ind w:left="233" w:right="860"/>
      </w:pPr>
      <w:r>
        <w:rPr>
          <w:color w:val="231F20"/>
        </w:rPr>
        <w:t>Revd Principal John</w:t>
      </w:r>
      <w:r>
        <w:rPr>
          <w:color w:val="231F20"/>
          <w:spacing w:val="8"/>
        </w:rPr>
        <w:t> </w:t>
      </w:r>
      <w:r>
        <w:rPr>
          <w:color w:val="231F20"/>
        </w:rPr>
        <w:t>Dyce</w:t>
      </w:r>
      <w:r>
        <w:rPr>
          <w:color w:val="231F20"/>
          <w:spacing w:val="2"/>
        </w:rPr>
        <w:t> </w:t>
      </w:r>
      <w:r>
        <w:rPr>
          <w:color w:val="231F20"/>
        </w:rPr>
        <w:t>[2005]</w:t>
        <w:tab/>
        <w:t>Mrs Susan</w:t>
      </w:r>
      <w:r>
        <w:rPr>
          <w:color w:val="231F20"/>
          <w:spacing w:val="10"/>
        </w:rPr>
        <w:t> </w:t>
      </w:r>
      <w:r>
        <w:rPr>
          <w:color w:val="231F20"/>
        </w:rPr>
        <w:t>Brown</w:t>
      </w:r>
      <w:r>
        <w:rPr>
          <w:color w:val="231F20"/>
          <w:spacing w:val="5"/>
        </w:rPr>
        <w:t> </w:t>
      </w:r>
      <w:r>
        <w:rPr>
          <w:color w:val="231F20"/>
        </w:rPr>
        <w:t>[2006]</w:t>
        <w:tab/>
        <w:t>Revd Sue Henderson [2006] Revd Malachie</w:t>
      </w:r>
      <w:r>
        <w:rPr>
          <w:color w:val="231F20"/>
          <w:spacing w:val="-1"/>
        </w:rPr>
        <w:t> </w:t>
      </w:r>
      <w:r>
        <w:rPr>
          <w:color w:val="231F20"/>
        </w:rPr>
        <w:t>Munyaneza</w:t>
      </w:r>
      <w:r>
        <w:rPr>
          <w:color w:val="231F20"/>
          <w:spacing w:val="-1"/>
        </w:rPr>
        <w:t> </w:t>
      </w:r>
      <w:r>
        <w:rPr>
          <w:color w:val="231F20"/>
        </w:rPr>
        <w:t>[2006]</w:t>
        <w:tab/>
        <w:t>Mrs Valerie Burnham</w:t>
      </w:r>
      <w:r>
        <w:rPr>
          <w:color w:val="231F20"/>
          <w:spacing w:val="-1"/>
        </w:rPr>
        <w:t> </w:t>
      </w:r>
      <w:r>
        <w:rPr>
          <w:color w:val="231F20"/>
        </w:rPr>
        <w:t>[2007]</w:t>
        <w:tab/>
        <w:t>Dr Ian Morrison</w:t>
      </w:r>
      <w:r>
        <w:rPr>
          <w:color w:val="231F20"/>
          <w:spacing w:val="4"/>
        </w:rPr>
        <w:t> </w:t>
      </w:r>
      <w:r>
        <w:rPr>
          <w:color w:val="231F20"/>
        </w:rPr>
        <w:t>[2007]</w:t>
      </w:r>
    </w:p>
    <w:p>
      <w:pPr>
        <w:pStyle w:val="BodyText"/>
        <w:tabs>
          <w:tab w:pos="3833" w:val="left" w:leader="none"/>
          <w:tab w:pos="6713" w:val="left" w:leader="none"/>
        </w:tabs>
        <w:spacing w:line="218" w:lineRule="exact"/>
        <w:ind w:left="233"/>
      </w:pPr>
      <w:r>
        <w:rPr>
          <w:color w:val="231F20"/>
        </w:rPr>
        <w:t>Revd Rachel Poolman</w:t>
      </w:r>
      <w:r>
        <w:rPr>
          <w:color w:val="231F20"/>
          <w:spacing w:val="-8"/>
        </w:rPr>
        <w:t> </w:t>
      </w:r>
      <w:r>
        <w:rPr>
          <w:color w:val="231F20"/>
        </w:rPr>
        <w:t>**</w:t>
      </w:r>
      <w:r>
        <w:rPr>
          <w:color w:val="231F20"/>
          <w:spacing w:val="-2"/>
        </w:rPr>
        <w:t> </w:t>
      </w:r>
      <w:r>
        <w:rPr>
          <w:color w:val="231F20"/>
        </w:rPr>
        <w:t>[2008]</w:t>
        <w:tab/>
        <w:t>Mrs Kate</w:t>
      </w:r>
      <w:r>
        <w:rPr>
          <w:color w:val="231F20"/>
          <w:spacing w:val="-5"/>
        </w:rPr>
        <w:t> </w:t>
      </w:r>
      <w:r>
        <w:rPr>
          <w:color w:val="231F20"/>
        </w:rPr>
        <w:t>Breeze**</w:t>
      </w:r>
      <w:r>
        <w:rPr>
          <w:color w:val="231F20"/>
          <w:spacing w:val="-2"/>
        </w:rPr>
        <w:t> </w:t>
      </w:r>
      <w:r>
        <w:rPr>
          <w:color w:val="231F20"/>
        </w:rPr>
        <w:t>[2008]</w:t>
        <w:tab/>
        <w:t>Revd Richard Church**</w:t>
      </w:r>
      <w:r>
        <w:rPr>
          <w:color w:val="231F20"/>
          <w:spacing w:val="-1"/>
        </w:rPr>
        <w:t> </w:t>
      </w:r>
      <w:r>
        <w:rPr>
          <w:color w:val="231F20"/>
        </w:rPr>
        <w:t>[2008]</w:t>
      </w:r>
    </w:p>
    <w:p>
      <w:pPr>
        <w:pStyle w:val="BodyText"/>
        <w:rPr>
          <w:sz w:val="22"/>
        </w:rPr>
      </w:pPr>
    </w:p>
    <w:p>
      <w:pPr>
        <w:pStyle w:val="ListParagraph"/>
        <w:numPr>
          <w:ilvl w:val="1"/>
          <w:numId w:val="11"/>
        </w:numPr>
        <w:tabs>
          <w:tab w:pos="712" w:val="left" w:leader="none"/>
        </w:tabs>
        <w:spacing w:line="264" w:lineRule="auto" w:before="128" w:after="0"/>
        <w:ind w:left="233" w:right="6213" w:firstLine="0"/>
        <w:jc w:val="left"/>
        <w:rPr>
          <w:sz w:val="19"/>
        </w:rPr>
      </w:pPr>
      <w:r>
        <w:rPr>
          <w:b/>
          <w:color w:val="231F20"/>
          <w:sz w:val="19"/>
        </w:rPr>
        <w:t>YOUTH AND CHILDREN’S WORK </w:t>
      </w:r>
      <w:r>
        <w:rPr>
          <w:color w:val="231F20"/>
          <w:sz w:val="19"/>
        </w:rPr>
        <w:t>Convener: Revd Kathryn Price [2006] Secretary: Revd Steven Faber</w:t>
      </w:r>
      <w:r>
        <w:rPr>
          <w:color w:val="231F20"/>
          <w:spacing w:val="13"/>
          <w:sz w:val="19"/>
        </w:rPr>
        <w:t> </w:t>
      </w:r>
      <w:r>
        <w:rPr>
          <w:color w:val="231F20"/>
          <w:sz w:val="19"/>
        </w:rPr>
        <w:t>**[2008]</w:t>
      </w:r>
    </w:p>
    <w:p>
      <w:pPr>
        <w:pStyle w:val="BodyText"/>
        <w:tabs>
          <w:tab w:pos="3833" w:val="left" w:leader="none"/>
          <w:tab w:pos="6713" w:val="left" w:leader="none"/>
        </w:tabs>
        <w:spacing w:line="264" w:lineRule="auto"/>
        <w:ind w:left="234" w:right="774" w:hanging="1"/>
      </w:pPr>
      <w:r>
        <w:rPr>
          <w:color w:val="231F20"/>
        </w:rPr>
        <w:t>Mrs Daphne</w:t>
      </w:r>
      <w:r>
        <w:rPr>
          <w:color w:val="231F20"/>
          <w:spacing w:val="13"/>
        </w:rPr>
        <w:t> </w:t>
      </w:r>
      <w:r>
        <w:rPr>
          <w:color w:val="231F20"/>
        </w:rPr>
        <w:t>Clarke</w:t>
      </w:r>
      <w:r>
        <w:rPr>
          <w:color w:val="231F20"/>
          <w:spacing w:val="7"/>
        </w:rPr>
        <w:t> </w:t>
      </w:r>
      <w:r>
        <w:rPr>
          <w:color w:val="231F20"/>
        </w:rPr>
        <w:t>[2005]</w:t>
        <w:tab/>
        <w:t>Ms Lorraine</w:t>
      </w:r>
      <w:r>
        <w:rPr>
          <w:color w:val="231F20"/>
          <w:spacing w:val="18"/>
        </w:rPr>
        <w:t> </w:t>
      </w:r>
      <w:r>
        <w:rPr>
          <w:color w:val="231F20"/>
        </w:rPr>
        <w:t>Downer</w:t>
      </w:r>
      <w:r>
        <w:rPr>
          <w:color w:val="231F20"/>
          <w:spacing w:val="10"/>
        </w:rPr>
        <w:t> </w:t>
      </w:r>
      <w:r>
        <w:rPr>
          <w:color w:val="231F20"/>
        </w:rPr>
        <w:t>[2005]</w:t>
        <w:tab/>
        <w:t>Revd John Sanderson [2005] Mrs Elaine</w:t>
      </w:r>
      <w:r>
        <w:rPr>
          <w:color w:val="231F20"/>
          <w:spacing w:val="9"/>
        </w:rPr>
        <w:t> </w:t>
      </w:r>
      <w:r>
        <w:rPr>
          <w:color w:val="231F20"/>
        </w:rPr>
        <w:t>Thomas</w:t>
      </w:r>
      <w:r>
        <w:rPr>
          <w:color w:val="231F20"/>
          <w:spacing w:val="5"/>
        </w:rPr>
        <w:t> </w:t>
      </w:r>
      <w:r>
        <w:rPr>
          <w:color w:val="231F20"/>
        </w:rPr>
        <w:t>[2005]</w:t>
        <w:tab/>
        <w:t>Mr Huw Morrison [2006] Mrs Doreen Watson</w:t>
      </w:r>
      <w:r>
        <w:rPr>
          <w:color w:val="231F20"/>
          <w:spacing w:val="11"/>
        </w:rPr>
        <w:t> </w:t>
      </w:r>
      <w:r>
        <w:rPr>
          <w:color w:val="231F20"/>
        </w:rPr>
        <w:t>[2007]</w:t>
      </w:r>
    </w:p>
    <w:p>
      <w:pPr>
        <w:tabs>
          <w:tab w:pos="3833" w:val="left" w:leader="none"/>
          <w:tab w:pos="6713" w:val="left" w:leader="none"/>
        </w:tabs>
        <w:spacing w:line="218" w:lineRule="exact" w:before="0"/>
        <w:ind w:left="234" w:right="0" w:firstLine="0"/>
        <w:jc w:val="left"/>
        <w:rPr>
          <w:i/>
          <w:sz w:val="19"/>
        </w:rPr>
      </w:pPr>
      <w:r>
        <w:rPr>
          <w:color w:val="231F20"/>
          <w:sz w:val="19"/>
        </w:rPr>
        <w:t>Mr Augustus</w:t>
      </w:r>
      <w:r>
        <w:rPr>
          <w:color w:val="231F20"/>
          <w:spacing w:val="18"/>
          <w:sz w:val="19"/>
        </w:rPr>
        <w:t> </w:t>
      </w:r>
      <w:r>
        <w:rPr>
          <w:color w:val="231F20"/>
          <w:sz w:val="19"/>
        </w:rPr>
        <w:t>Webbe</w:t>
      </w:r>
      <w:r>
        <w:rPr>
          <w:color w:val="231F20"/>
          <w:spacing w:val="9"/>
          <w:sz w:val="19"/>
        </w:rPr>
        <w:t> </w:t>
      </w:r>
      <w:r>
        <w:rPr>
          <w:color w:val="231F20"/>
          <w:sz w:val="19"/>
        </w:rPr>
        <w:t>[2007]</w:t>
        <w:tab/>
        <w:t>Revd Tim</w:t>
      </w:r>
      <w:r>
        <w:rPr>
          <w:color w:val="231F20"/>
          <w:spacing w:val="6"/>
          <w:sz w:val="19"/>
        </w:rPr>
        <w:t> </w:t>
      </w:r>
      <w:r>
        <w:rPr>
          <w:color w:val="231F20"/>
          <w:sz w:val="19"/>
        </w:rPr>
        <w:t>Meachin**</w:t>
      </w:r>
      <w:r>
        <w:rPr>
          <w:color w:val="231F20"/>
          <w:spacing w:val="2"/>
          <w:sz w:val="19"/>
        </w:rPr>
        <w:t> </w:t>
      </w:r>
      <w:r>
        <w:rPr>
          <w:color w:val="231F20"/>
          <w:sz w:val="19"/>
        </w:rPr>
        <w:t>[2008]</w:t>
        <w:tab/>
      </w:r>
      <w:r>
        <w:rPr>
          <w:i/>
          <w:color w:val="231F20"/>
          <w:sz w:val="19"/>
        </w:rPr>
        <w:t>another**[2008]</w:t>
      </w:r>
    </w:p>
    <w:p>
      <w:pPr>
        <w:pStyle w:val="BodyText"/>
        <w:tabs>
          <w:tab w:pos="3833" w:val="left" w:leader="none"/>
        </w:tabs>
        <w:spacing w:before="21"/>
        <w:ind w:left="233"/>
      </w:pPr>
      <w:r>
        <w:rPr>
          <w:color w:val="231F20"/>
        </w:rPr>
        <w:t>FURY</w:t>
      </w:r>
      <w:r>
        <w:rPr>
          <w:color w:val="231F20"/>
          <w:spacing w:val="-3"/>
        </w:rPr>
        <w:t> </w:t>
      </w:r>
      <w:r>
        <w:rPr>
          <w:color w:val="231F20"/>
        </w:rPr>
        <w:t>Chair</w:t>
        <w:tab/>
        <w:t>FURY Council</w:t>
      </w:r>
      <w:r>
        <w:rPr>
          <w:color w:val="231F20"/>
          <w:spacing w:val="11"/>
        </w:rPr>
        <w:t> </w:t>
      </w:r>
      <w:r>
        <w:rPr>
          <w:color w:val="231F20"/>
        </w:rPr>
        <w:t>Member</w:t>
      </w:r>
    </w:p>
    <w:p>
      <w:pPr>
        <w:pStyle w:val="BodyText"/>
        <w:spacing w:before="8"/>
        <w:rPr>
          <w:sz w:val="22"/>
        </w:rPr>
      </w:pPr>
    </w:p>
    <w:p>
      <w:pPr>
        <w:pStyle w:val="ListParagraph"/>
        <w:numPr>
          <w:ilvl w:val="1"/>
          <w:numId w:val="11"/>
        </w:numPr>
        <w:tabs>
          <w:tab w:pos="712" w:val="left" w:leader="none"/>
        </w:tabs>
        <w:spacing w:line="264" w:lineRule="auto" w:before="0" w:after="0"/>
        <w:ind w:left="233" w:right="4923" w:firstLine="0"/>
        <w:jc w:val="left"/>
        <w:rPr>
          <w:sz w:val="19"/>
        </w:rPr>
      </w:pPr>
      <w:r>
        <w:rPr>
          <w:b/>
          <w:color w:val="231F20"/>
          <w:sz w:val="19"/>
        </w:rPr>
        <w:t>DISCIPLINARY PROCESS - </w:t>
      </w:r>
      <w:r>
        <w:rPr>
          <w:b/>
          <w:color w:val="231F20"/>
          <w:spacing w:val="2"/>
          <w:sz w:val="19"/>
        </w:rPr>
        <w:t>Commission </w:t>
      </w:r>
      <w:r>
        <w:rPr>
          <w:b/>
          <w:color w:val="231F20"/>
          <w:sz w:val="19"/>
        </w:rPr>
        <w:t>Panel Convener: </w:t>
      </w:r>
      <w:r>
        <w:rPr>
          <w:color w:val="231F20"/>
          <w:sz w:val="19"/>
        </w:rPr>
        <w:t>Mrs Helen Brown</w:t>
      </w:r>
      <w:r>
        <w:rPr>
          <w:color w:val="231F20"/>
          <w:spacing w:val="22"/>
          <w:sz w:val="19"/>
        </w:rPr>
        <w:t> </w:t>
      </w:r>
      <w:r>
        <w:rPr>
          <w:color w:val="231F20"/>
          <w:sz w:val="19"/>
        </w:rPr>
        <w:t>[2005]</w:t>
      </w:r>
    </w:p>
    <w:p>
      <w:pPr>
        <w:spacing w:line="218" w:lineRule="exact" w:before="0"/>
        <w:ind w:left="233" w:right="0" w:firstLine="0"/>
        <w:jc w:val="left"/>
        <w:rPr>
          <w:sz w:val="19"/>
        </w:rPr>
      </w:pPr>
      <w:r>
        <w:rPr>
          <w:b/>
          <w:color w:val="231F20"/>
          <w:sz w:val="19"/>
        </w:rPr>
        <w:t>Deputy Convener: </w:t>
      </w:r>
      <w:r>
        <w:rPr>
          <w:color w:val="231F20"/>
          <w:sz w:val="19"/>
        </w:rPr>
        <w:t>Revd David Helyar [2007]</w:t>
      </w:r>
    </w:p>
    <w:p>
      <w:pPr>
        <w:spacing w:line="264" w:lineRule="auto" w:before="22"/>
        <w:ind w:left="233" w:right="6778" w:firstLine="0"/>
        <w:jc w:val="left"/>
        <w:rPr>
          <w:sz w:val="19"/>
        </w:rPr>
      </w:pPr>
      <w:r>
        <w:rPr>
          <w:b/>
          <w:color w:val="231F20"/>
          <w:sz w:val="19"/>
        </w:rPr>
        <w:t>Secretary: </w:t>
      </w:r>
      <w:r>
        <w:rPr>
          <w:color w:val="231F20"/>
          <w:sz w:val="19"/>
        </w:rPr>
        <w:t>Mr Brian Evans [2005] Revd Alison Hall </w:t>
      </w:r>
      <w:r>
        <w:rPr>
          <w:rFonts w:ascii="Webdings" w:hAnsi="Webdings"/>
          <w:color w:val="231F20"/>
          <w:sz w:val="19"/>
        </w:rPr>
        <w:t></w:t>
      </w:r>
      <w:r>
        <w:rPr>
          <w:rFonts w:ascii="Times New Roman" w:hAnsi="Times New Roman"/>
          <w:color w:val="231F20"/>
          <w:sz w:val="19"/>
        </w:rPr>
        <w:t> </w:t>
      </w:r>
      <w:r>
        <w:rPr>
          <w:b/>
          <w:color w:val="231F20"/>
          <w:sz w:val="19"/>
        </w:rPr>
        <w:t>** </w:t>
      </w:r>
      <w:r>
        <w:rPr>
          <w:color w:val="231F20"/>
          <w:sz w:val="19"/>
        </w:rPr>
        <w:t>[2010]</w:t>
      </w:r>
    </w:p>
    <w:p>
      <w:pPr>
        <w:pStyle w:val="BodyText"/>
        <w:spacing w:before="9"/>
        <w:rPr>
          <w:sz w:val="20"/>
        </w:rPr>
      </w:pPr>
    </w:p>
    <w:p>
      <w:pPr>
        <w:pStyle w:val="Heading3"/>
        <w:ind w:left="233"/>
      </w:pPr>
      <w:r>
        <w:rPr>
          <w:color w:val="231F20"/>
        </w:rPr>
        <w:t>Members:</w:t>
      </w:r>
    </w:p>
    <w:p>
      <w:pPr>
        <w:pStyle w:val="BodyText"/>
        <w:spacing w:before="21"/>
        <w:ind w:left="233"/>
      </w:pPr>
      <w:r>
        <w:rPr>
          <w:color w:val="231F20"/>
        </w:rPr>
        <w:t>retiring 2007</w:t>
      </w:r>
    </w:p>
    <w:p>
      <w:pPr>
        <w:pStyle w:val="BodyText"/>
        <w:tabs>
          <w:tab w:pos="2453" w:val="left" w:leader="none"/>
          <w:tab w:pos="4913" w:val="left" w:leader="none"/>
          <w:tab w:pos="7293" w:val="left" w:leader="none"/>
        </w:tabs>
        <w:spacing w:line="264" w:lineRule="auto" w:before="22"/>
        <w:ind w:left="233" w:right="768" w:hanging="1"/>
      </w:pPr>
      <w:r>
        <w:rPr>
          <w:color w:val="231F20"/>
        </w:rPr>
        <w:t>Dr</w:t>
      </w:r>
      <w:r>
        <w:rPr>
          <w:color w:val="231F20"/>
          <w:spacing w:val="5"/>
        </w:rPr>
        <w:t> </w:t>
      </w:r>
      <w:r>
        <w:rPr>
          <w:color w:val="231F20"/>
        </w:rPr>
        <w:t>Noreen</w:t>
      </w:r>
      <w:r>
        <w:rPr>
          <w:color w:val="231F20"/>
          <w:spacing w:val="6"/>
        </w:rPr>
        <w:t> </w:t>
      </w:r>
      <w:r>
        <w:rPr>
          <w:color w:val="231F20"/>
        </w:rPr>
        <w:t>Baillie</w:t>
        <w:tab/>
        <w:t>Miss</w:t>
      </w:r>
      <w:r>
        <w:rPr>
          <w:color w:val="231F20"/>
          <w:spacing w:val="8"/>
        </w:rPr>
        <w:t> </w:t>
      </w:r>
      <w:r>
        <w:rPr>
          <w:color w:val="231F20"/>
        </w:rPr>
        <w:t>Ina</w:t>
      </w:r>
      <w:r>
        <w:rPr>
          <w:color w:val="231F20"/>
          <w:spacing w:val="7"/>
        </w:rPr>
        <w:t> </w:t>
      </w:r>
      <w:r>
        <w:rPr>
          <w:color w:val="231F20"/>
        </w:rPr>
        <w:t>Barker</w:t>
        <w:tab/>
        <w:t>Mr</w:t>
      </w:r>
      <w:r>
        <w:rPr>
          <w:color w:val="231F20"/>
          <w:spacing w:val="11"/>
        </w:rPr>
        <w:t> </w:t>
      </w:r>
      <w:r>
        <w:rPr>
          <w:color w:val="231F20"/>
        </w:rPr>
        <w:t>Keith</w:t>
      </w:r>
      <w:r>
        <w:rPr>
          <w:color w:val="231F20"/>
          <w:spacing w:val="12"/>
        </w:rPr>
        <w:t> </w:t>
      </w:r>
      <w:r>
        <w:rPr>
          <w:color w:val="231F20"/>
        </w:rPr>
        <w:t>Brookes</w:t>
        <w:tab/>
        <w:t>Revd Ken Chippindale Revd</w:t>
      </w:r>
      <w:r>
        <w:rPr>
          <w:color w:val="231F20"/>
          <w:spacing w:val="3"/>
        </w:rPr>
        <w:t> </w:t>
      </w:r>
      <w:r>
        <w:rPr>
          <w:color w:val="231F20"/>
        </w:rPr>
        <w:t>Jessie</w:t>
      </w:r>
      <w:r>
        <w:rPr>
          <w:color w:val="231F20"/>
          <w:spacing w:val="4"/>
        </w:rPr>
        <w:t> </w:t>
      </w:r>
      <w:r>
        <w:rPr>
          <w:color w:val="231F20"/>
        </w:rPr>
        <w:t>Clare</w:t>
        <w:tab/>
        <w:t>Mrs</w:t>
      </w:r>
      <w:r>
        <w:rPr>
          <w:color w:val="231F20"/>
          <w:spacing w:val="21"/>
        </w:rPr>
        <w:t> </w:t>
      </w:r>
      <w:r>
        <w:rPr>
          <w:color w:val="231F20"/>
        </w:rPr>
        <w:t>Janice</w:t>
      </w:r>
      <w:r>
        <w:rPr>
          <w:color w:val="231F20"/>
          <w:spacing w:val="22"/>
        </w:rPr>
        <w:t> </w:t>
      </w:r>
      <w:r>
        <w:rPr>
          <w:color w:val="231F20"/>
        </w:rPr>
        <w:t>Cockcroft</w:t>
        <w:tab/>
        <w:t>Miss</w:t>
      </w:r>
      <w:r>
        <w:rPr>
          <w:color w:val="231F20"/>
          <w:spacing w:val="11"/>
        </w:rPr>
        <w:t> </w:t>
      </w:r>
      <w:r>
        <w:rPr>
          <w:color w:val="231F20"/>
        </w:rPr>
        <w:t>Kathleen</w:t>
      </w:r>
      <w:r>
        <w:rPr>
          <w:color w:val="231F20"/>
          <w:spacing w:val="11"/>
        </w:rPr>
        <w:t> </w:t>
      </w:r>
      <w:r>
        <w:rPr>
          <w:color w:val="231F20"/>
        </w:rPr>
        <w:t>Cross</w:t>
        <w:tab/>
        <w:t>Revd Alison</w:t>
      </w:r>
      <w:r>
        <w:rPr>
          <w:color w:val="231F20"/>
          <w:spacing w:val="8"/>
        </w:rPr>
        <w:t> </w:t>
      </w:r>
      <w:r>
        <w:rPr>
          <w:color w:val="231F20"/>
        </w:rPr>
        <w:t>Davis</w:t>
      </w:r>
    </w:p>
    <w:p>
      <w:pPr>
        <w:pStyle w:val="BodyText"/>
        <w:tabs>
          <w:tab w:pos="2453" w:val="left" w:leader="none"/>
          <w:tab w:pos="4913" w:val="left" w:leader="none"/>
          <w:tab w:pos="7293" w:val="left" w:leader="none"/>
        </w:tabs>
        <w:spacing w:line="264" w:lineRule="auto"/>
        <w:ind w:left="233" w:right="450" w:hanging="1"/>
      </w:pPr>
      <w:r>
        <w:rPr>
          <w:color w:val="231F20"/>
        </w:rPr>
        <w:t>Revd John</w:t>
      </w:r>
      <w:r>
        <w:rPr>
          <w:color w:val="231F20"/>
          <w:spacing w:val="-7"/>
        </w:rPr>
        <w:t> </w:t>
      </w:r>
      <w:r>
        <w:rPr>
          <w:color w:val="231F20"/>
        </w:rPr>
        <w:t>Du</w:t>
      </w:r>
      <w:r>
        <w:rPr>
          <w:color w:val="231F20"/>
          <w:spacing w:val="-3"/>
        </w:rPr>
        <w:t> </w:t>
      </w:r>
      <w:r>
        <w:rPr>
          <w:color w:val="231F20"/>
        </w:rPr>
        <w:t>Bois</w:t>
        <w:tab/>
        <w:t>Mr</w:t>
      </w:r>
      <w:r>
        <w:rPr>
          <w:color w:val="231F20"/>
          <w:spacing w:val="-1"/>
        </w:rPr>
        <w:t> </w:t>
      </w:r>
      <w:r>
        <w:rPr>
          <w:color w:val="231F20"/>
        </w:rPr>
        <w:t>Ralph</w:t>
      </w:r>
      <w:r>
        <w:rPr>
          <w:color w:val="231F20"/>
          <w:spacing w:val="-2"/>
        </w:rPr>
        <w:t> </w:t>
      </w:r>
      <w:r>
        <w:rPr>
          <w:color w:val="231F20"/>
        </w:rPr>
        <w:t>Forsyth</w:t>
        <w:tab/>
        <w:t>Mrs</w:t>
      </w:r>
      <w:r>
        <w:rPr>
          <w:color w:val="231F20"/>
          <w:spacing w:val="-2"/>
        </w:rPr>
        <w:t> </w:t>
      </w:r>
      <w:r>
        <w:rPr>
          <w:color w:val="231F20"/>
        </w:rPr>
        <w:t>Wilma</w:t>
      </w:r>
      <w:r>
        <w:rPr>
          <w:color w:val="231F20"/>
          <w:spacing w:val="-3"/>
        </w:rPr>
        <w:t> Frew</w:t>
        <w:tab/>
      </w:r>
      <w:r>
        <w:rPr>
          <w:color w:val="231F20"/>
        </w:rPr>
        <w:t>Revd</w:t>
      </w:r>
      <w:r>
        <w:rPr>
          <w:color w:val="231F20"/>
          <w:spacing w:val="-36"/>
        </w:rPr>
        <w:t> </w:t>
      </w:r>
      <w:r>
        <w:rPr>
          <w:color w:val="231F20"/>
        </w:rPr>
        <w:t>Joan</w:t>
      </w:r>
      <w:r>
        <w:rPr>
          <w:color w:val="231F20"/>
          <w:spacing w:val="-35"/>
        </w:rPr>
        <w:t> </w:t>
      </w:r>
      <w:r>
        <w:rPr>
          <w:color w:val="231F20"/>
        </w:rPr>
        <w:t>Grindrod-Helmn Mr</w:t>
      </w:r>
      <w:r>
        <w:rPr>
          <w:color w:val="231F20"/>
          <w:spacing w:val="8"/>
        </w:rPr>
        <w:t> </w:t>
      </w:r>
      <w:r>
        <w:rPr>
          <w:color w:val="231F20"/>
        </w:rPr>
        <w:t>Alan</w:t>
      </w:r>
      <w:r>
        <w:rPr>
          <w:color w:val="231F20"/>
          <w:spacing w:val="8"/>
        </w:rPr>
        <w:t> </w:t>
      </w:r>
      <w:r>
        <w:rPr>
          <w:color w:val="231F20"/>
          <w:spacing w:val="2"/>
        </w:rPr>
        <w:t>Hart</w:t>
        <w:tab/>
      </w:r>
      <w:r>
        <w:rPr>
          <w:color w:val="231F20"/>
        </w:rPr>
        <w:t>Revd</w:t>
      </w:r>
      <w:r>
        <w:rPr>
          <w:color w:val="231F20"/>
          <w:spacing w:val="6"/>
        </w:rPr>
        <w:t> </w:t>
      </w:r>
      <w:r>
        <w:rPr>
          <w:color w:val="231F20"/>
        </w:rPr>
        <w:t>Peter</w:t>
      </w:r>
      <w:r>
        <w:rPr>
          <w:color w:val="231F20"/>
          <w:spacing w:val="6"/>
        </w:rPr>
        <w:t> </w:t>
      </w:r>
      <w:r>
        <w:rPr>
          <w:color w:val="231F20"/>
        </w:rPr>
        <w:t>Killick</w:t>
        <w:tab/>
        <w:t>Miss Elizabeth Lawson QC Revd Julian</w:t>
      </w:r>
      <w:r>
        <w:rPr>
          <w:color w:val="231F20"/>
          <w:spacing w:val="50"/>
        </w:rPr>
        <w:t> </w:t>
      </w:r>
      <w:r>
        <w:rPr>
          <w:color w:val="231F20"/>
        </w:rPr>
        <w:t>Macro</w:t>
      </w:r>
    </w:p>
    <w:p>
      <w:pPr>
        <w:pStyle w:val="BodyText"/>
        <w:tabs>
          <w:tab w:pos="2453" w:val="left" w:leader="none"/>
          <w:tab w:pos="4913" w:val="left" w:leader="none"/>
          <w:tab w:pos="7293" w:val="left" w:leader="none"/>
        </w:tabs>
        <w:spacing w:line="264" w:lineRule="auto"/>
        <w:ind w:left="233" w:right="1272"/>
      </w:pPr>
      <w:r>
        <w:rPr>
          <w:color w:val="231F20"/>
        </w:rPr>
        <w:t>Revd</w:t>
      </w:r>
      <w:r>
        <w:rPr>
          <w:color w:val="231F20"/>
          <w:spacing w:val="4"/>
        </w:rPr>
        <w:t> </w:t>
      </w:r>
      <w:r>
        <w:rPr>
          <w:color w:val="231F20"/>
          <w:spacing w:val="-4"/>
        </w:rPr>
        <w:t>Ted</w:t>
      </w:r>
      <w:r>
        <w:rPr>
          <w:color w:val="231F20"/>
          <w:spacing w:val="4"/>
        </w:rPr>
        <w:t> </w:t>
      </w:r>
      <w:r>
        <w:rPr>
          <w:color w:val="231F20"/>
        </w:rPr>
        <w:t>Marley</w:t>
        <w:tab/>
        <w:t>Revd</w:t>
      </w:r>
      <w:r>
        <w:rPr>
          <w:color w:val="231F20"/>
          <w:spacing w:val="7"/>
        </w:rPr>
        <w:t> </w:t>
      </w:r>
      <w:r>
        <w:rPr>
          <w:color w:val="231F20"/>
        </w:rPr>
        <w:t>Denise</w:t>
      </w:r>
      <w:r>
        <w:rPr>
          <w:color w:val="231F20"/>
          <w:spacing w:val="7"/>
        </w:rPr>
        <w:t> </w:t>
      </w:r>
      <w:r>
        <w:rPr>
          <w:color w:val="231F20"/>
        </w:rPr>
        <w:t>Megson</w:t>
        <w:tab/>
        <w:t>Mrs</w:t>
      </w:r>
      <w:r>
        <w:rPr>
          <w:color w:val="231F20"/>
          <w:spacing w:val="11"/>
        </w:rPr>
        <w:t> </w:t>
      </w:r>
      <w:r>
        <w:rPr>
          <w:color w:val="231F20"/>
        </w:rPr>
        <w:t>Sheila</w:t>
      </w:r>
      <w:r>
        <w:rPr>
          <w:color w:val="231F20"/>
          <w:spacing w:val="10"/>
        </w:rPr>
        <w:t> </w:t>
      </w:r>
      <w:r>
        <w:rPr>
          <w:color w:val="231F20"/>
        </w:rPr>
        <w:t>Pratt</w:t>
        <w:tab/>
        <w:t>Mr Nicholas </w:t>
      </w:r>
      <w:r>
        <w:rPr>
          <w:color w:val="231F20"/>
          <w:spacing w:val="-4"/>
        </w:rPr>
        <w:t>Pye </w:t>
      </w:r>
      <w:r>
        <w:rPr>
          <w:color w:val="231F20"/>
        </w:rPr>
        <w:t>Revd</w:t>
      </w:r>
      <w:r>
        <w:rPr>
          <w:color w:val="231F20"/>
          <w:spacing w:val="4"/>
        </w:rPr>
        <w:t> </w:t>
      </w:r>
      <w:r>
        <w:rPr>
          <w:color w:val="231F20"/>
        </w:rPr>
        <w:t>Michael</w:t>
      </w:r>
      <w:r>
        <w:rPr>
          <w:color w:val="231F20"/>
          <w:spacing w:val="4"/>
        </w:rPr>
        <w:t> </w:t>
      </w:r>
      <w:r>
        <w:rPr>
          <w:color w:val="231F20"/>
        </w:rPr>
        <w:t>Rees</w:t>
        <w:tab/>
        <w:t>Revd Dr</w:t>
      </w:r>
      <w:r>
        <w:rPr>
          <w:color w:val="231F20"/>
          <w:spacing w:val="15"/>
        </w:rPr>
        <w:t> </w:t>
      </w:r>
      <w:r>
        <w:rPr>
          <w:color w:val="231F20"/>
        </w:rPr>
        <w:t>David</w:t>
      </w:r>
      <w:r>
        <w:rPr>
          <w:color w:val="231F20"/>
          <w:spacing w:val="8"/>
        </w:rPr>
        <w:t> </w:t>
      </w:r>
      <w:r>
        <w:rPr>
          <w:color w:val="231F20"/>
        </w:rPr>
        <w:t>Thompson</w:t>
        <w:tab/>
        <w:t>Mrs Shelagh</w:t>
      </w:r>
      <w:r>
        <w:rPr>
          <w:color w:val="231F20"/>
          <w:spacing w:val="11"/>
        </w:rPr>
        <w:t> </w:t>
      </w:r>
      <w:r>
        <w:rPr>
          <w:color w:val="231F20"/>
          <w:spacing w:val="-3"/>
        </w:rPr>
        <w:t>Tweed</w:t>
      </w:r>
    </w:p>
    <w:p>
      <w:pPr>
        <w:pStyle w:val="BodyText"/>
        <w:spacing w:before="8"/>
        <w:rPr>
          <w:sz w:val="20"/>
        </w:rPr>
      </w:pPr>
    </w:p>
    <w:p>
      <w:pPr>
        <w:pStyle w:val="BodyText"/>
        <w:ind w:left="233"/>
      </w:pPr>
      <w:r>
        <w:rPr>
          <w:color w:val="231F20"/>
        </w:rPr>
        <w:t>retiring 2009 **</w:t>
      </w:r>
    </w:p>
    <w:p>
      <w:pPr>
        <w:pStyle w:val="BodyText"/>
        <w:tabs>
          <w:tab w:pos="2453" w:val="left" w:leader="none"/>
          <w:tab w:pos="4913" w:val="left" w:leader="none"/>
          <w:tab w:pos="7293" w:val="left" w:leader="none"/>
        </w:tabs>
        <w:spacing w:line="264" w:lineRule="auto" w:before="22"/>
        <w:ind w:left="233" w:right="969"/>
      </w:pPr>
      <w:r>
        <w:rPr>
          <w:color w:val="231F20"/>
        </w:rPr>
        <w:t>Mr</w:t>
      </w:r>
      <w:r>
        <w:rPr>
          <w:color w:val="231F20"/>
          <w:spacing w:val="15"/>
        </w:rPr>
        <w:t> </w:t>
      </w:r>
      <w:r>
        <w:rPr>
          <w:color w:val="231F20"/>
        </w:rPr>
        <w:t>Martin</w:t>
      </w:r>
      <w:r>
        <w:rPr>
          <w:color w:val="231F20"/>
          <w:spacing w:val="14"/>
        </w:rPr>
        <w:t> </w:t>
      </w:r>
      <w:r>
        <w:rPr>
          <w:color w:val="231F20"/>
        </w:rPr>
        <w:t>Ballard</w:t>
        <w:tab/>
        <w:t>Revd</w:t>
      </w:r>
      <w:r>
        <w:rPr>
          <w:color w:val="231F20"/>
          <w:spacing w:val="9"/>
        </w:rPr>
        <w:t> </w:t>
      </w:r>
      <w:r>
        <w:rPr>
          <w:color w:val="231F20"/>
        </w:rPr>
        <w:t>Wendy</w:t>
      </w:r>
      <w:r>
        <w:rPr>
          <w:color w:val="231F20"/>
          <w:spacing w:val="9"/>
        </w:rPr>
        <w:t> </w:t>
      </w:r>
      <w:r>
        <w:rPr>
          <w:color w:val="231F20"/>
        </w:rPr>
        <w:t>Baskett</w:t>
        <w:tab/>
        <w:t>Revd</w:t>
      </w:r>
      <w:r>
        <w:rPr>
          <w:color w:val="231F20"/>
          <w:spacing w:val="11"/>
        </w:rPr>
        <w:t> </w:t>
      </w:r>
      <w:r>
        <w:rPr>
          <w:color w:val="231F20"/>
        </w:rPr>
        <w:t>David</w:t>
      </w:r>
      <w:r>
        <w:rPr>
          <w:color w:val="231F20"/>
          <w:spacing w:val="10"/>
        </w:rPr>
        <w:t> </w:t>
      </w:r>
      <w:r>
        <w:rPr>
          <w:color w:val="231F20"/>
        </w:rPr>
        <w:t>Bedford</w:t>
        <w:tab/>
        <w:t>Mrs Hazel </w:t>
      </w:r>
      <w:r>
        <w:rPr>
          <w:color w:val="231F20"/>
          <w:spacing w:val="2"/>
        </w:rPr>
        <w:t>Berry </w:t>
      </w:r>
      <w:r>
        <w:rPr>
          <w:color w:val="231F20"/>
        </w:rPr>
        <w:t>Revd</w:t>
      </w:r>
      <w:r>
        <w:rPr>
          <w:color w:val="231F20"/>
          <w:spacing w:val="9"/>
        </w:rPr>
        <w:t> </w:t>
      </w:r>
      <w:r>
        <w:rPr>
          <w:color w:val="231F20"/>
        </w:rPr>
        <w:t>James</w:t>
      </w:r>
      <w:r>
        <w:rPr>
          <w:color w:val="231F20"/>
          <w:spacing w:val="10"/>
        </w:rPr>
        <w:t> </w:t>
      </w:r>
      <w:r>
        <w:rPr>
          <w:color w:val="231F20"/>
        </w:rPr>
        <w:t>Bolton</w:t>
        <w:tab/>
        <w:t>Revd</w:t>
      </w:r>
      <w:r>
        <w:rPr>
          <w:color w:val="231F20"/>
          <w:spacing w:val="10"/>
        </w:rPr>
        <w:t> </w:t>
      </w:r>
      <w:r>
        <w:rPr>
          <w:color w:val="231F20"/>
        </w:rPr>
        <w:t>Jim</w:t>
      </w:r>
      <w:r>
        <w:rPr>
          <w:color w:val="231F20"/>
          <w:spacing w:val="9"/>
        </w:rPr>
        <w:t> </w:t>
      </w:r>
      <w:r>
        <w:rPr>
          <w:color w:val="231F20"/>
        </w:rPr>
        <w:t>Brown</w:t>
        <w:tab/>
        <w:t>Mrs</w:t>
      </w:r>
      <w:r>
        <w:rPr>
          <w:color w:val="231F20"/>
          <w:spacing w:val="8"/>
        </w:rPr>
        <w:t> </w:t>
      </w:r>
      <w:r>
        <w:rPr>
          <w:color w:val="231F20"/>
        </w:rPr>
        <w:t>Ruth</w:t>
      </w:r>
      <w:r>
        <w:rPr>
          <w:color w:val="231F20"/>
          <w:spacing w:val="8"/>
        </w:rPr>
        <w:t> </w:t>
      </w:r>
      <w:r>
        <w:rPr>
          <w:color w:val="231F20"/>
        </w:rPr>
        <w:t>Clarke</w:t>
        <w:tab/>
        <w:t>Mr Colin Ferguson Mr</w:t>
      </w:r>
      <w:r>
        <w:rPr>
          <w:color w:val="231F20"/>
          <w:spacing w:val="8"/>
        </w:rPr>
        <w:t> </w:t>
      </w:r>
      <w:r>
        <w:rPr>
          <w:color w:val="231F20"/>
        </w:rPr>
        <w:t>Peter</w:t>
      </w:r>
      <w:r>
        <w:rPr>
          <w:color w:val="231F20"/>
          <w:spacing w:val="9"/>
        </w:rPr>
        <w:t> </w:t>
      </w:r>
      <w:r>
        <w:rPr>
          <w:color w:val="231F20"/>
        </w:rPr>
        <w:t>Jolly</w:t>
        <w:tab/>
        <w:t>Mrs</w:t>
      </w:r>
      <w:r>
        <w:rPr>
          <w:color w:val="231F20"/>
          <w:spacing w:val="15"/>
        </w:rPr>
        <w:t> </w:t>
      </w:r>
      <w:r>
        <w:rPr>
          <w:color w:val="231F20"/>
        </w:rPr>
        <w:t>Barbara</w:t>
      </w:r>
      <w:r>
        <w:rPr>
          <w:color w:val="231F20"/>
          <w:spacing w:val="14"/>
        </w:rPr>
        <w:t> </w:t>
      </w:r>
      <w:r>
        <w:rPr>
          <w:color w:val="231F20"/>
        </w:rPr>
        <w:t>Lancaster</w:t>
        <w:tab/>
        <w:t>Revd</w:t>
      </w:r>
      <w:r>
        <w:rPr>
          <w:color w:val="231F20"/>
          <w:spacing w:val="6"/>
        </w:rPr>
        <w:t> </w:t>
      </w:r>
      <w:r>
        <w:rPr>
          <w:color w:val="231F20"/>
        </w:rPr>
        <w:t>Daphne</w:t>
      </w:r>
      <w:r>
        <w:rPr>
          <w:color w:val="231F20"/>
          <w:spacing w:val="6"/>
        </w:rPr>
        <w:t> </w:t>
      </w:r>
      <w:r>
        <w:rPr>
          <w:color w:val="231F20"/>
        </w:rPr>
        <w:t>Lloyd</w:t>
        <w:tab/>
        <w:t>Mrs Barbara Madge Mr</w:t>
      </w:r>
      <w:r>
        <w:rPr>
          <w:color w:val="231F20"/>
          <w:spacing w:val="8"/>
        </w:rPr>
        <w:t> </w:t>
      </w:r>
      <w:r>
        <w:rPr>
          <w:color w:val="231F20"/>
        </w:rPr>
        <w:t>Peter</w:t>
      </w:r>
      <w:r>
        <w:rPr>
          <w:color w:val="231F20"/>
          <w:spacing w:val="8"/>
        </w:rPr>
        <w:t> </w:t>
      </w:r>
      <w:r>
        <w:rPr>
          <w:color w:val="231F20"/>
        </w:rPr>
        <w:t>Mann</w:t>
        <w:tab/>
        <w:t>Revd</w:t>
      </w:r>
      <w:r>
        <w:rPr>
          <w:color w:val="231F20"/>
          <w:spacing w:val="10"/>
        </w:rPr>
        <w:t> </w:t>
      </w:r>
      <w:r>
        <w:rPr>
          <w:color w:val="231F20"/>
        </w:rPr>
        <w:t>Nicholas</w:t>
      </w:r>
      <w:r>
        <w:rPr>
          <w:color w:val="231F20"/>
          <w:spacing w:val="11"/>
        </w:rPr>
        <w:t> </w:t>
      </w:r>
      <w:r>
        <w:rPr>
          <w:color w:val="231F20"/>
        </w:rPr>
        <w:t>Mark</w:t>
        <w:tab/>
        <w:t>Mrs</w:t>
      </w:r>
      <w:r>
        <w:rPr>
          <w:color w:val="231F20"/>
          <w:spacing w:val="6"/>
        </w:rPr>
        <w:t> </w:t>
      </w:r>
      <w:r>
        <w:rPr>
          <w:color w:val="231F20"/>
        </w:rPr>
        <w:t>Vera </w:t>
      </w:r>
      <w:r>
        <w:rPr>
          <w:color w:val="231F20"/>
          <w:spacing w:val="13"/>
        </w:rPr>
        <w:t> </w:t>
      </w:r>
      <w:r>
        <w:rPr>
          <w:color w:val="231F20"/>
        </w:rPr>
        <w:t>Maskery</w:t>
        <w:tab/>
        <w:t>Mrs Jean McAslan Revd</w:t>
      </w:r>
      <w:r>
        <w:rPr>
          <w:color w:val="231F20"/>
          <w:spacing w:val="8"/>
        </w:rPr>
        <w:t> </w:t>
      </w:r>
      <w:r>
        <w:rPr>
          <w:color w:val="231F20"/>
        </w:rPr>
        <w:t>Sandra</w:t>
      </w:r>
      <w:r>
        <w:rPr>
          <w:color w:val="231F20"/>
          <w:spacing w:val="8"/>
        </w:rPr>
        <w:t> </w:t>
      </w:r>
      <w:r>
        <w:rPr>
          <w:color w:val="231F20"/>
        </w:rPr>
        <w:t>Pickard</w:t>
        <w:tab/>
        <w:t>Revd</w:t>
      </w:r>
      <w:r>
        <w:rPr>
          <w:color w:val="231F20"/>
          <w:spacing w:val="5"/>
        </w:rPr>
        <w:t> </w:t>
      </w:r>
      <w:r>
        <w:rPr>
          <w:color w:val="231F20"/>
        </w:rPr>
        <w:t>Shelagh</w:t>
      </w:r>
      <w:r>
        <w:rPr>
          <w:color w:val="231F20"/>
          <w:spacing w:val="5"/>
        </w:rPr>
        <w:t> </w:t>
      </w:r>
      <w:r>
        <w:rPr>
          <w:color w:val="231F20"/>
        </w:rPr>
        <w:t>Pollard</w:t>
        <w:tab/>
        <w:t>Revd</w:t>
      </w:r>
      <w:r>
        <w:rPr>
          <w:color w:val="231F20"/>
          <w:spacing w:val="7"/>
        </w:rPr>
        <w:t> </w:t>
      </w:r>
      <w:r>
        <w:rPr>
          <w:color w:val="231F20"/>
        </w:rPr>
        <w:t>Raymond</w:t>
      </w:r>
      <w:r>
        <w:rPr>
          <w:color w:val="231F20"/>
          <w:spacing w:val="6"/>
        </w:rPr>
        <w:t> </w:t>
      </w:r>
      <w:r>
        <w:rPr>
          <w:color w:val="231F20"/>
        </w:rPr>
        <w:t>Singh</w:t>
        <w:tab/>
        <w:t>Mr Don</w:t>
      </w:r>
      <w:r>
        <w:rPr>
          <w:color w:val="231F20"/>
          <w:spacing w:val="8"/>
        </w:rPr>
        <w:t> </w:t>
      </w:r>
      <w:r>
        <w:rPr>
          <w:color w:val="231F20"/>
        </w:rPr>
        <w:t>Taylor</w:t>
      </w:r>
    </w:p>
    <w:p>
      <w:pPr>
        <w:pStyle w:val="BodyText"/>
        <w:tabs>
          <w:tab w:pos="2453" w:val="left" w:leader="none"/>
          <w:tab w:pos="4913" w:val="left" w:leader="none"/>
          <w:tab w:pos="7293" w:val="left" w:leader="none"/>
        </w:tabs>
        <w:spacing w:line="264" w:lineRule="auto"/>
        <w:ind w:left="233" w:right="542" w:hanging="1"/>
      </w:pPr>
      <w:r>
        <w:rPr>
          <w:color w:val="231F20"/>
        </w:rPr>
        <w:t>Mrs</w:t>
      </w:r>
      <w:r>
        <w:rPr>
          <w:color w:val="231F20"/>
          <w:spacing w:val="11"/>
        </w:rPr>
        <w:t> </w:t>
      </w:r>
      <w:r>
        <w:rPr>
          <w:color w:val="231F20"/>
        </w:rPr>
        <w:t>Lynne</w:t>
      </w:r>
      <w:r>
        <w:rPr>
          <w:color w:val="231F20"/>
          <w:spacing w:val="12"/>
        </w:rPr>
        <w:t> </w:t>
      </w:r>
      <w:r>
        <w:rPr>
          <w:color w:val="231F20"/>
        </w:rPr>
        <w:t>Upsdell</w:t>
        <w:tab/>
        <w:t>Ms</w:t>
      </w:r>
      <w:r>
        <w:rPr>
          <w:color w:val="231F20"/>
          <w:spacing w:val="10"/>
        </w:rPr>
        <w:t> </w:t>
      </w:r>
      <w:r>
        <w:rPr>
          <w:color w:val="231F20"/>
        </w:rPr>
        <w:t>Elizabeth</w:t>
      </w:r>
      <w:r>
        <w:rPr>
          <w:color w:val="231F20"/>
          <w:spacing w:val="10"/>
        </w:rPr>
        <w:t> </w:t>
      </w:r>
      <w:r>
        <w:rPr>
          <w:color w:val="231F20"/>
        </w:rPr>
        <w:t>Whitten</w:t>
        <w:tab/>
        <w:t>Mr</w:t>
      </w:r>
      <w:r>
        <w:rPr>
          <w:color w:val="231F20"/>
          <w:spacing w:val="5"/>
        </w:rPr>
        <w:t> </w:t>
      </w:r>
      <w:r>
        <w:rPr>
          <w:color w:val="231F20"/>
        </w:rPr>
        <w:t>Clive</w:t>
      </w:r>
      <w:r>
        <w:rPr>
          <w:color w:val="231F20"/>
          <w:spacing w:val="5"/>
        </w:rPr>
        <w:t> </w:t>
      </w:r>
      <w:r>
        <w:rPr>
          <w:color w:val="231F20"/>
        </w:rPr>
        <w:t>Willis</w:t>
        <w:tab/>
        <w:t>Revd Joan Winterbottam Mr Ken</w:t>
      </w:r>
      <w:r>
        <w:rPr>
          <w:color w:val="231F20"/>
          <w:spacing w:val="10"/>
        </w:rPr>
        <w:t> </w:t>
      </w:r>
      <w:r>
        <w:rPr>
          <w:color w:val="231F20"/>
        </w:rPr>
        <w:t>Woods</w:t>
      </w:r>
    </w:p>
    <w:p>
      <w:pPr>
        <w:spacing w:after="0" w:line="264" w:lineRule="auto"/>
        <w:sectPr>
          <w:pgSz w:w="11910" w:h="16840"/>
          <w:pgMar w:header="0" w:footer="694" w:top="940" w:bottom="880" w:left="920" w:right="1000"/>
        </w:sectPr>
      </w:pPr>
    </w:p>
    <w:p>
      <w:pPr>
        <w:pStyle w:val="Heading3"/>
        <w:numPr>
          <w:ilvl w:val="1"/>
          <w:numId w:val="11"/>
        </w:numPr>
        <w:tabs>
          <w:tab w:pos="1237" w:val="left" w:leader="none"/>
          <w:tab w:pos="1238" w:val="left" w:leader="none"/>
        </w:tabs>
        <w:spacing w:line="240" w:lineRule="auto" w:before="89" w:after="0"/>
        <w:ind w:left="1237" w:right="0" w:hanging="721"/>
        <w:jc w:val="left"/>
      </w:pPr>
      <w:r>
        <w:rPr>
          <w:color w:val="231F20"/>
        </w:rPr>
        <w:t>PANEL FOR THE APPOINTMENT AND </w:t>
      </w:r>
      <w:r>
        <w:rPr>
          <w:color w:val="231F20"/>
          <w:spacing w:val="2"/>
        </w:rPr>
        <w:t>REVIEW </w:t>
      </w:r>
      <w:r>
        <w:rPr>
          <w:color w:val="231F20"/>
        </w:rPr>
        <w:t>OF SYNOD</w:t>
      </w:r>
      <w:r>
        <w:rPr>
          <w:color w:val="231F20"/>
          <w:spacing w:val="4"/>
        </w:rPr>
        <w:t> </w:t>
      </w:r>
      <w:r>
        <w:rPr>
          <w:color w:val="231F20"/>
        </w:rPr>
        <w:t>MODERATORS</w:t>
      </w:r>
    </w:p>
    <w:p>
      <w:pPr>
        <w:pStyle w:val="BodyText"/>
        <w:rPr>
          <w:b/>
          <w:sz w:val="28"/>
        </w:rPr>
      </w:pPr>
    </w:p>
    <w:p>
      <w:pPr>
        <w:pStyle w:val="BodyText"/>
        <w:spacing w:line="264" w:lineRule="auto"/>
        <w:ind w:left="517" w:right="676"/>
      </w:pPr>
      <w:r>
        <w:rPr>
          <w:color w:val="231F20"/>
        </w:rPr>
        <w:t>Revd Craig Bowman, Mrs Helen Brown, Revd Lesley Charlton, Dr Jean Silvan Evans, Mrs Janet Gray, Mr Alun Jones, Mr Simon Rowntree, Mr Ron Todd, Revd Cecil White, Mrs Irene Wren</w:t>
      </w:r>
    </w:p>
    <w:p>
      <w:pPr>
        <w:pStyle w:val="BodyText"/>
        <w:spacing w:before="2"/>
        <w:rPr>
          <w:sz w:val="20"/>
        </w:rPr>
      </w:pPr>
    </w:p>
    <w:p>
      <w:pPr>
        <w:pStyle w:val="Heading2"/>
        <w:numPr>
          <w:ilvl w:val="0"/>
          <w:numId w:val="12"/>
        </w:numPr>
        <w:tabs>
          <w:tab w:pos="1237" w:val="left" w:leader="none"/>
          <w:tab w:pos="1238" w:val="left" w:leader="none"/>
        </w:tabs>
        <w:spacing w:line="288" w:lineRule="exact" w:before="0" w:after="0"/>
        <w:ind w:left="1237" w:right="0" w:hanging="721"/>
        <w:jc w:val="left"/>
      </w:pPr>
      <w:r>
        <w:rPr>
          <w:color w:val="231F20"/>
        </w:rPr>
        <w:t>MISSION</w:t>
      </w:r>
      <w:r>
        <w:rPr>
          <w:color w:val="231F20"/>
          <w:spacing w:val="25"/>
        </w:rPr>
        <w:t> </w:t>
      </w:r>
      <w:r>
        <w:rPr>
          <w:color w:val="231F20"/>
        </w:rPr>
        <w:t>COUNCIL</w:t>
      </w:r>
    </w:p>
    <w:p>
      <w:pPr>
        <w:pStyle w:val="BodyText"/>
        <w:spacing w:line="264" w:lineRule="auto"/>
        <w:ind w:left="517" w:right="159"/>
      </w:pPr>
      <w:r>
        <w:rPr>
          <w:color w:val="231F20"/>
        </w:rPr>
        <w:t>Mission Council acts on behalf of General Assembly. It consists of the Officers of Assembly, the Provincial Moderators and three representatives from each Synod together with the Conveners of Assembly Committees.</w:t>
      </w:r>
    </w:p>
    <w:p>
      <w:pPr>
        <w:pStyle w:val="BodyText"/>
        <w:spacing w:before="8"/>
        <w:rPr>
          <w:sz w:val="20"/>
        </w:rPr>
      </w:pPr>
    </w:p>
    <w:p>
      <w:pPr>
        <w:pStyle w:val="BodyText"/>
        <w:tabs>
          <w:tab w:pos="3025" w:val="left" w:leader="none"/>
        </w:tabs>
        <w:ind w:left="517"/>
      </w:pPr>
      <w:r>
        <w:rPr>
          <w:color w:val="231F20"/>
        </w:rPr>
        <w:t>Northern</w:t>
      </w:r>
      <w:r>
        <w:rPr>
          <w:color w:val="231F20"/>
          <w:spacing w:val="16"/>
        </w:rPr>
        <w:t> </w:t>
      </w:r>
      <w:r>
        <w:rPr>
          <w:color w:val="231F20"/>
        </w:rPr>
        <w:t>Synod</w:t>
        <w:tab/>
        <w:t>Revd John Durell, Revd Colin Offor, Mrs Susan</w:t>
      </w:r>
      <w:r>
        <w:rPr>
          <w:color w:val="231F20"/>
          <w:spacing w:val="43"/>
        </w:rPr>
        <w:t> </w:t>
      </w:r>
      <w:r>
        <w:rPr>
          <w:color w:val="231F20"/>
        </w:rPr>
        <w:t>Rand</w:t>
      </w:r>
    </w:p>
    <w:p>
      <w:pPr>
        <w:pStyle w:val="BodyText"/>
        <w:tabs>
          <w:tab w:pos="3025" w:val="left" w:leader="none"/>
        </w:tabs>
        <w:spacing w:line="264" w:lineRule="auto" w:before="22"/>
        <w:ind w:left="517" w:right="1493"/>
      </w:pPr>
      <w:r>
        <w:rPr>
          <w:color w:val="231F20"/>
        </w:rPr>
        <w:t>North</w:t>
      </w:r>
      <w:r>
        <w:rPr>
          <w:color w:val="231F20"/>
          <w:spacing w:val="12"/>
        </w:rPr>
        <w:t> </w:t>
      </w:r>
      <w:r>
        <w:rPr>
          <w:color w:val="231F20"/>
        </w:rPr>
        <w:t>Western</w:t>
      </w:r>
      <w:r>
        <w:rPr>
          <w:color w:val="231F20"/>
          <w:spacing w:val="13"/>
        </w:rPr>
        <w:t> </w:t>
      </w:r>
      <w:r>
        <w:rPr>
          <w:color w:val="231F20"/>
        </w:rPr>
        <w:t>Synod</w:t>
        <w:tab/>
        <w:t>Miss Kathleen Cross, Mrs Janet Eccles, Revd Chris Vermeulen Mersey</w:t>
      </w:r>
      <w:r>
        <w:rPr>
          <w:color w:val="231F20"/>
          <w:spacing w:val="11"/>
        </w:rPr>
        <w:t> </w:t>
      </w:r>
      <w:r>
        <w:rPr>
          <w:color w:val="231F20"/>
        </w:rPr>
        <w:t>Synod</w:t>
        <w:tab/>
        <w:t>Revd Martin Hardy, Mrs Wilmer Prentice, Mr Donald</w:t>
      </w:r>
      <w:r>
        <w:rPr>
          <w:color w:val="231F20"/>
          <w:spacing w:val="31"/>
        </w:rPr>
        <w:t> </w:t>
      </w:r>
      <w:r>
        <w:rPr>
          <w:color w:val="231F20"/>
        </w:rPr>
        <w:t>Swift</w:t>
      </w:r>
    </w:p>
    <w:p>
      <w:pPr>
        <w:pStyle w:val="BodyText"/>
        <w:tabs>
          <w:tab w:pos="3026" w:val="left" w:leader="none"/>
        </w:tabs>
        <w:spacing w:line="264" w:lineRule="auto"/>
        <w:ind w:left="517" w:right="1056" w:hanging="1"/>
      </w:pPr>
      <w:r>
        <w:rPr>
          <w:color w:val="231F20"/>
        </w:rPr>
        <w:t>Yorkshire</w:t>
      </w:r>
      <w:r>
        <w:rPr>
          <w:color w:val="231F20"/>
          <w:spacing w:val="6"/>
        </w:rPr>
        <w:t> </w:t>
      </w:r>
      <w:r>
        <w:rPr>
          <w:color w:val="231F20"/>
        </w:rPr>
        <w:t>Synod</w:t>
        <w:tab/>
        <w:t>Mrs Val Morrison, Revd Pauline Loosemore, Mr Roderick Garthwaite East</w:t>
      </w:r>
      <w:r>
        <w:rPr>
          <w:color w:val="231F20"/>
          <w:spacing w:val="13"/>
        </w:rPr>
        <w:t> </w:t>
      </w:r>
      <w:r>
        <w:rPr>
          <w:color w:val="231F20"/>
        </w:rPr>
        <w:t>Midlands</w:t>
      </w:r>
      <w:r>
        <w:rPr>
          <w:color w:val="231F20"/>
          <w:spacing w:val="13"/>
        </w:rPr>
        <w:t> </w:t>
      </w:r>
      <w:r>
        <w:rPr>
          <w:color w:val="231F20"/>
        </w:rPr>
        <w:t>Synod</w:t>
        <w:tab/>
        <w:t>Mrs Anne Ball, Mrs Barbara </w:t>
      </w:r>
      <w:r>
        <w:rPr>
          <w:color w:val="231F20"/>
          <w:spacing w:val="-3"/>
        </w:rPr>
        <w:t>Turner, </w:t>
      </w:r>
      <w:r>
        <w:rPr>
          <w:color w:val="231F20"/>
        </w:rPr>
        <w:t>Mrs Irene</w:t>
      </w:r>
      <w:r>
        <w:rPr>
          <w:color w:val="231F20"/>
          <w:spacing w:val="48"/>
        </w:rPr>
        <w:t> </w:t>
      </w:r>
      <w:r>
        <w:rPr>
          <w:color w:val="231F20"/>
        </w:rPr>
        <w:t>Wren</w:t>
      </w:r>
    </w:p>
    <w:p>
      <w:pPr>
        <w:pStyle w:val="BodyText"/>
        <w:tabs>
          <w:tab w:pos="3026" w:val="left" w:leader="none"/>
        </w:tabs>
        <w:spacing w:line="218" w:lineRule="exact"/>
        <w:ind w:left="517"/>
      </w:pPr>
      <w:r>
        <w:rPr>
          <w:color w:val="231F20"/>
        </w:rPr>
        <w:t>West</w:t>
      </w:r>
      <w:r>
        <w:rPr>
          <w:color w:val="231F20"/>
          <w:spacing w:val="13"/>
        </w:rPr>
        <w:t> </w:t>
      </w:r>
      <w:r>
        <w:rPr>
          <w:color w:val="231F20"/>
        </w:rPr>
        <w:t>Midlands</w:t>
      </w:r>
      <w:r>
        <w:rPr>
          <w:color w:val="231F20"/>
          <w:spacing w:val="14"/>
        </w:rPr>
        <w:t> </w:t>
      </w:r>
      <w:r>
        <w:rPr>
          <w:color w:val="231F20"/>
        </w:rPr>
        <w:t>Synod</w:t>
        <w:tab/>
        <w:t>Mrs Melanie </w:t>
      </w:r>
      <w:r>
        <w:rPr>
          <w:color w:val="231F20"/>
          <w:spacing w:val="-3"/>
        </w:rPr>
        <w:t>Frew, </w:t>
      </w:r>
      <w:r>
        <w:rPr>
          <w:color w:val="231F20"/>
        </w:rPr>
        <w:t>Revd Simon Helme,</w:t>
      </w:r>
      <w:r>
        <w:rPr>
          <w:color w:val="231F20"/>
          <w:spacing w:val="36"/>
        </w:rPr>
        <w:t> </w:t>
      </w:r>
      <w:r>
        <w:rPr>
          <w:color w:val="231F20"/>
        </w:rPr>
        <w:t>vacancy</w:t>
      </w:r>
    </w:p>
    <w:p>
      <w:pPr>
        <w:pStyle w:val="BodyText"/>
        <w:tabs>
          <w:tab w:pos="3026" w:val="left" w:leader="none"/>
        </w:tabs>
        <w:spacing w:line="264" w:lineRule="auto" w:before="21"/>
        <w:ind w:left="517" w:right="2066"/>
      </w:pPr>
      <w:r>
        <w:rPr>
          <w:color w:val="231F20"/>
        </w:rPr>
        <w:t>Eastern</w:t>
      </w:r>
      <w:r>
        <w:rPr>
          <w:color w:val="231F20"/>
          <w:spacing w:val="7"/>
        </w:rPr>
        <w:t> </w:t>
      </w:r>
      <w:r>
        <w:rPr>
          <w:color w:val="231F20"/>
        </w:rPr>
        <w:t>Synod</w:t>
        <w:tab/>
        <w:t>Mr Mick Barnes, Revd Victor Ridgewell, Miss Joan Turner South</w:t>
      </w:r>
      <w:r>
        <w:rPr>
          <w:color w:val="231F20"/>
          <w:spacing w:val="10"/>
        </w:rPr>
        <w:t> </w:t>
      </w:r>
      <w:r>
        <w:rPr>
          <w:color w:val="231F20"/>
        </w:rPr>
        <w:t>Western</w:t>
      </w:r>
      <w:r>
        <w:rPr>
          <w:color w:val="231F20"/>
          <w:spacing w:val="10"/>
        </w:rPr>
        <w:t> </w:t>
      </w:r>
      <w:r>
        <w:rPr>
          <w:color w:val="231F20"/>
        </w:rPr>
        <w:t>Synod</w:t>
        <w:tab/>
        <w:t>Revd Roz Harrison, Mrs Janet Gray,</w:t>
      </w:r>
      <w:r>
        <w:rPr>
          <w:color w:val="231F20"/>
          <w:spacing w:val="33"/>
        </w:rPr>
        <w:t> </w:t>
      </w:r>
      <w:r>
        <w:rPr>
          <w:color w:val="231F20"/>
        </w:rPr>
        <w:t>vacancy</w:t>
      </w:r>
    </w:p>
    <w:p>
      <w:pPr>
        <w:pStyle w:val="BodyText"/>
        <w:tabs>
          <w:tab w:pos="3025" w:val="left" w:leader="none"/>
        </w:tabs>
        <w:spacing w:line="264" w:lineRule="auto"/>
        <w:ind w:left="517" w:right="1634"/>
      </w:pPr>
      <w:r>
        <w:rPr>
          <w:color w:val="231F20"/>
        </w:rPr>
        <w:t>Wessex</w:t>
      </w:r>
      <w:r>
        <w:rPr>
          <w:color w:val="231F20"/>
          <w:spacing w:val="5"/>
        </w:rPr>
        <w:t> </w:t>
      </w:r>
      <w:r>
        <w:rPr>
          <w:color w:val="231F20"/>
        </w:rPr>
        <w:t>Synod</w:t>
        <w:tab/>
        <w:t>Revd David Bedford, Mrs Glennis Massey, Revd Clive Sutcliffe Thames</w:t>
      </w:r>
      <w:r>
        <w:rPr>
          <w:color w:val="231F20"/>
          <w:spacing w:val="12"/>
        </w:rPr>
        <w:t> </w:t>
      </w:r>
      <w:r>
        <w:rPr>
          <w:color w:val="231F20"/>
        </w:rPr>
        <w:t>North</w:t>
      </w:r>
      <w:r>
        <w:rPr>
          <w:color w:val="231F20"/>
          <w:spacing w:val="12"/>
        </w:rPr>
        <w:t> </w:t>
      </w:r>
      <w:r>
        <w:rPr>
          <w:color w:val="231F20"/>
        </w:rPr>
        <w:t>Synod</w:t>
        <w:tab/>
        <w:t>Mrs Helen Clapp, Revd Dr Roger Scopes, Revd Jane Wade, Southern</w:t>
      </w:r>
      <w:r>
        <w:rPr>
          <w:color w:val="231F20"/>
          <w:spacing w:val="13"/>
        </w:rPr>
        <w:t> </w:t>
      </w:r>
      <w:r>
        <w:rPr>
          <w:color w:val="231F20"/>
        </w:rPr>
        <w:t>Synod</w:t>
        <w:tab/>
        <w:t>Dr Graham Campling, Revd Lesley Charlton, Mr David Howell National Synod</w:t>
      </w:r>
      <w:r>
        <w:rPr>
          <w:color w:val="231F20"/>
          <w:spacing w:val="16"/>
        </w:rPr>
        <w:t> </w:t>
      </w:r>
      <w:r>
        <w:rPr>
          <w:color w:val="231F20"/>
        </w:rPr>
        <w:t>of</w:t>
      </w:r>
      <w:r>
        <w:rPr>
          <w:color w:val="231F20"/>
          <w:spacing w:val="8"/>
        </w:rPr>
        <w:t> </w:t>
      </w:r>
      <w:r>
        <w:rPr>
          <w:color w:val="231F20"/>
        </w:rPr>
        <w:t>Wales</w:t>
        <w:tab/>
        <w:t>Mrs Janet Gray, Mr Stuart Jones,</w:t>
      </w:r>
      <w:r>
        <w:rPr>
          <w:color w:val="231F20"/>
          <w:spacing w:val="38"/>
        </w:rPr>
        <w:t> </w:t>
      </w:r>
      <w:r>
        <w:rPr>
          <w:color w:val="231F20"/>
        </w:rPr>
        <w:t>vacancy</w:t>
      </w:r>
    </w:p>
    <w:p>
      <w:pPr>
        <w:pStyle w:val="BodyText"/>
        <w:spacing w:line="217" w:lineRule="exact"/>
        <w:ind w:left="517"/>
      </w:pPr>
      <w:r>
        <w:rPr>
          <w:color w:val="231F20"/>
        </w:rPr>
        <w:t>National Synod of Scotland Mrs Helen M Mee, Revd Alan Paterson, vacancy</w:t>
      </w:r>
    </w:p>
    <w:p>
      <w:pPr>
        <w:pStyle w:val="BodyText"/>
        <w:rPr>
          <w:sz w:val="22"/>
        </w:rPr>
      </w:pPr>
    </w:p>
    <w:p>
      <w:pPr>
        <w:pStyle w:val="Heading2"/>
        <w:numPr>
          <w:ilvl w:val="0"/>
          <w:numId w:val="12"/>
        </w:numPr>
        <w:tabs>
          <w:tab w:pos="1237" w:val="left" w:leader="none"/>
          <w:tab w:pos="1238" w:val="left" w:leader="none"/>
        </w:tabs>
        <w:spacing w:line="288" w:lineRule="exact" w:before="0" w:after="0"/>
        <w:ind w:left="1237" w:right="0" w:hanging="721"/>
        <w:jc w:val="left"/>
      </w:pPr>
      <w:r>
        <w:rPr>
          <w:color w:val="231F20"/>
          <w:spacing w:val="-3"/>
        </w:rPr>
        <w:t>TRUST</w:t>
      </w:r>
      <w:r>
        <w:rPr>
          <w:color w:val="231F20"/>
          <w:spacing w:val="26"/>
        </w:rPr>
        <w:t> </w:t>
      </w:r>
      <w:r>
        <w:rPr>
          <w:color w:val="231F20"/>
        </w:rPr>
        <w:t>BODIES</w:t>
      </w:r>
    </w:p>
    <w:p>
      <w:pPr>
        <w:pStyle w:val="Heading3"/>
        <w:numPr>
          <w:ilvl w:val="1"/>
          <w:numId w:val="12"/>
        </w:numPr>
        <w:tabs>
          <w:tab w:pos="890" w:val="left" w:leader="none"/>
        </w:tabs>
        <w:spacing w:line="218" w:lineRule="exact" w:before="0" w:after="0"/>
        <w:ind w:left="889" w:right="0" w:hanging="373"/>
        <w:jc w:val="left"/>
        <w:rPr>
          <w:color w:val="231F20"/>
        </w:rPr>
      </w:pPr>
      <w:r>
        <w:rPr>
          <w:color w:val="231F20"/>
        </w:rPr>
        <w:t>UNITED REFORMED CHURCH</w:t>
      </w:r>
      <w:r>
        <w:rPr>
          <w:color w:val="231F20"/>
          <w:spacing w:val="17"/>
        </w:rPr>
        <w:t> </w:t>
      </w:r>
      <w:r>
        <w:rPr>
          <w:color w:val="231F20"/>
        </w:rPr>
        <w:t>TRUST</w:t>
      </w:r>
    </w:p>
    <w:p>
      <w:pPr>
        <w:spacing w:line="264" w:lineRule="auto" w:before="21"/>
        <w:ind w:left="517" w:right="6778" w:firstLine="0"/>
        <w:jc w:val="left"/>
        <w:rPr>
          <w:sz w:val="19"/>
        </w:rPr>
      </w:pPr>
      <w:r>
        <w:rPr>
          <w:color w:val="231F20"/>
          <w:sz w:val="19"/>
        </w:rPr>
        <w:t>Convener: </w:t>
      </w:r>
      <w:r>
        <w:rPr>
          <w:i/>
          <w:color w:val="231F20"/>
          <w:sz w:val="19"/>
        </w:rPr>
        <w:t>to be advised </w:t>
      </w:r>
      <w:r>
        <w:rPr>
          <w:color w:val="231F20"/>
          <w:sz w:val="19"/>
        </w:rPr>
        <w:t>Secretary: Mr Tony Bayley Directors</w:t>
      </w:r>
    </w:p>
    <w:p>
      <w:pPr>
        <w:pStyle w:val="BodyText"/>
        <w:tabs>
          <w:tab w:pos="3397" w:val="left" w:leader="none"/>
          <w:tab w:pos="6277" w:val="left" w:leader="none"/>
        </w:tabs>
        <w:spacing w:line="217" w:lineRule="exact"/>
        <w:ind w:left="517"/>
      </w:pPr>
      <w:r>
        <w:rPr>
          <w:color w:val="231F20"/>
        </w:rPr>
        <w:t>Mr Peter</w:t>
      </w:r>
      <w:r>
        <w:rPr>
          <w:color w:val="231F20"/>
          <w:spacing w:val="10"/>
        </w:rPr>
        <w:t> </w:t>
      </w:r>
      <w:r>
        <w:rPr>
          <w:color w:val="231F20"/>
        </w:rPr>
        <w:t>Ward</w:t>
      </w:r>
      <w:r>
        <w:rPr>
          <w:color w:val="231F20"/>
          <w:spacing w:val="5"/>
        </w:rPr>
        <w:t> </w:t>
      </w:r>
      <w:r>
        <w:rPr>
          <w:color w:val="231F20"/>
        </w:rPr>
        <w:t>[2005]</w:t>
        <w:tab/>
        <w:t>Revd Leslie</w:t>
      </w:r>
      <w:r>
        <w:rPr>
          <w:color w:val="231F20"/>
          <w:spacing w:val="7"/>
        </w:rPr>
        <w:t> </w:t>
      </w:r>
      <w:r>
        <w:rPr>
          <w:color w:val="231F20"/>
        </w:rPr>
        <w:t>Watson</w:t>
      </w:r>
      <w:r>
        <w:rPr>
          <w:color w:val="231F20"/>
          <w:spacing w:val="4"/>
        </w:rPr>
        <w:t> </w:t>
      </w:r>
      <w:r>
        <w:rPr>
          <w:color w:val="231F20"/>
        </w:rPr>
        <w:t>[2006]</w:t>
        <w:tab/>
        <w:t>Mrs Fiona Smith</w:t>
      </w:r>
      <w:r>
        <w:rPr>
          <w:color w:val="231F20"/>
          <w:spacing w:val="16"/>
        </w:rPr>
        <w:t> </w:t>
      </w:r>
      <w:r>
        <w:rPr>
          <w:color w:val="231F20"/>
        </w:rPr>
        <w:t>[2008]</w:t>
      </w:r>
    </w:p>
    <w:p>
      <w:pPr>
        <w:pStyle w:val="BodyText"/>
        <w:tabs>
          <w:tab w:pos="3397" w:val="left" w:leader="none"/>
          <w:tab w:pos="6277" w:val="left" w:leader="none"/>
        </w:tabs>
        <w:spacing w:line="264" w:lineRule="auto" w:before="22"/>
        <w:ind w:left="517" w:right="1306"/>
      </w:pPr>
      <w:r>
        <w:rPr>
          <w:color w:val="231F20"/>
        </w:rPr>
        <w:t>Mr Malcolm</w:t>
      </w:r>
      <w:r>
        <w:rPr>
          <w:color w:val="231F20"/>
          <w:spacing w:val="29"/>
        </w:rPr>
        <w:t> </w:t>
      </w:r>
      <w:r>
        <w:rPr>
          <w:color w:val="231F20"/>
        </w:rPr>
        <w:t>Littlefair</w:t>
      </w:r>
      <w:r>
        <w:rPr>
          <w:color w:val="231F20"/>
          <w:spacing w:val="15"/>
        </w:rPr>
        <w:t> </w:t>
      </w:r>
      <w:r>
        <w:rPr>
          <w:color w:val="231F20"/>
        </w:rPr>
        <w:t>[2009]</w:t>
        <w:tab/>
        <w:t>Dr Geoffrey</w:t>
      </w:r>
      <w:r>
        <w:rPr>
          <w:color w:val="231F20"/>
          <w:spacing w:val="11"/>
        </w:rPr>
        <w:t> </w:t>
      </w:r>
      <w:r>
        <w:rPr>
          <w:color w:val="231F20"/>
        </w:rPr>
        <w:t>Sides*</w:t>
      </w:r>
      <w:r>
        <w:rPr>
          <w:color w:val="231F20"/>
          <w:spacing w:val="5"/>
        </w:rPr>
        <w:t> </w:t>
      </w:r>
      <w:r>
        <w:rPr>
          <w:color w:val="231F20"/>
        </w:rPr>
        <w:t>[2009]</w:t>
        <w:tab/>
        <w:t>Mr Ernest Gudgeon** </w:t>
      </w:r>
      <w:r>
        <w:rPr>
          <w:color w:val="231F20"/>
          <w:spacing w:val="-3"/>
        </w:rPr>
        <w:t>[2010] </w:t>
      </w:r>
      <w:r>
        <w:rPr>
          <w:color w:val="231F20"/>
        </w:rPr>
        <w:t>Mr Donald Swift**</w:t>
      </w:r>
      <w:r>
        <w:rPr>
          <w:color w:val="231F20"/>
          <w:spacing w:val="15"/>
        </w:rPr>
        <w:t> </w:t>
      </w:r>
      <w:r>
        <w:rPr>
          <w:color w:val="231F20"/>
          <w:spacing w:val="-3"/>
        </w:rPr>
        <w:t>[2010]</w:t>
      </w:r>
    </w:p>
    <w:p>
      <w:pPr>
        <w:pStyle w:val="BodyText"/>
        <w:spacing w:line="264" w:lineRule="auto"/>
        <w:ind w:left="517" w:right="676"/>
      </w:pPr>
      <w:r>
        <w:rPr>
          <w:color w:val="231F20"/>
        </w:rPr>
        <w:t>[</w:t>
      </w:r>
      <w:r>
        <w:rPr>
          <w:i/>
          <w:color w:val="231F20"/>
        </w:rPr>
        <w:t>ex oficio </w:t>
      </w:r>
      <w:r>
        <w:rPr>
          <w:color w:val="231F20"/>
        </w:rPr>
        <w:t>Financial Secretary, General Secretary, Honorary Treasurer, Secretary-Retired Ministers’ Housing Society]</w:t>
      </w:r>
    </w:p>
    <w:p>
      <w:pPr>
        <w:pStyle w:val="BodyText"/>
        <w:spacing w:before="8"/>
        <w:rPr>
          <w:sz w:val="20"/>
        </w:rPr>
      </w:pPr>
    </w:p>
    <w:p>
      <w:pPr>
        <w:pStyle w:val="Heading3"/>
        <w:numPr>
          <w:ilvl w:val="1"/>
          <w:numId w:val="12"/>
        </w:numPr>
        <w:tabs>
          <w:tab w:pos="909" w:val="left" w:leader="none"/>
        </w:tabs>
        <w:spacing w:line="240" w:lineRule="auto" w:before="1" w:after="0"/>
        <w:ind w:left="908" w:right="0" w:hanging="392"/>
        <w:jc w:val="left"/>
        <w:rPr>
          <w:color w:val="231F20"/>
        </w:rPr>
      </w:pPr>
      <w:r>
        <w:rPr>
          <w:color w:val="231F20"/>
        </w:rPr>
        <w:t>THE UNITED REFORMED CHURCH MINISTERS’ PENSION TRUST</w:t>
      </w:r>
      <w:r>
        <w:rPr>
          <w:color w:val="231F20"/>
          <w:spacing w:val="51"/>
        </w:rPr>
        <w:t> </w:t>
      </w:r>
      <w:r>
        <w:rPr>
          <w:color w:val="231F20"/>
          <w:spacing w:val="-5"/>
        </w:rPr>
        <w:t>LTD</w:t>
      </w:r>
    </w:p>
    <w:p>
      <w:pPr>
        <w:spacing w:before="21"/>
        <w:ind w:left="1237" w:right="0" w:firstLine="0"/>
        <w:jc w:val="left"/>
        <w:rPr>
          <w:b/>
          <w:sz w:val="19"/>
        </w:rPr>
      </w:pPr>
      <w:r>
        <w:rPr>
          <w:b/>
          <w:color w:val="231F20"/>
          <w:w w:val="105"/>
          <w:sz w:val="19"/>
        </w:rPr>
        <w:t>- BOARD MEMBERS</w:t>
      </w:r>
    </w:p>
    <w:p>
      <w:pPr>
        <w:spacing w:before="22"/>
        <w:ind w:left="517" w:right="0" w:firstLine="0"/>
        <w:jc w:val="left"/>
        <w:rPr>
          <w:i/>
          <w:sz w:val="19"/>
        </w:rPr>
      </w:pPr>
      <w:r>
        <w:rPr>
          <w:color w:val="231F20"/>
          <w:sz w:val="19"/>
        </w:rPr>
        <w:t>Chairman: </w:t>
      </w:r>
      <w:r>
        <w:rPr>
          <w:i/>
          <w:color w:val="231F20"/>
          <w:sz w:val="19"/>
        </w:rPr>
        <w:t>to be advised</w:t>
      </w:r>
    </w:p>
    <w:p>
      <w:pPr>
        <w:pStyle w:val="BodyText"/>
        <w:spacing w:before="21"/>
        <w:ind w:left="517"/>
      </w:pPr>
      <w:r>
        <w:rPr>
          <w:color w:val="231F20"/>
        </w:rPr>
        <w:t>Secretary: Financial Secretary</w:t>
      </w:r>
    </w:p>
    <w:p>
      <w:pPr>
        <w:pStyle w:val="BodyText"/>
        <w:tabs>
          <w:tab w:pos="2677" w:val="left" w:leader="none"/>
        </w:tabs>
        <w:spacing w:before="22"/>
        <w:ind w:left="517"/>
      </w:pPr>
      <w:r>
        <w:rPr>
          <w:color w:val="231F20"/>
        </w:rPr>
        <w:t>Members</w:t>
      </w:r>
      <w:r>
        <w:rPr>
          <w:color w:val="231F20"/>
          <w:spacing w:val="9"/>
        </w:rPr>
        <w:t> </w:t>
      </w:r>
      <w:r>
        <w:rPr>
          <w:color w:val="231F20"/>
        </w:rPr>
        <w:t>of</w:t>
      </w:r>
      <w:r>
        <w:rPr>
          <w:color w:val="231F20"/>
          <w:spacing w:val="10"/>
        </w:rPr>
        <w:t> </w:t>
      </w:r>
      <w:r>
        <w:rPr>
          <w:color w:val="231F20"/>
        </w:rPr>
        <w:t>URC:</w:t>
        <w:tab/>
        <w:t>Mr Richard Nunn [2005], Mr Philip Sheridan</w:t>
      </w:r>
      <w:r>
        <w:rPr>
          <w:color w:val="231F20"/>
          <w:spacing w:val="39"/>
        </w:rPr>
        <w:t> </w:t>
      </w:r>
      <w:r>
        <w:rPr>
          <w:color w:val="231F20"/>
        </w:rPr>
        <w:t>[2006],</w:t>
      </w:r>
    </w:p>
    <w:p>
      <w:pPr>
        <w:pStyle w:val="BodyText"/>
        <w:tabs>
          <w:tab w:pos="2677" w:val="left" w:leader="none"/>
        </w:tabs>
        <w:spacing w:line="264" w:lineRule="auto" w:before="21"/>
        <w:ind w:left="517" w:right="2272" w:firstLine="2159"/>
      </w:pPr>
      <w:r>
        <w:rPr>
          <w:color w:val="231F20"/>
        </w:rPr>
        <w:t>Mr Brian Moere [2008], Mr Michael Goldsmith [2009] Members</w:t>
      </w:r>
      <w:r>
        <w:rPr>
          <w:color w:val="231F20"/>
          <w:spacing w:val="11"/>
        </w:rPr>
        <w:t> </w:t>
      </w:r>
      <w:r>
        <w:rPr>
          <w:color w:val="231F20"/>
        </w:rPr>
        <w:t>of</w:t>
      </w:r>
      <w:r>
        <w:rPr>
          <w:color w:val="231F20"/>
          <w:spacing w:val="11"/>
        </w:rPr>
        <w:t> </w:t>
      </w:r>
      <w:r>
        <w:rPr>
          <w:color w:val="231F20"/>
        </w:rPr>
        <w:t>Fund:</w:t>
        <w:tab/>
        <w:t>Revd Kenneth Graham [2005], Revd Gwen Thomas</w:t>
      </w:r>
      <w:r>
        <w:rPr>
          <w:color w:val="231F20"/>
          <w:spacing w:val="20"/>
        </w:rPr>
        <w:t> </w:t>
      </w:r>
      <w:r>
        <w:rPr>
          <w:color w:val="231F20"/>
        </w:rPr>
        <w:t>[2007],</w:t>
      </w:r>
    </w:p>
    <w:p>
      <w:pPr>
        <w:pStyle w:val="BodyText"/>
        <w:spacing w:line="218" w:lineRule="exact"/>
        <w:ind w:left="2677"/>
      </w:pPr>
      <w:r>
        <w:rPr>
          <w:color w:val="231F20"/>
        </w:rPr>
        <w:t>Revd Michael Davies [2008], Revd Graham Spicer [2009]</w:t>
      </w:r>
    </w:p>
    <w:p>
      <w:pPr>
        <w:pStyle w:val="BodyText"/>
        <w:spacing w:line="264" w:lineRule="auto" w:before="22"/>
        <w:ind w:left="517" w:right="359"/>
      </w:pPr>
      <w:r>
        <w:rPr>
          <w:color w:val="231F20"/>
        </w:rPr>
        <w:t>[</w:t>
      </w:r>
      <w:r>
        <w:rPr>
          <w:i/>
          <w:color w:val="231F20"/>
        </w:rPr>
        <w:t>ex officio </w:t>
      </w:r>
      <w:r>
        <w:rPr>
          <w:color w:val="231F20"/>
        </w:rPr>
        <w:t>Financial Secretary, Honorary Treasurer, Convener MoM sub-committee, Convener MoM Pensions Executive]</w:t>
      </w:r>
    </w:p>
    <w:p>
      <w:pPr>
        <w:pStyle w:val="BodyText"/>
        <w:spacing w:before="9"/>
        <w:rPr>
          <w:sz w:val="20"/>
        </w:rPr>
      </w:pPr>
    </w:p>
    <w:p>
      <w:pPr>
        <w:pStyle w:val="Heading3"/>
        <w:numPr>
          <w:ilvl w:val="2"/>
          <w:numId w:val="12"/>
        </w:numPr>
        <w:tabs>
          <w:tab w:pos="1122" w:val="left" w:leader="none"/>
        </w:tabs>
        <w:spacing w:line="240" w:lineRule="auto" w:before="0" w:after="0"/>
        <w:ind w:left="1121" w:right="0" w:hanging="605"/>
        <w:jc w:val="left"/>
      </w:pPr>
      <w:r>
        <w:rPr>
          <w:color w:val="231F20"/>
        </w:rPr>
        <w:t>PENSIONS</w:t>
      </w:r>
      <w:r>
        <w:rPr>
          <w:color w:val="231F20"/>
          <w:spacing w:val="5"/>
        </w:rPr>
        <w:t> </w:t>
      </w:r>
      <w:r>
        <w:rPr>
          <w:color w:val="231F20"/>
          <w:spacing w:val="2"/>
        </w:rPr>
        <w:t>EXECUTIVE</w:t>
      </w:r>
    </w:p>
    <w:p>
      <w:pPr>
        <w:pStyle w:val="BodyText"/>
        <w:spacing w:before="22"/>
        <w:ind w:left="517"/>
      </w:pPr>
      <w:r>
        <w:rPr>
          <w:color w:val="231F20"/>
        </w:rPr>
        <w:t>Convener: Mr Maurice Dyson [2010]</w:t>
      </w:r>
    </w:p>
    <w:p>
      <w:pPr>
        <w:pStyle w:val="BodyText"/>
        <w:spacing w:line="264" w:lineRule="auto" w:before="21"/>
        <w:ind w:left="517" w:right="1317"/>
      </w:pPr>
      <w:r>
        <w:rPr>
          <w:color w:val="231F20"/>
        </w:rPr>
        <w:t>the Pensions Executive reports to the United Reformed Church Ministers’ Pensions Trust Board, the Maintenance of Ministries sub committee and to the Finance committee</w:t>
      </w:r>
    </w:p>
    <w:p>
      <w:pPr>
        <w:pStyle w:val="BodyText"/>
        <w:spacing w:before="9"/>
        <w:rPr>
          <w:sz w:val="20"/>
        </w:rPr>
      </w:pPr>
    </w:p>
    <w:p>
      <w:pPr>
        <w:pStyle w:val="Heading3"/>
        <w:numPr>
          <w:ilvl w:val="1"/>
          <w:numId w:val="12"/>
        </w:numPr>
        <w:tabs>
          <w:tab w:pos="964" w:val="left" w:leader="none"/>
        </w:tabs>
        <w:spacing w:line="240" w:lineRule="auto" w:before="0" w:after="0"/>
        <w:ind w:left="963" w:right="0" w:hanging="447"/>
        <w:jc w:val="left"/>
        <w:rPr>
          <w:color w:val="231F20"/>
        </w:rPr>
      </w:pPr>
      <w:r>
        <w:rPr>
          <w:color w:val="231F20"/>
        </w:rPr>
        <w:t>CONGREGATIONAL </w:t>
      </w:r>
      <w:r>
        <w:rPr>
          <w:color w:val="231F20"/>
          <w:spacing w:val="2"/>
        </w:rPr>
        <w:t>MEMORIAL </w:t>
      </w:r>
      <w:r>
        <w:rPr>
          <w:color w:val="231F20"/>
        </w:rPr>
        <w:t>HALL</w:t>
      </w:r>
      <w:r>
        <w:rPr>
          <w:color w:val="231F20"/>
          <w:spacing w:val="13"/>
        </w:rPr>
        <w:t> </w:t>
      </w:r>
      <w:r>
        <w:rPr>
          <w:color w:val="231F20"/>
        </w:rPr>
        <w:t>TRUST</w:t>
      </w:r>
    </w:p>
    <w:p>
      <w:pPr>
        <w:pStyle w:val="BodyText"/>
        <w:tabs>
          <w:tab w:pos="3397" w:val="left" w:leader="none"/>
          <w:tab w:pos="6276" w:val="left" w:leader="none"/>
        </w:tabs>
        <w:spacing w:line="264" w:lineRule="auto" w:before="22"/>
        <w:ind w:left="517" w:right="2066"/>
      </w:pPr>
      <w:r>
        <w:rPr>
          <w:color w:val="231F20"/>
        </w:rPr>
        <w:t>Revd</w:t>
      </w:r>
      <w:r>
        <w:rPr>
          <w:color w:val="231F20"/>
          <w:spacing w:val="5"/>
        </w:rPr>
        <w:t> </w:t>
      </w:r>
      <w:r>
        <w:rPr>
          <w:color w:val="231F20"/>
        </w:rPr>
        <w:t>Peter</w:t>
      </w:r>
      <w:r>
        <w:rPr>
          <w:color w:val="231F20"/>
          <w:spacing w:val="6"/>
        </w:rPr>
        <w:t> </w:t>
      </w:r>
      <w:r>
        <w:rPr>
          <w:color w:val="231F20"/>
        </w:rPr>
        <w:t>Grimshaw</w:t>
        <w:tab/>
        <w:t>Revd Dr</w:t>
      </w:r>
      <w:r>
        <w:rPr>
          <w:color w:val="231F20"/>
          <w:spacing w:val="14"/>
        </w:rPr>
        <w:t> </w:t>
      </w:r>
      <w:r>
        <w:rPr>
          <w:color w:val="231F20"/>
        </w:rPr>
        <w:t>Peter</w:t>
      </w:r>
      <w:r>
        <w:rPr>
          <w:color w:val="231F20"/>
          <w:spacing w:val="7"/>
        </w:rPr>
        <w:t> </w:t>
      </w:r>
      <w:r>
        <w:rPr>
          <w:color w:val="231F20"/>
        </w:rPr>
        <w:t>Jupp</w:t>
        <w:tab/>
        <w:t>Mr Hartley Oldham Mr</w:t>
      </w:r>
      <w:r>
        <w:rPr>
          <w:color w:val="231F20"/>
          <w:spacing w:val="10"/>
        </w:rPr>
        <w:t> </w:t>
      </w:r>
      <w:r>
        <w:rPr>
          <w:color w:val="231F20"/>
        </w:rPr>
        <w:t>Graham</w:t>
      </w:r>
      <w:r>
        <w:rPr>
          <w:color w:val="231F20"/>
          <w:spacing w:val="11"/>
        </w:rPr>
        <w:t> </w:t>
      </w:r>
      <w:r>
        <w:rPr>
          <w:color w:val="231F20"/>
        </w:rPr>
        <w:t>Stacy</w:t>
        <w:tab/>
        <w:t>Dr</w:t>
      </w:r>
      <w:r>
        <w:rPr>
          <w:color w:val="231F20"/>
          <w:spacing w:val="12"/>
        </w:rPr>
        <w:t> </w:t>
      </w:r>
      <w:r>
        <w:rPr>
          <w:color w:val="231F20"/>
        </w:rPr>
        <w:t>John</w:t>
      </w:r>
      <w:r>
        <w:rPr>
          <w:color w:val="231F20"/>
          <w:spacing w:val="12"/>
        </w:rPr>
        <w:t> </w:t>
      </w:r>
      <w:r>
        <w:rPr>
          <w:color w:val="231F20"/>
        </w:rPr>
        <w:t>Thompson</w:t>
        <w:tab/>
        <w:t>Dr Elaine</w:t>
      </w:r>
      <w:r>
        <w:rPr>
          <w:color w:val="231F20"/>
          <w:spacing w:val="4"/>
        </w:rPr>
        <w:t> </w:t>
      </w:r>
      <w:r>
        <w:rPr>
          <w:color w:val="231F20"/>
        </w:rPr>
        <w:t>Kaye</w:t>
      </w:r>
    </w:p>
    <w:p>
      <w:pPr>
        <w:pStyle w:val="BodyText"/>
        <w:spacing w:before="9"/>
        <w:rPr>
          <w:sz w:val="20"/>
        </w:rPr>
      </w:pPr>
    </w:p>
    <w:p>
      <w:pPr>
        <w:pStyle w:val="Heading3"/>
        <w:numPr>
          <w:ilvl w:val="1"/>
          <w:numId w:val="12"/>
        </w:numPr>
        <w:tabs>
          <w:tab w:pos="904" w:val="left" w:leader="none"/>
        </w:tabs>
        <w:spacing w:line="240" w:lineRule="auto" w:before="0" w:after="0"/>
        <w:ind w:left="903" w:right="0" w:hanging="387"/>
        <w:jc w:val="left"/>
        <w:rPr>
          <w:color w:val="231F20"/>
        </w:rPr>
      </w:pPr>
      <w:r>
        <w:rPr>
          <w:color w:val="231F20"/>
        </w:rPr>
        <w:t>THE AUSTRALIAN FRONTIER SERVICES CHARITABLE</w:t>
      </w:r>
      <w:r>
        <w:rPr>
          <w:color w:val="231F20"/>
          <w:spacing w:val="25"/>
        </w:rPr>
        <w:t> </w:t>
      </w:r>
      <w:r>
        <w:rPr>
          <w:color w:val="231F20"/>
        </w:rPr>
        <w:t>TRUST</w:t>
      </w:r>
    </w:p>
    <w:p>
      <w:pPr>
        <w:pStyle w:val="BodyText"/>
        <w:spacing w:before="22"/>
        <w:ind w:left="1237"/>
      </w:pPr>
      <w:r>
        <w:rPr>
          <w:color w:val="231F20"/>
        </w:rPr>
        <w:t>Mr Clem Frank</w:t>
      </w:r>
    </w:p>
    <w:p>
      <w:pPr>
        <w:pStyle w:val="BodyText"/>
        <w:spacing w:before="21"/>
        <w:ind w:left="1237"/>
      </w:pPr>
      <w:r>
        <w:rPr>
          <w:color w:val="231F20"/>
          <w:w w:val="105"/>
        </w:rPr>
        <w:t>Mr Brian Wates - joint appointment with Uniting Church in Australia</w:t>
      </w:r>
    </w:p>
    <w:p>
      <w:pPr>
        <w:spacing w:after="0"/>
        <w:sectPr>
          <w:pgSz w:w="11910" w:h="16840"/>
          <w:pgMar w:header="0" w:footer="694" w:top="940" w:bottom="880" w:left="920" w:right="1000"/>
        </w:sectPr>
      </w:pPr>
    </w:p>
    <w:p>
      <w:pPr>
        <w:pStyle w:val="Heading2"/>
        <w:numPr>
          <w:ilvl w:val="0"/>
          <w:numId w:val="12"/>
        </w:numPr>
        <w:tabs>
          <w:tab w:pos="953" w:val="left" w:leader="none"/>
          <w:tab w:pos="954" w:val="left" w:leader="none"/>
        </w:tabs>
        <w:spacing w:line="232" w:lineRule="auto" w:before="89" w:after="0"/>
        <w:ind w:left="1673" w:right="2826" w:hanging="1440"/>
        <w:jc w:val="left"/>
      </w:pPr>
      <w:r>
        <w:rPr>
          <w:color w:val="231F20"/>
        </w:rPr>
        <w:t>Representatives of the UNITED REFORMED </w:t>
      </w:r>
      <w:r>
        <w:rPr>
          <w:color w:val="231F20"/>
          <w:spacing w:val="-3"/>
        </w:rPr>
        <w:t>CHURCH </w:t>
      </w:r>
      <w:r>
        <w:rPr>
          <w:color w:val="231F20"/>
          <w:w w:val="105"/>
        </w:rPr>
        <w:t>to Meetings of SISTER</w:t>
      </w:r>
      <w:r>
        <w:rPr>
          <w:color w:val="231F20"/>
          <w:spacing w:val="48"/>
          <w:w w:val="105"/>
        </w:rPr>
        <w:t> </w:t>
      </w:r>
      <w:r>
        <w:rPr>
          <w:color w:val="231F20"/>
          <w:spacing w:val="-3"/>
          <w:w w:val="105"/>
        </w:rPr>
        <w:t>CHURCHES</w:t>
      </w:r>
    </w:p>
    <w:p>
      <w:pPr>
        <w:pStyle w:val="BodyText"/>
        <w:tabs>
          <w:tab w:pos="5273" w:val="left" w:leader="none"/>
        </w:tabs>
        <w:spacing w:before="240"/>
        <w:ind w:left="233"/>
      </w:pPr>
      <w:r>
        <w:rPr>
          <w:color w:val="231F20"/>
        </w:rPr>
        <w:t>Presbyterian Church</w:t>
      </w:r>
      <w:r>
        <w:rPr>
          <w:color w:val="231F20"/>
          <w:spacing w:val="22"/>
        </w:rPr>
        <w:t> </w:t>
      </w:r>
      <w:r>
        <w:rPr>
          <w:color w:val="231F20"/>
        </w:rPr>
        <w:t>in</w:t>
      </w:r>
      <w:r>
        <w:rPr>
          <w:color w:val="231F20"/>
          <w:spacing w:val="11"/>
        </w:rPr>
        <w:t> </w:t>
      </w:r>
      <w:r>
        <w:rPr>
          <w:color w:val="231F20"/>
        </w:rPr>
        <w:t>Ireland</w:t>
        <w:tab/>
        <w:t>Revd D Alasdair</w:t>
      </w:r>
      <w:r>
        <w:rPr>
          <w:color w:val="231F20"/>
          <w:spacing w:val="16"/>
        </w:rPr>
        <w:t> </w:t>
      </w:r>
      <w:r>
        <w:rPr>
          <w:color w:val="231F20"/>
        </w:rPr>
        <w:t>Pratt</w:t>
      </w:r>
    </w:p>
    <w:p>
      <w:pPr>
        <w:pStyle w:val="BodyText"/>
        <w:tabs>
          <w:tab w:pos="5273" w:val="left" w:leader="none"/>
        </w:tabs>
        <w:spacing w:before="21"/>
        <w:ind w:left="233"/>
      </w:pPr>
      <w:r>
        <w:rPr>
          <w:color w:val="231F20"/>
        </w:rPr>
        <w:t>General Synod of Church</w:t>
      </w:r>
      <w:r>
        <w:rPr>
          <w:color w:val="231F20"/>
          <w:spacing w:val="39"/>
        </w:rPr>
        <w:t> </w:t>
      </w:r>
      <w:r>
        <w:rPr>
          <w:color w:val="231F20"/>
        </w:rPr>
        <w:t>of</w:t>
      </w:r>
      <w:r>
        <w:rPr>
          <w:color w:val="231F20"/>
          <w:spacing w:val="9"/>
        </w:rPr>
        <w:t> </w:t>
      </w:r>
      <w:r>
        <w:rPr>
          <w:color w:val="231F20"/>
        </w:rPr>
        <w:t>England</w:t>
        <w:tab/>
        <w:t>Revd Fleur</w:t>
      </w:r>
      <w:r>
        <w:rPr>
          <w:color w:val="231F20"/>
          <w:spacing w:val="10"/>
        </w:rPr>
        <w:t> </w:t>
      </w:r>
      <w:r>
        <w:rPr>
          <w:color w:val="231F20"/>
        </w:rPr>
        <w:t>Houston</w:t>
      </w:r>
    </w:p>
    <w:p>
      <w:pPr>
        <w:pStyle w:val="BodyText"/>
        <w:tabs>
          <w:tab w:pos="5273" w:val="left" w:leader="none"/>
        </w:tabs>
        <w:spacing w:before="22"/>
        <w:ind w:left="233"/>
      </w:pPr>
      <w:r>
        <w:rPr>
          <w:color w:val="231F20"/>
        </w:rPr>
        <w:t>Methodist</w:t>
      </w:r>
      <w:r>
        <w:rPr>
          <w:color w:val="231F20"/>
          <w:spacing w:val="20"/>
        </w:rPr>
        <w:t> </w:t>
      </w:r>
      <w:r>
        <w:rPr>
          <w:color w:val="231F20"/>
        </w:rPr>
        <w:t>Conference</w:t>
        <w:tab/>
        <w:t>Revd Elizabeth</w:t>
      </w:r>
      <w:r>
        <w:rPr>
          <w:color w:val="231F20"/>
          <w:spacing w:val="10"/>
        </w:rPr>
        <w:t> </w:t>
      </w:r>
      <w:r>
        <w:rPr>
          <w:color w:val="231F20"/>
        </w:rPr>
        <w:t>Nash</w:t>
      </w:r>
    </w:p>
    <w:p>
      <w:pPr>
        <w:pStyle w:val="BodyText"/>
        <w:tabs>
          <w:tab w:pos="5273" w:val="left" w:leader="none"/>
        </w:tabs>
        <w:spacing w:before="21"/>
        <w:ind w:left="233"/>
      </w:pPr>
      <w:r>
        <w:rPr>
          <w:color w:val="231F20"/>
        </w:rPr>
        <w:t>General Assembly of Church of Scotland </w:t>
      </w:r>
      <w:r>
        <w:rPr>
          <w:color w:val="231F20"/>
          <w:spacing w:val="14"/>
        </w:rPr>
        <w:t> </w:t>
      </w:r>
      <w:r>
        <w:rPr>
          <w:color w:val="231F20"/>
        </w:rPr>
        <w:t>[note</w:t>
      </w:r>
      <w:r>
        <w:rPr>
          <w:color w:val="231F20"/>
          <w:spacing w:val="11"/>
        </w:rPr>
        <w:t> </w:t>
      </w:r>
      <w:r>
        <w:rPr>
          <w:color w:val="231F20"/>
        </w:rPr>
        <w:t>5]</w:t>
        <w:tab/>
        <w:t>Revd D Alasdair Pratt, Revd John</w:t>
      </w:r>
      <w:r>
        <w:rPr>
          <w:color w:val="231F20"/>
          <w:spacing w:val="34"/>
        </w:rPr>
        <w:t> </w:t>
      </w:r>
      <w:r>
        <w:rPr>
          <w:color w:val="231F20"/>
        </w:rPr>
        <w:t>Arthur,</w:t>
      </w:r>
    </w:p>
    <w:p>
      <w:pPr>
        <w:pStyle w:val="BodyText"/>
        <w:spacing w:before="22"/>
        <w:ind w:right="2846"/>
        <w:jc w:val="right"/>
      </w:pPr>
      <w:r>
        <w:rPr>
          <w:color w:val="231F20"/>
        </w:rPr>
        <w:t>Revd </w:t>
      </w:r>
      <w:r>
        <w:rPr>
          <w:color w:val="231F20"/>
          <w:spacing w:val="2"/>
        </w:rPr>
        <w:t>Mary</w:t>
      </w:r>
      <w:r>
        <w:rPr>
          <w:color w:val="231F20"/>
          <w:spacing w:val="22"/>
        </w:rPr>
        <w:t> </w:t>
      </w:r>
      <w:r>
        <w:rPr>
          <w:color w:val="231F20"/>
        </w:rPr>
        <w:t>Buchanan</w:t>
      </w:r>
    </w:p>
    <w:p>
      <w:pPr>
        <w:pStyle w:val="BodyText"/>
        <w:tabs>
          <w:tab w:pos="5039" w:val="left" w:leader="none"/>
        </w:tabs>
        <w:spacing w:before="21"/>
        <w:ind w:right="2850"/>
        <w:jc w:val="right"/>
      </w:pPr>
      <w:r>
        <w:rPr>
          <w:color w:val="231F20"/>
        </w:rPr>
        <w:t>Presbyterian Church of Wales</w:t>
      </w:r>
      <w:r>
        <w:rPr>
          <w:color w:val="231F20"/>
          <w:spacing w:val="29"/>
        </w:rPr>
        <w:t> </w:t>
      </w:r>
      <w:r>
        <w:rPr>
          <w:color w:val="231F20"/>
        </w:rPr>
        <w:t>[note</w:t>
      </w:r>
      <w:r>
        <w:rPr>
          <w:color w:val="231F20"/>
          <w:spacing w:val="8"/>
        </w:rPr>
        <w:t> </w:t>
      </w:r>
      <w:r>
        <w:rPr>
          <w:color w:val="231F20"/>
        </w:rPr>
        <w:t>5]</w:t>
        <w:tab/>
        <w:t>Revd D Alasdair</w:t>
      </w:r>
      <w:r>
        <w:rPr>
          <w:color w:val="231F20"/>
          <w:spacing w:val="25"/>
        </w:rPr>
        <w:t> </w:t>
      </w:r>
      <w:r>
        <w:rPr>
          <w:color w:val="231F20"/>
        </w:rPr>
        <w:t>Pratt</w:t>
      </w:r>
    </w:p>
    <w:p>
      <w:pPr>
        <w:pStyle w:val="BodyText"/>
        <w:tabs>
          <w:tab w:pos="5039" w:val="left" w:leader="none"/>
        </w:tabs>
        <w:spacing w:before="22"/>
        <w:ind w:right="2908"/>
        <w:jc w:val="right"/>
      </w:pPr>
      <w:r>
        <w:rPr>
          <w:color w:val="231F20"/>
        </w:rPr>
        <w:t>Union of Welsh Independents</w:t>
      </w:r>
      <w:r>
        <w:rPr>
          <w:color w:val="231F20"/>
          <w:spacing w:val="37"/>
        </w:rPr>
        <w:t> </w:t>
      </w:r>
      <w:r>
        <w:rPr>
          <w:color w:val="231F20"/>
        </w:rPr>
        <w:t>[note</w:t>
      </w:r>
      <w:r>
        <w:rPr>
          <w:color w:val="231F20"/>
          <w:spacing w:val="9"/>
        </w:rPr>
        <w:t> </w:t>
      </w:r>
      <w:r>
        <w:rPr>
          <w:color w:val="231F20"/>
        </w:rPr>
        <w:t>5]</w:t>
        <w:tab/>
        <w:t>Revd Stuart</w:t>
      </w:r>
      <w:r>
        <w:rPr>
          <w:color w:val="231F20"/>
          <w:spacing w:val="-12"/>
        </w:rPr>
        <w:t> </w:t>
      </w:r>
      <w:r>
        <w:rPr>
          <w:color w:val="231F20"/>
        </w:rPr>
        <w:t>Jackson</w:t>
      </w:r>
    </w:p>
    <w:p>
      <w:pPr>
        <w:pStyle w:val="BodyText"/>
        <w:tabs>
          <w:tab w:pos="5273" w:val="left" w:leader="none"/>
        </w:tabs>
        <w:spacing w:before="21"/>
        <w:ind w:left="233"/>
      </w:pPr>
      <w:r>
        <w:rPr>
          <w:color w:val="231F20"/>
        </w:rPr>
        <w:t>Congregational</w:t>
      </w:r>
      <w:r>
        <w:rPr>
          <w:color w:val="231F20"/>
          <w:spacing w:val="16"/>
        </w:rPr>
        <w:t> </w:t>
      </w:r>
      <w:r>
        <w:rPr>
          <w:color w:val="231F20"/>
        </w:rPr>
        <w:t>Federation</w:t>
        <w:tab/>
        <w:t>Revd Richard</w:t>
      </w:r>
      <w:r>
        <w:rPr>
          <w:color w:val="231F20"/>
          <w:spacing w:val="11"/>
        </w:rPr>
        <w:t> </w:t>
      </w:r>
      <w:r>
        <w:rPr>
          <w:color w:val="231F20"/>
        </w:rPr>
        <w:t>Mortimer</w:t>
      </w:r>
    </w:p>
    <w:p>
      <w:pPr>
        <w:pStyle w:val="BodyText"/>
        <w:tabs>
          <w:tab w:pos="5273" w:val="left" w:leader="none"/>
        </w:tabs>
        <w:spacing w:before="22"/>
        <w:ind w:left="233"/>
      </w:pPr>
      <w:r>
        <w:rPr>
          <w:color w:val="231F20"/>
        </w:rPr>
        <w:t>Church in Wales Governing Board</w:t>
      </w:r>
      <w:r>
        <w:rPr>
          <w:color w:val="231F20"/>
          <w:spacing w:val="37"/>
        </w:rPr>
        <w:t> </w:t>
      </w:r>
      <w:r>
        <w:rPr>
          <w:color w:val="231F20"/>
        </w:rPr>
        <w:t>[note</w:t>
      </w:r>
      <w:r>
        <w:rPr>
          <w:color w:val="231F20"/>
          <w:spacing w:val="8"/>
        </w:rPr>
        <w:t> </w:t>
      </w:r>
      <w:r>
        <w:rPr>
          <w:color w:val="231F20"/>
        </w:rPr>
        <w:t>5]</w:t>
        <w:tab/>
        <w:t>Revd Stuart</w:t>
      </w:r>
      <w:r>
        <w:rPr>
          <w:color w:val="231F20"/>
          <w:spacing w:val="11"/>
        </w:rPr>
        <w:t> </w:t>
      </w:r>
      <w:r>
        <w:rPr>
          <w:color w:val="231F20"/>
        </w:rPr>
        <w:t>Jackson</w:t>
      </w:r>
    </w:p>
    <w:p>
      <w:pPr>
        <w:pStyle w:val="BodyText"/>
        <w:tabs>
          <w:tab w:pos="5273" w:val="left" w:leader="none"/>
        </w:tabs>
        <w:spacing w:before="21"/>
        <w:ind w:left="233"/>
      </w:pPr>
      <w:r>
        <w:rPr>
          <w:color w:val="231F20"/>
        </w:rPr>
        <w:t>United Free Church of Scotland</w:t>
      </w:r>
      <w:r>
        <w:rPr>
          <w:color w:val="231F20"/>
          <w:spacing w:val="50"/>
        </w:rPr>
        <w:t> </w:t>
      </w:r>
      <w:r>
        <w:rPr>
          <w:color w:val="231F20"/>
        </w:rPr>
        <w:t>[note</w:t>
      </w:r>
      <w:r>
        <w:rPr>
          <w:color w:val="231F20"/>
          <w:spacing w:val="10"/>
        </w:rPr>
        <w:t> </w:t>
      </w:r>
      <w:r>
        <w:rPr>
          <w:color w:val="231F20"/>
        </w:rPr>
        <w:t>5]</w:t>
        <w:tab/>
        <w:t>Mr Alan K</w:t>
      </w:r>
      <w:r>
        <w:rPr>
          <w:color w:val="231F20"/>
          <w:spacing w:val="16"/>
        </w:rPr>
        <w:t> </w:t>
      </w:r>
      <w:r>
        <w:rPr>
          <w:color w:val="231F20"/>
        </w:rPr>
        <w:t>Smith</w:t>
      </w:r>
    </w:p>
    <w:p>
      <w:pPr>
        <w:pStyle w:val="BodyText"/>
        <w:tabs>
          <w:tab w:pos="5273" w:val="left" w:leader="none"/>
        </w:tabs>
        <w:spacing w:before="22"/>
        <w:ind w:left="233"/>
      </w:pPr>
      <w:r>
        <w:rPr>
          <w:color w:val="231F20"/>
        </w:rPr>
        <w:t>Provincial Synod of the</w:t>
      </w:r>
      <w:r>
        <w:rPr>
          <w:color w:val="231F20"/>
          <w:spacing w:val="48"/>
        </w:rPr>
        <w:t> </w:t>
      </w:r>
      <w:r>
        <w:rPr>
          <w:color w:val="231F20"/>
        </w:rPr>
        <w:t>Moravian</w:t>
      </w:r>
      <w:r>
        <w:rPr>
          <w:color w:val="231F20"/>
          <w:spacing w:val="12"/>
        </w:rPr>
        <w:t> </w:t>
      </w:r>
      <w:r>
        <w:rPr>
          <w:color w:val="231F20"/>
        </w:rPr>
        <w:t>Church</w:t>
        <w:tab/>
        <w:t>Revd David</w:t>
      </w:r>
      <w:r>
        <w:rPr>
          <w:color w:val="231F20"/>
          <w:spacing w:val="9"/>
        </w:rPr>
        <w:t> </w:t>
      </w:r>
      <w:r>
        <w:rPr>
          <w:color w:val="231F20"/>
          <w:spacing w:val="-3"/>
        </w:rPr>
        <w:t>Tatem</w:t>
      </w:r>
    </w:p>
    <w:p>
      <w:pPr>
        <w:pStyle w:val="BodyText"/>
        <w:spacing w:before="8"/>
        <w:rPr>
          <w:sz w:val="22"/>
        </w:rPr>
      </w:pPr>
    </w:p>
    <w:p>
      <w:pPr>
        <w:pStyle w:val="Heading2"/>
        <w:numPr>
          <w:ilvl w:val="0"/>
          <w:numId w:val="12"/>
        </w:numPr>
        <w:tabs>
          <w:tab w:pos="953" w:val="left" w:leader="none"/>
          <w:tab w:pos="954" w:val="left" w:leader="none"/>
        </w:tabs>
        <w:spacing w:line="232" w:lineRule="auto" w:before="0" w:after="0"/>
        <w:ind w:left="1673" w:right="2826" w:hanging="1440"/>
        <w:jc w:val="left"/>
      </w:pPr>
      <w:r>
        <w:rPr>
          <w:color w:val="231F20"/>
        </w:rPr>
        <w:t>Representatives of the UNITED REFORMED </w:t>
      </w:r>
      <w:r>
        <w:rPr>
          <w:color w:val="231F20"/>
          <w:spacing w:val="-3"/>
        </w:rPr>
        <w:t>CHURCH </w:t>
      </w:r>
      <w:r>
        <w:rPr>
          <w:color w:val="231F20"/>
        </w:rPr>
        <w:t>on </w:t>
      </w:r>
      <w:r>
        <w:rPr>
          <w:color w:val="231F20"/>
          <w:spacing w:val="-3"/>
        </w:rPr>
        <w:t>ECUMENICAL CHURCH</w:t>
      </w:r>
      <w:r>
        <w:rPr>
          <w:color w:val="231F20"/>
          <w:spacing w:val="-4"/>
        </w:rPr>
        <w:t> </w:t>
      </w:r>
      <w:r>
        <w:rPr>
          <w:color w:val="231F20"/>
        </w:rPr>
        <w:t>BODIES</w:t>
      </w:r>
    </w:p>
    <w:p>
      <w:pPr>
        <w:pStyle w:val="BodyText"/>
        <w:spacing w:line="264" w:lineRule="auto"/>
        <w:ind w:left="233" w:right="224"/>
      </w:pPr>
      <w:r>
        <w:rPr>
          <w:color w:val="231F20"/>
        </w:rPr>
        <w:t>The</w:t>
      </w:r>
      <w:r>
        <w:rPr>
          <w:color w:val="231F20"/>
          <w:spacing w:val="-18"/>
        </w:rPr>
        <w:t> </w:t>
      </w:r>
      <w:r>
        <w:rPr>
          <w:color w:val="231F20"/>
        </w:rPr>
        <w:t>following</w:t>
      </w:r>
      <w:r>
        <w:rPr>
          <w:color w:val="231F20"/>
          <w:spacing w:val="-18"/>
        </w:rPr>
        <w:t> </w:t>
      </w:r>
      <w:r>
        <w:rPr>
          <w:color w:val="231F20"/>
          <w:spacing w:val="-3"/>
        </w:rPr>
        <w:t>have</w:t>
      </w:r>
      <w:r>
        <w:rPr>
          <w:color w:val="231F20"/>
          <w:spacing w:val="-18"/>
        </w:rPr>
        <w:t> </w:t>
      </w:r>
      <w:r>
        <w:rPr>
          <w:color w:val="231F20"/>
        </w:rPr>
        <w:t>been</w:t>
      </w:r>
      <w:r>
        <w:rPr>
          <w:color w:val="231F20"/>
          <w:spacing w:val="-18"/>
        </w:rPr>
        <w:t> </w:t>
      </w:r>
      <w:r>
        <w:rPr>
          <w:color w:val="231F20"/>
        </w:rPr>
        <w:t>nominated</w:t>
      </w:r>
      <w:r>
        <w:rPr>
          <w:color w:val="231F20"/>
          <w:spacing w:val="-18"/>
        </w:rPr>
        <w:t> </w:t>
      </w:r>
      <w:r>
        <w:rPr>
          <w:color w:val="231F20"/>
        </w:rPr>
        <w:t>as</w:t>
      </w:r>
      <w:r>
        <w:rPr>
          <w:color w:val="231F20"/>
          <w:spacing w:val="-18"/>
        </w:rPr>
        <w:t> </w:t>
      </w:r>
      <w:r>
        <w:rPr>
          <w:color w:val="231F20"/>
        </w:rPr>
        <w:t>URC</w:t>
      </w:r>
      <w:r>
        <w:rPr>
          <w:color w:val="231F20"/>
          <w:spacing w:val="-18"/>
        </w:rPr>
        <w:t> </w:t>
      </w:r>
      <w:r>
        <w:rPr>
          <w:color w:val="231F20"/>
        </w:rPr>
        <w:t>representatives</w:t>
      </w:r>
      <w:r>
        <w:rPr>
          <w:color w:val="231F20"/>
          <w:spacing w:val="-18"/>
        </w:rPr>
        <w:t> </w:t>
      </w:r>
      <w:r>
        <w:rPr>
          <w:color w:val="231F20"/>
        </w:rPr>
        <w:t>at</w:t>
      </w:r>
      <w:r>
        <w:rPr>
          <w:color w:val="231F20"/>
          <w:spacing w:val="-18"/>
        </w:rPr>
        <w:t> </w:t>
      </w:r>
      <w:r>
        <w:rPr>
          <w:color w:val="231F20"/>
        </w:rPr>
        <w:t>the</w:t>
      </w:r>
      <w:r>
        <w:rPr>
          <w:color w:val="231F20"/>
          <w:spacing w:val="-18"/>
        </w:rPr>
        <w:t> </w:t>
      </w:r>
      <w:r>
        <w:rPr>
          <w:color w:val="231F20"/>
        </w:rPr>
        <w:t>major</w:t>
      </w:r>
      <w:r>
        <w:rPr>
          <w:color w:val="231F20"/>
          <w:spacing w:val="-18"/>
        </w:rPr>
        <w:t> </w:t>
      </w:r>
      <w:r>
        <w:rPr>
          <w:color w:val="231F20"/>
        </w:rPr>
        <w:t>gatherings</w:t>
      </w:r>
      <w:r>
        <w:rPr>
          <w:color w:val="231F20"/>
          <w:spacing w:val="-18"/>
        </w:rPr>
        <w:t> </w:t>
      </w:r>
      <w:r>
        <w:rPr>
          <w:color w:val="231F20"/>
        </w:rPr>
        <w:t>of</w:t>
      </w:r>
      <w:r>
        <w:rPr>
          <w:color w:val="231F20"/>
          <w:spacing w:val="-18"/>
        </w:rPr>
        <w:t> </w:t>
      </w:r>
      <w:r>
        <w:rPr>
          <w:color w:val="231F20"/>
        </w:rPr>
        <w:t>the</w:t>
      </w:r>
      <w:r>
        <w:rPr>
          <w:color w:val="231F20"/>
          <w:spacing w:val="-18"/>
        </w:rPr>
        <w:t> </w:t>
      </w:r>
      <w:r>
        <w:rPr>
          <w:color w:val="231F20"/>
        </w:rPr>
        <w:t>Ecumenical</w:t>
      </w:r>
      <w:r>
        <w:rPr>
          <w:color w:val="231F20"/>
          <w:spacing w:val="-18"/>
        </w:rPr>
        <w:t> </w:t>
      </w:r>
      <w:r>
        <w:rPr>
          <w:color w:val="231F20"/>
        </w:rPr>
        <w:t>Bodies</w:t>
      </w:r>
      <w:r>
        <w:rPr>
          <w:color w:val="231F20"/>
          <w:spacing w:val="-17"/>
        </w:rPr>
        <w:t> </w:t>
      </w:r>
      <w:r>
        <w:rPr>
          <w:color w:val="231F20"/>
        </w:rPr>
        <w:t>listed. </w:t>
      </w:r>
      <w:r>
        <w:rPr>
          <w:b/>
          <w:color w:val="231F20"/>
        </w:rPr>
        <w:t>Note: </w:t>
      </w:r>
      <w:r>
        <w:rPr>
          <w:color w:val="231F20"/>
        </w:rPr>
        <w:t>A list of representatives to other  ecumenical  bodies,  commissions  and  committees,  co-ordinating groups and agencies, who are appointed by the relevant committees, will be distributed to all members of  General</w:t>
      </w:r>
      <w:r>
        <w:rPr>
          <w:color w:val="231F20"/>
          <w:spacing w:val="10"/>
        </w:rPr>
        <w:t> </w:t>
      </w:r>
      <w:r>
        <w:rPr>
          <w:color w:val="231F20"/>
        </w:rPr>
        <w:t>Assembly.</w:t>
      </w:r>
      <w:r>
        <w:rPr>
          <w:color w:val="231F20"/>
          <w:spacing w:val="10"/>
        </w:rPr>
        <w:t> </w:t>
      </w:r>
      <w:r>
        <w:rPr>
          <w:color w:val="231F20"/>
        </w:rPr>
        <w:t>Additional</w:t>
      </w:r>
      <w:r>
        <w:rPr>
          <w:color w:val="231F20"/>
          <w:spacing w:val="10"/>
        </w:rPr>
        <w:t> </w:t>
      </w:r>
      <w:r>
        <w:rPr>
          <w:color w:val="231F20"/>
        </w:rPr>
        <w:t>copies</w:t>
      </w:r>
      <w:r>
        <w:rPr>
          <w:color w:val="231F20"/>
          <w:spacing w:val="10"/>
        </w:rPr>
        <w:t> </w:t>
      </w:r>
      <w:r>
        <w:rPr>
          <w:color w:val="231F20"/>
        </w:rPr>
        <w:t>are</w:t>
      </w:r>
      <w:r>
        <w:rPr>
          <w:color w:val="231F20"/>
          <w:spacing w:val="10"/>
        </w:rPr>
        <w:t> </w:t>
      </w:r>
      <w:r>
        <w:rPr>
          <w:color w:val="231F20"/>
        </w:rPr>
        <w:t>available,</w:t>
      </w:r>
      <w:r>
        <w:rPr>
          <w:color w:val="231F20"/>
          <w:spacing w:val="11"/>
        </w:rPr>
        <w:t> </w:t>
      </w:r>
      <w:r>
        <w:rPr>
          <w:color w:val="231F20"/>
        </w:rPr>
        <w:t>on</w:t>
      </w:r>
      <w:r>
        <w:rPr>
          <w:color w:val="231F20"/>
          <w:spacing w:val="10"/>
        </w:rPr>
        <w:t> </w:t>
      </w:r>
      <w:r>
        <w:rPr>
          <w:color w:val="231F20"/>
        </w:rPr>
        <w:t>request,</w:t>
      </w:r>
      <w:r>
        <w:rPr>
          <w:color w:val="231F20"/>
          <w:spacing w:val="10"/>
        </w:rPr>
        <w:t> </w:t>
      </w:r>
      <w:r>
        <w:rPr>
          <w:color w:val="231F20"/>
        </w:rPr>
        <w:t>from</w:t>
      </w:r>
      <w:r>
        <w:rPr>
          <w:color w:val="231F20"/>
          <w:spacing w:val="10"/>
        </w:rPr>
        <w:t> </w:t>
      </w:r>
      <w:r>
        <w:rPr>
          <w:color w:val="231F20"/>
        </w:rPr>
        <w:t>the</w:t>
      </w:r>
      <w:r>
        <w:rPr>
          <w:color w:val="231F20"/>
          <w:spacing w:val="10"/>
        </w:rPr>
        <w:t> </w:t>
      </w:r>
      <w:r>
        <w:rPr>
          <w:color w:val="231F20"/>
          <w:spacing w:val="2"/>
        </w:rPr>
        <w:t>Secretary</w:t>
      </w:r>
      <w:r>
        <w:rPr>
          <w:color w:val="231F20"/>
          <w:spacing w:val="10"/>
        </w:rPr>
        <w:t> </w:t>
      </w:r>
      <w:r>
        <w:rPr>
          <w:color w:val="231F20"/>
        </w:rPr>
        <w:t>for</w:t>
      </w:r>
      <w:r>
        <w:rPr>
          <w:color w:val="231F20"/>
          <w:spacing w:val="11"/>
        </w:rPr>
        <w:t> </w:t>
      </w:r>
      <w:r>
        <w:rPr>
          <w:color w:val="231F20"/>
        </w:rPr>
        <w:t>Ecumenical</w:t>
      </w:r>
      <w:r>
        <w:rPr>
          <w:color w:val="231F20"/>
          <w:spacing w:val="10"/>
        </w:rPr>
        <w:t> </w:t>
      </w:r>
      <w:r>
        <w:rPr>
          <w:color w:val="231F20"/>
        </w:rPr>
        <w:t>Relations.</w:t>
      </w:r>
    </w:p>
    <w:p>
      <w:pPr>
        <w:pStyle w:val="BodyText"/>
        <w:spacing w:before="8"/>
        <w:rPr>
          <w:sz w:val="20"/>
        </w:rPr>
      </w:pPr>
    </w:p>
    <w:p>
      <w:pPr>
        <w:pStyle w:val="Heading3"/>
        <w:numPr>
          <w:ilvl w:val="1"/>
          <w:numId w:val="12"/>
        </w:numPr>
        <w:tabs>
          <w:tab w:pos="607" w:val="left" w:leader="none"/>
        </w:tabs>
        <w:spacing w:line="240" w:lineRule="auto" w:before="0" w:after="0"/>
        <w:ind w:left="606" w:right="0" w:hanging="374"/>
        <w:jc w:val="left"/>
        <w:rPr>
          <w:color w:val="231F20"/>
        </w:rPr>
      </w:pPr>
      <w:r>
        <w:rPr>
          <w:color w:val="231F20"/>
        </w:rPr>
        <w:t>Council for World </w:t>
      </w:r>
      <w:r>
        <w:rPr>
          <w:color w:val="231F20"/>
          <w:spacing w:val="2"/>
        </w:rPr>
        <w:t>Mission Assembly</w:t>
      </w:r>
      <w:r>
        <w:rPr>
          <w:color w:val="231F20"/>
          <w:spacing w:val="22"/>
        </w:rPr>
        <w:t> </w:t>
      </w:r>
      <w:r>
        <w:rPr>
          <w:color w:val="231F20"/>
          <w:spacing w:val="4"/>
        </w:rPr>
        <w:t>2003</w:t>
      </w:r>
    </w:p>
    <w:p>
      <w:pPr>
        <w:pStyle w:val="BodyText"/>
        <w:spacing w:before="21"/>
        <w:ind w:left="233"/>
      </w:pPr>
      <w:r>
        <w:rPr>
          <w:color w:val="231F20"/>
        </w:rPr>
        <w:t>Revd David Coleman, Mrs Olive Bell, Ms Catherine Lewis-Smith</w:t>
      </w:r>
      <w:r>
        <w:rPr>
          <w:i/>
          <w:color w:val="231F20"/>
        </w:rPr>
        <w:t>, </w:t>
      </w:r>
      <w:r>
        <w:rPr>
          <w:color w:val="231F20"/>
        </w:rPr>
        <w:t>Secretary for International Relations</w:t>
      </w:r>
    </w:p>
    <w:p>
      <w:pPr>
        <w:pStyle w:val="BodyText"/>
        <w:spacing w:before="9"/>
        <w:rPr>
          <w:sz w:val="22"/>
        </w:rPr>
      </w:pPr>
    </w:p>
    <w:p>
      <w:pPr>
        <w:pStyle w:val="Heading3"/>
        <w:numPr>
          <w:ilvl w:val="2"/>
          <w:numId w:val="12"/>
        </w:numPr>
        <w:tabs>
          <w:tab w:pos="684" w:val="left" w:leader="none"/>
        </w:tabs>
        <w:spacing w:line="240" w:lineRule="auto" w:before="0" w:after="0"/>
        <w:ind w:left="683" w:right="0" w:hanging="451"/>
        <w:jc w:val="left"/>
        <w:rPr>
          <w:color w:val="231F20"/>
        </w:rPr>
      </w:pPr>
      <w:r>
        <w:rPr>
          <w:color w:val="231F20"/>
        </w:rPr>
        <w:t>CWM </w:t>
      </w:r>
      <w:r>
        <w:rPr>
          <w:color w:val="231F20"/>
          <w:spacing w:val="2"/>
        </w:rPr>
        <w:t>European </w:t>
      </w:r>
      <w:r>
        <w:rPr>
          <w:color w:val="231F20"/>
        </w:rPr>
        <w:t>Region </w:t>
      </w:r>
      <w:r>
        <w:rPr>
          <w:color w:val="231F20"/>
          <w:spacing w:val="2"/>
        </w:rPr>
        <w:t>Meeting </w:t>
      </w:r>
      <w:r>
        <w:rPr>
          <w:color w:val="231F20"/>
          <w:spacing w:val="4"/>
        </w:rPr>
        <w:t>2003 </w:t>
      </w:r>
      <w:r>
        <w:rPr>
          <w:color w:val="231F20"/>
        </w:rPr>
        <w:t>–</w:t>
      </w:r>
      <w:r>
        <w:rPr>
          <w:color w:val="231F20"/>
          <w:spacing w:val="-8"/>
        </w:rPr>
        <w:t> </w:t>
      </w:r>
      <w:r>
        <w:rPr>
          <w:color w:val="231F20"/>
          <w:spacing w:val="4"/>
        </w:rPr>
        <w:t>2006</w:t>
      </w:r>
    </w:p>
    <w:p>
      <w:pPr>
        <w:pStyle w:val="BodyText"/>
        <w:spacing w:line="264" w:lineRule="auto" w:before="81"/>
        <w:ind w:left="233" w:right="676"/>
      </w:pPr>
      <w:r>
        <w:rPr>
          <w:color w:val="231F20"/>
        </w:rPr>
        <w:t>Revd David Coleman, Mrs Olive Bell, Ms Catherine Lewis-Smith, Secretary for International Relations, Deputy General Secretary</w:t>
      </w:r>
    </w:p>
    <w:p>
      <w:pPr>
        <w:pStyle w:val="BodyText"/>
        <w:spacing w:before="9"/>
        <w:rPr>
          <w:sz w:val="20"/>
        </w:rPr>
      </w:pPr>
    </w:p>
    <w:p>
      <w:pPr>
        <w:pStyle w:val="Heading3"/>
        <w:numPr>
          <w:ilvl w:val="1"/>
          <w:numId w:val="12"/>
        </w:numPr>
        <w:tabs>
          <w:tab w:pos="684" w:val="left" w:leader="none"/>
        </w:tabs>
        <w:spacing w:line="240" w:lineRule="auto" w:before="1" w:after="0"/>
        <w:ind w:left="683" w:right="0" w:hanging="451"/>
        <w:jc w:val="left"/>
        <w:rPr>
          <w:color w:val="231F20"/>
        </w:rPr>
      </w:pPr>
      <w:r>
        <w:rPr>
          <w:color w:val="231F20"/>
        </w:rPr>
        <w:t>WARC </w:t>
      </w:r>
      <w:r>
        <w:rPr>
          <w:color w:val="231F20"/>
          <w:spacing w:val="2"/>
        </w:rPr>
        <w:t>General </w:t>
      </w:r>
      <w:r>
        <w:rPr>
          <w:color w:val="231F20"/>
        </w:rPr>
        <w:t>Council</w:t>
      </w:r>
      <w:r>
        <w:rPr>
          <w:color w:val="231F20"/>
          <w:spacing w:val="13"/>
        </w:rPr>
        <w:t> </w:t>
      </w:r>
      <w:r>
        <w:rPr>
          <w:color w:val="231F20"/>
          <w:spacing w:val="4"/>
        </w:rPr>
        <w:t>2004</w:t>
      </w:r>
    </w:p>
    <w:p>
      <w:pPr>
        <w:pStyle w:val="BodyText"/>
        <w:spacing w:before="21"/>
        <w:ind w:left="233"/>
      </w:pPr>
      <w:r>
        <w:rPr>
          <w:color w:val="231F20"/>
        </w:rPr>
        <w:t>Ms Sarah Hall, Ms Emma Pugh, Revd David Pickering, Secretary for International Relations, General Secretary</w:t>
      </w:r>
    </w:p>
    <w:p>
      <w:pPr>
        <w:pStyle w:val="BodyText"/>
        <w:spacing w:before="9"/>
        <w:rPr>
          <w:sz w:val="22"/>
        </w:rPr>
      </w:pPr>
    </w:p>
    <w:p>
      <w:pPr>
        <w:pStyle w:val="Heading3"/>
        <w:numPr>
          <w:ilvl w:val="1"/>
          <w:numId w:val="12"/>
        </w:numPr>
        <w:tabs>
          <w:tab w:pos="623" w:val="left" w:leader="none"/>
        </w:tabs>
        <w:spacing w:line="240" w:lineRule="auto" w:before="0" w:after="0"/>
        <w:ind w:left="622" w:right="0" w:hanging="390"/>
        <w:jc w:val="left"/>
        <w:rPr>
          <w:color w:val="231F20"/>
        </w:rPr>
      </w:pPr>
      <w:r>
        <w:rPr>
          <w:color w:val="231F20"/>
          <w:spacing w:val="2"/>
        </w:rPr>
        <w:t>Churches </w:t>
      </w:r>
      <w:r>
        <w:rPr>
          <w:color w:val="231F20"/>
        </w:rPr>
        <w:t>Together in </w:t>
      </w:r>
      <w:r>
        <w:rPr>
          <w:color w:val="231F20"/>
          <w:spacing w:val="2"/>
        </w:rPr>
        <w:t>Britain </w:t>
      </w:r>
      <w:r>
        <w:rPr>
          <w:color w:val="231F20"/>
        </w:rPr>
        <w:t>and </w:t>
      </w:r>
      <w:r>
        <w:rPr>
          <w:color w:val="231F20"/>
          <w:spacing w:val="2"/>
        </w:rPr>
        <w:t>Ireland </w:t>
      </w:r>
      <w:r>
        <w:rPr>
          <w:color w:val="231F20"/>
        </w:rPr>
        <w:t>- </w:t>
      </w:r>
      <w:r>
        <w:rPr>
          <w:color w:val="231F20"/>
          <w:spacing w:val="2"/>
        </w:rPr>
        <w:t>Assembly</w:t>
      </w:r>
      <w:r>
        <w:rPr>
          <w:color w:val="231F20"/>
          <w:spacing w:val="36"/>
        </w:rPr>
        <w:t> </w:t>
      </w:r>
      <w:r>
        <w:rPr>
          <w:color w:val="231F20"/>
          <w:spacing w:val="3"/>
        </w:rPr>
        <w:t>2002</w:t>
      </w:r>
    </w:p>
    <w:p>
      <w:pPr>
        <w:pStyle w:val="BodyText"/>
        <w:spacing w:before="21"/>
        <w:ind w:left="233"/>
      </w:pPr>
      <w:r>
        <w:rPr>
          <w:color w:val="231F20"/>
        </w:rPr>
        <w:t>General Secretary, Convener of the Ecumenical Committee.</w:t>
      </w:r>
    </w:p>
    <w:p>
      <w:pPr>
        <w:pStyle w:val="BodyText"/>
        <w:spacing w:before="22"/>
        <w:ind w:left="233"/>
      </w:pPr>
      <w:r>
        <w:rPr>
          <w:color w:val="231F20"/>
          <w:spacing w:val="2"/>
        </w:rPr>
        <w:t>Secretary</w:t>
      </w:r>
      <w:r>
        <w:rPr>
          <w:color w:val="231F20"/>
          <w:spacing w:val="12"/>
        </w:rPr>
        <w:t> </w:t>
      </w:r>
      <w:r>
        <w:rPr>
          <w:color w:val="231F20"/>
        </w:rPr>
        <w:t>for</w:t>
      </w:r>
      <w:r>
        <w:rPr>
          <w:color w:val="231F20"/>
          <w:spacing w:val="13"/>
        </w:rPr>
        <w:t> </w:t>
      </w:r>
      <w:r>
        <w:rPr>
          <w:color w:val="231F20"/>
        </w:rPr>
        <w:t>Ecumenical</w:t>
      </w:r>
      <w:r>
        <w:rPr>
          <w:color w:val="231F20"/>
          <w:spacing w:val="13"/>
        </w:rPr>
        <w:t> </w:t>
      </w:r>
      <w:r>
        <w:rPr>
          <w:color w:val="231F20"/>
        </w:rPr>
        <w:t>Relations,</w:t>
      </w:r>
      <w:r>
        <w:rPr>
          <w:color w:val="231F20"/>
          <w:spacing w:val="13"/>
        </w:rPr>
        <w:t> </w:t>
      </w:r>
      <w:r>
        <w:rPr>
          <w:color w:val="231F20"/>
          <w:spacing w:val="2"/>
        </w:rPr>
        <w:t>Secretary</w:t>
      </w:r>
      <w:r>
        <w:rPr>
          <w:color w:val="231F20"/>
          <w:spacing w:val="12"/>
        </w:rPr>
        <w:t> </w:t>
      </w:r>
      <w:r>
        <w:rPr>
          <w:color w:val="231F20"/>
        </w:rPr>
        <w:t>for</w:t>
      </w:r>
      <w:r>
        <w:rPr>
          <w:color w:val="231F20"/>
          <w:spacing w:val="13"/>
        </w:rPr>
        <w:t> </w:t>
      </w:r>
      <w:r>
        <w:rPr>
          <w:color w:val="231F20"/>
        </w:rPr>
        <w:t>Church</w:t>
      </w:r>
      <w:r>
        <w:rPr>
          <w:color w:val="231F20"/>
          <w:spacing w:val="13"/>
        </w:rPr>
        <w:t> </w:t>
      </w:r>
      <w:r>
        <w:rPr>
          <w:color w:val="231F20"/>
        </w:rPr>
        <w:t>and</w:t>
      </w:r>
      <w:r>
        <w:rPr>
          <w:color w:val="231F20"/>
          <w:spacing w:val="13"/>
        </w:rPr>
        <w:t> </w:t>
      </w:r>
      <w:r>
        <w:rPr>
          <w:color w:val="231F20"/>
        </w:rPr>
        <w:t>Society,</w:t>
      </w:r>
    </w:p>
    <w:p>
      <w:pPr>
        <w:pStyle w:val="BodyText"/>
        <w:spacing w:line="264" w:lineRule="auto" w:before="21"/>
        <w:ind w:left="233" w:right="1493"/>
      </w:pPr>
      <w:r>
        <w:rPr>
          <w:color w:val="231F20"/>
        </w:rPr>
        <w:t>Revd Ray Adams, Miss Nikki Andrews, Mrs Ruth Clarke, Miss Lorraine Downer, Mrs Wilma </w:t>
      </w:r>
      <w:r>
        <w:rPr>
          <w:color w:val="231F20"/>
          <w:spacing w:val="-3"/>
        </w:rPr>
        <w:t>Frew, </w:t>
      </w:r>
      <w:r>
        <w:rPr>
          <w:color w:val="231F20"/>
        </w:rPr>
        <w:t>Mrs Katalina Tahaafe-Williams, Mrs Jackie Yeomans, Revd John</w:t>
      </w:r>
      <w:r>
        <w:rPr>
          <w:color w:val="231F20"/>
          <w:spacing w:val="5"/>
        </w:rPr>
        <w:t> </w:t>
      </w:r>
      <w:r>
        <w:rPr>
          <w:color w:val="231F20"/>
          <w:spacing w:val="-3"/>
        </w:rPr>
        <w:t>Young</w:t>
      </w:r>
    </w:p>
    <w:p>
      <w:pPr>
        <w:pStyle w:val="BodyText"/>
        <w:spacing w:before="9"/>
        <w:rPr>
          <w:sz w:val="20"/>
        </w:rPr>
      </w:pPr>
    </w:p>
    <w:p>
      <w:pPr>
        <w:pStyle w:val="Heading3"/>
        <w:numPr>
          <w:ilvl w:val="2"/>
          <w:numId w:val="12"/>
        </w:numPr>
        <w:tabs>
          <w:tab w:pos="695" w:val="left" w:leader="none"/>
        </w:tabs>
        <w:spacing w:line="240" w:lineRule="auto" w:before="1" w:after="0"/>
        <w:ind w:left="694" w:right="0" w:hanging="462"/>
        <w:jc w:val="left"/>
        <w:rPr>
          <w:color w:val="231F20"/>
        </w:rPr>
      </w:pPr>
      <w:r>
        <w:rPr>
          <w:color w:val="231F20"/>
          <w:spacing w:val="2"/>
        </w:rPr>
        <w:t>Churches </w:t>
      </w:r>
      <w:r>
        <w:rPr>
          <w:color w:val="231F20"/>
        </w:rPr>
        <w:t>Together in </w:t>
      </w:r>
      <w:r>
        <w:rPr>
          <w:color w:val="231F20"/>
          <w:spacing w:val="2"/>
        </w:rPr>
        <w:t>Britain </w:t>
      </w:r>
      <w:r>
        <w:rPr>
          <w:color w:val="231F20"/>
        </w:rPr>
        <w:t>and </w:t>
      </w:r>
      <w:r>
        <w:rPr>
          <w:color w:val="231F20"/>
          <w:spacing w:val="2"/>
        </w:rPr>
        <w:t>Ireland </w:t>
      </w:r>
      <w:r>
        <w:rPr>
          <w:color w:val="231F20"/>
        </w:rPr>
        <w:t>- </w:t>
      </w:r>
      <w:r>
        <w:rPr>
          <w:color w:val="231F20"/>
          <w:spacing w:val="2"/>
        </w:rPr>
        <w:t>Church Representatives Meeting</w:t>
      </w:r>
    </w:p>
    <w:p>
      <w:pPr>
        <w:pStyle w:val="BodyText"/>
        <w:spacing w:before="21"/>
        <w:ind w:left="233"/>
      </w:pPr>
      <w:r>
        <w:rPr>
          <w:color w:val="231F20"/>
        </w:rPr>
        <w:t>General Secretary, Mrs Wilma Frew</w:t>
      </w:r>
    </w:p>
    <w:p>
      <w:pPr>
        <w:pStyle w:val="BodyText"/>
        <w:spacing w:before="9"/>
        <w:rPr>
          <w:sz w:val="22"/>
        </w:rPr>
      </w:pPr>
    </w:p>
    <w:p>
      <w:pPr>
        <w:pStyle w:val="Heading3"/>
        <w:tabs>
          <w:tab w:pos="1006" w:val="left" w:leader="none"/>
        </w:tabs>
        <w:ind w:left="233"/>
      </w:pPr>
      <w:r>
        <w:rPr>
          <w:color w:val="231F20"/>
        </w:rPr>
        <w:t>4.4</w:t>
        <w:tab/>
      </w:r>
      <w:r>
        <w:rPr>
          <w:color w:val="231F20"/>
          <w:spacing w:val="2"/>
        </w:rPr>
        <w:t>Churches </w:t>
      </w:r>
      <w:r>
        <w:rPr>
          <w:color w:val="231F20"/>
        </w:rPr>
        <w:t>Together in </w:t>
      </w:r>
      <w:r>
        <w:rPr>
          <w:color w:val="231F20"/>
          <w:spacing w:val="2"/>
        </w:rPr>
        <w:t>England </w:t>
      </w:r>
      <w:r>
        <w:rPr>
          <w:color w:val="231F20"/>
        </w:rPr>
        <w:t>- Forum</w:t>
      </w:r>
      <w:r>
        <w:rPr>
          <w:color w:val="231F20"/>
          <w:spacing w:val="-3"/>
        </w:rPr>
        <w:t> </w:t>
      </w:r>
      <w:r>
        <w:rPr>
          <w:color w:val="231F20"/>
          <w:spacing w:val="3"/>
        </w:rPr>
        <w:t>2003**</w:t>
      </w:r>
    </w:p>
    <w:p>
      <w:pPr>
        <w:pStyle w:val="BodyText"/>
        <w:spacing w:line="264" w:lineRule="auto" w:before="141"/>
        <w:ind w:left="233" w:right="1510"/>
      </w:pPr>
      <w:r>
        <w:rPr>
          <w:color w:val="231F20"/>
        </w:rPr>
        <w:t>General Secretary, Secretary for Ecumenical Relations, Mr Mark Argent, Revd Bernie Collins, Miss Alison Micklem, Mr Dan Pipe, Revd Peter Poulter, Revd Andrew Prasad, Mrs Helen Renner, Revd Kirsty Thorpe, Mrs Darnett Whitby-Reid</w:t>
      </w:r>
    </w:p>
    <w:p>
      <w:pPr>
        <w:pStyle w:val="BodyText"/>
        <w:spacing w:before="9"/>
        <w:rPr>
          <w:sz w:val="20"/>
        </w:rPr>
      </w:pPr>
    </w:p>
    <w:p>
      <w:pPr>
        <w:pStyle w:val="Heading3"/>
        <w:ind w:left="233"/>
      </w:pPr>
      <w:r>
        <w:rPr>
          <w:b w:val="0"/>
          <w:color w:val="231F20"/>
        </w:rPr>
        <w:t>6.4.1 </w:t>
      </w:r>
      <w:r>
        <w:rPr>
          <w:color w:val="231F20"/>
        </w:rPr>
        <w:t>Churches Together in England - Enabling Group</w:t>
      </w:r>
    </w:p>
    <w:p>
      <w:pPr>
        <w:pStyle w:val="BodyText"/>
        <w:spacing w:before="22"/>
        <w:ind w:left="233"/>
      </w:pPr>
      <w:r>
        <w:rPr>
          <w:color w:val="231F20"/>
        </w:rPr>
        <w:t>Secretary for Ecumenical Relations</w:t>
      </w:r>
    </w:p>
    <w:p>
      <w:pPr>
        <w:pStyle w:val="BodyText"/>
        <w:spacing w:before="8"/>
        <w:rPr>
          <w:sz w:val="22"/>
        </w:rPr>
      </w:pPr>
    </w:p>
    <w:p>
      <w:pPr>
        <w:pStyle w:val="Heading3"/>
        <w:numPr>
          <w:ilvl w:val="1"/>
          <w:numId w:val="13"/>
        </w:numPr>
        <w:tabs>
          <w:tab w:pos="613" w:val="left" w:leader="none"/>
        </w:tabs>
        <w:spacing w:line="240" w:lineRule="auto" w:before="0" w:after="0"/>
        <w:ind w:left="612" w:right="0" w:hanging="380"/>
        <w:jc w:val="left"/>
        <w:rPr>
          <w:b w:val="0"/>
        </w:rPr>
      </w:pPr>
      <w:r>
        <w:rPr>
          <w:color w:val="231F20"/>
        </w:rPr>
        <w:t>ACTS </w:t>
      </w:r>
      <w:r>
        <w:rPr>
          <w:color w:val="231F20"/>
          <w:spacing w:val="2"/>
        </w:rPr>
        <w:t>(Action </w:t>
      </w:r>
      <w:r>
        <w:rPr>
          <w:color w:val="231F20"/>
        </w:rPr>
        <w:t>of </w:t>
      </w:r>
      <w:r>
        <w:rPr>
          <w:color w:val="231F20"/>
          <w:spacing w:val="2"/>
        </w:rPr>
        <w:t>Churches </w:t>
      </w:r>
      <w:r>
        <w:rPr>
          <w:color w:val="231F20"/>
        </w:rPr>
        <w:t>Together in </w:t>
      </w:r>
      <w:r>
        <w:rPr>
          <w:color w:val="231F20"/>
          <w:spacing w:val="2"/>
        </w:rPr>
        <w:t>Scotland) </w:t>
      </w:r>
      <w:r>
        <w:rPr>
          <w:b w:val="0"/>
          <w:color w:val="231F20"/>
        </w:rPr>
        <w:t>see Note</w:t>
      </w:r>
      <w:r>
        <w:rPr>
          <w:b w:val="0"/>
          <w:color w:val="231F20"/>
          <w:spacing w:val="-10"/>
        </w:rPr>
        <w:t> </w:t>
      </w:r>
      <w:r>
        <w:rPr>
          <w:b w:val="0"/>
          <w:color w:val="231F20"/>
        </w:rPr>
        <w:t>5</w:t>
      </w:r>
    </w:p>
    <w:p>
      <w:pPr>
        <w:spacing w:before="142"/>
        <w:ind w:left="233" w:right="0" w:firstLine="0"/>
        <w:jc w:val="left"/>
        <w:rPr>
          <w:b/>
          <w:sz w:val="19"/>
        </w:rPr>
      </w:pPr>
      <w:r>
        <w:rPr>
          <w:b/>
          <w:color w:val="231F20"/>
          <w:sz w:val="19"/>
        </w:rPr>
        <w:t>Central Council</w:t>
      </w:r>
    </w:p>
    <w:p>
      <w:pPr>
        <w:pStyle w:val="BodyText"/>
        <w:spacing w:before="21"/>
        <w:ind w:left="233"/>
      </w:pPr>
      <w:r>
        <w:rPr>
          <w:color w:val="231F20"/>
        </w:rPr>
        <w:t>Revd John Arthur</w:t>
      </w:r>
    </w:p>
    <w:p>
      <w:pPr>
        <w:pStyle w:val="BodyText"/>
        <w:spacing w:before="9"/>
        <w:rPr>
          <w:sz w:val="22"/>
        </w:rPr>
      </w:pPr>
    </w:p>
    <w:p>
      <w:pPr>
        <w:pStyle w:val="ListParagraph"/>
        <w:numPr>
          <w:ilvl w:val="1"/>
          <w:numId w:val="13"/>
        </w:numPr>
        <w:tabs>
          <w:tab w:pos="620" w:val="left" w:leader="none"/>
        </w:tabs>
        <w:spacing w:line="240" w:lineRule="auto" w:before="0" w:after="0"/>
        <w:ind w:left="619" w:right="0" w:hanging="387"/>
        <w:jc w:val="left"/>
        <w:rPr>
          <w:sz w:val="19"/>
        </w:rPr>
      </w:pPr>
      <w:r>
        <w:rPr>
          <w:b/>
          <w:color w:val="231F20"/>
          <w:sz w:val="19"/>
        </w:rPr>
        <w:t>CYTUN </w:t>
      </w:r>
      <w:r>
        <w:rPr>
          <w:b/>
          <w:color w:val="231F20"/>
          <w:spacing w:val="2"/>
          <w:sz w:val="19"/>
        </w:rPr>
        <w:t>(Churches </w:t>
      </w:r>
      <w:r>
        <w:rPr>
          <w:b/>
          <w:color w:val="231F20"/>
          <w:sz w:val="19"/>
        </w:rPr>
        <w:t>Together in Wales) </w:t>
      </w:r>
      <w:r>
        <w:rPr>
          <w:color w:val="231F20"/>
          <w:sz w:val="19"/>
        </w:rPr>
        <w:t>see Note</w:t>
      </w:r>
      <w:r>
        <w:rPr>
          <w:color w:val="231F20"/>
          <w:spacing w:val="39"/>
          <w:sz w:val="19"/>
        </w:rPr>
        <w:t> </w:t>
      </w:r>
      <w:r>
        <w:rPr>
          <w:color w:val="231F20"/>
          <w:sz w:val="19"/>
        </w:rPr>
        <w:t>5</w:t>
      </w:r>
    </w:p>
    <w:p>
      <w:pPr>
        <w:pStyle w:val="BodyText"/>
        <w:tabs>
          <w:tab w:pos="1673" w:val="left" w:leader="none"/>
        </w:tabs>
        <w:spacing w:line="264" w:lineRule="auto" w:before="21"/>
        <w:ind w:left="1673" w:right="3209" w:hanging="1441"/>
      </w:pPr>
      <w:r>
        <w:rPr>
          <w:b/>
          <w:color w:val="231F20"/>
        </w:rPr>
        <w:t>Council</w:t>
        <w:tab/>
      </w:r>
      <w:r>
        <w:rPr>
          <w:color w:val="231F20"/>
        </w:rPr>
        <w:t>The Synod Ecumenical </w:t>
      </w:r>
      <w:r>
        <w:rPr>
          <w:color w:val="231F20"/>
          <w:spacing w:val="2"/>
        </w:rPr>
        <w:t>Officer </w:t>
      </w:r>
      <w:r>
        <w:rPr>
          <w:color w:val="231F20"/>
        </w:rPr>
        <w:t>(alternate Synod Moderator) Mrs Jackie Yeomans (alternate Mrs Eileen</w:t>
      </w:r>
      <w:r>
        <w:rPr>
          <w:color w:val="231F20"/>
          <w:spacing w:val="27"/>
        </w:rPr>
        <w:t> </w:t>
      </w:r>
      <w:r>
        <w:rPr>
          <w:color w:val="231F20"/>
        </w:rPr>
        <w:t>McIlveen)</w:t>
      </w:r>
    </w:p>
    <w:p>
      <w:pPr>
        <w:pStyle w:val="BodyText"/>
        <w:spacing w:before="10"/>
        <w:rPr>
          <w:sz w:val="20"/>
        </w:rPr>
      </w:pPr>
    </w:p>
    <w:p>
      <w:pPr>
        <w:pStyle w:val="ListParagraph"/>
        <w:numPr>
          <w:ilvl w:val="1"/>
          <w:numId w:val="13"/>
        </w:numPr>
        <w:tabs>
          <w:tab w:pos="558" w:val="left" w:leader="none"/>
        </w:tabs>
        <w:spacing w:line="240" w:lineRule="auto" w:before="0" w:after="0"/>
        <w:ind w:left="557" w:right="0" w:hanging="325"/>
        <w:jc w:val="left"/>
        <w:rPr>
          <w:sz w:val="19"/>
        </w:rPr>
      </w:pPr>
      <w:r>
        <w:rPr>
          <w:b/>
          <w:color w:val="231F20"/>
          <w:sz w:val="19"/>
        </w:rPr>
        <w:t>FREE CHURCH COUNCIL for WALES </w:t>
      </w:r>
      <w:r>
        <w:rPr>
          <w:color w:val="231F20"/>
          <w:sz w:val="19"/>
        </w:rPr>
        <w:t>see Note</w:t>
      </w:r>
      <w:r>
        <w:rPr>
          <w:color w:val="231F20"/>
          <w:spacing w:val="37"/>
          <w:sz w:val="19"/>
        </w:rPr>
        <w:t> </w:t>
      </w:r>
      <w:r>
        <w:rPr>
          <w:color w:val="231F20"/>
          <w:sz w:val="19"/>
        </w:rPr>
        <w:t>5</w:t>
      </w:r>
    </w:p>
    <w:p>
      <w:pPr>
        <w:pStyle w:val="BodyText"/>
        <w:spacing w:before="21"/>
        <w:ind w:left="953"/>
      </w:pPr>
      <w:r>
        <w:rPr>
          <w:color w:val="231F20"/>
        </w:rPr>
        <w:t>Synod Ecumenical Officer (alternate Synod Moderator)</w:t>
      </w:r>
    </w:p>
    <w:p>
      <w:pPr>
        <w:spacing w:after="0"/>
        <w:sectPr>
          <w:pgSz w:w="11910" w:h="16840"/>
          <w:pgMar w:header="0" w:footer="694" w:top="900" w:bottom="880" w:left="920" w:right="1000"/>
        </w:sectPr>
      </w:pPr>
    </w:p>
    <w:p>
      <w:pPr>
        <w:pStyle w:val="Heading2"/>
        <w:numPr>
          <w:ilvl w:val="0"/>
          <w:numId w:val="12"/>
        </w:numPr>
        <w:tabs>
          <w:tab w:pos="1237" w:val="left" w:leader="none"/>
          <w:tab w:pos="1238" w:val="left" w:leader="none"/>
        </w:tabs>
        <w:spacing w:line="288" w:lineRule="exact" w:before="83" w:after="0"/>
        <w:ind w:left="1237" w:right="0" w:hanging="721"/>
        <w:jc w:val="left"/>
      </w:pPr>
      <w:r>
        <w:rPr>
          <w:color w:val="231F20"/>
          <w:spacing w:val="-2"/>
          <w:w w:val="105"/>
        </w:rPr>
        <w:t>URC </w:t>
      </w:r>
      <w:r>
        <w:rPr>
          <w:color w:val="231F20"/>
          <w:w w:val="105"/>
        </w:rPr>
        <w:t>Representatives </w:t>
      </w:r>
      <w:r>
        <w:rPr>
          <w:color w:val="231F20"/>
          <w:spacing w:val="-3"/>
          <w:w w:val="105"/>
        </w:rPr>
        <w:t>at </w:t>
      </w:r>
      <w:r>
        <w:rPr>
          <w:color w:val="231F20"/>
          <w:w w:val="105"/>
        </w:rPr>
        <w:t>formal bi-lateral and multi-lateral</w:t>
      </w:r>
      <w:r>
        <w:rPr>
          <w:color w:val="231F20"/>
          <w:spacing w:val="4"/>
          <w:w w:val="105"/>
        </w:rPr>
        <w:t> </w:t>
      </w:r>
      <w:r>
        <w:rPr>
          <w:color w:val="231F20"/>
          <w:w w:val="105"/>
        </w:rPr>
        <w:t>committees</w:t>
      </w:r>
    </w:p>
    <w:p>
      <w:pPr>
        <w:pStyle w:val="Heading3"/>
        <w:numPr>
          <w:ilvl w:val="1"/>
          <w:numId w:val="12"/>
        </w:numPr>
        <w:tabs>
          <w:tab w:pos="873" w:val="left" w:leader="none"/>
        </w:tabs>
        <w:spacing w:line="218" w:lineRule="exact" w:before="0" w:after="0"/>
        <w:ind w:left="872" w:right="0" w:hanging="356"/>
        <w:jc w:val="left"/>
        <w:rPr>
          <w:color w:val="231F20"/>
        </w:rPr>
      </w:pPr>
      <w:r>
        <w:rPr>
          <w:color w:val="231F20"/>
        </w:rPr>
        <w:t>METHODIST/URC </w:t>
      </w:r>
      <w:r>
        <w:rPr>
          <w:color w:val="231F20"/>
          <w:spacing w:val="2"/>
        </w:rPr>
        <w:t>Liaison</w:t>
      </w:r>
      <w:r>
        <w:rPr>
          <w:color w:val="231F20"/>
          <w:spacing w:val="11"/>
        </w:rPr>
        <w:t> </w:t>
      </w:r>
      <w:r>
        <w:rPr>
          <w:color w:val="231F20"/>
          <w:spacing w:val="2"/>
        </w:rPr>
        <w:t>Committee</w:t>
      </w:r>
    </w:p>
    <w:p>
      <w:pPr>
        <w:pStyle w:val="BodyText"/>
        <w:spacing w:line="264" w:lineRule="auto" w:before="21"/>
        <w:ind w:left="517" w:right="1317"/>
      </w:pPr>
      <w:r>
        <w:rPr>
          <w:color w:val="231F20"/>
        </w:rPr>
        <w:t>The Secretary for Ecumenical Relations together with: Ms Rachel Greening, Revd Peter Poulter, Revd Roy Fowler, Revd Harry Lanham, Mr Kevin Lewis</w:t>
      </w:r>
    </w:p>
    <w:p>
      <w:pPr>
        <w:pStyle w:val="BodyText"/>
        <w:spacing w:before="9"/>
        <w:rPr>
          <w:sz w:val="20"/>
        </w:rPr>
      </w:pPr>
    </w:p>
    <w:p>
      <w:pPr>
        <w:pStyle w:val="Heading3"/>
        <w:numPr>
          <w:ilvl w:val="2"/>
          <w:numId w:val="12"/>
        </w:numPr>
        <w:tabs>
          <w:tab w:pos="992" w:val="left" w:leader="none"/>
        </w:tabs>
        <w:spacing w:line="240" w:lineRule="auto" w:before="0" w:after="0"/>
        <w:ind w:left="991" w:right="0" w:hanging="475"/>
        <w:jc w:val="left"/>
        <w:rPr>
          <w:color w:val="231F20"/>
        </w:rPr>
      </w:pPr>
      <w:r>
        <w:rPr>
          <w:color w:val="231F20"/>
        </w:rPr>
        <w:t>HEALTH and </w:t>
      </w:r>
      <w:r>
        <w:rPr>
          <w:color w:val="231F20"/>
          <w:spacing w:val="2"/>
        </w:rPr>
        <w:t>HEALING </w:t>
      </w:r>
      <w:r>
        <w:rPr>
          <w:color w:val="231F20"/>
        </w:rPr>
        <w:t>DEVELOPMENT</w:t>
      </w:r>
      <w:r>
        <w:rPr>
          <w:color w:val="231F20"/>
          <w:spacing w:val="18"/>
        </w:rPr>
        <w:t> </w:t>
      </w:r>
      <w:r>
        <w:rPr>
          <w:color w:val="231F20"/>
        </w:rPr>
        <w:t>GROUP</w:t>
      </w:r>
    </w:p>
    <w:p>
      <w:pPr>
        <w:pStyle w:val="BodyText"/>
        <w:spacing w:before="22"/>
        <w:ind w:left="517"/>
      </w:pPr>
      <w:r>
        <w:rPr>
          <w:color w:val="231F20"/>
        </w:rPr>
        <w:t>Revd Brenda Russell, Dr Margaret Moore, Mrs Jackie Ballard, Revd Delia Bond</w:t>
      </w:r>
    </w:p>
    <w:p>
      <w:pPr>
        <w:pStyle w:val="BodyText"/>
        <w:spacing w:before="8"/>
        <w:rPr>
          <w:sz w:val="22"/>
        </w:rPr>
      </w:pPr>
    </w:p>
    <w:p>
      <w:pPr>
        <w:pStyle w:val="Heading3"/>
        <w:ind w:left="517"/>
      </w:pPr>
      <w:r>
        <w:rPr>
          <w:color w:val="231F20"/>
        </w:rPr>
        <w:t>2.2 Anglian/Moravian Contact Goups</w:t>
      </w:r>
    </w:p>
    <w:p>
      <w:pPr>
        <w:pStyle w:val="BodyText"/>
        <w:spacing w:before="22"/>
        <w:ind w:left="517"/>
      </w:pPr>
      <w:r>
        <w:rPr>
          <w:color w:val="231F20"/>
        </w:rPr>
        <w:t>Revd David Tatem</w:t>
      </w:r>
    </w:p>
    <w:p>
      <w:pPr>
        <w:pStyle w:val="BodyText"/>
        <w:spacing w:before="8"/>
        <w:rPr>
          <w:sz w:val="22"/>
        </w:rPr>
      </w:pPr>
    </w:p>
    <w:p>
      <w:pPr>
        <w:pStyle w:val="ListParagraph"/>
        <w:numPr>
          <w:ilvl w:val="1"/>
          <w:numId w:val="14"/>
        </w:numPr>
        <w:tabs>
          <w:tab w:pos="889" w:val="left" w:leader="none"/>
        </w:tabs>
        <w:spacing w:line="264" w:lineRule="auto" w:before="0" w:after="0"/>
        <w:ind w:left="517" w:right="2034" w:firstLine="0"/>
        <w:jc w:val="left"/>
        <w:rPr>
          <w:sz w:val="19"/>
        </w:rPr>
      </w:pPr>
      <w:r>
        <w:rPr>
          <w:b/>
          <w:color w:val="231F20"/>
          <w:sz w:val="19"/>
        </w:rPr>
        <w:t>ENFYS </w:t>
      </w:r>
      <w:r>
        <w:rPr>
          <w:b/>
          <w:color w:val="231F20"/>
          <w:spacing w:val="3"/>
          <w:sz w:val="19"/>
        </w:rPr>
        <w:t>(The </w:t>
      </w:r>
      <w:r>
        <w:rPr>
          <w:b/>
          <w:color w:val="231F20"/>
          <w:spacing w:val="2"/>
          <w:sz w:val="19"/>
        </w:rPr>
        <w:t>Commission </w:t>
      </w:r>
      <w:r>
        <w:rPr>
          <w:b/>
          <w:color w:val="231F20"/>
          <w:sz w:val="19"/>
        </w:rPr>
        <w:t>of Covenanted </w:t>
      </w:r>
      <w:r>
        <w:rPr>
          <w:b/>
          <w:color w:val="231F20"/>
          <w:spacing w:val="2"/>
          <w:sz w:val="19"/>
        </w:rPr>
        <w:t>Churches </w:t>
      </w:r>
      <w:r>
        <w:rPr>
          <w:b/>
          <w:color w:val="231F20"/>
          <w:sz w:val="19"/>
        </w:rPr>
        <w:t>in Wales) </w:t>
      </w:r>
      <w:r>
        <w:rPr>
          <w:color w:val="231F20"/>
          <w:sz w:val="19"/>
        </w:rPr>
        <w:t>see Note 5 Synod</w:t>
      </w:r>
      <w:r>
        <w:rPr>
          <w:color w:val="231F20"/>
          <w:spacing w:val="10"/>
          <w:sz w:val="19"/>
        </w:rPr>
        <w:t> </w:t>
      </w:r>
      <w:r>
        <w:rPr>
          <w:color w:val="231F20"/>
          <w:sz w:val="19"/>
        </w:rPr>
        <w:t>Moderator,</w:t>
      </w:r>
      <w:r>
        <w:rPr>
          <w:color w:val="231F20"/>
          <w:spacing w:val="11"/>
          <w:sz w:val="19"/>
        </w:rPr>
        <w:t> </w:t>
      </w:r>
      <w:r>
        <w:rPr>
          <w:color w:val="231F20"/>
          <w:sz w:val="19"/>
        </w:rPr>
        <w:t>Synod</w:t>
      </w:r>
      <w:r>
        <w:rPr>
          <w:color w:val="231F20"/>
          <w:spacing w:val="11"/>
          <w:sz w:val="19"/>
        </w:rPr>
        <w:t> </w:t>
      </w:r>
      <w:r>
        <w:rPr>
          <w:color w:val="231F20"/>
          <w:sz w:val="19"/>
        </w:rPr>
        <w:t>Ecumenical</w:t>
      </w:r>
      <w:r>
        <w:rPr>
          <w:color w:val="231F20"/>
          <w:spacing w:val="11"/>
          <w:sz w:val="19"/>
        </w:rPr>
        <w:t> </w:t>
      </w:r>
      <w:r>
        <w:rPr>
          <w:color w:val="231F20"/>
          <w:sz w:val="19"/>
        </w:rPr>
        <w:t>Officer,</w:t>
      </w:r>
      <w:r>
        <w:rPr>
          <w:color w:val="231F20"/>
          <w:spacing w:val="11"/>
          <w:sz w:val="19"/>
        </w:rPr>
        <w:t> </w:t>
      </w:r>
      <w:r>
        <w:rPr>
          <w:color w:val="231F20"/>
          <w:sz w:val="19"/>
        </w:rPr>
        <w:t>Mrs</w:t>
      </w:r>
      <w:r>
        <w:rPr>
          <w:color w:val="231F20"/>
          <w:spacing w:val="10"/>
          <w:sz w:val="19"/>
        </w:rPr>
        <w:t> </w:t>
      </w:r>
      <w:r>
        <w:rPr>
          <w:color w:val="231F20"/>
          <w:sz w:val="19"/>
        </w:rPr>
        <w:t>Ann</w:t>
      </w:r>
      <w:r>
        <w:rPr>
          <w:color w:val="231F20"/>
          <w:spacing w:val="11"/>
          <w:sz w:val="19"/>
        </w:rPr>
        <w:t> </w:t>
      </w:r>
      <w:r>
        <w:rPr>
          <w:color w:val="231F20"/>
          <w:sz w:val="19"/>
        </w:rPr>
        <w:t>Shillaker,</w:t>
      </w:r>
      <w:r>
        <w:rPr>
          <w:color w:val="231F20"/>
          <w:spacing w:val="11"/>
          <w:sz w:val="19"/>
        </w:rPr>
        <w:t> </w:t>
      </w:r>
      <w:r>
        <w:rPr>
          <w:color w:val="231F20"/>
          <w:sz w:val="19"/>
        </w:rPr>
        <w:t>Revd</w:t>
      </w:r>
      <w:r>
        <w:rPr>
          <w:color w:val="231F20"/>
          <w:spacing w:val="11"/>
          <w:sz w:val="19"/>
        </w:rPr>
        <w:t> </w:t>
      </w:r>
      <w:r>
        <w:rPr>
          <w:color w:val="231F20"/>
          <w:sz w:val="19"/>
        </w:rPr>
        <w:t>Dr</w:t>
      </w:r>
      <w:r>
        <w:rPr>
          <w:color w:val="231F20"/>
          <w:spacing w:val="11"/>
          <w:sz w:val="19"/>
        </w:rPr>
        <w:t> </w:t>
      </w:r>
      <w:r>
        <w:rPr>
          <w:color w:val="231F20"/>
          <w:spacing w:val="2"/>
          <w:sz w:val="19"/>
        </w:rPr>
        <w:t>Robert</w:t>
      </w:r>
      <w:r>
        <w:rPr>
          <w:color w:val="231F20"/>
          <w:spacing w:val="10"/>
          <w:sz w:val="19"/>
        </w:rPr>
        <w:t> </w:t>
      </w:r>
      <w:r>
        <w:rPr>
          <w:color w:val="231F20"/>
          <w:sz w:val="19"/>
        </w:rPr>
        <w:t>Pope</w:t>
      </w:r>
    </w:p>
    <w:p>
      <w:pPr>
        <w:pStyle w:val="BodyText"/>
        <w:spacing w:before="10"/>
        <w:rPr>
          <w:sz w:val="20"/>
        </w:rPr>
      </w:pPr>
    </w:p>
    <w:p>
      <w:pPr>
        <w:pStyle w:val="Heading3"/>
        <w:numPr>
          <w:ilvl w:val="1"/>
          <w:numId w:val="14"/>
        </w:numPr>
        <w:tabs>
          <w:tab w:pos="888" w:val="left" w:leader="none"/>
        </w:tabs>
        <w:spacing w:line="240" w:lineRule="auto" w:before="0" w:after="0"/>
        <w:ind w:left="887" w:right="0" w:hanging="371"/>
        <w:jc w:val="left"/>
        <w:rPr>
          <w:b w:val="0"/>
        </w:rPr>
      </w:pPr>
      <w:r>
        <w:rPr>
          <w:color w:val="231F20"/>
        </w:rPr>
        <w:t>SCOTTISH CHURCH INITIATIVE FOR UNION   [SCIFU] </w:t>
      </w:r>
      <w:r>
        <w:rPr>
          <w:b w:val="0"/>
          <w:color w:val="231F20"/>
        </w:rPr>
        <w:t>see Note </w:t>
      </w:r>
      <w:r>
        <w:rPr>
          <w:b w:val="0"/>
          <w:color w:val="231F20"/>
          <w:spacing w:val="24"/>
        </w:rPr>
        <w:t> </w:t>
      </w:r>
      <w:r>
        <w:rPr>
          <w:b w:val="0"/>
          <w:color w:val="231F20"/>
        </w:rPr>
        <w:t>5</w:t>
      </w:r>
    </w:p>
    <w:p>
      <w:pPr>
        <w:pStyle w:val="BodyText"/>
        <w:spacing w:before="21"/>
        <w:ind w:left="517"/>
      </w:pPr>
      <w:r>
        <w:rPr>
          <w:color w:val="231F20"/>
        </w:rPr>
        <w:t>Synod Moderator, Revd Alan Paterson, Synod Ecumenical Officer, Secretary for Ecumenical Relations</w:t>
      </w:r>
    </w:p>
    <w:p>
      <w:pPr>
        <w:pStyle w:val="BodyText"/>
        <w:spacing w:before="1"/>
        <w:rPr>
          <w:sz w:val="22"/>
        </w:rPr>
      </w:pPr>
    </w:p>
    <w:p>
      <w:pPr>
        <w:pStyle w:val="Heading2"/>
        <w:numPr>
          <w:ilvl w:val="0"/>
          <w:numId w:val="12"/>
        </w:numPr>
        <w:tabs>
          <w:tab w:pos="1237" w:val="left" w:leader="none"/>
          <w:tab w:pos="1238" w:val="left" w:leader="none"/>
        </w:tabs>
        <w:spacing w:line="288" w:lineRule="exact" w:before="1" w:after="0"/>
        <w:ind w:left="1237" w:right="0" w:hanging="721"/>
        <w:jc w:val="left"/>
      </w:pPr>
      <w:r>
        <w:rPr>
          <w:color w:val="231F20"/>
          <w:spacing w:val="-2"/>
          <w:w w:val="105"/>
        </w:rPr>
        <w:t>URC </w:t>
      </w:r>
      <w:r>
        <w:rPr>
          <w:color w:val="231F20"/>
          <w:w w:val="105"/>
        </w:rPr>
        <w:t>Representatives on </w:t>
      </w:r>
      <w:r>
        <w:rPr>
          <w:color w:val="231F20"/>
          <w:spacing w:val="-4"/>
          <w:w w:val="105"/>
        </w:rPr>
        <w:t>Governing </w:t>
      </w:r>
      <w:r>
        <w:rPr>
          <w:color w:val="231F20"/>
          <w:w w:val="105"/>
        </w:rPr>
        <w:t>Bodies of Theological Colleges</w:t>
      </w:r>
      <w:r>
        <w:rPr>
          <w:color w:val="231F20"/>
          <w:spacing w:val="8"/>
          <w:w w:val="105"/>
        </w:rPr>
        <w:t> </w:t>
      </w:r>
      <w:r>
        <w:rPr>
          <w:color w:val="231F20"/>
          <w:spacing w:val="-3"/>
          <w:w w:val="105"/>
        </w:rPr>
        <w:t>etc.,</w:t>
      </w:r>
    </w:p>
    <w:p>
      <w:pPr>
        <w:pStyle w:val="ListParagraph"/>
        <w:numPr>
          <w:ilvl w:val="1"/>
          <w:numId w:val="12"/>
        </w:numPr>
        <w:tabs>
          <w:tab w:pos="882" w:val="left" w:leader="none"/>
        </w:tabs>
        <w:spacing w:line="218" w:lineRule="exact" w:before="0" w:after="0"/>
        <w:ind w:left="881" w:right="0" w:hanging="365"/>
        <w:jc w:val="left"/>
        <w:rPr>
          <w:color w:val="231F20"/>
          <w:sz w:val="19"/>
        </w:rPr>
      </w:pPr>
      <w:r>
        <w:rPr>
          <w:color w:val="231F20"/>
          <w:sz w:val="19"/>
        </w:rPr>
        <w:t>Mansfield</w:t>
      </w:r>
      <w:r>
        <w:rPr>
          <w:color w:val="231F20"/>
          <w:spacing w:val="5"/>
          <w:sz w:val="19"/>
        </w:rPr>
        <w:t> </w:t>
      </w:r>
      <w:r>
        <w:rPr>
          <w:color w:val="231F20"/>
          <w:sz w:val="19"/>
        </w:rPr>
        <w:t>College:</w:t>
      </w:r>
    </w:p>
    <w:p>
      <w:pPr>
        <w:pStyle w:val="BodyText"/>
        <w:tabs>
          <w:tab w:pos="5557" w:val="left" w:leader="none"/>
        </w:tabs>
        <w:spacing w:before="21"/>
        <w:ind w:left="924"/>
      </w:pPr>
      <w:r>
        <w:rPr>
          <w:color w:val="231F20"/>
        </w:rPr>
        <w:t>Ministerial and Educational</w:t>
      </w:r>
      <w:r>
        <w:rPr>
          <w:color w:val="231F20"/>
          <w:spacing w:val="39"/>
        </w:rPr>
        <w:t> </w:t>
      </w:r>
      <w:r>
        <w:rPr>
          <w:color w:val="231F20"/>
        </w:rPr>
        <w:t>Training</w:t>
      </w:r>
      <w:r>
        <w:rPr>
          <w:color w:val="231F20"/>
          <w:spacing w:val="13"/>
        </w:rPr>
        <w:t> </w:t>
      </w:r>
      <w:r>
        <w:rPr>
          <w:color w:val="231F20"/>
        </w:rPr>
        <w:t>Committee:</w:t>
        <w:tab/>
        <w:t>Professor Malcolm Johnson</w:t>
      </w:r>
      <w:r>
        <w:rPr>
          <w:color w:val="231F20"/>
          <w:spacing w:val="20"/>
        </w:rPr>
        <w:t> </w:t>
      </w:r>
      <w:r>
        <w:rPr>
          <w:color w:val="231F20"/>
        </w:rPr>
        <w:t>[2006]</w:t>
      </w:r>
    </w:p>
    <w:p>
      <w:pPr>
        <w:pStyle w:val="BodyText"/>
        <w:spacing w:line="264" w:lineRule="auto" w:before="21"/>
        <w:ind w:left="5557" w:right="1317"/>
      </w:pPr>
      <w:r>
        <w:rPr>
          <w:color w:val="231F20"/>
        </w:rPr>
        <w:t>Revd Rachel Poolman [2006] Convener of the Training Committee Secretary for Training</w:t>
      </w:r>
    </w:p>
    <w:p>
      <w:pPr>
        <w:pStyle w:val="BodyText"/>
        <w:spacing w:before="9"/>
        <w:rPr>
          <w:sz w:val="20"/>
        </w:rPr>
      </w:pPr>
    </w:p>
    <w:p>
      <w:pPr>
        <w:pStyle w:val="ListParagraph"/>
        <w:numPr>
          <w:ilvl w:val="1"/>
          <w:numId w:val="12"/>
        </w:numPr>
        <w:tabs>
          <w:tab w:pos="904" w:val="left" w:leader="none"/>
          <w:tab w:pos="5557" w:val="left" w:leader="none"/>
        </w:tabs>
        <w:spacing w:line="240" w:lineRule="auto" w:before="0" w:after="0"/>
        <w:ind w:left="903" w:right="0" w:hanging="387"/>
        <w:jc w:val="left"/>
        <w:rPr>
          <w:color w:val="231F20"/>
          <w:sz w:val="19"/>
        </w:rPr>
      </w:pPr>
      <w:r>
        <w:rPr>
          <w:color w:val="231F20"/>
          <w:sz w:val="19"/>
        </w:rPr>
        <w:t>New</w:t>
      </w:r>
      <w:r>
        <w:rPr>
          <w:color w:val="231F20"/>
          <w:spacing w:val="17"/>
          <w:sz w:val="19"/>
        </w:rPr>
        <w:t> </w:t>
      </w:r>
      <w:r>
        <w:rPr>
          <w:color w:val="231F20"/>
          <w:sz w:val="19"/>
        </w:rPr>
        <w:t>College</w:t>
      </w:r>
      <w:r>
        <w:rPr>
          <w:color w:val="231F20"/>
          <w:spacing w:val="18"/>
          <w:sz w:val="19"/>
        </w:rPr>
        <w:t> </w:t>
      </w:r>
      <w:r>
        <w:rPr>
          <w:color w:val="231F20"/>
          <w:sz w:val="19"/>
        </w:rPr>
        <w:t>London</w:t>
        <w:tab/>
        <w:t>Foundation</w:t>
      </w:r>
      <w:r>
        <w:rPr>
          <w:color w:val="231F20"/>
          <w:spacing w:val="5"/>
          <w:sz w:val="19"/>
        </w:rPr>
        <w:t> </w:t>
      </w:r>
      <w:r>
        <w:rPr>
          <w:color w:val="231F20"/>
          <w:sz w:val="19"/>
        </w:rPr>
        <w:t>Trustees:</w:t>
      </w:r>
    </w:p>
    <w:p>
      <w:pPr>
        <w:pStyle w:val="BodyText"/>
        <w:spacing w:line="264" w:lineRule="auto" w:before="22"/>
        <w:ind w:left="5557" w:right="2175"/>
      </w:pPr>
      <w:r>
        <w:rPr>
          <w:color w:val="231F20"/>
        </w:rPr>
        <w:t>Mr John Smethers [2006] Mr Graham Stacy [2007] Mr Philip Wade [2007]</w:t>
      </w:r>
    </w:p>
    <w:p>
      <w:pPr>
        <w:spacing w:line="218" w:lineRule="exact" w:before="0"/>
        <w:ind w:left="5557" w:right="0" w:firstLine="0"/>
        <w:jc w:val="left"/>
        <w:rPr>
          <w:sz w:val="19"/>
        </w:rPr>
      </w:pPr>
      <w:r>
        <w:rPr>
          <w:i/>
          <w:color w:val="231F20"/>
          <w:sz w:val="19"/>
        </w:rPr>
        <w:t>alternate </w:t>
      </w:r>
      <w:r>
        <w:rPr>
          <w:color w:val="231F20"/>
          <w:sz w:val="19"/>
        </w:rPr>
        <w:t>Mr Colin Howard *[2008]</w:t>
      </w:r>
    </w:p>
    <w:p>
      <w:pPr>
        <w:pStyle w:val="ListParagraph"/>
        <w:numPr>
          <w:ilvl w:val="1"/>
          <w:numId w:val="12"/>
        </w:numPr>
        <w:tabs>
          <w:tab w:pos="901" w:val="left" w:leader="none"/>
          <w:tab w:pos="5557" w:val="left" w:leader="none"/>
        </w:tabs>
        <w:spacing w:line="264" w:lineRule="auto" w:before="21" w:after="0"/>
        <w:ind w:left="5557" w:right="1795" w:hanging="5041"/>
        <w:jc w:val="left"/>
        <w:rPr>
          <w:color w:val="231F20"/>
          <w:sz w:val="19"/>
        </w:rPr>
      </w:pPr>
      <w:r>
        <w:rPr>
          <w:color w:val="231F20"/>
          <w:sz w:val="19"/>
        </w:rPr>
        <w:t>Northern</w:t>
      </w:r>
      <w:r>
        <w:rPr>
          <w:color w:val="231F20"/>
          <w:spacing w:val="37"/>
          <w:sz w:val="19"/>
        </w:rPr>
        <w:t> </w:t>
      </w:r>
      <w:r>
        <w:rPr>
          <w:color w:val="231F20"/>
          <w:sz w:val="19"/>
        </w:rPr>
        <w:t>College</w:t>
        <w:tab/>
        <w:t>Miss Margaret Atkinson [2007] Mrs Helen Brown</w:t>
      </w:r>
      <w:r>
        <w:rPr>
          <w:color w:val="231F20"/>
          <w:spacing w:val="19"/>
          <w:sz w:val="19"/>
        </w:rPr>
        <w:t> </w:t>
      </w:r>
      <w:r>
        <w:rPr>
          <w:color w:val="231F20"/>
          <w:sz w:val="19"/>
        </w:rPr>
        <w:t>[2007]</w:t>
      </w:r>
    </w:p>
    <w:p>
      <w:pPr>
        <w:pStyle w:val="BodyText"/>
        <w:spacing w:line="264" w:lineRule="auto"/>
        <w:ind w:left="5557" w:right="1927"/>
      </w:pPr>
      <w:r>
        <w:rPr>
          <w:color w:val="231F20"/>
        </w:rPr>
        <w:t>Revd Dr </w:t>
      </w:r>
      <w:r>
        <w:rPr>
          <w:color w:val="231F20"/>
          <w:spacing w:val="2"/>
        </w:rPr>
        <w:t>Robert </w:t>
      </w:r>
      <w:r>
        <w:rPr>
          <w:color w:val="231F20"/>
        </w:rPr>
        <w:t>Pope* [2007] </w:t>
      </w:r>
      <w:r>
        <w:rPr>
          <w:color w:val="231F20"/>
          <w:spacing w:val="2"/>
        </w:rPr>
        <w:t>Secretary </w:t>
      </w:r>
      <w:r>
        <w:rPr>
          <w:color w:val="231F20"/>
        </w:rPr>
        <w:t>for Training [2009] Revd David Jenkins [2009] Mr Bill McLaughin</w:t>
      </w:r>
      <w:r>
        <w:rPr>
          <w:color w:val="231F20"/>
          <w:spacing w:val="26"/>
        </w:rPr>
        <w:t> </w:t>
      </w:r>
      <w:r>
        <w:rPr>
          <w:color w:val="231F20"/>
        </w:rPr>
        <w:t>[2009]</w:t>
      </w:r>
    </w:p>
    <w:p>
      <w:pPr>
        <w:pStyle w:val="BodyText"/>
        <w:spacing w:line="217" w:lineRule="exact"/>
        <w:ind w:left="1237"/>
      </w:pPr>
      <w:r>
        <w:rPr>
          <w:color w:val="231F20"/>
          <w:w w:val="105"/>
        </w:rPr>
        <w:t>Council of the Partnership for</w:t>
      </w:r>
    </w:p>
    <w:p>
      <w:pPr>
        <w:pStyle w:val="BodyText"/>
        <w:tabs>
          <w:tab w:pos="5557" w:val="left" w:leader="none"/>
        </w:tabs>
        <w:spacing w:before="21"/>
        <w:ind w:left="1237"/>
      </w:pPr>
      <w:r>
        <w:rPr>
          <w:color w:val="231F20"/>
        </w:rPr>
        <w:t>Theological</w:t>
      </w:r>
      <w:r>
        <w:rPr>
          <w:color w:val="231F20"/>
          <w:spacing w:val="18"/>
        </w:rPr>
        <w:t> </w:t>
      </w:r>
      <w:r>
        <w:rPr>
          <w:color w:val="231F20"/>
        </w:rPr>
        <w:t>Education,</w:t>
      </w:r>
      <w:r>
        <w:rPr>
          <w:color w:val="231F20"/>
          <w:spacing w:val="19"/>
        </w:rPr>
        <w:t> </w:t>
      </w:r>
      <w:r>
        <w:rPr>
          <w:color w:val="231F20"/>
        </w:rPr>
        <w:t>Manchester:</w:t>
        <w:tab/>
      </w:r>
      <w:r>
        <w:rPr>
          <w:color w:val="231F20"/>
          <w:spacing w:val="2"/>
        </w:rPr>
        <w:t>Secretary </w:t>
      </w:r>
      <w:r>
        <w:rPr>
          <w:color w:val="231F20"/>
        </w:rPr>
        <w:t>for</w:t>
      </w:r>
      <w:r>
        <w:rPr>
          <w:color w:val="231F20"/>
          <w:spacing w:val="8"/>
        </w:rPr>
        <w:t> </w:t>
      </w:r>
      <w:r>
        <w:rPr>
          <w:color w:val="231F20"/>
        </w:rPr>
        <w:t>Training</w:t>
      </w:r>
    </w:p>
    <w:p>
      <w:pPr>
        <w:pStyle w:val="BodyText"/>
        <w:spacing w:before="8"/>
        <w:rPr>
          <w:sz w:val="22"/>
        </w:rPr>
      </w:pPr>
    </w:p>
    <w:p>
      <w:pPr>
        <w:pStyle w:val="ListParagraph"/>
        <w:numPr>
          <w:ilvl w:val="1"/>
          <w:numId w:val="12"/>
        </w:numPr>
        <w:tabs>
          <w:tab w:pos="898" w:val="left" w:leader="none"/>
          <w:tab w:pos="5557" w:val="left" w:leader="none"/>
        </w:tabs>
        <w:spacing w:line="240" w:lineRule="auto" w:before="1" w:after="0"/>
        <w:ind w:left="897" w:right="0" w:hanging="381"/>
        <w:jc w:val="left"/>
        <w:rPr>
          <w:color w:val="231F20"/>
          <w:sz w:val="19"/>
        </w:rPr>
      </w:pPr>
      <w:r>
        <w:rPr>
          <w:color w:val="231F20"/>
          <w:sz w:val="19"/>
        </w:rPr>
        <w:t>Westminster College: Board</w:t>
      </w:r>
      <w:r>
        <w:rPr>
          <w:color w:val="231F20"/>
          <w:spacing w:val="46"/>
          <w:sz w:val="19"/>
        </w:rPr>
        <w:t> </w:t>
      </w:r>
      <w:r>
        <w:rPr>
          <w:color w:val="231F20"/>
          <w:sz w:val="19"/>
        </w:rPr>
        <w:t>of</w:t>
      </w:r>
      <w:r>
        <w:rPr>
          <w:color w:val="231F20"/>
          <w:spacing w:val="15"/>
          <w:sz w:val="19"/>
        </w:rPr>
        <w:t> </w:t>
      </w:r>
      <w:r>
        <w:rPr>
          <w:color w:val="231F20"/>
          <w:sz w:val="19"/>
        </w:rPr>
        <w:t>Govenors</w:t>
        <w:tab/>
        <w:t>Convener: Revd Dr David Thompson</w:t>
      </w:r>
      <w:r>
        <w:rPr>
          <w:color w:val="231F20"/>
          <w:spacing w:val="28"/>
          <w:sz w:val="19"/>
        </w:rPr>
        <w:t> </w:t>
      </w:r>
      <w:r>
        <w:rPr>
          <w:color w:val="231F20"/>
          <w:sz w:val="19"/>
        </w:rPr>
        <w:t>[2008]</w:t>
      </w:r>
    </w:p>
    <w:p>
      <w:pPr>
        <w:pStyle w:val="BodyText"/>
        <w:spacing w:line="264" w:lineRule="auto" w:before="21"/>
        <w:ind w:left="5557" w:right="1493"/>
      </w:pPr>
      <w:r>
        <w:rPr>
          <w:color w:val="231F20"/>
        </w:rPr>
        <w:t>Clerk: Revd Clifford Wilton [2006] Mrs Sally Abbott [2006]</w:t>
      </w:r>
    </w:p>
    <w:p>
      <w:pPr>
        <w:pStyle w:val="BodyText"/>
        <w:spacing w:line="264" w:lineRule="auto"/>
        <w:ind w:left="5557" w:right="2444" w:hanging="1"/>
      </w:pPr>
      <w:r>
        <w:rPr>
          <w:color w:val="231F20"/>
        </w:rPr>
        <w:t>Revd Craig Muir [2009] Mr John Kidd  [2009] Mr Brian Long **[2010] </w:t>
      </w:r>
      <w:r>
        <w:rPr>
          <w:i/>
          <w:color w:val="231F20"/>
        </w:rPr>
        <w:t>another **[2010] </w:t>
      </w:r>
      <w:r>
        <w:rPr>
          <w:color w:val="231F20"/>
          <w:spacing w:val="2"/>
        </w:rPr>
        <w:t>Secretary </w:t>
      </w:r>
      <w:r>
        <w:rPr>
          <w:color w:val="231F20"/>
        </w:rPr>
        <w:t>for</w:t>
      </w:r>
      <w:r>
        <w:rPr>
          <w:color w:val="231F20"/>
          <w:spacing w:val="5"/>
        </w:rPr>
        <w:t> </w:t>
      </w:r>
      <w:r>
        <w:rPr>
          <w:color w:val="231F20"/>
        </w:rPr>
        <w:t>Training</w:t>
      </w:r>
    </w:p>
    <w:p>
      <w:pPr>
        <w:pStyle w:val="BodyText"/>
        <w:spacing w:before="8"/>
        <w:rPr>
          <w:sz w:val="20"/>
        </w:rPr>
      </w:pPr>
    </w:p>
    <w:p>
      <w:pPr>
        <w:pStyle w:val="ListParagraph"/>
        <w:numPr>
          <w:ilvl w:val="2"/>
          <w:numId w:val="12"/>
        </w:numPr>
        <w:tabs>
          <w:tab w:pos="1038" w:val="left" w:leader="none"/>
          <w:tab w:pos="5557" w:val="left" w:leader="none"/>
        </w:tabs>
        <w:spacing w:line="240" w:lineRule="auto" w:before="0" w:after="0"/>
        <w:ind w:left="1037" w:right="0" w:hanging="521"/>
        <w:jc w:val="left"/>
        <w:rPr>
          <w:color w:val="231F20"/>
          <w:sz w:val="19"/>
        </w:rPr>
      </w:pPr>
      <w:r>
        <w:rPr>
          <w:color w:val="231F20"/>
          <w:sz w:val="19"/>
        </w:rPr>
        <w:t>Cheshunt </w:t>
      </w:r>
      <w:r>
        <w:rPr>
          <w:color w:val="231F20"/>
          <w:spacing w:val="40"/>
          <w:sz w:val="19"/>
        </w:rPr>
        <w:t> </w:t>
      </w:r>
      <w:r>
        <w:rPr>
          <w:color w:val="231F20"/>
          <w:sz w:val="19"/>
        </w:rPr>
        <w:t>Foundation</w:t>
        <w:tab/>
        <w:t>Mr David Butler</w:t>
      </w:r>
      <w:r>
        <w:rPr>
          <w:color w:val="231F20"/>
          <w:spacing w:val="16"/>
          <w:sz w:val="19"/>
        </w:rPr>
        <w:t> </w:t>
      </w:r>
      <w:r>
        <w:rPr>
          <w:color w:val="231F20"/>
          <w:sz w:val="19"/>
        </w:rPr>
        <w:t>[2007]</w:t>
      </w:r>
    </w:p>
    <w:p>
      <w:pPr>
        <w:pStyle w:val="BodyText"/>
        <w:spacing w:before="8"/>
        <w:rPr>
          <w:sz w:val="22"/>
        </w:rPr>
      </w:pPr>
    </w:p>
    <w:p>
      <w:pPr>
        <w:pStyle w:val="ListParagraph"/>
        <w:numPr>
          <w:ilvl w:val="2"/>
          <w:numId w:val="12"/>
        </w:numPr>
        <w:tabs>
          <w:tab w:pos="1060" w:val="left" w:leader="none"/>
        </w:tabs>
        <w:spacing w:line="240" w:lineRule="auto" w:before="0" w:after="0"/>
        <w:ind w:left="1059" w:right="0" w:hanging="543"/>
        <w:jc w:val="left"/>
        <w:rPr>
          <w:color w:val="231F20"/>
          <w:sz w:val="19"/>
        </w:rPr>
      </w:pPr>
      <w:r>
        <w:rPr>
          <w:color w:val="231F20"/>
          <w:sz w:val="19"/>
        </w:rPr>
        <w:t>Cambridge Theological Federation Convener Westminster College</w:t>
      </w:r>
      <w:r>
        <w:rPr>
          <w:color w:val="231F20"/>
          <w:spacing w:val="-2"/>
          <w:sz w:val="19"/>
        </w:rPr>
        <w:t> </w:t>
      </w:r>
      <w:r>
        <w:rPr>
          <w:color w:val="231F20"/>
          <w:sz w:val="19"/>
        </w:rPr>
        <w:t>Governors</w:t>
      </w:r>
    </w:p>
    <w:p>
      <w:pPr>
        <w:pStyle w:val="BodyText"/>
        <w:spacing w:before="9"/>
        <w:rPr>
          <w:sz w:val="22"/>
        </w:rPr>
      </w:pPr>
    </w:p>
    <w:p>
      <w:pPr>
        <w:pStyle w:val="ListParagraph"/>
        <w:numPr>
          <w:ilvl w:val="1"/>
          <w:numId w:val="12"/>
        </w:numPr>
        <w:tabs>
          <w:tab w:pos="901" w:val="left" w:leader="none"/>
          <w:tab w:pos="5557" w:val="left" w:leader="none"/>
        </w:tabs>
        <w:spacing w:line="264" w:lineRule="auto" w:before="0" w:after="0"/>
        <w:ind w:left="5557" w:right="2172" w:hanging="5040"/>
        <w:jc w:val="left"/>
        <w:rPr>
          <w:color w:val="231F20"/>
          <w:sz w:val="19"/>
        </w:rPr>
      </w:pPr>
      <w:r>
        <w:rPr>
          <w:color w:val="231F20"/>
          <w:sz w:val="19"/>
        </w:rPr>
        <w:t>Homerton</w:t>
      </w:r>
      <w:r>
        <w:rPr>
          <w:color w:val="231F20"/>
          <w:spacing w:val="16"/>
          <w:sz w:val="19"/>
        </w:rPr>
        <w:t> </w:t>
      </w:r>
      <w:r>
        <w:rPr>
          <w:color w:val="231F20"/>
          <w:sz w:val="19"/>
        </w:rPr>
        <w:t>College</w:t>
      </w:r>
      <w:r>
        <w:rPr>
          <w:color w:val="231F20"/>
          <w:spacing w:val="16"/>
          <w:sz w:val="19"/>
        </w:rPr>
        <w:t> </w:t>
      </w:r>
      <w:r>
        <w:rPr>
          <w:color w:val="231F20"/>
          <w:sz w:val="19"/>
        </w:rPr>
        <w:t>Trustees</w:t>
        <w:tab/>
        <w:t>Mr John Chaplin [2005] Mrs Elisabeth Jupp [2006] Lady Sally Williams</w:t>
      </w:r>
      <w:r>
        <w:rPr>
          <w:color w:val="231F20"/>
          <w:spacing w:val="17"/>
          <w:sz w:val="19"/>
        </w:rPr>
        <w:t> </w:t>
      </w:r>
      <w:r>
        <w:rPr>
          <w:color w:val="231F20"/>
          <w:sz w:val="19"/>
        </w:rPr>
        <w:t>[2007]</w:t>
      </w:r>
    </w:p>
    <w:p>
      <w:pPr>
        <w:pStyle w:val="BodyText"/>
        <w:spacing w:line="217" w:lineRule="exact"/>
        <w:ind w:left="5557"/>
      </w:pPr>
      <w:r>
        <w:rPr>
          <w:color w:val="231F20"/>
        </w:rPr>
        <w:t>Revd Dr David Thompson [2008]</w:t>
      </w:r>
    </w:p>
    <w:p>
      <w:pPr>
        <w:pStyle w:val="BodyText"/>
        <w:spacing w:before="8"/>
        <w:rPr>
          <w:sz w:val="22"/>
        </w:rPr>
      </w:pPr>
    </w:p>
    <w:p>
      <w:pPr>
        <w:pStyle w:val="ListParagraph"/>
        <w:numPr>
          <w:ilvl w:val="1"/>
          <w:numId w:val="12"/>
        </w:numPr>
        <w:tabs>
          <w:tab w:pos="898" w:val="left" w:leader="none"/>
          <w:tab w:pos="5557" w:val="left" w:leader="none"/>
        </w:tabs>
        <w:spacing w:line="240" w:lineRule="auto" w:before="1" w:after="0"/>
        <w:ind w:left="897" w:right="0" w:hanging="381"/>
        <w:jc w:val="left"/>
        <w:rPr>
          <w:color w:val="231F20"/>
          <w:sz w:val="19"/>
        </w:rPr>
      </w:pPr>
      <w:r>
        <w:rPr>
          <w:color w:val="231F20"/>
          <w:sz w:val="19"/>
        </w:rPr>
        <w:t>Queen’s</w:t>
      </w:r>
      <w:r>
        <w:rPr>
          <w:color w:val="231F20"/>
          <w:spacing w:val="17"/>
          <w:sz w:val="19"/>
        </w:rPr>
        <w:t> </w:t>
      </w:r>
      <w:r>
        <w:rPr>
          <w:color w:val="231F20"/>
          <w:sz w:val="19"/>
        </w:rPr>
        <w:t>College,</w:t>
      </w:r>
      <w:r>
        <w:rPr>
          <w:color w:val="231F20"/>
          <w:spacing w:val="18"/>
          <w:sz w:val="19"/>
        </w:rPr>
        <w:t> </w:t>
      </w:r>
      <w:r>
        <w:rPr>
          <w:color w:val="231F20"/>
          <w:sz w:val="19"/>
        </w:rPr>
        <w:t>Birmingham</w:t>
        <w:tab/>
        <w:t>Revd Elizabeth</w:t>
      </w:r>
      <w:r>
        <w:rPr>
          <w:color w:val="231F20"/>
          <w:spacing w:val="9"/>
          <w:sz w:val="19"/>
        </w:rPr>
        <w:t> </w:t>
      </w:r>
      <w:r>
        <w:rPr>
          <w:color w:val="231F20"/>
          <w:sz w:val="19"/>
        </w:rPr>
        <w:t>Welch</w:t>
      </w:r>
    </w:p>
    <w:p>
      <w:pPr>
        <w:spacing w:before="21"/>
        <w:ind w:left="5557" w:right="0" w:firstLine="0"/>
        <w:jc w:val="left"/>
        <w:rPr>
          <w:i/>
          <w:sz w:val="19"/>
        </w:rPr>
      </w:pPr>
      <w:r>
        <w:rPr>
          <w:i/>
          <w:color w:val="231F20"/>
          <w:sz w:val="19"/>
        </w:rPr>
        <w:t>another**</w:t>
      </w:r>
    </w:p>
    <w:p>
      <w:pPr>
        <w:pStyle w:val="BodyText"/>
        <w:spacing w:before="22"/>
        <w:ind w:left="5557"/>
      </w:pPr>
      <w:r>
        <w:rPr>
          <w:color w:val="231F20"/>
        </w:rPr>
        <w:t>Secretary for Training in attendance</w:t>
      </w:r>
    </w:p>
    <w:p>
      <w:pPr>
        <w:pStyle w:val="BodyText"/>
        <w:spacing w:before="8"/>
        <w:rPr>
          <w:sz w:val="22"/>
        </w:rPr>
      </w:pPr>
    </w:p>
    <w:p>
      <w:pPr>
        <w:pStyle w:val="ListParagraph"/>
        <w:numPr>
          <w:ilvl w:val="1"/>
          <w:numId w:val="12"/>
        </w:numPr>
        <w:tabs>
          <w:tab w:pos="893" w:val="left" w:leader="none"/>
          <w:tab w:pos="5557" w:val="left" w:leader="none"/>
        </w:tabs>
        <w:spacing w:line="240" w:lineRule="auto" w:before="0" w:after="0"/>
        <w:ind w:left="892" w:right="0" w:hanging="376"/>
        <w:jc w:val="left"/>
        <w:rPr>
          <w:color w:val="231F20"/>
          <w:sz w:val="19"/>
        </w:rPr>
      </w:pPr>
      <w:r>
        <w:rPr>
          <w:color w:val="231F20"/>
          <w:spacing w:val="2"/>
          <w:sz w:val="19"/>
        </w:rPr>
        <w:t>Aberystwyth</w:t>
      </w:r>
      <w:r>
        <w:rPr>
          <w:color w:val="231F20"/>
          <w:spacing w:val="11"/>
          <w:sz w:val="19"/>
        </w:rPr>
        <w:t> </w:t>
      </w:r>
      <w:r>
        <w:rPr>
          <w:color w:val="231F20"/>
          <w:sz w:val="19"/>
        </w:rPr>
        <w:t>(Memorial</w:t>
      </w:r>
      <w:r>
        <w:rPr>
          <w:color w:val="231F20"/>
          <w:spacing w:val="12"/>
          <w:sz w:val="19"/>
        </w:rPr>
        <w:t> </w:t>
      </w:r>
      <w:r>
        <w:rPr>
          <w:color w:val="231F20"/>
          <w:sz w:val="19"/>
        </w:rPr>
        <w:t>College)</w:t>
        <w:tab/>
        <w:t>Mr Leslie</w:t>
      </w:r>
      <w:r>
        <w:rPr>
          <w:color w:val="231F20"/>
          <w:spacing w:val="10"/>
          <w:sz w:val="19"/>
        </w:rPr>
        <w:t> </w:t>
      </w:r>
      <w:r>
        <w:rPr>
          <w:color w:val="231F20"/>
          <w:sz w:val="19"/>
        </w:rPr>
        <w:t>Jones</w:t>
      </w:r>
    </w:p>
    <w:p>
      <w:pPr>
        <w:spacing w:after="0" w:line="240" w:lineRule="auto"/>
        <w:jc w:val="left"/>
        <w:rPr>
          <w:sz w:val="19"/>
        </w:rPr>
        <w:sectPr>
          <w:footerReference w:type="even" r:id="rId25"/>
          <w:footerReference w:type="default" r:id="rId26"/>
          <w:pgSz w:w="11910" w:h="16840"/>
          <w:pgMar w:footer="694" w:header="0" w:top="900" w:bottom="880" w:left="920" w:right="1000"/>
        </w:sectPr>
      </w:pPr>
    </w:p>
    <w:p>
      <w:pPr>
        <w:pStyle w:val="Heading2"/>
        <w:numPr>
          <w:ilvl w:val="0"/>
          <w:numId w:val="12"/>
        </w:numPr>
        <w:tabs>
          <w:tab w:pos="953" w:val="left" w:leader="none"/>
          <w:tab w:pos="954" w:val="left" w:leader="none"/>
        </w:tabs>
        <w:spacing w:line="240" w:lineRule="auto" w:before="83" w:after="0"/>
        <w:ind w:left="953" w:right="0" w:hanging="721"/>
        <w:jc w:val="left"/>
      </w:pPr>
      <w:r>
        <w:rPr>
          <w:color w:val="231F20"/>
          <w:spacing w:val="-4"/>
        </w:rPr>
        <w:t>GOVERNORS</w:t>
      </w:r>
      <w:r>
        <w:rPr>
          <w:color w:val="231F20"/>
          <w:spacing w:val="12"/>
        </w:rPr>
        <w:t> </w:t>
      </w:r>
      <w:r>
        <w:rPr>
          <w:color w:val="231F20"/>
        </w:rPr>
        <w:t>of</w:t>
      </w:r>
      <w:r>
        <w:rPr>
          <w:color w:val="231F20"/>
          <w:spacing w:val="13"/>
        </w:rPr>
        <w:t> </w:t>
      </w:r>
      <w:r>
        <w:rPr>
          <w:color w:val="231F20"/>
          <w:spacing w:val="-5"/>
        </w:rPr>
        <w:t>COLLEGES</w:t>
      </w:r>
      <w:r>
        <w:rPr>
          <w:color w:val="231F20"/>
          <w:spacing w:val="13"/>
        </w:rPr>
        <w:t> </w:t>
      </w:r>
      <w:r>
        <w:rPr>
          <w:color w:val="231F20"/>
          <w:spacing w:val="-4"/>
        </w:rPr>
        <w:t>and</w:t>
      </w:r>
      <w:r>
        <w:rPr>
          <w:color w:val="231F20"/>
          <w:spacing w:val="13"/>
        </w:rPr>
        <w:t> </w:t>
      </w:r>
      <w:r>
        <w:rPr>
          <w:color w:val="231F20"/>
          <w:spacing w:val="-4"/>
        </w:rPr>
        <w:t>SCHOOLS</w:t>
      </w:r>
      <w:r>
        <w:rPr>
          <w:color w:val="231F20"/>
          <w:spacing w:val="13"/>
        </w:rPr>
        <w:t> </w:t>
      </w:r>
      <w:r>
        <w:rPr>
          <w:color w:val="231F20"/>
          <w:spacing w:val="-3"/>
        </w:rPr>
        <w:t>with</w:t>
      </w:r>
      <w:r>
        <w:rPr>
          <w:color w:val="231F20"/>
          <w:spacing w:val="13"/>
        </w:rPr>
        <w:t> </w:t>
      </w:r>
      <w:r>
        <w:rPr>
          <w:color w:val="231F20"/>
          <w:spacing w:val="-4"/>
        </w:rPr>
        <w:t>which</w:t>
      </w:r>
      <w:r>
        <w:rPr>
          <w:color w:val="231F20"/>
          <w:spacing w:val="13"/>
        </w:rPr>
        <w:t> </w:t>
      </w:r>
      <w:r>
        <w:rPr>
          <w:color w:val="231F20"/>
          <w:spacing w:val="-3"/>
        </w:rPr>
        <w:t>the</w:t>
      </w:r>
      <w:r>
        <w:rPr>
          <w:color w:val="231F20"/>
          <w:spacing w:val="13"/>
        </w:rPr>
        <w:t> </w:t>
      </w:r>
      <w:r>
        <w:rPr>
          <w:color w:val="231F20"/>
          <w:spacing w:val="-4"/>
        </w:rPr>
        <w:t>URC</w:t>
      </w:r>
      <w:r>
        <w:rPr>
          <w:color w:val="231F20"/>
          <w:spacing w:val="13"/>
        </w:rPr>
        <w:t> </w:t>
      </w:r>
      <w:r>
        <w:rPr>
          <w:color w:val="231F20"/>
        </w:rPr>
        <w:t>is</w:t>
      </w:r>
      <w:r>
        <w:rPr>
          <w:color w:val="231F20"/>
          <w:spacing w:val="13"/>
        </w:rPr>
        <w:t> </w:t>
      </w:r>
      <w:r>
        <w:rPr>
          <w:color w:val="231F20"/>
          <w:spacing w:val="-3"/>
        </w:rPr>
        <w:t>associated</w:t>
      </w:r>
    </w:p>
    <w:p>
      <w:pPr>
        <w:pStyle w:val="ListParagraph"/>
        <w:numPr>
          <w:ilvl w:val="1"/>
          <w:numId w:val="12"/>
        </w:numPr>
        <w:tabs>
          <w:tab w:pos="538" w:val="left" w:leader="none"/>
          <w:tab w:pos="5273" w:val="left" w:leader="none"/>
        </w:tabs>
        <w:spacing w:line="264" w:lineRule="auto" w:before="238" w:after="0"/>
        <w:ind w:left="5273" w:right="2472" w:hanging="5040"/>
        <w:jc w:val="left"/>
        <w:rPr>
          <w:color w:val="231F20"/>
          <w:sz w:val="19"/>
        </w:rPr>
      </w:pPr>
      <w:r>
        <w:rPr>
          <w:color w:val="231F20"/>
          <w:sz w:val="19"/>
        </w:rPr>
        <w:t>Caterham</w:t>
      </w:r>
      <w:r>
        <w:rPr>
          <w:color w:val="231F20"/>
          <w:spacing w:val="27"/>
          <w:sz w:val="19"/>
        </w:rPr>
        <w:t> </w:t>
      </w:r>
      <w:r>
        <w:rPr>
          <w:color w:val="231F20"/>
          <w:sz w:val="19"/>
        </w:rPr>
        <w:t>School</w:t>
        <w:tab/>
        <w:t>Revd Nigel Uden **[2007] Mr John Mathias</w:t>
      </w:r>
      <w:r>
        <w:rPr>
          <w:color w:val="231F20"/>
          <w:spacing w:val="26"/>
          <w:sz w:val="19"/>
        </w:rPr>
        <w:t> </w:t>
      </w:r>
      <w:r>
        <w:rPr>
          <w:color w:val="231F20"/>
          <w:sz w:val="19"/>
        </w:rPr>
        <w:t>**[2008]</w:t>
      </w:r>
    </w:p>
    <w:p>
      <w:pPr>
        <w:pStyle w:val="ListParagraph"/>
        <w:numPr>
          <w:ilvl w:val="1"/>
          <w:numId w:val="12"/>
        </w:numPr>
        <w:tabs>
          <w:tab w:pos="559" w:val="left" w:leader="none"/>
          <w:tab w:pos="5273" w:val="left" w:leader="none"/>
        </w:tabs>
        <w:spacing w:line="218" w:lineRule="exact" w:before="0" w:after="0"/>
        <w:ind w:left="558" w:right="0" w:hanging="326"/>
        <w:jc w:val="left"/>
        <w:rPr>
          <w:color w:val="231F20"/>
          <w:sz w:val="19"/>
        </w:rPr>
      </w:pPr>
      <w:r>
        <w:rPr>
          <w:color w:val="231F20"/>
          <w:sz w:val="19"/>
        </w:rPr>
        <w:t>Eltham</w:t>
      </w:r>
      <w:r>
        <w:rPr>
          <w:color w:val="231F20"/>
          <w:spacing w:val="13"/>
          <w:sz w:val="19"/>
        </w:rPr>
        <w:t> </w:t>
      </w:r>
      <w:r>
        <w:rPr>
          <w:color w:val="231F20"/>
          <w:sz w:val="19"/>
        </w:rPr>
        <w:t>College</w:t>
        <w:tab/>
        <w:t>Revd Derek Lindfield</w:t>
      </w:r>
      <w:r>
        <w:rPr>
          <w:color w:val="231F20"/>
          <w:spacing w:val="29"/>
          <w:sz w:val="19"/>
        </w:rPr>
        <w:t> </w:t>
      </w:r>
      <w:r>
        <w:rPr>
          <w:color w:val="231F20"/>
          <w:sz w:val="19"/>
        </w:rPr>
        <w:t>[2007]</w:t>
      </w:r>
    </w:p>
    <w:p>
      <w:pPr>
        <w:pStyle w:val="ListParagraph"/>
        <w:numPr>
          <w:ilvl w:val="1"/>
          <w:numId w:val="12"/>
        </w:numPr>
        <w:tabs>
          <w:tab w:pos="556" w:val="left" w:leader="none"/>
          <w:tab w:pos="5273" w:val="left" w:leader="none"/>
        </w:tabs>
        <w:spacing w:line="240" w:lineRule="auto" w:before="21" w:after="0"/>
        <w:ind w:left="555" w:right="0" w:hanging="322"/>
        <w:jc w:val="left"/>
        <w:rPr>
          <w:color w:val="231F20"/>
          <w:sz w:val="19"/>
        </w:rPr>
      </w:pPr>
      <w:r>
        <w:rPr>
          <w:color w:val="231F20"/>
          <w:sz w:val="19"/>
        </w:rPr>
        <w:t>Walthamstow</w:t>
      </w:r>
      <w:r>
        <w:rPr>
          <w:color w:val="231F20"/>
          <w:spacing w:val="27"/>
          <w:sz w:val="19"/>
        </w:rPr>
        <w:t> </w:t>
      </w:r>
      <w:r>
        <w:rPr>
          <w:color w:val="231F20"/>
          <w:sz w:val="19"/>
        </w:rPr>
        <w:t>Hall</w:t>
        <w:tab/>
        <w:t>Mrs Margaret</w:t>
      </w:r>
      <w:r>
        <w:rPr>
          <w:color w:val="231F20"/>
          <w:spacing w:val="12"/>
          <w:sz w:val="19"/>
        </w:rPr>
        <w:t> </w:t>
      </w:r>
      <w:r>
        <w:rPr>
          <w:color w:val="231F20"/>
          <w:sz w:val="19"/>
        </w:rPr>
        <w:t>Abraham</w:t>
      </w:r>
    </w:p>
    <w:p>
      <w:pPr>
        <w:pStyle w:val="ListParagraph"/>
        <w:numPr>
          <w:ilvl w:val="1"/>
          <w:numId w:val="12"/>
        </w:numPr>
        <w:tabs>
          <w:tab w:pos="554" w:val="left" w:leader="none"/>
          <w:tab w:pos="5273" w:val="left" w:leader="none"/>
        </w:tabs>
        <w:spacing w:line="264" w:lineRule="auto" w:before="22" w:after="0"/>
        <w:ind w:left="5273" w:right="2235" w:hanging="5040"/>
        <w:jc w:val="left"/>
        <w:rPr>
          <w:color w:val="231F20"/>
          <w:sz w:val="19"/>
        </w:rPr>
      </w:pPr>
      <w:r>
        <w:rPr>
          <w:color w:val="231F20"/>
          <w:sz w:val="19"/>
        </w:rPr>
        <w:t>Milton</w:t>
      </w:r>
      <w:r>
        <w:rPr>
          <w:color w:val="231F20"/>
          <w:spacing w:val="32"/>
          <w:sz w:val="19"/>
        </w:rPr>
        <w:t> </w:t>
      </w:r>
      <w:r>
        <w:rPr>
          <w:color w:val="231F20"/>
          <w:sz w:val="19"/>
        </w:rPr>
        <w:t>Mount</w:t>
      </w:r>
      <w:r>
        <w:rPr>
          <w:color w:val="231F20"/>
          <w:spacing w:val="32"/>
          <w:sz w:val="19"/>
        </w:rPr>
        <w:t> </w:t>
      </w:r>
      <w:r>
        <w:rPr>
          <w:color w:val="231F20"/>
          <w:sz w:val="19"/>
        </w:rPr>
        <w:t>Foundation</w:t>
        <w:tab/>
        <w:t>Revd George Thomas [2006] Mrs Clare Meachin [2006] Revd David Cuckson [2006] Mr Graham Rolfe  **[2008] Mr Brian West **</w:t>
      </w:r>
      <w:r>
        <w:rPr>
          <w:color w:val="231F20"/>
          <w:spacing w:val="19"/>
          <w:sz w:val="19"/>
        </w:rPr>
        <w:t> </w:t>
      </w:r>
      <w:r>
        <w:rPr>
          <w:color w:val="231F20"/>
          <w:sz w:val="19"/>
        </w:rPr>
        <w:t>[2008]</w:t>
      </w:r>
    </w:p>
    <w:p>
      <w:pPr>
        <w:pStyle w:val="ListParagraph"/>
        <w:numPr>
          <w:ilvl w:val="1"/>
          <w:numId w:val="12"/>
        </w:numPr>
        <w:tabs>
          <w:tab w:pos="556" w:val="left" w:leader="none"/>
          <w:tab w:pos="5273" w:val="left" w:leader="none"/>
        </w:tabs>
        <w:spacing w:line="217" w:lineRule="exact" w:before="0" w:after="0"/>
        <w:ind w:left="555" w:right="0" w:hanging="323"/>
        <w:jc w:val="left"/>
        <w:rPr>
          <w:color w:val="231F20"/>
          <w:sz w:val="19"/>
        </w:rPr>
      </w:pPr>
      <w:r>
        <w:rPr>
          <w:color w:val="231F20"/>
          <w:sz w:val="19"/>
        </w:rPr>
        <w:t>Silcoates</w:t>
      </w:r>
      <w:r>
        <w:rPr>
          <w:color w:val="231F20"/>
          <w:spacing w:val="33"/>
          <w:sz w:val="19"/>
        </w:rPr>
        <w:t> </w:t>
      </w:r>
      <w:r>
        <w:rPr>
          <w:color w:val="231F20"/>
          <w:sz w:val="19"/>
        </w:rPr>
        <w:t>School</w:t>
        <w:tab/>
        <w:t>Dr Peter Clarke</w:t>
      </w:r>
      <w:r>
        <w:rPr>
          <w:color w:val="231F20"/>
          <w:spacing w:val="7"/>
          <w:sz w:val="19"/>
        </w:rPr>
        <w:t> </w:t>
      </w:r>
      <w:r>
        <w:rPr>
          <w:color w:val="231F20"/>
          <w:sz w:val="19"/>
        </w:rPr>
        <w:t>[2005]</w:t>
      </w:r>
    </w:p>
    <w:p>
      <w:pPr>
        <w:pStyle w:val="BodyText"/>
        <w:spacing w:line="264" w:lineRule="auto" w:before="21"/>
        <w:ind w:left="5273" w:right="2279"/>
      </w:pPr>
      <w:r>
        <w:rPr>
          <w:color w:val="231F20"/>
        </w:rPr>
        <w:t>Revd Arnold Harrison [2005] Mrs Val Morrison  [2006] Prof Clyde Binfield  [2007] Mr David Figures</w:t>
      </w:r>
      <w:r>
        <w:rPr>
          <w:color w:val="231F20"/>
          <w:spacing w:val="15"/>
        </w:rPr>
        <w:t> </w:t>
      </w:r>
      <w:r>
        <w:rPr>
          <w:color w:val="231F20"/>
        </w:rPr>
        <w:t>[2007]</w:t>
      </w:r>
    </w:p>
    <w:p>
      <w:pPr>
        <w:pStyle w:val="BodyText"/>
        <w:spacing w:line="217" w:lineRule="exact"/>
        <w:ind w:left="5273"/>
      </w:pPr>
      <w:r>
        <w:rPr>
          <w:color w:val="231F20"/>
        </w:rPr>
        <w:t>Mrs Valerie Jankins [2009]</w:t>
      </w:r>
    </w:p>
    <w:p>
      <w:pPr>
        <w:pStyle w:val="ListParagraph"/>
        <w:numPr>
          <w:ilvl w:val="1"/>
          <w:numId w:val="12"/>
        </w:numPr>
        <w:tabs>
          <w:tab w:pos="554" w:val="left" w:leader="none"/>
          <w:tab w:pos="5273" w:val="left" w:leader="none"/>
        </w:tabs>
        <w:spacing w:line="240" w:lineRule="auto" w:before="22" w:after="0"/>
        <w:ind w:left="553" w:right="0" w:hanging="321"/>
        <w:jc w:val="left"/>
        <w:rPr>
          <w:color w:val="231F20"/>
          <w:sz w:val="19"/>
        </w:rPr>
      </w:pPr>
      <w:r>
        <w:rPr>
          <w:color w:val="231F20"/>
          <w:sz w:val="19"/>
        </w:rPr>
        <w:t>Taunton</w:t>
      </w:r>
      <w:r>
        <w:rPr>
          <w:color w:val="231F20"/>
          <w:spacing w:val="12"/>
          <w:sz w:val="19"/>
        </w:rPr>
        <w:t> </w:t>
      </w:r>
      <w:r>
        <w:rPr>
          <w:color w:val="231F20"/>
          <w:sz w:val="19"/>
        </w:rPr>
        <w:t>School</w:t>
        <w:tab/>
        <w:t>Revd David</w:t>
      </w:r>
      <w:r>
        <w:rPr>
          <w:color w:val="231F20"/>
          <w:spacing w:val="11"/>
          <w:sz w:val="19"/>
        </w:rPr>
        <w:t> </w:t>
      </w:r>
      <w:r>
        <w:rPr>
          <w:color w:val="231F20"/>
          <w:sz w:val="19"/>
        </w:rPr>
        <w:t>Grosch-Miller</w:t>
      </w:r>
    </w:p>
    <w:p>
      <w:pPr>
        <w:pStyle w:val="ListParagraph"/>
        <w:numPr>
          <w:ilvl w:val="1"/>
          <w:numId w:val="12"/>
        </w:numPr>
        <w:tabs>
          <w:tab w:pos="548" w:val="left" w:leader="none"/>
          <w:tab w:pos="5273" w:val="left" w:leader="none"/>
        </w:tabs>
        <w:spacing w:line="240" w:lineRule="auto" w:before="21" w:after="0"/>
        <w:ind w:left="547" w:right="0" w:hanging="315"/>
        <w:jc w:val="left"/>
        <w:rPr>
          <w:color w:val="231F20"/>
          <w:sz w:val="19"/>
        </w:rPr>
      </w:pPr>
      <w:r>
        <w:rPr>
          <w:color w:val="231F20"/>
          <w:sz w:val="19"/>
        </w:rPr>
        <w:t>Wentworth</w:t>
      </w:r>
      <w:r>
        <w:rPr>
          <w:color w:val="231F20"/>
          <w:spacing w:val="45"/>
          <w:sz w:val="19"/>
        </w:rPr>
        <w:t> </w:t>
      </w:r>
      <w:r>
        <w:rPr>
          <w:color w:val="231F20"/>
          <w:sz w:val="19"/>
        </w:rPr>
        <w:t>College</w:t>
        <w:tab/>
        <w:t>Revd Daphne</w:t>
      </w:r>
      <w:r>
        <w:rPr>
          <w:color w:val="231F20"/>
          <w:spacing w:val="10"/>
          <w:sz w:val="19"/>
        </w:rPr>
        <w:t> </w:t>
      </w:r>
      <w:r>
        <w:rPr>
          <w:color w:val="231F20"/>
          <w:sz w:val="19"/>
        </w:rPr>
        <w:t>Hull</w:t>
      </w:r>
    </w:p>
    <w:p>
      <w:pPr>
        <w:pStyle w:val="ListParagraph"/>
        <w:numPr>
          <w:ilvl w:val="1"/>
          <w:numId w:val="12"/>
        </w:numPr>
        <w:tabs>
          <w:tab w:pos="555" w:val="left" w:leader="none"/>
          <w:tab w:pos="5273" w:val="left" w:leader="none"/>
        </w:tabs>
        <w:spacing w:line="240" w:lineRule="auto" w:before="22" w:after="0"/>
        <w:ind w:left="554" w:right="0" w:hanging="322"/>
        <w:jc w:val="left"/>
        <w:rPr>
          <w:color w:val="231F20"/>
          <w:sz w:val="19"/>
        </w:rPr>
      </w:pPr>
      <w:r>
        <w:rPr>
          <w:color w:val="231F20"/>
          <w:sz w:val="19"/>
        </w:rPr>
        <w:t>Bishops</w:t>
      </w:r>
      <w:r>
        <w:rPr>
          <w:color w:val="231F20"/>
          <w:spacing w:val="39"/>
          <w:sz w:val="19"/>
        </w:rPr>
        <w:t> </w:t>
      </w:r>
      <w:r>
        <w:rPr>
          <w:color w:val="231F20"/>
          <w:sz w:val="19"/>
        </w:rPr>
        <w:t>Stortford</w:t>
      </w:r>
      <w:r>
        <w:rPr>
          <w:color w:val="231F20"/>
          <w:spacing w:val="40"/>
          <w:sz w:val="19"/>
        </w:rPr>
        <w:t> </w:t>
      </w:r>
      <w:r>
        <w:rPr>
          <w:color w:val="231F20"/>
          <w:sz w:val="19"/>
        </w:rPr>
        <w:t>College</w:t>
        <w:tab/>
        <w:t>Revd Nigel</w:t>
      </w:r>
      <w:r>
        <w:rPr>
          <w:color w:val="231F20"/>
          <w:spacing w:val="10"/>
          <w:sz w:val="19"/>
        </w:rPr>
        <w:t> </w:t>
      </w:r>
      <w:r>
        <w:rPr>
          <w:color w:val="231F20"/>
          <w:sz w:val="19"/>
        </w:rPr>
        <w:t>Rogers</w:t>
      </w:r>
    </w:p>
    <w:p>
      <w:pPr>
        <w:pStyle w:val="BodyText"/>
        <w:rPr>
          <w:sz w:val="22"/>
        </w:rPr>
      </w:pPr>
    </w:p>
    <w:p>
      <w:pPr>
        <w:pStyle w:val="BodyText"/>
        <w:spacing w:before="11"/>
        <w:rPr>
          <w:sz w:val="20"/>
        </w:rPr>
      </w:pPr>
    </w:p>
    <w:p>
      <w:pPr>
        <w:pStyle w:val="Heading2"/>
        <w:numPr>
          <w:ilvl w:val="0"/>
          <w:numId w:val="15"/>
        </w:numPr>
        <w:tabs>
          <w:tab w:pos="953" w:val="left" w:leader="none"/>
          <w:tab w:pos="954" w:val="left" w:leader="none"/>
        </w:tabs>
        <w:spacing w:line="288" w:lineRule="exact" w:before="0" w:after="0"/>
        <w:ind w:left="953" w:right="0" w:hanging="721"/>
        <w:jc w:val="left"/>
      </w:pPr>
      <w:r>
        <w:rPr>
          <w:color w:val="231F20"/>
        </w:rPr>
        <w:t>Miscellaneous:</w:t>
      </w:r>
    </w:p>
    <w:p>
      <w:pPr>
        <w:pStyle w:val="BodyText"/>
        <w:spacing w:line="218" w:lineRule="exact"/>
        <w:ind w:left="233"/>
      </w:pPr>
      <w:r>
        <w:rPr>
          <w:color w:val="231F20"/>
        </w:rPr>
        <w:t>The URC is represented on a variety of other national organisations and committees as follows:</w:t>
      </w:r>
    </w:p>
    <w:p>
      <w:pPr>
        <w:pStyle w:val="BodyText"/>
        <w:spacing w:before="8"/>
        <w:rPr>
          <w:sz w:val="22"/>
        </w:rPr>
      </w:pPr>
    </w:p>
    <w:p>
      <w:pPr>
        <w:pStyle w:val="BodyText"/>
        <w:tabs>
          <w:tab w:pos="5273" w:val="left" w:leader="none"/>
        </w:tabs>
        <w:spacing w:line="264" w:lineRule="auto" w:before="1"/>
        <w:ind w:left="5273" w:right="2970" w:hanging="5041"/>
      </w:pPr>
      <w:r>
        <w:rPr>
          <w:color w:val="231F20"/>
        </w:rPr>
        <w:t>Retired Ministers’ and</w:t>
      </w:r>
      <w:r>
        <w:rPr>
          <w:color w:val="231F20"/>
          <w:spacing w:val="45"/>
        </w:rPr>
        <w:t> </w:t>
      </w:r>
      <w:r>
        <w:rPr>
          <w:color w:val="231F20"/>
        </w:rPr>
        <w:t>Widows’</w:t>
      </w:r>
      <w:r>
        <w:rPr>
          <w:color w:val="231F20"/>
          <w:spacing w:val="16"/>
        </w:rPr>
        <w:t> </w:t>
      </w:r>
      <w:r>
        <w:rPr>
          <w:color w:val="231F20"/>
        </w:rPr>
        <w:t>Fund</w:t>
        <w:tab/>
        <w:t>Mr Ken Meekison Mrs Jill  Strong Revd Julian</w:t>
      </w:r>
      <w:r>
        <w:rPr>
          <w:color w:val="231F20"/>
          <w:spacing w:val="2"/>
        </w:rPr>
        <w:t> </w:t>
      </w:r>
      <w:r>
        <w:rPr>
          <w:color w:val="231F20"/>
        </w:rPr>
        <w:t>Macro**</w:t>
      </w:r>
    </w:p>
    <w:p>
      <w:pPr>
        <w:pStyle w:val="BodyText"/>
        <w:spacing w:before="2"/>
        <w:rPr>
          <w:sz w:val="31"/>
        </w:rPr>
      </w:pPr>
    </w:p>
    <w:p>
      <w:pPr>
        <w:pStyle w:val="BodyText"/>
        <w:ind w:left="233"/>
      </w:pPr>
      <w:r>
        <w:rPr>
          <w:color w:val="231F20"/>
        </w:rPr>
        <w:t>Christian Education</w:t>
      </w:r>
    </w:p>
    <w:p>
      <w:pPr>
        <w:pStyle w:val="BodyText"/>
        <w:tabs>
          <w:tab w:pos="5273" w:val="left" w:leader="none"/>
        </w:tabs>
        <w:spacing w:before="22"/>
        <w:ind w:left="497"/>
      </w:pPr>
      <w:r>
        <w:rPr>
          <w:color w:val="231F20"/>
        </w:rPr>
        <w:t>Board</w:t>
      </w:r>
      <w:r>
        <w:rPr>
          <w:color w:val="231F20"/>
          <w:spacing w:val="1"/>
        </w:rPr>
        <w:t> </w:t>
      </w:r>
      <w:r>
        <w:rPr>
          <w:color w:val="231F20"/>
        </w:rPr>
        <w:t>of</w:t>
      </w:r>
      <w:r>
        <w:rPr>
          <w:color w:val="231F20"/>
          <w:spacing w:val="2"/>
        </w:rPr>
        <w:t> </w:t>
      </w:r>
      <w:r>
        <w:rPr>
          <w:color w:val="231F20"/>
        </w:rPr>
        <w:t>Trustees</w:t>
        <w:tab/>
        <w:t>Mrs Patricia</w:t>
      </w:r>
      <w:r>
        <w:rPr>
          <w:color w:val="231F20"/>
          <w:spacing w:val="2"/>
        </w:rPr>
        <w:t> </w:t>
      </w:r>
      <w:r>
        <w:rPr>
          <w:color w:val="231F20"/>
        </w:rPr>
        <w:t>Hubbard</w:t>
      </w:r>
    </w:p>
    <w:p>
      <w:pPr>
        <w:pStyle w:val="BodyText"/>
        <w:tabs>
          <w:tab w:pos="5273" w:val="left" w:leader="none"/>
        </w:tabs>
        <w:spacing w:before="21"/>
        <w:ind w:left="498"/>
      </w:pPr>
      <w:r>
        <w:rPr>
          <w:color w:val="231F20"/>
        </w:rPr>
        <w:t>Publications</w:t>
      </w:r>
      <w:r>
        <w:rPr>
          <w:color w:val="231F20"/>
          <w:spacing w:val="12"/>
        </w:rPr>
        <w:t> </w:t>
      </w:r>
      <w:r>
        <w:rPr>
          <w:color w:val="231F20"/>
        </w:rPr>
        <w:t>Development</w:t>
      </w:r>
      <w:r>
        <w:rPr>
          <w:color w:val="231F20"/>
          <w:spacing w:val="13"/>
        </w:rPr>
        <w:t> </w:t>
      </w:r>
      <w:r>
        <w:rPr>
          <w:color w:val="231F20"/>
        </w:rPr>
        <w:t>Group</w:t>
        <w:tab/>
        <w:t>Mrs Rosemary</w:t>
      </w:r>
      <w:r>
        <w:rPr>
          <w:color w:val="231F20"/>
          <w:spacing w:val="2"/>
        </w:rPr>
        <w:t> </w:t>
      </w:r>
      <w:r>
        <w:rPr>
          <w:color w:val="231F20"/>
        </w:rPr>
        <w:t>Johnston</w:t>
      </w:r>
    </w:p>
    <w:p>
      <w:pPr>
        <w:pStyle w:val="BodyText"/>
        <w:rPr>
          <w:sz w:val="22"/>
        </w:rPr>
      </w:pPr>
    </w:p>
    <w:p>
      <w:pPr>
        <w:pStyle w:val="BodyText"/>
        <w:tabs>
          <w:tab w:pos="5273" w:val="left" w:leader="none"/>
        </w:tabs>
        <w:spacing w:line="264" w:lineRule="auto" w:before="129"/>
        <w:ind w:left="5273" w:right="3070" w:hanging="5040"/>
      </w:pPr>
      <w:r>
        <w:rPr>
          <w:color w:val="231F20"/>
        </w:rPr>
        <w:t>Churches</w:t>
      </w:r>
      <w:r>
        <w:rPr>
          <w:color w:val="231F20"/>
          <w:spacing w:val="16"/>
        </w:rPr>
        <w:t> </w:t>
      </w:r>
      <w:r>
        <w:rPr>
          <w:color w:val="231F20"/>
        </w:rPr>
        <w:t>Main</w:t>
      </w:r>
      <w:r>
        <w:rPr>
          <w:color w:val="231F20"/>
          <w:spacing w:val="17"/>
        </w:rPr>
        <w:t> </w:t>
      </w:r>
      <w:r>
        <w:rPr>
          <w:color w:val="231F20"/>
        </w:rPr>
        <w:t>Committee</w:t>
        <w:tab/>
        <w:t>Ms Avis  Reaney Mr Hartley</w:t>
      </w:r>
      <w:r>
        <w:rPr>
          <w:color w:val="231F20"/>
          <w:spacing w:val="25"/>
        </w:rPr>
        <w:t> </w:t>
      </w:r>
      <w:r>
        <w:rPr>
          <w:color w:val="231F20"/>
        </w:rPr>
        <w:t>Oldham</w:t>
      </w:r>
    </w:p>
    <w:p>
      <w:pPr>
        <w:pStyle w:val="BodyText"/>
        <w:spacing w:before="9"/>
        <w:rPr>
          <w:sz w:val="20"/>
        </w:rPr>
      </w:pPr>
    </w:p>
    <w:p>
      <w:pPr>
        <w:pStyle w:val="BodyText"/>
        <w:tabs>
          <w:tab w:pos="5273" w:val="left" w:leader="none"/>
        </w:tabs>
        <w:spacing w:line="264" w:lineRule="auto"/>
        <w:ind w:left="5273" w:right="2863" w:hanging="5040"/>
      </w:pPr>
      <w:r>
        <w:rPr>
          <w:color w:val="231F20"/>
        </w:rPr>
        <w:t>Congregational</w:t>
      </w:r>
      <w:r>
        <w:rPr>
          <w:color w:val="231F20"/>
          <w:spacing w:val="14"/>
        </w:rPr>
        <w:t> </w:t>
      </w:r>
      <w:r>
        <w:rPr>
          <w:color w:val="231F20"/>
        </w:rPr>
        <w:t>Fund</w:t>
      </w:r>
      <w:r>
        <w:rPr>
          <w:color w:val="231F20"/>
          <w:spacing w:val="14"/>
        </w:rPr>
        <w:t> </w:t>
      </w:r>
      <w:r>
        <w:rPr>
          <w:color w:val="231F20"/>
        </w:rPr>
        <w:t>Board</w:t>
        <w:tab/>
        <w:t>Revd Margaret Taylor Revd Eric</w:t>
      </w:r>
      <w:r>
        <w:rPr>
          <w:color w:val="231F20"/>
          <w:spacing w:val="8"/>
        </w:rPr>
        <w:t> </w:t>
      </w:r>
      <w:r>
        <w:rPr>
          <w:color w:val="231F20"/>
        </w:rPr>
        <w:t>Allen</w:t>
      </w:r>
    </w:p>
    <w:p>
      <w:pPr>
        <w:pStyle w:val="BodyText"/>
        <w:spacing w:line="264" w:lineRule="auto"/>
        <w:ind w:left="5273" w:right="3070"/>
      </w:pPr>
      <w:r>
        <w:rPr>
          <w:color w:val="231F20"/>
        </w:rPr>
        <w:t>Revd John Taylor Mr Anthony Bayley Revd David Helyar</w:t>
      </w:r>
    </w:p>
    <w:p>
      <w:pPr>
        <w:pStyle w:val="BodyText"/>
        <w:spacing w:before="8"/>
        <w:rPr>
          <w:sz w:val="20"/>
        </w:rPr>
      </w:pPr>
    </w:p>
    <w:p>
      <w:pPr>
        <w:pStyle w:val="BodyText"/>
        <w:tabs>
          <w:tab w:pos="5273" w:val="left" w:leader="none"/>
        </w:tabs>
        <w:ind w:left="233"/>
      </w:pPr>
      <w:r>
        <w:rPr>
          <w:color w:val="231F20"/>
        </w:rPr>
        <w:t>Guides’ Religious</w:t>
      </w:r>
      <w:r>
        <w:rPr>
          <w:color w:val="231F20"/>
          <w:spacing w:val="22"/>
        </w:rPr>
        <w:t> </w:t>
      </w:r>
      <w:r>
        <w:rPr>
          <w:color w:val="231F20"/>
        </w:rPr>
        <w:t>Advisory</w:t>
      </w:r>
      <w:r>
        <w:rPr>
          <w:color w:val="231F20"/>
          <w:spacing w:val="11"/>
        </w:rPr>
        <w:t> </w:t>
      </w:r>
      <w:r>
        <w:rPr>
          <w:color w:val="231F20"/>
        </w:rPr>
        <w:t>Panel</w:t>
        <w:tab/>
        <w:t>Mrs Susan</w:t>
      </w:r>
      <w:r>
        <w:rPr>
          <w:color w:val="231F20"/>
          <w:spacing w:val="12"/>
        </w:rPr>
        <w:t> </w:t>
      </w:r>
      <w:r>
        <w:rPr>
          <w:color w:val="231F20"/>
        </w:rPr>
        <w:t>Walker</w:t>
      </w:r>
    </w:p>
    <w:p>
      <w:pPr>
        <w:pStyle w:val="BodyText"/>
        <w:spacing w:before="8"/>
        <w:rPr>
          <w:sz w:val="22"/>
        </w:rPr>
      </w:pPr>
    </w:p>
    <w:p>
      <w:pPr>
        <w:pStyle w:val="BodyText"/>
        <w:tabs>
          <w:tab w:pos="5273" w:val="left" w:leader="none"/>
        </w:tabs>
        <w:spacing w:before="1"/>
        <w:ind w:left="233"/>
      </w:pPr>
      <w:r>
        <w:rPr>
          <w:color w:val="231F20"/>
        </w:rPr>
        <w:t>Pilots</w:t>
      </w:r>
      <w:r>
        <w:rPr>
          <w:color w:val="231F20"/>
          <w:spacing w:val="18"/>
        </w:rPr>
        <w:t> </w:t>
      </w:r>
      <w:r>
        <w:rPr>
          <w:color w:val="231F20"/>
        </w:rPr>
        <w:t>Management</w:t>
      </w:r>
      <w:r>
        <w:rPr>
          <w:color w:val="231F20"/>
          <w:spacing w:val="19"/>
        </w:rPr>
        <w:t> </w:t>
      </w:r>
      <w:r>
        <w:rPr>
          <w:color w:val="231F20"/>
        </w:rPr>
        <w:t>Committee</w:t>
        <w:tab/>
        <w:t>Mr Huw</w:t>
      </w:r>
      <w:r>
        <w:rPr>
          <w:color w:val="231F20"/>
          <w:spacing w:val="11"/>
        </w:rPr>
        <w:t> </w:t>
      </w:r>
      <w:r>
        <w:rPr>
          <w:color w:val="231F20"/>
        </w:rPr>
        <w:t>Morrison</w:t>
      </w:r>
    </w:p>
    <w:p>
      <w:pPr>
        <w:pStyle w:val="BodyText"/>
        <w:spacing w:before="8"/>
        <w:rPr>
          <w:sz w:val="22"/>
        </w:rPr>
      </w:pPr>
    </w:p>
    <w:p>
      <w:pPr>
        <w:pStyle w:val="BodyText"/>
        <w:tabs>
          <w:tab w:pos="5273" w:val="left" w:leader="none"/>
        </w:tabs>
        <w:ind w:left="233"/>
      </w:pPr>
      <w:r>
        <w:rPr>
          <w:color w:val="231F20"/>
        </w:rPr>
        <w:t>Samuel</w:t>
      </w:r>
      <w:r>
        <w:rPr>
          <w:color w:val="231F20"/>
          <w:spacing w:val="11"/>
        </w:rPr>
        <w:t> </w:t>
      </w:r>
      <w:r>
        <w:rPr>
          <w:color w:val="231F20"/>
        </w:rPr>
        <w:t>Robinson’s</w:t>
      </w:r>
      <w:r>
        <w:rPr>
          <w:color w:val="231F20"/>
          <w:spacing w:val="11"/>
        </w:rPr>
        <w:t> </w:t>
      </w:r>
      <w:r>
        <w:rPr>
          <w:color w:val="231F20"/>
        </w:rPr>
        <w:t>Charities</w:t>
        <w:tab/>
        <w:t>Mr </w:t>
      </w:r>
      <w:r>
        <w:rPr>
          <w:color w:val="231F20"/>
          <w:spacing w:val="-4"/>
        </w:rPr>
        <w:t>Tony</w:t>
      </w:r>
      <w:r>
        <w:rPr>
          <w:color w:val="231F20"/>
          <w:spacing w:val="10"/>
        </w:rPr>
        <w:t> </w:t>
      </w:r>
      <w:r>
        <w:rPr>
          <w:color w:val="231F20"/>
        </w:rPr>
        <w:t>Alderman**</w:t>
      </w:r>
    </w:p>
    <w:p>
      <w:pPr>
        <w:pStyle w:val="BodyText"/>
        <w:spacing w:before="8"/>
        <w:rPr>
          <w:sz w:val="22"/>
        </w:rPr>
      </w:pPr>
    </w:p>
    <w:p>
      <w:pPr>
        <w:pStyle w:val="BodyText"/>
        <w:tabs>
          <w:tab w:pos="5273" w:val="left" w:leader="none"/>
        </w:tabs>
        <w:spacing w:before="1"/>
        <w:ind w:left="233"/>
      </w:pPr>
      <w:r>
        <w:rPr>
          <w:color w:val="231F20"/>
        </w:rPr>
        <w:t>Scouts’  Religious</w:t>
      </w:r>
      <w:r>
        <w:rPr>
          <w:color w:val="231F20"/>
          <w:spacing w:val="-17"/>
        </w:rPr>
        <w:t> </w:t>
      </w:r>
      <w:r>
        <w:rPr>
          <w:color w:val="231F20"/>
        </w:rPr>
        <w:t>Advisory</w:t>
      </w:r>
      <w:r>
        <w:rPr>
          <w:color w:val="231F20"/>
          <w:spacing w:val="18"/>
        </w:rPr>
        <w:t> </w:t>
      </w:r>
      <w:r>
        <w:rPr>
          <w:color w:val="231F20"/>
        </w:rPr>
        <w:t>Group</w:t>
        <w:tab/>
        <w:t>Revd David</w:t>
      </w:r>
      <w:r>
        <w:rPr>
          <w:color w:val="231F20"/>
          <w:spacing w:val="11"/>
        </w:rPr>
        <w:t> </w:t>
      </w:r>
      <w:r>
        <w:rPr>
          <w:color w:val="231F20"/>
        </w:rPr>
        <w:t>Marshall-Jones</w:t>
      </w:r>
    </w:p>
    <w:p>
      <w:pPr>
        <w:pStyle w:val="BodyText"/>
        <w:spacing w:before="8"/>
        <w:rPr>
          <w:sz w:val="22"/>
        </w:rPr>
      </w:pPr>
    </w:p>
    <w:p>
      <w:pPr>
        <w:pStyle w:val="BodyText"/>
        <w:tabs>
          <w:tab w:pos="5273" w:val="left" w:leader="none"/>
        </w:tabs>
        <w:spacing w:line="264" w:lineRule="auto"/>
        <w:ind w:left="5273" w:right="2773" w:hanging="5040"/>
      </w:pPr>
      <w:r>
        <w:rPr>
          <w:color w:val="231F20"/>
        </w:rPr>
        <w:t>United Reformed Church </w:t>
      </w:r>
      <w:r>
        <w:rPr>
          <w:color w:val="231F20"/>
          <w:spacing w:val="2"/>
        </w:rPr>
        <w:t> </w:t>
      </w:r>
      <w:r>
        <w:rPr>
          <w:color w:val="231F20"/>
        </w:rPr>
        <w:t>History</w:t>
      </w:r>
      <w:r>
        <w:rPr>
          <w:color w:val="231F20"/>
          <w:spacing w:val="18"/>
        </w:rPr>
        <w:t> </w:t>
      </w:r>
      <w:r>
        <w:rPr>
          <w:color w:val="231F20"/>
        </w:rPr>
        <w:t>Society</w:t>
        <w:tab/>
        <w:t>Mrs </w:t>
      </w:r>
      <w:r>
        <w:rPr>
          <w:color w:val="231F20"/>
          <w:spacing w:val="2"/>
        </w:rPr>
        <w:t>Mary  </w:t>
      </w:r>
      <w:r>
        <w:rPr>
          <w:color w:val="231F20"/>
        </w:rPr>
        <w:t>Davies Revd Michael Hopkins Mrs Carol Rogers Revd </w:t>
      </w:r>
      <w:r>
        <w:rPr>
          <w:color w:val="231F20"/>
          <w:spacing w:val="2"/>
        </w:rPr>
        <w:t>Kirsty</w:t>
      </w:r>
      <w:r>
        <w:rPr>
          <w:color w:val="231F20"/>
          <w:spacing w:val="8"/>
        </w:rPr>
        <w:t> </w:t>
      </w:r>
      <w:r>
        <w:rPr>
          <w:color w:val="231F20"/>
        </w:rPr>
        <w:t>Thorpe**</w:t>
      </w:r>
    </w:p>
    <w:p>
      <w:pPr>
        <w:pStyle w:val="BodyText"/>
        <w:spacing w:line="217" w:lineRule="exact"/>
        <w:ind w:left="5273"/>
      </w:pPr>
      <w:r>
        <w:rPr>
          <w:color w:val="231F20"/>
        </w:rPr>
        <w:t>Revd Dr David Thompson</w:t>
      </w:r>
    </w:p>
    <w:p>
      <w:pPr>
        <w:pStyle w:val="BodyText"/>
        <w:spacing w:before="8"/>
        <w:rPr>
          <w:sz w:val="22"/>
        </w:rPr>
      </w:pPr>
    </w:p>
    <w:p>
      <w:pPr>
        <w:pStyle w:val="BodyText"/>
        <w:tabs>
          <w:tab w:pos="5273" w:val="left" w:leader="none"/>
        </w:tabs>
        <w:spacing w:before="1"/>
        <w:ind w:left="233"/>
      </w:pPr>
      <w:r>
        <w:rPr>
          <w:color w:val="231F20"/>
        </w:rPr>
        <w:t>Wharton</w:t>
      </w:r>
      <w:r>
        <w:rPr>
          <w:color w:val="231F20"/>
          <w:spacing w:val="6"/>
        </w:rPr>
        <w:t> </w:t>
      </w:r>
      <w:r>
        <w:rPr>
          <w:color w:val="231F20"/>
        </w:rPr>
        <w:t>Trust</w:t>
        <w:tab/>
        <w:t>Mr Norman</w:t>
      </w:r>
      <w:r>
        <w:rPr>
          <w:color w:val="231F20"/>
          <w:spacing w:val="11"/>
        </w:rPr>
        <w:t> </w:t>
      </w:r>
      <w:r>
        <w:rPr>
          <w:color w:val="231F20"/>
        </w:rPr>
        <w:t>Fabb</w:t>
      </w:r>
    </w:p>
    <w:p>
      <w:pPr>
        <w:pStyle w:val="BodyText"/>
        <w:spacing w:before="9"/>
        <w:rPr>
          <w:sz w:val="22"/>
        </w:rPr>
      </w:pPr>
    </w:p>
    <w:p>
      <w:pPr>
        <w:pStyle w:val="BodyText"/>
        <w:ind w:left="233"/>
      </w:pPr>
      <w:r>
        <w:rPr>
          <w:color w:val="231F20"/>
        </w:rPr>
        <w:t>Resolution 31 was carried.</w:t>
      </w:r>
    </w:p>
    <w:p>
      <w:pPr>
        <w:spacing w:after="0"/>
        <w:sectPr>
          <w:pgSz w:w="11910" w:h="16840"/>
          <w:pgMar w:header="0" w:footer="694" w:top="900" w:bottom="880" w:left="920" w:right="1000"/>
        </w:sectPr>
      </w:pPr>
    </w:p>
    <w:p>
      <w:pPr>
        <w:pStyle w:val="BodyText"/>
        <w:spacing w:before="85"/>
        <w:ind w:left="517"/>
      </w:pPr>
      <w:r>
        <w:rPr>
          <w:color w:val="231F20"/>
        </w:rPr>
        <w:t>The General Secretary moved adoption of Resolution 5:</w:t>
      </w:r>
    </w:p>
    <w:p>
      <w:pPr>
        <w:pStyle w:val="BodyText"/>
        <w:spacing w:before="7"/>
        <w:rPr>
          <w:sz w:val="12"/>
        </w:rPr>
      </w:pPr>
      <w:r>
        <w:rPr/>
        <w:pict>
          <v:group style="position:absolute;margin-left:72.282997pt;margin-top:9.218928pt;width:467.75pt;height:189.25pt;mso-position-horizontal-relative:page;mso-position-vertical-relative:paragraph;z-index:-251627520;mso-wrap-distance-left:0;mso-wrap-distance-right:0" coordorigin="1446,184" coordsize="9355,3785">
            <v:shape style="position:absolute;left:1445;top:184;width:9355;height:3733" type="#_x0000_t75" stroked="false">
              <v:imagedata r:id="rId29" o:title=""/>
            </v:shape>
            <v:rect style="position:absolute;left:1632;top:610;width:9010;height:3359" filled="true" fillcolor="#ffffff" stroked="false">
              <v:fill type="solid"/>
            </v:rect>
            <v:shape style="position:absolute;left:1584;top:246;width:1467;height:287" type="#_x0000_t202" filled="false" stroked="false">
              <v:textbox inset="0,0,0,0">
                <w:txbxContent>
                  <w:p>
                    <w:pPr>
                      <w:spacing w:before="9"/>
                      <w:ind w:left="0" w:right="0" w:firstLine="0"/>
                      <w:jc w:val="left"/>
                      <w:rPr>
                        <w:b/>
                        <w:sz w:val="24"/>
                      </w:rPr>
                    </w:pPr>
                    <w:r>
                      <w:rPr>
                        <w:b/>
                        <w:color w:val="FFFFFF"/>
                        <w:sz w:val="24"/>
                      </w:rPr>
                      <w:t>Resolution 5</w:t>
                    </w:r>
                  </w:p>
                </w:txbxContent>
              </v:textbox>
              <w10:wrap type="none"/>
            </v:shape>
            <v:shape style="position:absolute;left:7064;top:246;width:3112;height:287" type="#_x0000_t202" filled="false" stroked="false">
              <v:textbox inset="0,0,0,0">
                <w:txbxContent>
                  <w:p>
                    <w:pPr>
                      <w:spacing w:before="9"/>
                      <w:ind w:left="0" w:right="0" w:firstLine="0"/>
                      <w:jc w:val="left"/>
                      <w:rPr>
                        <w:b/>
                        <w:sz w:val="24"/>
                      </w:rPr>
                    </w:pPr>
                    <w:r>
                      <w:rPr>
                        <w:b/>
                        <w:color w:val="FFFFFF"/>
                        <w:sz w:val="24"/>
                      </w:rPr>
                      <w:t>Closure of Local Churches</w:t>
                    </w:r>
                  </w:p>
                </w:txbxContent>
              </v:textbox>
              <w10:wrap type="none"/>
            </v:shape>
            <v:shape style="position:absolute;left:2004;top:774;width:8133;height:467" type="#_x0000_t202" filled="false" stroked="false">
              <v:textbox inset="0,0,0,0">
                <w:txbxContent>
                  <w:p>
                    <w:pPr>
                      <w:spacing w:line="264" w:lineRule="auto" w:before="7"/>
                      <w:ind w:left="0" w:right="0" w:firstLine="0"/>
                      <w:jc w:val="left"/>
                      <w:rPr>
                        <w:b/>
                        <w:sz w:val="19"/>
                      </w:rPr>
                    </w:pPr>
                    <w:r>
                      <w:rPr>
                        <w:b/>
                        <w:color w:val="231F20"/>
                        <w:sz w:val="19"/>
                      </w:rPr>
                      <w:t>General Assembly receives notice of the closure of the local churches listed below and gives thanks to God for their worship, witness, and service throughout their history.</w:t>
                    </w:r>
                  </w:p>
                </w:txbxContent>
              </v:textbox>
              <w10:wrap type="none"/>
            </v:shape>
            <v:shape style="position:absolute;left:2004;top:1494;width:2234;height:2147" type="#_x0000_t202" filled="false" stroked="false">
              <v:textbox inset="0,0,0,0">
                <w:txbxContent>
                  <w:p>
                    <w:pPr>
                      <w:spacing w:line="264" w:lineRule="auto" w:before="7"/>
                      <w:ind w:left="0" w:right="40" w:firstLine="0"/>
                      <w:jc w:val="left"/>
                      <w:rPr>
                        <w:b/>
                        <w:sz w:val="19"/>
                      </w:rPr>
                    </w:pPr>
                    <w:r>
                      <w:rPr>
                        <w:b/>
                        <w:color w:val="231F20"/>
                        <w:spacing w:val="2"/>
                        <w:sz w:val="19"/>
                      </w:rPr>
                      <w:t>Claypath, Durham </w:t>
                    </w:r>
                    <w:r>
                      <w:rPr>
                        <w:b/>
                        <w:color w:val="231F20"/>
                        <w:sz w:val="19"/>
                      </w:rPr>
                      <w:t>Baker </w:t>
                    </w:r>
                    <w:r>
                      <w:rPr>
                        <w:b/>
                        <w:color w:val="231F20"/>
                        <w:spacing w:val="3"/>
                        <w:sz w:val="19"/>
                      </w:rPr>
                      <w:t>Street, </w:t>
                    </w:r>
                    <w:r>
                      <w:rPr>
                        <w:b/>
                        <w:color w:val="231F20"/>
                        <w:spacing w:val="2"/>
                        <w:sz w:val="19"/>
                      </w:rPr>
                      <w:t>Stockport </w:t>
                    </w:r>
                    <w:r>
                      <w:rPr>
                        <w:b/>
                        <w:color w:val="231F20"/>
                        <w:sz w:val="19"/>
                      </w:rPr>
                      <w:t>Heywood</w:t>
                    </w:r>
                  </w:p>
                  <w:p>
                    <w:pPr>
                      <w:spacing w:line="264" w:lineRule="auto" w:before="0"/>
                      <w:ind w:left="0" w:right="111" w:firstLine="0"/>
                      <w:jc w:val="left"/>
                      <w:rPr>
                        <w:b/>
                        <w:sz w:val="19"/>
                      </w:rPr>
                    </w:pPr>
                    <w:r>
                      <w:rPr>
                        <w:b/>
                        <w:color w:val="231F20"/>
                        <w:sz w:val="19"/>
                      </w:rPr>
                      <w:t>Lower Chapel, Darwen Elsecar</w:t>
                    </w:r>
                  </w:p>
                  <w:p>
                    <w:pPr>
                      <w:spacing w:line="264" w:lineRule="auto" w:before="0"/>
                      <w:ind w:left="0" w:right="111" w:firstLine="0"/>
                      <w:jc w:val="left"/>
                      <w:rPr>
                        <w:b/>
                        <w:sz w:val="19"/>
                      </w:rPr>
                    </w:pPr>
                    <w:r>
                      <w:rPr>
                        <w:b/>
                        <w:color w:val="231F20"/>
                        <w:sz w:val="19"/>
                      </w:rPr>
                      <w:t>St. Edith’s, Wilton Cockfosters Paddington Chapel Wingrave</w:t>
                    </w:r>
                  </w:p>
                </w:txbxContent>
              </v:textbox>
              <w10:wrap type="none"/>
            </v:shape>
            <v:shape style="position:absolute;left:5757;top:1494;width:1376;height:2147" type="#_x0000_t202" filled="false" stroked="false">
              <v:textbox inset="0,0,0,0">
                <w:txbxContent>
                  <w:p>
                    <w:pPr>
                      <w:spacing w:line="264" w:lineRule="auto" w:before="7"/>
                      <w:ind w:left="0" w:right="18" w:firstLine="0"/>
                      <w:jc w:val="left"/>
                      <w:rPr>
                        <w:b/>
                        <w:sz w:val="19"/>
                      </w:rPr>
                    </w:pPr>
                    <w:r>
                      <w:rPr>
                        <w:b/>
                        <w:color w:val="231F20"/>
                        <w:spacing w:val="3"/>
                        <w:sz w:val="19"/>
                      </w:rPr>
                      <w:t>Northern North </w:t>
                    </w:r>
                    <w:r>
                      <w:rPr>
                        <w:b/>
                        <w:color w:val="231F20"/>
                        <w:sz w:val="19"/>
                      </w:rPr>
                      <w:t>Western </w:t>
                    </w:r>
                    <w:r>
                      <w:rPr>
                        <w:b/>
                        <w:color w:val="231F20"/>
                        <w:spacing w:val="3"/>
                        <w:sz w:val="19"/>
                      </w:rPr>
                      <w:t>North </w:t>
                    </w:r>
                    <w:r>
                      <w:rPr>
                        <w:b/>
                        <w:color w:val="231F20"/>
                        <w:sz w:val="19"/>
                      </w:rPr>
                      <w:t>Western </w:t>
                    </w:r>
                    <w:r>
                      <w:rPr>
                        <w:b/>
                        <w:color w:val="231F20"/>
                        <w:spacing w:val="3"/>
                        <w:sz w:val="19"/>
                      </w:rPr>
                      <w:t>North </w:t>
                    </w:r>
                    <w:r>
                      <w:rPr>
                        <w:b/>
                        <w:color w:val="231F20"/>
                        <w:sz w:val="19"/>
                      </w:rPr>
                      <w:t>Western Yorkshire Wessex </w:t>
                    </w:r>
                    <w:r>
                      <w:rPr>
                        <w:b/>
                        <w:color w:val="231F20"/>
                        <w:spacing w:val="2"/>
                        <w:sz w:val="19"/>
                      </w:rPr>
                      <w:t>Thames </w:t>
                    </w:r>
                    <w:r>
                      <w:rPr>
                        <w:b/>
                        <w:color w:val="231F20"/>
                        <w:spacing w:val="3"/>
                        <w:sz w:val="19"/>
                      </w:rPr>
                      <w:t>North </w:t>
                    </w:r>
                    <w:r>
                      <w:rPr>
                        <w:b/>
                        <w:color w:val="231F20"/>
                        <w:spacing w:val="2"/>
                        <w:sz w:val="19"/>
                      </w:rPr>
                      <w:t>Thames </w:t>
                    </w:r>
                    <w:r>
                      <w:rPr>
                        <w:b/>
                        <w:color w:val="231F20"/>
                        <w:spacing w:val="3"/>
                        <w:sz w:val="19"/>
                      </w:rPr>
                      <w:t>North </w:t>
                    </w:r>
                    <w:r>
                      <w:rPr>
                        <w:b/>
                        <w:color w:val="231F20"/>
                        <w:spacing w:val="2"/>
                        <w:sz w:val="19"/>
                      </w:rPr>
                      <w:t>Thames</w:t>
                    </w:r>
                    <w:r>
                      <w:rPr>
                        <w:b/>
                        <w:color w:val="231F20"/>
                        <w:spacing w:val="11"/>
                        <w:sz w:val="19"/>
                      </w:rPr>
                      <w:t> </w:t>
                    </w:r>
                    <w:r>
                      <w:rPr>
                        <w:b/>
                        <w:color w:val="231F20"/>
                        <w:spacing w:val="3"/>
                        <w:sz w:val="19"/>
                      </w:rPr>
                      <w:t>North</w:t>
                    </w:r>
                  </w:p>
                </w:txbxContent>
              </v:textbox>
              <w10:wrap type="none"/>
            </v:shape>
            <w10:wrap type="topAndBottom"/>
          </v:group>
        </w:pict>
      </w:r>
    </w:p>
    <w:p>
      <w:pPr>
        <w:pStyle w:val="BodyText"/>
        <w:spacing w:before="5"/>
        <w:rPr>
          <w:sz w:val="24"/>
        </w:rPr>
      </w:pPr>
    </w:p>
    <w:p>
      <w:pPr>
        <w:pStyle w:val="BodyText"/>
        <w:spacing w:before="103"/>
        <w:ind w:left="517"/>
      </w:pPr>
      <w:r>
        <w:rPr>
          <w:color w:val="231F20"/>
        </w:rPr>
        <w:t>After brief debate, Resolution 5 was carried.</w:t>
      </w:r>
    </w:p>
    <w:p>
      <w:pPr>
        <w:pStyle w:val="BodyText"/>
        <w:spacing w:before="8"/>
        <w:rPr>
          <w:sz w:val="22"/>
        </w:rPr>
      </w:pPr>
    </w:p>
    <w:p>
      <w:pPr>
        <w:pStyle w:val="BodyText"/>
        <w:ind w:left="517"/>
      </w:pPr>
      <w:r>
        <w:rPr/>
        <w:pict>
          <v:group style="position:absolute;margin-left:72.283005pt;margin-top:20.77743pt;width:467.75pt;height:108.7pt;mso-position-horizontal-relative:page;mso-position-vertical-relative:paragraph;z-index:-257045504" coordorigin="1446,416" coordsize="9355,2174">
            <v:shape style="position:absolute;left:1445;top:415;width:9355;height:2122" type="#_x0000_t75" stroked="false">
              <v:imagedata r:id="rId30" o:title=""/>
            </v:shape>
            <v:rect style="position:absolute;left:1632;top:841;width:9010;height:1748" filled="true" fillcolor="#ffffff" stroked="false">
              <v:fill type="solid"/>
            </v:rect>
            <v:shape style="position:absolute;left:1584;top:464;width:1467;height:287" type="#_x0000_t202" filled="false" stroked="false">
              <v:textbox inset="0,0,0,0">
                <w:txbxContent>
                  <w:p>
                    <w:pPr>
                      <w:spacing w:before="9"/>
                      <w:ind w:left="0" w:right="0" w:firstLine="0"/>
                      <w:jc w:val="left"/>
                      <w:rPr>
                        <w:b/>
                        <w:sz w:val="24"/>
                      </w:rPr>
                    </w:pPr>
                    <w:r>
                      <w:rPr>
                        <w:b/>
                        <w:color w:val="FFFFFF"/>
                        <w:sz w:val="24"/>
                      </w:rPr>
                      <w:t>Resolution 4</w:t>
                    </w:r>
                  </w:p>
                </w:txbxContent>
              </v:textbox>
              <w10:wrap type="none"/>
            </v:shape>
            <v:shape style="position:absolute;left:6491;top:464;width:3697;height:287" type="#_x0000_t202" filled="false" stroked="false">
              <v:textbox inset="0,0,0,0">
                <w:txbxContent>
                  <w:p>
                    <w:pPr>
                      <w:spacing w:before="9"/>
                      <w:ind w:left="0" w:right="0" w:firstLine="0"/>
                      <w:jc w:val="left"/>
                      <w:rPr>
                        <w:b/>
                        <w:sz w:val="24"/>
                      </w:rPr>
                    </w:pPr>
                    <w:r>
                      <w:rPr>
                        <w:b/>
                        <w:color w:val="FFFFFF"/>
                        <w:sz w:val="24"/>
                      </w:rPr>
                      <w:t>New Church &amp; Mission Projects</w:t>
                    </w:r>
                  </w:p>
                </w:txbxContent>
              </v:textbox>
              <w10:wrap type="none"/>
            </v:shape>
            <v:shape style="position:absolute;left:2004;top:993;width:7888;height:467" type="#_x0000_t202" filled="false" stroked="false">
              <v:textbox inset="0,0,0,0">
                <w:txbxContent>
                  <w:p>
                    <w:pPr>
                      <w:spacing w:line="264" w:lineRule="auto" w:before="7"/>
                      <w:ind w:left="0" w:right="0" w:firstLine="0"/>
                      <w:jc w:val="left"/>
                      <w:rPr>
                        <w:b/>
                        <w:sz w:val="19"/>
                      </w:rPr>
                    </w:pPr>
                    <w:r>
                      <w:rPr>
                        <w:b/>
                        <w:color w:val="231F20"/>
                        <w:sz w:val="19"/>
                      </w:rPr>
                      <w:t>General Assembly receives the churches listed below as local churches and mission projects of the United Reformed Church.</w:t>
                    </w:r>
                  </w:p>
                </w:txbxContent>
              </v:textbox>
              <w10:wrap type="none"/>
            </v:shape>
            <w10:wrap type="none"/>
          </v:group>
        </w:pict>
      </w:r>
      <w:r>
        <w:rPr>
          <w:color w:val="231F20"/>
        </w:rPr>
        <w:t>The General Secretary moved adoption of Resolution 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0"/>
        </w:rPr>
      </w:pPr>
    </w:p>
    <w:tbl>
      <w:tblPr>
        <w:tblW w:w="0" w:type="auto"/>
        <w:jc w:val="left"/>
        <w:tblInd w:w="1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32"/>
        <w:gridCol w:w="3331"/>
        <w:gridCol w:w="1587"/>
      </w:tblGrid>
      <w:tr>
        <w:trPr>
          <w:trHeight w:val="233" w:hRule="atLeast"/>
        </w:trPr>
        <w:tc>
          <w:tcPr>
            <w:tcW w:w="1932" w:type="dxa"/>
            <w:shd w:val="clear" w:color="auto" w:fill="FFFFFF"/>
          </w:tcPr>
          <w:p>
            <w:pPr>
              <w:pStyle w:val="TableParagraph"/>
              <w:spacing w:line="206" w:lineRule="exact" w:before="7"/>
              <w:ind w:left="50"/>
              <w:rPr>
                <w:b/>
                <w:sz w:val="19"/>
              </w:rPr>
            </w:pPr>
            <w:r>
              <w:rPr>
                <w:b/>
                <w:color w:val="231F20"/>
                <w:sz w:val="19"/>
              </w:rPr>
              <w:t>Mission Project</w:t>
            </w:r>
          </w:p>
        </w:tc>
        <w:tc>
          <w:tcPr>
            <w:tcW w:w="3331" w:type="dxa"/>
            <w:shd w:val="clear" w:color="auto" w:fill="FFFFFF"/>
          </w:tcPr>
          <w:p>
            <w:pPr>
              <w:pStyle w:val="TableParagraph"/>
              <w:spacing w:line="206" w:lineRule="exact" w:before="7"/>
              <w:ind w:left="431"/>
              <w:rPr>
                <w:b/>
                <w:sz w:val="19"/>
              </w:rPr>
            </w:pPr>
            <w:r>
              <w:rPr>
                <w:b/>
                <w:color w:val="231F20"/>
                <w:sz w:val="19"/>
              </w:rPr>
              <w:t>Ingleby-net</w:t>
            </w:r>
          </w:p>
        </w:tc>
        <w:tc>
          <w:tcPr>
            <w:tcW w:w="1587" w:type="dxa"/>
            <w:shd w:val="clear" w:color="auto" w:fill="FFFFFF"/>
          </w:tcPr>
          <w:p>
            <w:pPr>
              <w:pStyle w:val="TableParagraph"/>
              <w:spacing w:line="206" w:lineRule="exact" w:before="7"/>
              <w:ind w:right="48"/>
              <w:jc w:val="right"/>
              <w:rPr>
                <w:b/>
                <w:sz w:val="19"/>
              </w:rPr>
            </w:pPr>
            <w:r>
              <w:rPr>
                <w:b/>
                <w:color w:val="231F20"/>
                <w:sz w:val="19"/>
              </w:rPr>
              <w:t>Northern</w:t>
            </w:r>
          </w:p>
        </w:tc>
      </w:tr>
      <w:tr>
        <w:trPr>
          <w:trHeight w:val="233" w:hRule="atLeast"/>
        </w:trPr>
        <w:tc>
          <w:tcPr>
            <w:tcW w:w="1932" w:type="dxa"/>
            <w:shd w:val="clear" w:color="auto" w:fill="FFFFFF"/>
          </w:tcPr>
          <w:p>
            <w:pPr>
              <w:pStyle w:val="TableParagraph"/>
              <w:spacing w:line="199" w:lineRule="exact" w:before="13"/>
              <w:ind w:left="50"/>
              <w:rPr>
                <w:b/>
                <w:sz w:val="19"/>
              </w:rPr>
            </w:pPr>
            <w:r>
              <w:rPr>
                <w:b/>
                <w:color w:val="231F20"/>
                <w:sz w:val="19"/>
              </w:rPr>
              <w:t>Local Church</w:t>
            </w:r>
          </w:p>
        </w:tc>
        <w:tc>
          <w:tcPr>
            <w:tcW w:w="3331" w:type="dxa"/>
            <w:shd w:val="clear" w:color="auto" w:fill="FFFFFF"/>
          </w:tcPr>
          <w:p>
            <w:pPr>
              <w:pStyle w:val="TableParagraph"/>
              <w:spacing w:line="199" w:lineRule="exact" w:before="13"/>
              <w:ind w:left="431"/>
              <w:rPr>
                <w:b/>
                <w:sz w:val="19"/>
              </w:rPr>
            </w:pPr>
            <w:r>
              <w:rPr>
                <w:b/>
                <w:color w:val="231F20"/>
                <w:sz w:val="19"/>
              </w:rPr>
              <w:t>Church Langley Church</w:t>
            </w:r>
          </w:p>
        </w:tc>
        <w:tc>
          <w:tcPr>
            <w:tcW w:w="1587" w:type="dxa"/>
            <w:shd w:val="clear" w:color="auto" w:fill="FFFFFF"/>
          </w:tcPr>
          <w:p>
            <w:pPr>
              <w:pStyle w:val="TableParagraph"/>
              <w:spacing w:line="199" w:lineRule="exact" w:before="13"/>
              <w:ind w:right="167"/>
              <w:jc w:val="right"/>
              <w:rPr>
                <w:b/>
                <w:sz w:val="19"/>
              </w:rPr>
            </w:pPr>
            <w:r>
              <w:rPr>
                <w:b/>
                <w:color w:val="231F20"/>
                <w:sz w:val="19"/>
              </w:rPr>
              <w:t>Eastern</w:t>
            </w:r>
          </w:p>
        </w:tc>
      </w:tr>
    </w:tbl>
    <w:p>
      <w:pPr>
        <w:pStyle w:val="BodyText"/>
        <w:rPr>
          <w:sz w:val="20"/>
        </w:rPr>
      </w:pPr>
    </w:p>
    <w:p>
      <w:pPr>
        <w:pStyle w:val="BodyText"/>
        <w:rPr>
          <w:sz w:val="20"/>
        </w:rPr>
      </w:pPr>
    </w:p>
    <w:p>
      <w:pPr>
        <w:pStyle w:val="BodyText"/>
        <w:spacing w:before="4"/>
        <w:rPr>
          <w:sz w:val="24"/>
        </w:rPr>
      </w:pPr>
    </w:p>
    <w:p>
      <w:pPr>
        <w:pStyle w:val="BodyText"/>
        <w:ind w:left="517"/>
      </w:pPr>
      <w:r>
        <w:rPr>
          <w:color w:val="231F20"/>
        </w:rPr>
        <w:t>Resolution 4 was carried.</w:t>
      </w:r>
    </w:p>
    <w:p>
      <w:pPr>
        <w:pStyle w:val="BodyText"/>
        <w:spacing w:before="9"/>
        <w:rPr>
          <w:sz w:val="22"/>
        </w:rPr>
      </w:pPr>
    </w:p>
    <w:p>
      <w:pPr>
        <w:pStyle w:val="BodyText"/>
        <w:ind w:left="517"/>
      </w:pPr>
      <w:r>
        <w:rPr>
          <w:color w:val="231F20"/>
        </w:rPr>
        <w:t>The Assembly welcomed the Revd Tom MacMeekin, representing Church Langley.</w:t>
      </w:r>
    </w:p>
    <w:p>
      <w:pPr>
        <w:pStyle w:val="BodyText"/>
        <w:spacing w:before="8"/>
        <w:rPr>
          <w:sz w:val="22"/>
        </w:rPr>
      </w:pPr>
    </w:p>
    <w:p>
      <w:pPr>
        <w:pStyle w:val="BodyText"/>
        <w:spacing w:line="264" w:lineRule="auto"/>
        <w:ind w:left="517" w:right="577"/>
      </w:pPr>
      <w:r>
        <w:rPr>
          <w:color w:val="231F20"/>
        </w:rPr>
        <w:t>The Moderator presented a shield made of Lego and created as a memento of the Pilots day at Legoland   to each of the </w:t>
      </w:r>
      <w:r>
        <w:rPr>
          <w:color w:val="231F20"/>
          <w:spacing w:val="-5"/>
        </w:rPr>
        <w:t>13</w:t>
      </w:r>
      <w:r>
        <w:rPr>
          <w:color w:val="231F20"/>
          <w:spacing w:val="26"/>
        </w:rPr>
        <w:t> </w:t>
      </w:r>
      <w:r>
        <w:rPr>
          <w:color w:val="231F20"/>
        </w:rPr>
        <w:t>synods.</w:t>
      </w:r>
    </w:p>
    <w:p>
      <w:pPr>
        <w:pStyle w:val="BodyText"/>
        <w:spacing w:before="9"/>
        <w:rPr>
          <w:sz w:val="20"/>
        </w:rPr>
      </w:pPr>
    </w:p>
    <w:p>
      <w:pPr>
        <w:pStyle w:val="BodyText"/>
        <w:spacing w:before="1"/>
        <w:ind w:left="517"/>
      </w:pPr>
      <w:r>
        <w:rPr>
          <w:color w:val="231F20"/>
        </w:rPr>
        <w:t>Mr Colin Ferguson moved adoption of Resolution 40:</w:t>
      </w:r>
    </w:p>
    <w:p>
      <w:pPr>
        <w:pStyle w:val="BodyText"/>
        <w:spacing w:before="4"/>
        <w:rPr>
          <w:sz w:val="11"/>
        </w:rPr>
      </w:pPr>
      <w:r>
        <w:rPr/>
        <w:pict>
          <v:group style="position:absolute;margin-left:70.865997pt;margin-top:8.516688pt;width:467.75pt;height:109.85pt;mso-position-horizontal-relative:page;mso-position-vertical-relative:paragraph;z-index:-251623424;mso-wrap-distance-left:0;mso-wrap-distance-right:0" coordorigin="1417,170" coordsize="9355,2197">
            <v:shape style="position:absolute;left:1417;top:170;width:9355;height:2098" type="#_x0000_t75" stroked="false">
              <v:imagedata r:id="rId31" o:title=""/>
            </v:shape>
            <v:rect style="position:absolute;left:1603;top:596;width:9010;height:1772" filled="true" fillcolor="#ffffff" stroked="false">
              <v:fill type="solid"/>
            </v:rect>
            <v:shape style="position:absolute;left:1584;top:245;width:1605;height:287" type="#_x0000_t202" filled="false" stroked="false">
              <v:textbox inset="0,0,0,0">
                <w:txbxContent>
                  <w:p>
                    <w:pPr>
                      <w:spacing w:before="9"/>
                      <w:ind w:left="0" w:right="0" w:firstLine="0"/>
                      <w:jc w:val="left"/>
                      <w:rPr>
                        <w:b/>
                        <w:sz w:val="24"/>
                      </w:rPr>
                    </w:pPr>
                    <w:r>
                      <w:rPr>
                        <w:b/>
                        <w:color w:val="FFFFFF"/>
                        <w:sz w:val="24"/>
                      </w:rPr>
                      <w:t>Resolution 40</w:t>
                    </w:r>
                  </w:p>
                </w:txbxContent>
              </v:textbox>
              <w10:wrap type="none"/>
            </v:shape>
            <v:shape style="position:absolute;left:8798;top:245;width:1349;height:287" type="#_x0000_t202" filled="false" stroked="false">
              <v:textbox inset="0,0,0,0">
                <w:txbxContent>
                  <w:p>
                    <w:pPr>
                      <w:spacing w:before="9"/>
                      <w:ind w:left="0" w:right="0" w:firstLine="0"/>
                      <w:jc w:val="left"/>
                      <w:rPr>
                        <w:b/>
                        <w:sz w:val="24"/>
                      </w:rPr>
                    </w:pPr>
                    <w:r>
                      <w:rPr>
                        <w:b/>
                        <w:color w:val="FFFFFF"/>
                        <w:sz w:val="24"/>
                      </w:rPr>
                      <w:t>Hungerford</w:t>
                    </w:r>
                  </w:p>
                </w:txbxContent>
              </v:textbox>
              <w10:wrap type="none"/>
            </v:shape>
            <v:shape style="position:absolute;left:2004;top:774;width:8093;height:1187" type="#_x0000_t202" filled="false" stroked="false">
              <v:textbox inset="0,0,0,0">
                <w:txbxContent>
                  <w:p>
                    <w:pPr>
                      <w:spacing w:line="264" w:lineRule="auto" w:before="7"/>
                      <w:ind w:left="0" w:right="104" w:firstLine="0"/>
                      <w:jc w:val="left"/>
                      <w:rPr>
                        <w:b/>
                        <w:sz w:val="19"/>
                      </w:rPr>
                    </w:pPr>
                    <w:r>
                      <w:rPr>
                        <w:b/>
                        <w:color w:val="231F20"/>
                        <w:spacing w:val="2"/>
                        <w:sz w:val="19"/>
                      </w:rPr>
                      <w:t>General Assembly expresses its </w:t>
                    </w:r>
                    <w:r>
                      <w:rPr>
                        <w:b/>
                        <w:color w:val="231F20"/>
                        <w:spacing w:val="3"/>
                        <w:sz w:val="19"/>
                      </w:rPr>
                      <w:t>support </w:t>
                    </w:r>
                    <w:r>
                      <w:rPr>
                        <w:b/>
                        <w:color w:val="231F20"/>
                        <w:sz w:val="19"/>
                      </w:rPr>
                      <w:t>for </w:t>
                    </w:r>
                    <w:r>
                      <w:rPr>
                        <w:b/>
                        <w:color w:val="231F20"/>
                        <w:spacing w:val="2"/>
                        <w:sz w:val="19"/>
                      </w:rPr>
                      <w:t>the </w:t>
                    </w:r>
                    <w:r>
                      <w:rPr>
                        <w:b/>
                        <w:color w:val="231F20"/>
                        <w:spacing w:val="3"/>
                        <w:sz w:val="19"/>
                      </w:rPr>
                      <w:t>Hungerford </w:t>
                    </w:r>
                    <w:r>
                      <w:rPr>
                        <w:b/>
                        <w:color w:val="231F20"/>
                        <w:spacing w:val="2"/>
                        <w:sz w:val="19"/>
                      </w:rPr>
                      <w:t>Churches </w:t>
                    </w:r>
                    <w:r>
                      <w:rPr>
                        <w:b/>
                        <w:color w:val="231F20"/>
                        <w:sz w:val="19"/>
                      </w:rPr>
                      <w:t>Together in  </w:t>
                    </w:r>
                    <w:r>
                      <w:rPr>
                        <w:b/>
                        <w:color w:val="231F20"/>
                        <w:spacing w:val="2"/>
                        <w:sz w:val="19"/>
                      </w:rPr>
                      <w:t>their concern </w:t>
                    </w:r>
                    <w:r>
                      <w:rPr>
                        <w:b/>
                        <w:color w:val="231F20"/>
                        <w:sz w:val="19"/>
                      </w:rPr>
                      <w:t>at </w:t>
                    </w:r>
                    <w:r>
                      <w:rPr>
                        <w:b/>
                        <w:color w:val="231F20"/>
                        <w:spacing w:val="2"/>
                        <w:sz w:val="19"/>
                      </w:rPr>
                      <w:t>the </w:t>
                    </w:r>
                    <w:r>
                      <w:rPr>
                        <w:b/>
                        <w:color w:val="231F20"/>
                        <w:sz w:val="19"/>
                      </w:rPr>
                      <w:t>BBC </w:t>
                    </w:r>
                    <w:r>
                      <w:rPr>
                        <w:b/>
                        <w:color w:val="231F20"/>
                        <w:spacing w:val="2"/>
                        <w:sz w:val="19"/>
                      </w:rPr>
                      <w:t>proposal </w:t>
                    </w:r>
                    <w:r>
                      <w:rPr>
                        <w:b/>
                        <w:color w:val="231F20"/>
                        <w:sz w:val="19"/>
                      </w:rPr>
                      <w:t>to make a </w:t>
                    </w:r>
                    <w:r>
                      <w:rPr>
                        <w:b/>
                        <w:color w:val="231F20"/>
                        <w:spacing w:val="2"/>
                        <w:sz w:val="19"/>
                      </w:rPr>
                      <w:t>programme </w:t>
                    </w:r>
                    <w:r>
                      <w:rPr>
                        <w:b/>
                        <w:color w:val="231F20"/>
                        <w:sz w:val="19"/>
                      </w:rPr>
                      <w:t>about </w:t>
                    </w:r>
                    <w:r>
                      <w:rPr>
                        <w:b/>
                        <w:color w:val="231F20"/>
                        <w:spacing w:val="2"/>
                        <w:sz w:val="19"/>
                      </w:rPr>
                      <w:t>the </w:t>
                    </w:r>
                    <w:r>
                      <w:rPr>
                        <w:b/>
                        <w:color w:val="231F20"/>
                        <w:sz w:val="19"/>
                      </w:rPr>
                      <w:t>1987 </w:t>
                    </w:r>
                    <w:r>
                      <w:rPr>
                        <w:b/>
                        <w:color w:val="231F20"/>
                        <w:spacing w:val="3"/>
                        <w:sz w:val="19"/>
                      </w:rPr>
                      <w:t>Hungerford </w:t>
                    </w:r>
                    <w:r>
                      <w:rPr>
                        <w:b/>
                        <w:color w:val="231F20"/>
                        <w:sz w:val="19"/>
                      </w:rPr>
                      <w:t>Tragedy. It </w:t>
                    </w:r>
                    <w:r>
                      <w:rPr>
                        <w:b/>
                        <w:color w:val="231F20"/>
                        <w:spacing w:val="2"/>
                        <w:sz w:val="19"/>
                      </w:rPr>
                      <w:t>therefore urges the </w:t>
                    </w:r>
                    <w:r>
                      <w:rPr>
                        <w:b/>
                        <w:color w:val="231F20"/>
                        <w:sz w:val="19"/>
                      </w:rPr>
                      <w:t>BBC to </w:t>
                    </w:r>
                    <w:r>
                      <w:rPr>
                        <w:b/>
                        <w:color w:val="231F20"/>
                        <w:spacing w:val="2"/>
                        <w:sz w:val="19"/>
                      </w:rPr>
                      <w:t>reconsider these proposals </w:t>
                    </w:r>
                    <w:r>
                      <w:rPr>
                        <w:b/>
                        <w:color w:val="231F20"/>
                        <w:sz w:val="19"/>
                      </w:rPr>
                      <w:t>and </w:t>
                    </w:r>
                    <w:r>
                      <w:rPr>
                        <w:b/>
                        <w:color w:val="231F20"/>
                        <w:spacing w:val="3"/>
                        <w:sz w:val="19"/>
                      </w:rPr>
                      <w:t>instructs </w:t>
                    </w:r>
                    <w:r>
                      <w:rPr>
                        <w:b/>
                        <w:color w:val="231F20"/>
                        <w:spacing w:val="2"/>
                        <w:sz w:val="19"/>
                      </w:rPr>
                      <w:t>the General </w:t>
                    </w:r>
                    <w:r>
                      <w:rPr>
                        <w:b/>
                        <w:color w:val="231F20"/>
                        <w:spacing w:val="3"/>
                        <w:sz w:val="19"/>
                      </w:rPr>
                      <w:t>Secretary </w:t>
                    </w:r>
                    <w:r>
                      <w:rPr>
                        <w:b/>
                        <w:color w:val="231F20"/>
                        <w:sz w:val="19"/>
                      </w:rPr>
                      <w:t>of </w:t>
                    </w:r>
                    <w:r>
                      <w:rPr>
                        <w:b/>
                        <w:color w:val="231F20"/>
                        <w:spacing w:val="2"/>
                        <w:sz w:val="19"/>
                      </w:rPr>
                      <w:t>the United </w:t>
                    </w:r>
                    <w:r>
                      <w:rPr>
                        <w:b/>
                        <w:color w:val="231F20"/>
                        <w:sz w:val="19"/>
                      </w:rPr>
                      <w:t>Reformed </w:t>
                    </w:r>
                    <w:r>
                      <w:rPr>
                        <w:b/>
                        <w:color w:val="231F20"/>
                        <w:spacing w:val="2"/>
                        <w:sz w:val="19"/>
                      </w:rPr>
                      <w:t>Church </w:t>
                    </w:r>
                    <w:r>
                      <w:rPr>
                        <w:b/>
                        <w:color w:val="231F20"/>
                        <w:sz w:val="19"/>
                      </w:rPr>
                      <w:t>to </w:t>
                    </w:r>
                    <w:r>
                      <w:rPr>
                        <w:b/>
                        <w:color w:val="231F20"/>
                        <w:spacing w:val="2"/>
                        <w:sz w:val="19"/>
                      </w:rPr>
                      <w:t>write </w:t>
                    </w:r>
                    <w:r>
                      <w:rPr>
                        <w:b/>
                        <w:color w:val="231F20"/>
                        <w:sz w:val="19"/>
                      </w:rPr>
                      <w:t>to </w:t>
                    </w:r>
                    <w:r>
                      <w:rPr>
                        <w:b/>
                        <w:color w:val="231F20"/>
                        <w:spacing w:val="2"/>
                        <w:sz w:val="19"/>
                      </w:rPr>
                      <w:t>the </w:t>
                    </w:r>
                    <w:r>
                      <w:rPr>
                        <w:b/>
                        <w:color w:val="231F20"/>
                        <w:sz w:val="19"/>
                      </w:rPr>
                      <w:t>BBC on our behalf, in </w:t>
                    </w:r>
                    <w:r>
                      <w:rPr>
                        <w:b/>
                        <w:color w:val="231F20"/>
                        <w:spacing w:val="2"/>
                        <w:sz w:val="19"/>
                      </w:rPr>
                      <w:t>such</w:t>
                    </w:r>
                    <w:r>
                      <w:rPr>
                        <w:b/>
                        <w:color w:val="231F20"/>
                        <w:spacing w:val="5"/>
                        <w:sz w:val="19"/>
                      </w:rPr>
                      <w:t> </w:t>
                    </w:r>
                    <w:r>
                      <w:rPr>
                        <w:b/>
                        <w:color w:val="231F20"/>
                        <w:spacing w:val="2"/>
                        <w:sz w:val="19"/>
                      </w:rPr>
                      <w:t>terms.</w:t>
                    </w:r>
                  </w:p>
                </w:txbxContent>
              </v:textbox>
              <w10:wrap type="none"/>
            </v:shape>
            <w10:wrap type="topAndBottom"/>
          </v:group>
        </w:pict>
      </w:r>
    </w:p>
    <w:p>
      <w:pPr>
        <w:pStyle w:val="BodyText"/>
        <w:spacing w:before="7"/>
        <w:rPr>
          <w:sz w:val="17"/>
        </w:rPr>
      </w:pPr>
    </w:p>
    <w:p>
      <w:pPr>
        <w:pStyle w:val="BodyText"/>
        <w:spacing w:before="103"/>
        <w:ind w:left="517"/>
      </w:pPr>
      <w:r>
        <w:rPr>
          <w:color w:val="231F20"/>
        </w:rPr>
        <w:t>Seconded by the Revd Peter Flint</w:t>
      </w:r>
    </w:p>
    <w:p>
      <w:pPr>
        <w:pStyle w:val="BodyText"/>
        <w:spacing w:before="8"/>
        <w:rPr>
          <w:sz w:val="22"/>
        </w:rPr>
      </w:pPr>
    </w:p>
    <w:p>
      <w:pPr>
        <w:pStyle w:val="BodyText"/>
        <w:ind w:left="517"/>
      </w:pPr>
      <w:r>
        <w:rPr>
          <w:color w:val="231F20"/>
        </w:rPr>
        <w:t>After debate, Resolution 40 was carried.</w:t>
      </w:r>
    </w:p>
    <w:p>
      <w:pPr>
        <w:spacing w:after="0"/>
        <w:sectPr>
          <w:footerReference w:type="even" r:id="rId27"/>
          <w:footerReference w:type="default" r:id="rId28"/>
          <w:pgSz w:w="11910" w:h="16840"/>
          <w:pgMar w:footer="694" w:header="0" w:top="940" w:bottom="880" w:left="920" w:right="1000"/>
        </w:sectPr>
      </w:pPr>
    </w:p>
    <w:p>
      <w:pPr>
        <w:pStyle w:val="Heading2"/>
        <w:spacing w:line="288" w:lineRule="exact" w:before="83"/>
        <w:ind w:left="233"/>
      </w:pPr>
      <w:r>
        <w:rPr/>
        <w:pict>
          <v:group style="position:absolute;margin-left:56.692997pt;margin-top:93.543053pt;width:467.75pt;height:690.25pt;mso-position-horizontal-relative:page;mso-position-vertical-relative:page;z-index:-257043456" coordorigin="1134,1871" coordsize="9355,13805">
            <v:shape style="position:absolute;left:1133;top:1870;width:9355;height:13758" type="#_x0000_t75" stroked="false">
              <v:imagedata r:id="rId32" o:title=""/>
            </v:shape>
            <v:rect style="position:absolute;left:1320;top:2296;width:9010;height:13379" filled="true" fillcolor="#ffffff" stroked="false">
              <v:fill type="solid"/>
            </v:rect>
            <w10:wrap type="none"/>
          </v:group>
        </w:pict>
      </w:r>
      <w:r>
        <w:rPr>
          <w:color w:val="231F20"/>
        </w:rPr>
        <w:t>Mission Council</w:t>
      </w:r>
    </w:p>
    <w:p>
      <w:pPr>
        <w:pStyle w:val="BodyText"/>
        <w:spacing w:line="218" w:lineRule="exact"/>
        <w:ind w:left="233"/>
      </w:pPr>
      <w:r>
        <w:rPr>
          <w:color w:val="231F20"/>
        </w:rPr>
        <w:t>The Assembly Clerk, on behalf of Mission Council, moved adoption of Resolution 10:</w:t>
      </w:r>
    </w:p>
    <w:p>
      <w:pPr>
        <w:pStyle w:val="BodyText"/>
        <w:rPr>
          <w:sz w:val="22"/>
        </w:rPr>
      </w:pPr>
    </w:p>
    <w:p>
      <w:pPr>
        <w:pStyle w:val="BodyText"/>
        <w:rPr>
          <w:sz w:val="21"/>
        </w:rPr>
      </w:pPr>
    </w:p>
    <w:p>
      <w:pPr>
        <w:tabs>
          <w:tab w:pos="4068" w:val="left" w:leader="none"/>
        </w:tabs>
        <w:spacing w:before="0"/>
        <w:ind w:left="380" w:right="0" w:firstLine="0"/>
        <w:jc w:val="left"/>
        <w:rPr>
          <w:b/>
          <w:sz w:val="24"/>
        </w:rPr>
      </w:pPr>
      <w:r>
        <w:rPr>
          <w:b/>
          <w:color w:val="FFFFFF"/>
          <w:sz w:val="24"/>
        </w:rPr>
        <w:t>Resolution</w:t>
      </w:r>
      <w:r>
        <w:rPr>
          <w:b/>
          <w:color w:val="FFFFFF"/>
          <w:spacing w:val="3"/>
          <w:sz w:val="24"/>
        </w:rPr>
        <w:t> </w:t>
      </w:r>
      <w:r>
        <w:rPr>
          <w:b/>
          <w:color w:val="FFFFFF"/>
          <w:spacing w:val="-4"/>
          <w:sz w:val="24"/>
        </w:rPr>
        <w:t>10</w:t>
        <w:tab/>
      </w:r>
      <w:r>
        <w:rPr>
          <w:b/>
          <w:color w:val="FFFFFF"/>
          <w:sz w:val="24"/>
        </w:rPr>
        <w:t>Ratification of Section O Part I</w:t>
      </w:r>
      <w:r>
        <w:rPr>
          <w:b/>
          <w:color w:val="FFFFFF"/>
          <w:spacing w:val="51"/>
          <w:sz w:val="24"/>
        </w:rPr>
        <w:t> </w:t>
      </w:r>
      <w:r>
        <w:rPr>
          <w:b/>
          <w:color w:val="FFFFFF"/>
          <w:sz w:val="24"/>
        </w:rPr>
        <w:t>changes</w:t>
      </w:r>
    </w:p>
    <w:p>
      <w:pPr>
        <w:spacing w:before="3"/>
        <w:ind w:left="6440" w:right="0" w:firstLine="0"/>
        <w:jc w:val="left"/>
        <w:rPr>
          <w:rFonts w:ascii="Book Antiqua"/>
          <w:b/>
          <w:sz w:val="24"/>
        </w:rPr>
      </w:pPr>
      <w:r>
        <w:rPr>
          <w:rFonts w:ascii="Book Antiqua"/>
          <w:b/>
          <w:color w:val="231F20"/>
          <w:w w:val="110"/>
          <w:sz w:val="24"/>
        </w:rPr>
        <w:t>(Resolution 9 2003)</w:t>
      </w:r>
    </w:p>
    <w:p>
      <w:pPr>
        <w:pStyle w:val="Heading3"/>
        <w:spacing w:line="264" w:lineRule="auto" w:before="238"/>
        <w:ind w:left="800" w:right="1493"/>
      </w:pPr>
      <w:r>
        <w:rPr>
          <w:color w:val="231F20"/>
        </w:rPr>
        <w:t>General Assembly agrees to ratify its decision of July 2003 to make the following changes to Part I of the Section O Process for Ministerial Discipline:</w:t>
      </w:r>
    </w:p>
    <w:p>
      <w:pPr>
        <w:pStyle w:val="BodyText"/>
        <w:spacing w:before="9"/>
        <w:rPr>
          <w:b/>
          <w:sz w:val="20"/>
        </w:rPr>
      </w:pPr>
    </w:p>
    <w:p>
      <w:pPr>
        <w:spacing w:before="1"/>
        <w:ind w:left="800" w:right="0" w:firstLine="0"/>
        <w:jc w:val="left"/>
        <w:rPr>
          <w:b/>
          <w:sz w:val="19"/>
        </w:rPr>
      </w:pPr>
      <w:r>
        <w:rPr>
          <w:b/>
          <w:color w:val="231F20"/>
          <w:sz w:val="19"/>
        </w:rPr>
        <w:t>Paragraph 1</w:t>
      </w:r>
    </w:p>
    <w:p>
      <w:pPr>
        <w:spacing w:before="21"/>
        <w:ind w:left="800" w:right="0" w:firstLine="0"/>
        <w:jc w:val="left"/>
        <w:rPr>
          <w:b/>
          <w:sz w:val="19"/>
        </w:rPr>
      </w:pPr>
      <w:r>
        <w:rPr>
          <w:b/>
          <w:color w:val="231F20"/>
          <w:sz w:val="19"/>
        </w:rPr>
        <w:t>Paragraph 1.2. Insert ‘disciplinary’ after the opening words ‘Once the’</w:t>
      </w:r>
    </w:p>
    <w:p>
      <w:pPr>
        <w:pStyle w:val="BodyText"/>
        <w:spacing w:before="8"/>
        <w:rPr>
          <w:b/>
          <w:sz w:val="22"/>
        </w:rPr>
      </w:pPr>
    </w:p>
    <w:p>
      <w:pPr>
        <w:spacing w:before="1"/>
        <w:ind w:left="800" w:right="0" w:firstLine="0"/>
        <w:jc w:val="left"/>
        <w:rPr>
          <w:b/>
          <w:sz w:val="19"/>
        </w:rPr>
      </w:pPr>
      <w:r>
        <w:rPr>
          <w:b/>
          <w:color w:val="231F20"/>
          <w:sz w:val="19"/>
        </w:rPr>
        <w:t>Paragraph 2</w:t>
      </w:r>
    </w:p>
    <w:p>
      <w:pPr>
        <w:spacing w:before="21"/>
        <w:ind w:left="800" w:right="0" w:firstLine="0"/>
        <w:jc w:val="left"/>
        <w:rPr>
          <w:b/>
          <w:sz w:val="19"/>
        </w:rPr>
      </w:pPr>
      <w:r>
        <w:rPr>
          <w:b/>
          <w:color w:val="231F20"/>
          <w:spacing w:val="3"/>
          <w:sz w:val="19"/>
        </w:rPr>
        <w:t>Insert </w:t>
      </w:r>
      <w:r>
        <w:rPr>
          <w:b/>
          <w:color w:val="231F20"/>
          <w:sz w:val="19"/>
        </w:rPr>
        <w:t>‘(whether or not on appeal)’ </w:t>
      </w:r>
      <w:r>
        <w:rPr>
          <w:b/>
          <w:color w:val="231F20"/>
          <w:spacing w:val="3"/>
          <w:sz w:val="19"/>
        </w:rPr>
        <w:t>after </w:t>
      </w:r>
      <w:r>
        <w:rPr>
          <w:b/>
          <w:color w:val="231F20"/>
          <w:spacing w:val="2"/>
          <w:sz w:val="19"/>
        </w:rPr>
        <w:t>the </w:t>
      </w:r>
      <w:r>
        <w:rPr>
          <w:b/>
          <w:color w:val="231F20"/>
          <w:sz w:val="19"/>
        </w:rPr>
        <w:t>words </w:t>
      </w:r>
      <w:r>
        <w:rPr>
          <w:b/>
          <w:color w:val="231F20"/>
          <w:spacing w:val="3"/>
          <w:sz w:val="19"/>
        </w:rPr>
        <w:t>‘particular</w:t>
      </w:r>
      <w:r>
        <w:rPr>
          <w:b/>
          <w:color w:val="231F20"/>
          <w:spacing w:val="55"/>
          <w:sz w:val="19"/>
        </w:rPr>
        <w:t> </w:t>
      </w:r>
      <w:r>
        <w:rPr>
          <w:b/>
          <w:color w:val="231F20"/>
          <w:sz w:val="19"/>
        </w:rPr>
        <w:t>case’.</w:t>
      </w:r>
    </w:p>
    <w:p>
      <w:pPr>
        <w:pStyle w:val="BodyText"/>
        <w:spacing w:before="8"/>
        <w:rPr>
          <w:b/>
          <w:sz w:val="22"/>
        </w:rPr>
      </w:pPr>
    </w:p>
    <w:p>
      <w:pPr>
        <w:spacing w:before="1"/>
        <w:ind w:left="800" w:right="0" w:firstLine="0"/>
        <w:jc w:val="left"/>
        <w:rPr>
          <w:b/>
          <w:sz w:val="19"/>
        </w:rPr>
      </w:pPr>
      <w:r>
        <w:rPr>
          <w:b/>
          <w:color w:val="231F20"/>
          <w:sz w:val="19"/>
        </w:rPr>
        <w:t>Paragraph 3</w:t>
      </w:r>
    </w:p>
    <w:p>
      <w:pPr>
        <w:spacing w:line="264" w:lineRule="auto" w:before="21"/>
        <w:ind w:left="800" w:right="1493" w:firstLine="0"/>
        <w:jc w:val="left"/>
        <w:rPr>
          <w:b/>
          <w:sz w:val="19"/>
        </w:rPr>
      </w:pPr>
      <w:r>
        <w:rPr>
          <w:b/>
          <w:color w:val="231F20"/>
          <w:sz w:val="19"/>
        </w:rPr>
        <w:t>Insert the following additional definitions in their correct alphabetical positions and amend the sub-numbering of the other definitions as required:</w:t>
      </w:r>
    </w:p>
    <w:p>
      <w:pPr>
        <w:pStyle w:val="BodyText"/>
        <w:spacing w:before="9"/>
        <w:rPr>
          <w:b/>
          <w:sz w:val="20"/>
        </w:rPr>
      </w:pPr>
    </w:p>
    <w:p>
      <w:pPr>
        <w:spacing w:line="264" w:lineRule="auto" w:before="0"/>
        <w:ind w:left="800" w:right="1002" w:firstLine="0"/>
        <w:jc w:val="left"/>
        <w:rPr>
          <w:b/>
          <w:sz w:val="19"/>
        </w:rPr>
      </w:pPr>
      <w:r>
        <w:rPr>
          <w:b/>
          <w:color w:val="231F20"/>
          <w:spacing w:val="2"/>
          <w:sz w:val="19"/>
        </w:rPr>
        <w:t>‘Initial </w:t>
      </w:r>
      <w:r>
        <w:rPr>
          <w:b/>
          <w:color w:val="231F20"/>
          <w:spacing w:val="3"/>
          <w:sz w:val="19"/>
        </w:rPr>
        <w:t>Enquiry’ </w:t>
      </w:r>
      <w:r>
        <w:rPr>
          <w:b/>
          <w:color w:val="231F20"/>
          <w:spacing w:val="2"/>
          <w:sz w:val="19"/>
        </w:rPr>
        <w:t>shall </w:t>
      </w:r>
      <w:r>
        <w:rPr>
          <w:b/>
          <w:color w:val="231F20"/>
          <w:sz w:val="19"/>
        </w:rPr>
        <w:t>mean </w:t>
      </w:r>
      <w:r>
        <w:rPr>
          <w:b/>
          <w:color w:val="231F20"/>
          <w:spacing w:val="2"/>
          <w:sz w:val="19"/>
        </w:rPr>
        <w:t>the </w:t>
      </w:r>
      <w:r>
        <w:rPr>
          <w:b/>
          <w:color w:val="231F20"/>
          <w:spacing w:val="3"/>
          <w:sz w:val="19"/>
        </w:rPr>
        <w:t>enquiry </w:t>
      </w:r>
      <w:r>
        <w:rPr>
          <w:b/>
          <w:color w:val="231F20"/>
          <w:spacing w:val="2"/>
          <w:sz w:val="19"/>
        </w:rPr>
        <w:t>conducted </w:t>
      </w:r>
      <w:r>
        <w:rPr>
          <w:b/>
          <w:color w:val="231F20"/>
          <w:sz w:val="19"/>
        </w:rPr>
        <w:t>by </w:t>
      </w:r>
      <w:r>
        <w:rPr>
          <w:b/>
          <w:color w:val="231F20"/>
          <w:spacing w:val="2"/>
          <w:sz w:val="19"/>
        </w:rPr>
        <w:t>the Mandated Group </w:t>
      </w:r>
      <w:r>
        <w:rPr>
          <w:b/>
          <w:color w:val="231F20"/>
          <w:sz w:val="19"/>
        </w:rPr>
        <w:t>in </w:t>
      </w:r>
      <w:r>
        <w:rPr>
          <w:b/>
          <w:color w:val="231F20"/>
          <w:spacing w:val="2"/>
          <w:sz w:val="19"/>
        </w:rPr>
        <w:t>conjunction with the Moderator </w:t>
      </w:r>
      <w:r>
        <w:rPr>
          <w:b/>
          <w:color w:val="231F20"/>
          <w:sz w:val="19"/>
        </w:rPr>
        <w:t>of </w:t>
      </w:r>
      <w:r>
        <w:rPr>
          <w:b/>
          <w:color w:val="231F20"/>
          <w:spacing w:val="2"/>
          <w:sz w:val="19"/>
        </w:rPr>
        <w:t>the Synod during the period beginning when </w:t>
      </w:r>
      <w:r>
        <w:rPr>
          <w:b/>
          <w:color w:val="231F20"/>
          <w:sz w:val="19"/>
        </w:rPr>
        <w:t>it is </w:t>
      </w:r>
      <w:r>
        <w:rPr>
          <w:b/>
          <w:color w:val="231F20"/>
          <w:spacing w:val="2"/>
          <w:sz w:val="19"/>
        </w:rPr>
        <w:t>called </w:t>
      </w:r>
      <w:r>
        <w:rPr>
          <w:b/>
          <w:color w:val="231F20"/>
          <w:sz w:val="19"/>
        </w:rPr>
        <w:t>in by </w:t>
      </w:r>
      <w:r>
        <w:rPr>
          <w:b/>
          <w:color w:val="231F20"/>
          <w:spacing w:val="2"/>
          <w:sz w:val="19"/>
        </w:rPr>
        <w:t>the Moderator </w:t>
      </w:r>
      <w:r>
        <w:rPr>
          <w:b/>
          <w:color w:val="231F20"/>
          <w:sz w:val="19"/>
        </w:rPr>
        <w:t>and </w:t>
      </w:r>
      <w:r>
        <w:rPr>
          <w:b/>
          <w:color w:val="231F20"/>
          <w:spacing w:val="2"/>
          <w:sz w:val="19"/>
        </w:rPr>
        <w:t>ending when </w:t>
      </w:r>
      <w:r>
        <w:rPr>
          <w:b/>
          <w:color w:val="231F20"/>
          <w:sz w:val="19"/>
        </w:rPr>
        <w:t>it </w:t>
      </w:r>
      <w:r>
        <w:rPr>
          <w:b/>
          <w:color w:val="231F20"/>
          <w:spacing w:val="2"/>
          <w:sz w:val="19"/>
        </w:rPr>
        <w:t>serves either </w:t>
      </w:r>
      <w:r>
        <w:rPr>
          <w:b/>
          <w:color w:val="231F20"/>
          <w:sz w:val="19"/>
        </w:rPr>
        <w:t>a </w:t>
      </w:r>
      <w:r>
        <w:rPr>
          <w:b/>
          <w:color w:val="231F20"/>
          <w:spacing w:val="2"/>
          <w:sz w:val="19"/>
        </w:rPr>
        <w:t>Notice </w:t>
      </w:r>
      <w:r>
        <w:rPr>
          <w:b/>
          <w:color w:val="231F20"/>
          <w:sz w:val="19"/>
        </w:rPr>
        <w:t>of </w:t>
      </w:r>
      <w:r>
        <w:rPr>
          <w:b/>
          <w:color w:val="231F20"/>
          <w:spacing w:val="2"/>
          <w:sz w:val="19"/>
        </w:rPr>
        <w:t>Non-Continuance </w:t>
      </w:r>
      <w:r>
        <w:rPr>
          <w:b/>
          <w:color w:val="231F20"/>
          <w:sz w:val="19"/>
        </w:rPr>
        <w:t>or a Referral </w:t>
      </w:r>
      <w:r>
        <w:rPr>
          <w:b/>
          <w:color w:val="231F20"/>
          <w:spacing w:val="2"/>
          <w:sz w:val="19"/>
        </w:rPr>
        <w:t>Notice </w:t>
      </w:r>
      <w:r>
        <w:rPr>
          <w:b/>
          <w:color w:val="231F20"/>
          <w:sz w:val="19"/>
        </w:rPr>
        <w:t>in </w:t>
      </w:r>
      <w:r>
        <w:rPr>
          <w:b/>
          <w:color w:val="231F20"/>
          <w:spacing w:val="2"/>
          <w:sz w:val="19"/>
        </w:rPr>
        <w:t>accordance with the </w:t>
      </w:r>
      <w:r>
        <w:rPr>
          <w:b/>
          <w:color w:val="231F20"/>
          <w:sz w:val="19"/>
        </w:rPr>
        <w:t>Rules of </w:t>
      </w:r>
      <w:r>
        <w:rPr>
          <w:b/>
          <w:color w:val="231F20"/>
          <w:spacing w:val="2"/>
          <w:sz w:val="19"/>
        </w:rPr>
        <w:t>Procedure. ‘Notice </w:t>
      </w:r>
      <w:r>
        <w:rPr>
          <w:b/>
          <w:color w:val="231F20"/>
          <w:sz w:val="19"/>
        </w:rPr>
        <w:t>of </w:t>
      </w:r>
      <w:r>
        <w:rPr>
          <w:b/>
          <w:color w:val="231F20"/>
          <w:spacing w:val="2"/>
          <w:sz w:val="19"/>
        </w:rPr>
        <w:t>Non-Continuance’ shall </w:t>
      </w:r>
      <w:r>
        <w:rPr>
          <w:b/>
          <w:color w:val="231F20"/>
          <w:sz w:val="19"/>
        </w:rPr>
        <w:t>mean a </w:t>
      </w:r>
      <w:r>
        <w:rPr>
          <w:b/>
          <w:color w:val="231F20"/>
          <w:spacing w:val="2"/>
          <w:sz w:val="19"/>
        </w:rPr>
        <w:t>Notice served </w:t>
      </w:r>
      <w:r>
        <w:rPr>
          <w:b/>
          <w:color w:val="231F20"/>
          <w:sz w:val="19"/>
        </w:rPr>
        <w:t>on </w:t>
      </w:r>
      <w:r>
        <w:rPr>
          <w:b/>
          <w:color w:val="231F20"/>
          <w:spacing w:val="2"/>
          <w:sz w:val="19"/>
        </w:rPr>
        <w:t>the Moderator </w:t>
      </w:r>
      <w:r>
        <w:rPr>
          <w:b/>
          <w:color w:val="231F20"/>
          <w:sz w:val="19"/>
        </w:rPr>
        <w:t>of </w:t>
      </w:r>
      <w:r>
        <w:rPr>
          <w:b/>
          <w:color w:val="231F20"/>
          <w:spacing w:val="2"/>
          <w:sz w:val="19"/>
        </w:rPr>
        <w:t>the Synod </w:t>
      </w:r>
      <w:r>
        <w:rPr>
          <w:b/>
          <w:color w:val="231F20"/>
          <w:sz w:val="19"/>
        </w:rPr>
        <w:t>by </w:t>
      </w:r>
      <w:r>
        <w:rPr>
          <w:b/>
          <w:color w:val="231F20"/>
          <w:spacing w:val="2"/>
          <w:sz w:val="19"/>
        </w:rPr>
        <w:t>the Mandated Group </w:t>
      </w:r>
      <w:r>
        <w:rPr>
          <w:b/>
          <w:color w:val="231F20"/>
          <w:sz w:val="19"/>
        </w:rPr>
        <w:t>at </w:t>
      </w:r>
      <w:r>
        <w:rPr>
          <w:b/>
          <w:color w:val="231F20"/>
          <w:spacing w:val="2"/>
          <w:sz w:val="19"/>
        </w:rPr>
        <w:t>the conclusion </w:t>
      </w:r>
      <w:r>
        <w:rPr>
          <w:b/>
          <w:color w:val="231F20"/>
          <w:sz w:val="19"/>
        </w:rPr>
        <w:t>of </w:t>
      </w:r>
      <w:r>
        <w:rPr>
          <w:b/>
          <w:color w:val="231F20"/>
          <w:spacing w:val="2"/>
          <w:sz w:val="19"/>
        </w:rPr>
        <w:t>the Initial </w:t>
      </w:r>
      <w:r>
        <w:rPr>
          <w:b/>
          <w:color w:val="231F20"/>
          <w:spacing w:val="3"/>
          <w:sz w:val="19"/>
        </w:rPr>
        <w:t>Enquiry </w:t>
      </w:r>
      <w:r>
        <w:rPr>
          <w:b/>
          <w:color w:val="231F20"/>
          <w:sz w:val="19"/>
        </w:rPr>
        <w:t>to </w:t>
      </w:r>
      <w:r>
        <w:rPr>
          <w:b/>
          <w:color w:val="231F20"/>
          <w:spacing w:val="2"/>
          <w:sz w:val="19"/>
        </w:rPr>
        <w:t>indicate that </w:t>
      </w:r>
      <w:r>
        <w:rPr>
          <w:b/>
          <w:color w:val="231F20"/>
          <w:sz w:val="19"/>
        </w:rPr>
        <w:t>it does not </w:t>
      </w:r>
      <w:r>
        <w:rPr>
          <w:b/>
          <w:color w:val="231F20"/>
          <w:spacing w:val="2"/>
          <w:sz w:val="19"/>
        </w:rPr>
        <w:t>intend </w:t>
      </w:r>
      <w:r>
        <w:rPr>
          <w:b/>
          <w:color w:val="231F20"/>
          <w:sz w:val="19"/>
        </w:rPr>
        <w:t>to </w:t>
      </w:r>
      <w:r>
        <w:rPr>
          <w:b/>
          <w:color w:val="231F20"/>
          <w:spacing w:val="2"/>
          <w:sz w:val="19"/>
        </w:rPr>
        <w:t>proceed </w:t>
      </w:r>
      <w:r>
        <w:rPr>
          <w:b/>
          <w:color w:val="231F20"/>
          <w:spacing w:val="3"/>
          <w:sz w:val="19"/>
        </w:rPr>
        <w:t>further </w:t>
      </w:r>
      <w:r>
        <w:rPr>
          <w:b/>
          <w:color w:val="231F20"/>
          <w:spacing w:val="2"/>
          <w:sz w:val="19"/>
        </w:rPr>
        <w:t>with the </w:t>
      </w:r>
      <w:r>
        <w:rPr>
          <w:b/>
          <w:color w:val="231F20"/>
          <w:spacing w:val="3"/>
          <w:sz w:val="19"/>
        </w:rPr>
        <w:t>disciplinary </w:t>
      </w:r>
      <w:r>
        <w:rPr>
          <w:b/>
          <w:color w:val="231F20"/>
          <w:spacing w:val="2"/>
          <w:sz w:val="19"/>
        </w:rPr>
        <w:t>case against the</w:t>
      </w:r>
      <w:r>
        <w:rPr>
          <w:b/>
          <w:color w:val="231F20"/>
          <w:spacing w:val="-10"/>
          <w:sz w:val="19"/>
        </w:rPr>
        <w:t> </w:t>
      </w:r>
      <w:r>
        <w:rPr>
          <w:b/>
          <w:color w:val="231F20"/>
          <w:sz w:val="19"/>
        </w:rPr>
        <w:t>Minister.</w:t>
      </w:r>
    </w:p>
    <w:p>
      <w:pPr>
        <w:pStyle w:val="BodyText"/>
        <w:spacing w:before="1"/>
        <w:rPr>
          <w:b/>
          <w:sz w:val="31"/>
        </w:rPr>
      </w:pPr>
    </w:p>
    <w:p>
      <w:pPr>
        <w:spacing w:before="0"/>
        <w:ind w:left="800" w:right="0" w:firstLine="0"/>
        <w:jc w:val="left"/>
        <w:rPr>
          <w:b/>
          <w:sz w:val="19"/>
        </w:rPr>
      </w:pPr>
      <w:r>
        <w:rPr>
          <w:b/>
          <w:color w:val="231F20"/>
          <w:sz w:val="19"/>
        </w:rPr>
        <w:t>Paragraph 4</w:t>
      </w:r>
    </w:p>
    <w:p>
      <w:pPr>
        <w:spacing w:before="22"/>
        <w:ind w:left="800" w:right="0" w:firstLine="0"/>
        <w:jc w:val="left"/>
        <w:rPr>
          <w:b/>
          <w:sz w:val="19"/>
        </w:rPr>
      </w:pPr>
      <w:r>
        <w:rPr>
          <w:b/>
          <w:color w:val="231F20"/>
          <w:sz w:val="19"/>
        </w:rPr>
        <w:t>Paragraph 4.1 Delete the current paragraph and replace with:</w:t>
      </w:r>
    </w:p>
    <w:p>
      <w:pPr>
        <w:spacing w:line="264" w:lineRule="auto" w:before="21"/>
        <w:ind w:left="800" w:right="1051" w:firstLine="0"/>
        <w:jc w:val="left"/>
        <w:rPr>
          <w:b/>
          <w:sz w:val="19"/>
        </w:rPr>
      </w:pPr>
      <w:r>
        <w:rPr>
          <w:b/>
          <w:color w:val="231F20"/>
          <w:sz w:val="19"/>
        </w:rPr>
        <w:t>‘Subject to the age limit imposed by Paragraph 4.4, appointment to the Commission Panel shall be by Resolution of the General Assembly on the advice of the Nominations Committee (or such other committee as may in the future perform the functions of</w:t>
      </w:r>
    </w:p>
    <w:p>
      <w:pPr>
        <w:spacing w:line="264" w:lineRule="auto" w:before="0"/>
        <w:ind w:left="800" w:right="1493" w:firstLine="0"/>
        <w:jc w:val="left"/>
        <w:rPr>
          <w:b/>
          <w:sz w:val="19"/>
        </w:rPr>
      </w:pPr>
      <w:r>
        <w:rPr>
          <w:b/>
          <w:color w:val="231F20"/>
          <w:sz w:val="19"/>
        </w:rPr>
        <w:t>the Nominations Committee), who shall in considering persons for appointment take into account (i) the need for balance and for a variety of skills and specialisations, particularly in the following areas – experience in ministerial oversight, theology</w:t>
      </w:r>
    </w:p>
    <w:p>
      <w:pPr>
        <w:spacing w:line="264" w:lineRule="auto" w:before="0"/>
        <w:ind w:left="800" w:right="1317" w:firstLine="0"/>
        <w:jc w:val="left"/>
        <w:rPr>
          <w:b/>
          <w:sz w:val="19"/>
        </w:rPr>
      </w:pPr>
      <w:r>
        <w:rPr>
          <w:b/>
          <w:color w:val="231F20"/>
          <w:sz w:val="19"/>
        </w:rPr>
        <w:t>and doctrine, law, counselling, psychology, mental health, experience in conduct of meetings and tribunals, and (ii) the advantages of including on the Commission Panel persons from a variety of ethnic minority backgrounds.</w:t>
      </w:r>
    </w:p>
    <w:p>
      <w:pPr>
        <w:pStyle w:val="BodyText"/>
        <w:spacing w:before="7"/>
        <w:rPr>
          <w:b/>
          <w:sz w:val="20"/>
        </w:rPr>
      </w:pPr>
    </w:p>
    <w:p>
      <w:pPr>
        <w:spacing w:line="264" w:lineRule="auto" w:before="0"/>
        <w:ind w:left="800" w:right="1493" w:firstLine="0"/>
        <w:jc w:val="left"/>
        <w:rPr>
          <w:b/>
          <w:sz w:val="19"/>
        </w:rPr>
      </w:pPr>
      <w:r>
        <w:rPr>
          <w:b/>
          <w:color w:val="231F20"/>
          <w:sz w:val="19"/>
        </w:rPr>
        <w:t>Paragraph 4.2 Insert the words ‘Subject to the age limit imposed by Paragraph 4.4,’ before the words ‘Members of the Commission Panel’</w:t>
      </w:r>
    </w:p>
    <w:p>
      <w:pPr>
        <w:pStyle w:val="BodyText"/>
        <w:spacing w:before="9"/>
        <w:rPr>
          <w:b/>
          <w:sz w:val="20"/>
        </w:rPr>
      </w:pPr>
    </w:p>
    <w:p>
      <w:pPr>
        <w:spacing w:line="264" w:lineRule="auto" w:before="0"/>
        <w:ind w:left="800" w:right="1122" w:firstLine="0"/>
        <w:jc w:val="left"/>
        <w:rPr>
          <w:b/>
          <w:sz w:val="19"/>
        </w:rPr>
      </w:pPr>
      <w:r>
        <w:rPr>
          <w:b/>
          <w:color w:val="231F20"/>
          <w:spacing w:val="2"/>
          <w:sz w:val="19"/>
        </w:rPr>
        <w:t>Paragraph </w:t>
      </w:r>
      <w:r>
        <w:rPr>
          <w:b/>
          <w:color w:val="231F20"/>
          <w:sz w:val="19"/>
        </w:rPr>
        <w:t>4.4    </w:t>
      </w:r>
      <w:r>
        <w:rPr>
          <w:b/>
          <w:color w:val="231F20"/>
          <w:spacing w:val="3"/>
          <w:sz w:val="19"/>
        </w:rPr>
        <w:t>Insert </w:t>
      </w:r>
      <w:r>
        <w:rPr>
          <w:b/>
          <w:color w:val="231F20"/>
          <w:sz w:val="19"/>
        </w:rPr>
        <w:t>a new </w:t>
      </w:r>
      <w:r>
        <w:rPr>
          <w:b/>
          <w:color w:val="231F20"/>
          <w:spacing w:val="2"/>
          <w:sz w:val="19"/>
        </w:rPr>
        <w:t>Paragraph </w:t>
      </w:r>
      <w:r>
        <w:rPr>
          <w:b/>
          <w:color w:val="231F20"/>
          <w:sz w:val="19"/>
        </w:rPr>
        <w:t>4.4 </w:t>
      </w:r>
      <w:r>
        <w:rPr>
          <w:b/>
          <w:color w:val="231F20"/>
          <w:spacing w:val="2"/>
          <w:sz w:val="19"/>
        </w:rPr>
        <w:t>‘When </w:t>
      </w:r>
      <w:r>
        <w:rPr>
          <w:b/>
          <w:color w:val="231F20"/>
          <w:sz w:val="19"/>
        </w:rPr>
        <w:t>any </w:t>
      </w:r>
      <w:r>
        <w:rPr>
          <w:b/>
          <w:color w:val="231F20"/>
          <w:spacing w:val="2"/>
          <w:sz w:val="19"/>
        </w:rPr>
        <w:t>member </w:t>
      </w:r>
      <w:r>
        <w:rPr>
          <w:b/>
          <w:color w:val="231F20"/>
          <w:sz w:val="19"/>
        </w:rPr>
        <w:t>of </w:t>
      </w:r>
      <w:r>
        <w:rPr>
          <w:b/>
          <w:color w:val="231F20"/>
          <w:spacing w:val="2"/>
          <w:sz w:val="19"/>
        </w:rPr>
        <w:t>the Commission  </w:t>
      </w:r>
      <w:r>
        <w:rPr>
          <w:b/>
          <w:color w:val="231F20"/>
          <w:sz w:val="19"/>
        </w:rPr>
        <w:t>Panel </w:t>
      </w:r>
      <w:r>
        <w:rPr>
          <w:b/>
          <w:color w:val="231F20"/>
          <w:spacing w:val="2"/>
          <w:sz w:val="19"/>
        </w:rPr>
        <w:t>reaches the </w:t>
      </w:r>
      <w:r>
        <w:rPr>
          <w:b/>
          <w:color w:val="231F20"/>
          <w:sz w:val="19"/>
        </w:rPr>
        <w:t>age of seventy, </w:t>
      </w:r>
      <w:r>
        <w:rPr>
          <w:b/>
          <w:color w:val="231F20"/>
          <w:spacing w:val="2"/>
          <w:sz w:val="19"/>
        </w:rPr>
        <w:t>s/he </w:t>
      </w:r>
      <w:r>
        <w:rPr>
          <w:b/>
          <w:color w:val="231F20"/>
          <w:sz w:val="19"/>
        </w:rPr>
        <w:t>must </w:t>
      </w:r>
      <w:r>
        <w:rPr>
          <w:b/>
          <w:color w:val="231F20"/>
          <w:spacing w:val="3"/>
          <w:sz w:val="19"/>
        </w:rPr>
        <w:t>forthwith </w:t>
      </w:r>
      <w:r>
        <w:rPr>
          <w:b/>
          <w:color w:val="231F20"/>
          <w:spacing w:val="2"/>
          <w:sz w:val="19"/>
        </w:rPr>
        <w:t>resign </w:t>
      </w:r>
      <w:r>
        <w:rPr>
          <w:b/>
          <w:color w:val="231F20"/>
          <w:sz w:val="19"/>
        </w:rPr>
        <w:t>from </w:t>
      </w:r>
      <w:r>
        <w:rPr>
          <w:b/>
          <w:color w:val="231F20"/>
          <w:spacing w:val="2"/>
          <w:sz w:val="19"/>
        </w:rPr>
        <w:t>the Commission </w:t>
      </w:r>
      <w:r>
        <w:rPr>
          <w:b/>
          <w:color w:val="231F20"/>
          <w:sz w:val="19"/>
        </w:rPr>
        <w:t>Panel and </w:t>
      </w:r>
      <w:r>
        <w:rPr>
          <w:b/>
          <w:color w:val="231F20"/>
          <w:spacing w:val="2"/>
          <w:sz w:val="19"/>
        </w:rPr>
        <w:t>shall </w:t>
      </w:r>
      <w:r>
        <w:rPr>
          <w:b/>
          <w:color w:val="231F20"/>
          <w:sz w:val="19"/>
        </w:rPr>
        <w:t>no </w:t>
      </w:r>
      <w:r>
        <w:rPr>
          <w:b/>
          <w:color w:val="231F20"/>
          <w:spacing w:val="2"/>
          <w:sz w:val="19"/>
        </w:rPr>
        <w:t>longer </w:t>
      </w:r>
      <w:r>
        <w:rPr>
          <w:b/>
          <w:color w:val="231F20"/>
          <w:sz w:val="19"/>
        </w:rPr>
        <w:t>be </w:t>
      </w:r>
      <w:r>
        <w:rPr>
          <w:b/>
          <w:color w:val="231F20"/>
          <w:spacing w:val="2"/>
          <w:sz w:val="19"/>
        </w:rPr>
        <w:t>eligible </w:t>
      </w:r>
      <w:r>
        <w:rPr>
          <w:b/>
          <w:color w:val="231F20"/>
          <w:sz w:val="19"/>
        </w:rPr>
        <w:t>to </w:t>
      </w:r>
      <w:r>
        <w:rPr>
          <w:b/>
          <w:color w:val="231F20"/>
          <w:spacing w:val="2"/>
          <w:sz w:val="19"/>
        </w:rPr>
        <w:t>serve </w:t>
      </w:r>
      <w:r>
        <w:rPr>
          <w:b/>
          <w:color w:val="231F20"/>
          <w:sz w:val="19"/>
        </w:rPr>
        <w:t>on any new </w:t>
      </w:r>
      <w:r>
        <w:rPr>
          <w:b/>
          <w:color w:val="231F20"/>
          <w:spacing w:val="2"/>
          <w:sz w:val="19"/>
        </w:rPr>
        <w:t>Assembly Commission, </w:t>
      </w:r>
      <w:r>
        <w:rPr>
          <w:b/>
          <w:color w:val="231F20"/>
          <w:sz w:val="19"/>
        </w:rPr>
        <w:t>but any </w:t>
      </w:r>
      <w:r>
        <w:rPr>
          <w:b/>
          <w:color w:val="231F20"/>
          <w:spacing w:val="2"/>
          <w:sz w:val="19"/>
        </w:rPr>
        <w:t>person </w:t>
      </w:r>
      <w:r>
        <w:rPr>
          <w:b/>
          <w:color w:val="231F20"/>
          <w:sz w:val="19"/>
        </w:rPr>
        <w:t>who </w:t>
      </w:r>
      <w:r>
        <w:rPr>
          <w:b/>
          <w:color w:val="231F20"/>
          <w:spacing w:val="2"/>
          <w:sz w:val="19"/>
        </w:rPr>
        <w:t>reaches his/her seventieth </w:t>
      </w:r>
      <w:r>
        <w:rPr>
          <w:b/>
          <w:color w:val="231F20"/>
          <w:spacing w:val="3"/>
          <w:sz w:val="19"/>
        </w:rPr>
        <w:t>birthday </w:t>
      </w:r>
      <w:r>
        <w:rPr>
          <w:b/>
          <w:color w:val="231F20"/>
          <w:spacing w:val="2"/>
          <w:sz w:val="19"/>
        </w:rPr>
        <w:t>whilst </w:t>
      </w:r>
      <w:r>
        <w:rPr>
          <w:b/>
          <w:color w:val="231F20"/>
          <w:spacing w:val="3"/>
          <w:sz w:val="19"/>
        </w:rPr>
        <w:t>serving </w:t>
      </w:r>
      <w:r>
        <w:rPr>
          <w:b/>
          <w:color w:val="231F20"/>
          <w:sz w:val="19"/>
        </w:rPr>
        <w:t>on an </w:t>
      </w:r>
      <w:r>
        <w:rPr>
          <w:b/>
          <w:color w:val="231F20"/>
          <w:spacing w:val="2"/>
          <w:sz w:val="19"/>
        </w:rPr>
        <w:t>Assembly Commission </w:t>
      </w:r>
      <w:r>
        <w:rPr>
          <w:b/>
          <w:color w:val="231F20"/>
          <w:sz w:val="19"/>
        </w:rPr>
        <w:t>in a </w:t>
      </w:r>
      <w:r>
        <w:rPr>
          <w:b/>
          <w:color w:val="231F20"/>
          <w:spacing w:val="2"/>
          <w:sz w:val="19"/>
        </w:rPr>
        <w:t>case </w:t>
      </w:r>
      <w:r>
        <w:rPr>
          <w:b/>
          <w:color w:val="231F20"/>
          <w:sz w:val="19"/>
        </w:rPr>
        <w:t>in </w:t>
      </w:r>
      <w:r>
        <w:rPr>
          <w:b/>
          <w:color w:val="231F20"/>
          <w:spacing w:val="2"/>
          <w:sz w:val="19"/>
        </w:rPr>
        <w:t>progress </w:t>
      </w:r>
      <w:r>
        <w:rPr>
          <w:b/>
          <w:color w:val="231F20"/>
          <w:sz w:val="19"/>
        </w:rPr>
        <w:t>may </w:t>
      </w:r>
      <w:r>
        <w:rPr>
          <w:b/>
          <w:color w:val="231F20"/>
          <w:spacing w:val="2"/>
          <w:sz w:val="19"/>
        </w:rPr>
        <w:t>continue </w:t>
      </w:r>
      <w:r>
        <w:rPr>
          <w:b/>
          <w:color w:val="231F20"/>
          <w:sz w:val="19"/>
        </w:rPr>
        <w:t>so to </w:t>
      </w:r>
      <w:r>
        <w:rPr>
          <w:b/>
          <w:color w:val="231F20"/>
          <w:spacing w:val="2"/>
          <w:sz w:val="19"/>
        </w:rPr>
        <w:t>serve until the conclusion </w:t>
      </w:r>
      <w:r>
        <w:rPr>
          <w:b/>
          <w:color w:val="231F20"/>
          <w:sz w:val="19"/>
        </w:rPr>
        <w:t>of </w:t>
      </w:r>
      <w:r>
        <w:rPr>
          <w:b/>
          <w:color w:val="231F20"/>
          <w:spacing w:val="2"/>
          <w:sz w:val="19"/>
        </w:rPr>
        <w:t>that </w:t>
      </w:r>
      <w:r>
        <w:rPr>
          <w:b/>
          <w:color w:val="231F20"/>
          <w:sz w:val="19"/>
        </w:rPr>
        <w:t>case.</w:t>
      </w:r>
    </w:p>
    <w:p>
      <w:pPr>
        <w:pStyle w:val="BodyText"/>
        <w:spacing w:before="8"/>
        <w:rPr>
          <w:b/>
          <w:sz w:val="20"/>
        </w:rPr>
      </w:pPr>
    </w:p>
    <w:p>
      <w:pPr>
        <w:spacing w:before="0"/>
        <w:ind w:left="800" w:right="0" w:firstLine="0"/>
        <w:jc w:val="left"/>
        <w:rPr>
          <w:b/>
          <w:sz w:val="19"/>
        </w:rPr>
      </w:pPr>
      <w:r>
        <w:rPr>
          <w:b/>
          <w:color w:val="231F20"/>
          <w:sz w:val="19"/>
        </w:rPr>
        <w:t>Paragraph 6</w:t>
      </w:r>
    </w:p>
    <w:p>
      <w:pPr>
        <w:spacing w:line="264" w:lineRule="auto" w:before="22"/>
        <w:ind w:left="800" w:right="1051" w:firstLine="0"/>
        <w:jc w:val="left"/>
        <w:rPr>
          <w:b/>
          <w:sz w:val="19"/>
        </w:rPr>
      </w:pPr>
      <w:r>
        <w:rPr>
          <w:b/>
          <w:color w:val="231F20"/>
          <w:sz w:val="19"/>
        </w:rPr>
        <w:t>Paragraph 6.4 Delete all and replace with: ‘Those charged under this Paragraph 6 with the appointment of the Assembly Commission shall (so far as possible) (i) appoint at least one man and at least one woman onto the Assembly Commission, and (ii) have regard to the nature of the case, the need for balance and the skills, specialisation and cultural understanding of the members of the Commission Panel.’</w:t>
      </w:r>
    </w:p>
    <w:p>
      <w:pPr>
        <w:pStyle w:val="BodyText"/>
        <w:spacing w:before="8"/>
        <w:rPr>
          <w:b/>
          <w:sz w:val="20"/>
        </w:rPr>
      </w:pPr>
    </w:p>
    <w:p>
      <w:pPr>
        <w:spacing w:before="0"/>
        <w:ind w:left="800" w:right="0" w:firstLine="0"/>
        <w:jc w:val="left"/>
        <w:rPr>
          <w:b/>
          <w:sz w:val="19"/>
        </w:rPr>
      </w:pPr>
      <w:r>
        <w:rPr>
          <w:b/>
          <w:color w:val="231F20"/>
          <w:sz w:val="19"/>
        </w:rPr>
        <w:t>Paragraph 7</w:t>
      </w:r>
    </w:p>
    <w:p>
      <w:pPr>
        <w:spacing w:before="21"/>
        <w:ind w:left="800" w:right="0" w:firstLine="0"/>
        <w:jc w:val="left"/>
        <w:rPr>
          <w:b/>
          <w:sz w:val="19"/>
        </w:rPr>
      </w:pPr>
      <w:r>
        <w:rPr>
          <w:b/>
          <w:color w:val="231F20"/>
          <w:sz w:val="19"/>
        </w:rPr>
        <w:t>Paragraph 7.1.1 Delete all.</w:t>
      </w:r>
    </w:p>
    <w:p>
      <w:pPr>
        <w:pStyle w:val="BodyText"/>
        <w:rPr>
          <w:b/>
          <w:sz w:val="20"/>
        </w:rPr>
      </w:pPr>
    </w:p>
    <w:p>
      <w:pPr>
        <w:pStyle w:val="BodyText"/>
        <w:spacing w:before="3"/>
        <w:rPr>
          <w:b/>
          <w:sz w:val="18"/>
        </w:rPr>
      </w:pPr>
      <w:r>
        <w:rPr/>
        <w:pict>
          <v:shape style="position:absolute;margin-left:56.692993pt;margin-top:12.974085pt;width:467.75pt;height:.1pt;mso-position-horizontal-relative:page;mso-position-vertical-relative:paragraph;z-index:-251618304;mso-wrap-distance-left:0;mso-wrap-distance-right:0" coordorigin="1134,259" coordsize="9355,0" path="m1134,259l10488,259e" filled="false" stroked="true" strokeweight="1pt" strokecolor="#231f20">
            <v:path arrowok="t"/>
            <v:stroke dashstyle="solid"/>
            <w10:wrap type="topAndBottom"/>
          </v:shape>
        </w:pict>
      </w:r>
    </w:p>
    <w:p>
      <w:pPr>
        <w:spacing w:after="0"/>
        <w:rPr>
          <w:sz w:val="18"/>
        </w:rPr>
        <w:sectPr>
          <w:pgSz w:w="11910" w:h="16840"/>
          <w:pgMar w:header="0" w:footer="650" w:top="900" w:bottom="840" w:left="920" w:right="1000"/>
        </w:sectPr>
      </w:pPr>
    </w:p>
    <w:p>
      <w:pPr>
        <w:pStyle w:val="BodyText"/>
        <w:spacing w:before="3"/>
        <w:rPr>
          <w:b/>
          <w:sz w:val="26"/>
        </w:rPr>
      </w:pPr>
    </w:p>
    <w:p>
      <w:pPr>
        <w:spacing w:before="107"/>
        <w:ind w:left="1084" w:right="0" w:firstLine="0"/>
        <w:jc w:val="left"/>
        <w:rPr>
          <w:b/>
          <w:sz w:val="19"/>
        </w:rPr>
      </w:pPr>
      <w:r>
        <w:rPr/>
        <w:pict>
          <v:group style="position:absolute;margin-left:70.865997pt;margin-top:-15.087985pt;width:467.75pt;height:673.25pt;mso-position-horizontal-relative:page;mso-position-vertical-relative:paragraph;z-index:-257042432" coordorigin="1417,-302" coordsize="9355,13465">
            <v:shape style="position:absolute;left:1417;top:-161;width:9355;height:13229" type="#_x0000_t75" stroked="false">
              <v:imagedata r:id="rId35" o:title=""/>
            </v:shape>
            <v:rect style="position:absolute;left:1603;top:-302;width:9010;height:13465" filled="true" fillcolor="#ffffff" stroked="false">
              <v:fill type="solid"/>
            </v:rect>
            <w10:wrap type="none"/>
          </v:group>
        </w:pict>
      </w:r>
      <w:r>
        <w:rPr>
          <w:b/>
          <w:color w:val="231F20"/>
          <w:sz w:val="19"/>
        </w:rPr>
        <w:t>Paragraph 7.1.2 Re-number as 7.1.</w:t>
      </w:r>
    </w:p>
    <w:p>
      <w:pPr>
        <w:pStyle w:val="BodyText"/>
        <w:spacing w:before="9"/>
        <w:rPr>
          <w:b/>
          <w:sz w:val="22"/>
        </w:rPr>
      </w:pPr>
    </w:p>
    <w:p>
      <w:pPr>
        <w:spacing w:before="0"/>
        <w:ind w:left="1084" w:right="0" w:firstLine="0"/>
        <w:jc w:val="left"/>
        <w:rPr>
          <w:b/>
          <w:sz w:val="19"/>
        </w:rPr>
      </w:pPr>
      <w:r>
        <w:rPr>
          <w:b/>
          <w:color w:val="231F20"/>
          <w:sz w:val="19"/>
        </w:rPr>
        <w:t>Paragraph 8</w:t>
      </w:r>
    </w:p>
    <w:p>
      <w:pPr>
        <w:spacing w:line="264" w:lineRule="auto" w:before="21"/>
        <w:ind w:left="1084" w:right="969" w:firstLine="0"/>
        <w:jc w:val="left"/>
        <w:rPr>
          <w:b/>
          <w:sz w:val="19"/>
        </w:rPr>
      </w:pPr>
      <w:r>
        <w:rPr>
          <w:b/>
          <w:color w:val="231F20"/>
          <w:sz w:val="19"/>
        </w:rPr>
        <w:t>Delete all and insert ‘Procedural matters arising under the Section O Process shall in every case be dealt with in accordance with the Rules of Procedure.’</w:t>
      </w:r>
    </w:p>
    <w:p>
      <w:pPr>
        <w:pStyle w:val="BodyText"/>
        <w:spacing w:before="9"/>
        <w:rPr>
          <w:b/>
          <w:sz w:val="20"/>
        </w:rPr>
      </w:pPr>
    </w:p>
    <w:p>
      <w:pPr>
        <w:spacing w:before="1"/>
        <w:ind w:left="1084" w:right="0" w:firstLine="0"/>
        <w:jc w:val="left"/>
        <w:rPr>
          <w:b/>
          <w:sz w:val="19"/>
        </w:rPr>
      </w:pPr>
      <w:r>
        <w:rPr>
          <w:b/>
          <w:color w:val="231F20"/>
          <w:sz w:val="19"/>
        </w:rPr>
        <w:t>Paragraph 11</w:t>
      </w:r>
    </w:p>
    <w:p>
      <w:pPr>
        <w:spacing w:line="264" w:lineRule="auto" w:before="21"/>
        <w:ind w:left="1084" w:right="808" w:firstLine="0"/>
        <w:jc w:val="left"/>
        <w:rPr>
          <w:b/>
          <w:sz w:val="19"/>
        </w:rPr>
      </w:pPr>
      <w:r>
        <w:rPr>
          <w:b/>
          <w:color w:val="231F20"/>
          <w:spacing w:val="2"/>
          <w:sz w:val="19"/>
        </w:rPr>
        <w:t>Paragraph </w:t>
      </w:r>
      <w:r>
        <w:rPr>
          <w:b/>
          <w:color w:val="231F20"/>
          <w:spacing w:val="-4"/>
          <w:sz w:val="19"/>
        </w:rPr>
        <w:t>11.3  </w:t>
      </w:r>
      <w:r>
        <w:rPr>
          <w:b/>
          <w:color w:val="231F20"/>
          <w:sz w:val="19"/>
        </w:rPr>
        <w:t>Add a new </w:t>
      </w:r>
      <w:r>
        <w:rPr>
          <w:b/>
          <w:color w:val="231F20"/>
          <w:spacing w:val="2"/>
          <w:sz w:val="19"/>
        </w:rPr>
        <w:t>Paragraph </w:t>
      </w:r>
      <w:r>
        <w:rPr>
          <w:b/>
          <w:color w:val="231F20"/>
          <w:spacing w:val="-4"/>
          <w:sz w:val="19"/>
        </w:rPr>
        <w:t>11.3   </w:t>
      </w:r>
      <w:r>
        <w:rPr>
          <w:b/>
          <w:color w:val="231F20"/>
          <w:spacing w:val="2"/>
          <w:sz w:val="19"/>
        </w:rPr>
        <w:t>‘No-one other than the </w:t>
      </w:r>
      <w:r>
        <w:rPr>
          <w:b/>
          <w:color w:val="231F20"/>
          <w:spacing w:val="3"/>
          <w:sz w:val="19"/>
        </w:rPr>
        <w:t>Parties </w:t>
      </w:r>
      <w:r>
        <w:rPr>
          <w:b/>
          <w:color w:val="231F20"/>
          <w:sz w:val="19"/>
        </w:rPr>
        <w:t>has any right of </w:t>
      </w:r>
      <w:r>
        <w:rPr>
          <w:b/>
          <w:color w:val="231F20"/>
          <w:spacing w:val="2"/>
          <w:sz w:val="19"/>
        </w:rPr>
        <w:t>appeal </w:t>
      </w:r>
      <w:r>
        <w:rPr>
          <w:b/>
          <w:color w:val="231F20"/>
          <w:sz w:val="19"/>
        </w:rPr>
        <w:t>from a </w:t>
      </w:r>
      <w:r>
        <w:rPr>
          <w:b/>
          <w:color w:val="231F20"/>
          <w:spacing w:val="2"/>
          <w:sz w:val="19"/>
        </w:rPr>
        <w:t>decision </w:t>
      </w:r>
      <w:r>
        <w:rPr>
          <w:b/>
          <w:color w:val="231F20"/>
          <w:sz w:val="19"/>
        </w:rPr>
        <w:t>of </w:t>
      </w:r>
      <w:r>
        <w:rPr>
          <w:b/>
          <w:color w:val="231F20"/>
          <w:spacing w:val="2"/>
          <w:sz w:val="19"/>
        </w:rPr>
        <w:t>the Assembly</w:t>
      </w:r>
      <w:r>
        <w:rPr>
          <w:b/>
          <w:color w:val="231F20"/>
          <w:spacing w:val="37"/>
          <w:sz w:val="19"/>
        </w:rPr>
        <w:t> </w:t>
      </w:r>
      <w:r>
        <w:rPr>
          <w:b/>
          <w:color w:val="231F20"/>
          <w:sz w:val="19"/>
        </w:rPr>
        <w:t>Commission.’</w:t>
      </w:r>
    </w:p>
    <w:p>
      <w:pPr>
        <w:pStyle w:val="BodyText"/>
        <w:spacing w:before="9"/>
        <w:rPr>
          <w:b/>
          <w:sz w:val="20"/>
        </w:rPr>
      </w:pPr>
    </w:p>
    <w:p>
      <w:pPr>
        <w:spacing w:before="0"/>
        <w:ind w:left="1084" w:right="0" w:firstLine="0"/>
        <w:jc w:val="left"/>
        <w:rPr>
          <w:b/>
          <w:sz w:val="19"/>
        </w:rPr>
      </w:pPr>
      <w:r>
        <w:rPr>
          <w:b/>
          <w:color w:val="231F20"/>
          <w:sz w:val="19"/>
        </w:rPr>
        <w:t>Paragraph 12</w:t>
      </w:r>
    </w:p>
    <w:p>
      <w:pPr>
        <w:spacing w:before="22"/>
        <w:ind w:left="1084" w:right="0" w:firstLine="0"/>
        <w:jc w:val="left"/>
        <w:rPr>
          <w:b/>
          <w:sz w:val="19"/>
        </w:rPr>
      </w:pPr>
      <w:r>
        <w:rPr>
          <w:b/>
          <w:color w:val="231F20"/>
          <w:sz w:val="19"/>
        </w:rPr>
        <w:t>Delete all and insert:</w:t>
      </w:r>
    </w:p>
    <w:p>
      <w:pPr>
        <w:pStyle w:val="ListParagraph"/>
        <w:numPr>
          <w:ilvl w:val="1"/>
          <w:numId w:val="16"/>
        </w:numPr>
        <w:tabs>
          <w:tab w:pos="1561" w:val="left" w:leader="none"/>
        </w:tabs>
        <w:spacing w:line="264" w:lineRule="auto" w:before="21" w:after="0"/>
        <w:ind w:left="1084" w:right="800" w:firstLine="0"/>
        <w:jc w:val="left"/>
        <w:rPr>
          <w:b/>
          <w:sz w:val="19"/>
        </w:rPr>
      </w:pPr>
      <w:r>
        <w:rPr>
          <w:b/>
          <w:color w:val="231F20"/>
          <w:sz w:val="19"/>
        </w:rPr>
        <w:t>‘The </w:t>
      </w:r>
      <w:r>
        <w:rPr>
          <w:b/>
          <w:color w:val="231F20"/>
          <w:spacing w:val="2"/>
          <w:sz w:val="19"/>
        </w:rPr>
        <w:t>Appeals Commission </w:t>
      </w:r>
      <w:r>
        <w:rPr>
          <w:b/>
          <w:color w:val="231F20"/>
          <w:sz w:val="19"/>
        </w:rPr>
        <w:t>for </w:t>
      </w:r>
      <w:r>
        <w:rPr>
          <w:b/>
          <w:color w:val="231F20"/>
          <w:spacing w:val="2"/>
          <w:sz w:val="19"/>
        </w:rPr>
        <w:t>the hearing </w:t>
      </w:r>
      <w:r>
        <w:rPr>
          <w:b/>
          <w:color w:val="231F20"/>
          <w:sz w:val="19"/>
        </w:rPr>
        <w:t>of each </w:t>
      </w:r>
      <w:r>
        <w:rPr>
          <w:b/>
          <w:color w:val="231F20"/>
          <w:spacing w:val="2"/>
          <w:sz w:val="19"/>
        </w:rPr>
        <w:t>such appeal shall consist </w:t>
      </w:r>
      <w:r>
        <w:rPr>
          <w:b/>
          <w:color w:val="231F20"/>
          <w:sz w:val="19"/>
        </w:rPr>
        <w:t>of </w:t>
      </w:r>
      <w:r>
        <w:rPr>
          <w:b/>
          <w:color w:val="231F20"/>
          <w:spacing w:val="2"/>
          <w:sz w:val="19"/>
        </w:rPr>
        <w:t>the </w:t>
      </w:r>
      <w:r>
        <w:rPr>
          <w:b/>
          <w:color w:val="231F20"/>
          <w:sz w:val="19"/>
        </w:rPr>
        <w:t>following five</w:t>
      </w:r>
      <w:r>
        <w:rPr>
          <w:b/>
          <w:color w:val="231F20"/>
          <w:spacing w:val="9"/>
          <w:sz w:val="19"/>
        </w:rPr>
        <w:t> </w:t>
      </w:r>
      <w:r>
        <w:rPr>
          <w:b/>
          <w:color w:val="231F20"/>
          <w:spacing w:val="2"/>
          <w:sz w:val="19"/>
        </w:rPr>
        <w:t>persons:</w:t>
      </w:r>
    </w:p>
    <w:p>
      <w:pPr>
        <w:pStyle w:val="ListParagraph"/>
        <w:numPr>
          <w:ilvl w:val="0"/>
          <w:numId w:val="17"/>
        </w:numPr>
        <w:tabs>
          <w:tab w:pos="1957" w:val="left" w:leader="none"/>
          <w:tab w:pos="1958" w:val="left" w:leader="none"/>
        </w:tabs>
        <w:spacing w:line="264" w:lineRule="auto" w:before="0" w:after="0"/>
        <w:ind w:left="1084" w:right="720" w:firstLine="0"/>
        <w:jc w:val="left"/>
        <w:rPr>
          <w:b/>
          <w:sz w:val="19"/>
        </w:rPr>
      </w:pPr>
      <w:r>
        <w:rPr>
          <w:b/>
          <w:color w:val="231F20"/>
          <w:sz w:val="19"/>
        </w:rPr>
        <w:t>a Convener who </w:t>
      </w:r>
      <w:r>
        <w:rPr>
          <w:b/>
          <w:color w:val="231F20"/>
          <w:spacing w:val="2"/>
          <w:sz w:val="19"/>
        </w:rPr>
        <w:t>shall </w:t>
      </w:r>
      <w:r>
        <w:rPr>
          <w:b/>
          <w:color w:val="231F20"/>
          <w:sz w:val="19"/>
        </w:rPr>
        <w:t>be a </w:t>
      </w:r>
      <w:r>
        <w:rPr>
          <w:b/>
          <w:color w:val="231F20"/>
          <w:spacing w:val="2"/>
          <w:sz w:val="19"/>
        </w:rPr>
        <w:t>member </w:t>
      </w:r>
      <w:r>
        <w:rPr>
          <w:b/>
          <w:color w:val="231F20"/>
          <w:sz w:val="19"/>
        </w:rPr>
        <w:t>of The </w:t>
      </w:r>
      <w:r>
        <w:rPr>
          <w:b/>
          <w:color w:val="231F20"/>
          <w:spacing w:val="2"/>
          <w:sz w:val="19"/>
        </w:rPr>
        <w:t>United </w:t>
      </w:r>
      <w:r>
        <w:rPr>
          <w:b/>
          <w:color w:val="231F20"/>
          <w:sz w:val="19"/>
        </w:rPr>
        <w:t>Reformed </w:t>
      </w:r>
      <w:r>
        <w:rPr>
          <w:b/>
          <w:color w:val="231F20"/>
          <w:spacing w:val="2"/>
          <w:sz w:val="19"/>
        </w:rPr>
        <w:t>Church (but </w:t>
      </w:r>
      <w:r>
        <w:rPr>
          <w:b/>
          <w:color w:val="231F20"/>
          <w:sz w:val="19"/>
        </w:rPr>
        <w:t>not </w:t>
      </w:r>
      <w:r>
        <w:rPr>
          <w:b/>
          <w:color w:val="231F20"/>
          <w:spacing w:val="2"/>
          <w:sz w:val="19"/>
        </w:rPr>
        <w:t>necessarily </w:t>
      </w:r>
      <w:r>
        <w:rPr>
          <w:b/>
          <w:color w:val="231F20"/>
          <w:sz w:val="19"/>
        </w:rPr>
        <w:t>a </w:t>
      </w:r>
      <w:r>
        <w:rPr>
          <w:b/>
          <w:color w:val="231F20"/>
          <w:spacing w:val="2"/>
          <w:sz w:val="19"/>
        </w:rPr>
        <w:t>member </w:t>
      </w:r>
      <w:r>
        <w:rPr>
          <w:b/>
          <w:color w:val="231F20"/>
          <w:sz w:val="19"/>
        </w:rPr>
        <w:t>of </w:t>
      </w:r>
      <w:r>
        <w:rPr>
          <w:b/>
          <w:color w:val="231F20"/>
          <w:spacing w:val="2"/>
          <w:sz w:val="19"/>
        </w:rPr>
        <w:t>the General Assembly) with legal </w:t>
      </w:r>
      <w:r>
        <w:rPr>
          <w:b/>
          <w:color w:val="231F20"/>
          <w:sz w:val="19"/>
        </w:rPr>
        <w:t>and/or </w:t>
      </w:r>
      <w:r>
        <w:rPr>
          <w:b/>
          <w:color w:val="231F20"/>
          <w:spacing w:val="2"/>
          <w:sz w:val="19"/>
        </w:rPr>
        <w:t>tribunal experience </w:t>
      </w:r>
      <w:r>
        <w:rPr>
          <w:b/>
          <w:color w:val="231F20"/>
          <w:sz w:val="19"/>
        </w:rPr>
        <w:t>to be </w:t>
      </w:r>
      <w:r>
        <w:rPr>
          <w:b/>
          <w:color w:val="231F20"/>
          <w:spacing w:val="2"/>
          <w:sz w:val="19"/>
        </w:rPr>
        <w:t>selected </w:t>
      </w:r>
      <w:r>
        <w:rPr>
          <w:b/>
          <w:color w:val="231F20"/>
          <w:sz w:val="19"/>
        </w:rPr>
        <w:t>by </w:t>
      </w:r>
      <w:r>
        <w:rPr>
          <w:b/>
          <w:color w:val="231F20"/>
          <w:spacing w:val="2"/>
          <w:sz w:val="19"/>
        </w:rPr>
        <w:t>the </w:t>
      </w:r>
      <w:r>
        <w:rPr>
          <w:b/>
          <w:color w:val="231F20"/>
          <w:spacing w:val="3"/>
          <w:sz w:val="19"/>
        </w:rPr>
        <w:t>officers </w:t>
      </w:r>
      <w:r>
        <w:rPr>
          <w:b/>
          <w:color w:val="231F20"/>
          <w:sz w:val="19"/>
        </w:rPr>
        <w:t>of </w:t>
      </w:r>
      <w:r>
        <w:rPr>
          <w:b/>
          <w:color w:val="231F20"/>
          <w:spacing w:val="2"/>
          <w:sz w:val="19"/>
        </w:rPr>
        <w:t>the General Assembly</w:t>
      </w:r>
      <w:r>
        <w:rPr>
          <w:b/>
          <w:color w:val="231F20"/>
          <w:spacing w:val="37"/>
          <w:sz w:val="19"/>
        </w:rPr>
        <w:t> </w:t>
      </w:r>
      <w:r>
        <w:rPr>
          <w:b/>
          <w:color w:val="231F20"/>
          <w:sz w:val="19"/>
        </w:rPr>
        <w:t>and</w:t>
      </w:r>
    </w:p>
    <w:p>
      <w:pPr>
        <w:pStyle w:val="ListParagraph"/>
        <w:numPr>
          <w:ilvl w:val="0"/>
          <w:numId w:val="17"/>
        </w:numPr>
        <w:tabs>
          <w:tab w:pos="1957" w:val="left" w:leader="none"/>
          <w:tab w:pos="1958" w:val="left" w:leader="none"/>
        </w:tabs>
        <w:spacing w:line="264" w:lineRule="auto" w:before="0" w:after="0"/>
        <w:ind w:left="1084" w:right="884" w:firstLine="0"/>
        <w:jc w:val="left"/>
        <w:rPr>
          <w:b/>
          <w:sz w:val="19"/>
        </w:rPr>
      </w:pPr>
      <w:r>
        <w:rPr>
          <w:b/>
          <w:color w:val="231F20"/>
          <w:spacing w:val="2"/>
          <w:sz w:val="19"/>
        </w:rPr>
        <w:t>the Moderator </w:t>
      </w:r>
      <w:r>
        <w:rPr>
          <w:b/>
          <w:color w:val="231F20"/>
          <w:sz w:val="19"/>
        </w:rPr>
        <w:t>of </w:t>
      </w:r>
      <w:r>
        <w:rPr>
          <w:b/>
          <w:color w:val="231F20"/>
          <w:spacing w:val="2"/>
          <w:sz w:val="19"/>
        </w:rPr>
        <w:t>the General Assembly </w:t>
      </w:r>
      <w:r>
        <w:rPr>
          <w:b/>
          <w:color w:val="231F20"/>
          <w:sz w:val="19"/>
        </w:rPr>
        <w:t>or if for  any  </w:t>
      </w:r>
      <w:r>
        <w:rPr>
          <w:b/>
          <w:color w:val="231F20"/>
          <w:spacing w:val="2"/>
          <w:sz w:val="19"/>
        </w:rPr>
        <w:t>reason </w:t>
      </w:r>
      <w:r>
        <w:rPr>
          <w:b/>
          <w:color w:val="231F20"/>
          <w:sz w:val="19"/>
        </w:rPr>
        <w:t>he/she  </w:t>
      </w:r>
      <w:r>
        <w:rPr>
          <w:b/>
          <w:color w:val="231F20"/>
          <w:spacing w:val="2"/>
          <w:sz w:val="19"/>
        </w:rPr>
        <w:t>should </w:t>
      </w:r>
      <w:r>
        <w:rPr>
          <w:b/>
          <w:color w:val="231F20"/>
          <w:sz w:val="19"/>
        </w:rPr>
        <w:t>be </w:t>
      </w:r>
      <w:r>
        <w:rPr>
          <w:b/>
          <w:color w:val="231F20"/>
          <w:spacing w:val="2"/>
          <w:sz w:val="19"/>
        </w:rPr>
        <w:t>unable </w:t>
      </w:r>
      <w:r>
        <w:rPr>
          <w:b/>
          <w:color w:val="231F20"/>
          <w:sz w:val="19"/>
        </w:rPr>
        <w:t>to </w:t>
      </w:r>
      <w:r>
        <w:rPr>
          <w:b/>
          <w:color w:val="231F20"/>
          <w:spacing w:val="2"/>
          <w:sz w:val="19"/>
        </w:rPr>
        <w:t>serve, </w:t>
      </w:r>
      <w:r>
        <w:rPr>
          <w:b/>
          <w:color w:val="231F20"/>
          <w:sz w:val="19"/>
        </w:rPr>
        <w:t>a </w:t>
      </w:r>
      <w:r>
        <w:rPr>
          <w:b/>
          <w:color w:val="231F20"/>
          <w:spacing w:val="2"/>
          <w:sz w:val="19"/>
        </w:rPr>
        <w:t>former Moderator </w:t>
      </w:r>
      <w:r>
        <w:rPr>
          <w:b/>
          <w:color w:val="231F20"/>
          <w:sz w:val="19"/>
        </w:rPr>
        <w:t>of </w:t>
      </w:r>
      <w:r>
        <w:rPr>
          <w:b/>
          <w:color w:val="231F20"/>
          <w:spacing w:val="2"/>
          <w:sz w:val="19"/>
        </w:rPr>
        <w:t>the General Assembly </w:t>
      </w:r>
      <w:r>
        <w:rPr>
          <w:b/>
          <w:color w:val="231F20"/>
          <w:sz w:val="19"/>
        </w:rPr>
        <w:t>to be </w:t>
      </w:r>
      <w:r>
        <w:rPr>
          <w:b/>
          <w:color w:val="231F20"/>
          <w:spacing w:val="2"/>
          <w:sz w:val="19"/>
        </w:rPr>
        <w:t>selected </w:t>
      </w:r>
      <w:r>
        <w:rPr>
          <w:b/>
          <w:color w:val="231F20"/>
          <w:sz w:val="19"/>
        </w:rPr>
        <w:t>by </w:t>
      </w:r>
      <w:r>
        <w:rPr>
          <w:b/>
          <w:color w:val="231F20"/>
          <w:spacing w:val="2"/>
          <w:sz w:val="19"/>
        </w:rPr>
        <w:t>the </w:t>
      </w:r>
      <w:r>
        <w:rPr>
          <w:b/>
          <w:color w:val="231F20"/>
          <w:spacing w:val="3"/>
          <w:sz w:val="19"/>
        </w:rPr>
        <w:t>officers </w:t>
      </w:r>
      <w:r>
        <w:rPr>
          <w:b/>
          <w:color w:val="231F20"/>
          <w:sz w:val="19"/>
        </w:rPr>
        <w:t>of </w:t>
      </w:r>
      <w:r>
        <w:rPr>
          <w:b/>
          <w:color w:val="231F20"/>
          <w:spacing w:val="2"/>
          <w:sz w:val="19"/>
        </w:rPr>
        <w:t>the General Assembly</w:t>
      </w:r>
      <w:r>
        <w:rPr>
          <w:b/>
          <w:color w:val="231F20"/>
          <w:spacing w:val="18"/>
          <w:sz w:val="19"/>
        </w:rPr>
        <w:t> </w:t>
      </w:r>
      <w:r>
        <w:rPr>
          <w:b/>
          <w:color w:val="231F20"/>
          <w:sz w:val="19"/>
        </w:rPr>
        <w:t>and</w:t>
      </w:r>
    </w:p>
    <w:p>
      <w:pPr>
        <w:pStyle w:val="ListParagraph"/>
        <w:numPr>
          <w:ilvl w:val="0"/>
          <w:numId w:val="17"/>
        </w:numPr>
        <w:tabs>
          <w:tab w:pos="1957" w:val="left" w:leader="none"/>
          <w:tab w:pos="1958" w:val="left" w:leader="none"/>
        </w:tabs>
        <w:spacing w:line="264" w:lineRule="auto" w:before="0" w:after="0"/>
        <w:ind w:left="1084" w:right="926" w:firstLine="0"/>
        <w:jc w:val="left"/>
        <w:rPr>
          <w:b/>
          <w:sz w:val="19"/>
        </w:rPr>
      </w:pPr>
      <w:r>
        <w:rPr>
          <w:b/>
          <w:color w:val="231F20"/>
          <w:spacing w:val="2"/>
          <w:sz w:val="19"/>
        </w:rPr>
        <w:t>three other members </w:t>
      </w:r>
      <w:r>
        <w:rPr>
          <w:b/>
          <w:color w:val="231F20"/>
          <w:sz w:val="19"/>
        </w:rPr>
        <w:t>of </w:t>
      </w:r>
      <w:r>
        <w:rPr>
          <w:b/>
          <w:color w:val="231F20"/>
          <w:spacing w:val="2"/>
          <w:sz w:val="19"/>
        </w:rPr>
        <w:t>the General Assembly </w:t>
      </w:r>
      <w:r>
        <w:rPr>
          <w:b/>
          <w:color w:val="231F20"/>
          <w:sz w:val="19"/>
        </w:rPr>
        <w:t>to be </w:t>
      </w:r>
      <w:r>
        <w:rPr>
          <w:b/>
          <w:color w:val="231F20"/>
          <w:spacing w:val="2"/>
          <w:sz w:val="19"/>
        </w:rPr>
        <w:t>selected </w:t>
      </w:r>
      <w:r>
        <w:rPr>
          <w:b/>
          <w:color w:val="231F20"/>
          <w:sz w:val="19"/>
        </w:rPr>
        <w:t>by </w:t>
      </w:r>
      <w:r>
        <w:rPr>
          <w:b/>
          <w:color w:val="231F20"/>
          <w:spacing w:val="2"/>
          <w:sz w:val="19"/>
        </w:rPr>
        <w:t>the </w:t>
      </w:r>
      <w:r>
        <w:rPr>
          <w:b/>
          <w:color w:val="231F20"/>
          <w:spacing w:val="3"/>
          <w:sz w:val="19"/>
        </w:rPr>
        <w:t>officers </w:t>
      </w:r>
      <w:r>
        <w:rPr>
          <w:b/>
          <w:color w:val="231F20"/>
          <w:sz w:val="19"/>
        </w:rPr>
        <w:t>of </w:t>
      </w:r>
      <w:r>
        <w:rPr>
          <w:b/>
          <w:color w:val="231F20"/>
          <w:spacing w:val="2"/>
          <w:sz w:val="19"/>
        </w:rPr>
        <w:t>the General</w:t>
      </w:r>
      <w:r>
        <w:rPr>
          <w:b/>
          <w:color w:val="231F20"/>
          <w:spacing w:val="13"/>
          <w:sz w:val="19"/>
        </w:rPr>
        <w:t> </w:t>
      </w:r>
      <w:r>
        <w:rPr>
          <w:b/>
          <w:color w:val="231F20"/>
          <w:sz w:val="19"/>
        </w:rPr>
        <w:t>Assembly.</w:t>
      </w:r>
    </w:p>
    <w:p>
      <w:pPr>
        <w:pStyle w:val="BodyText"/>
        <w:spacing w:before="7"/>
        <w:rPr>
          <w:b/>
          <w:sz w:val="20"/>
        </w:rPr>
      </w:pPr>
    </w:p>
    <w:p>
      <w:pPr>
        <w:pStyle w:val="ListParagraph"/>
        <w:numPr>
          <w:ilvl w:val="1"/>
          <w:numId w:val="16"/>
        </w:numPr>
        <w:tabs>
          <w:tab w:pos="1581" w:val="left" w:leader="none"/>
        </w:tabs>
        <w:spacing w:line="264" w:lineRule="auto" w:before="0" w:after="0"/>
        <w:ind w:left="1084" w:right="731" w:firstLine="0"/>
        <w:jc w:val="left"/>
        <w:rPr>
          <w:b/>
          <w:sz w:val="19"/>
        </w:rPr>
      </w:pPr>
      <w:r>
        <w:rPr>
          <w:b/>
          <w:color w:val="231F20"/>
          <w:sz w:val="19"/>
        </w:rPr>
        <w:t>‘The relevant date for </w:t>
      </w:r>
      <w:r>
        <w:rPr>
          <w:b/>
          <w:color w:val="231F20"/>
          <w:spacing w:val="3"/>
          <w:sz w:val="19"/>
        </w:rPr>
        <w:t>ascertaining </w:t>
      </w:r>
      <w:r>
        <w:rPr>
          <w:b/>
          <w:color w:val="231F20"/>
          <w:spacing w:val="2"/>
          <w:sz w:val="19"/>
        </w:rPr>
        <w:t>whether persons </w:t>
      </w:r>
      <w:r>
        <w:rPr>
          <w:b/>
          <w:color w:val="231F20"/>
          <w:spacing w:val="3"/>
          <w:sz w:val="19"/>
        </w:rPr>
        <w:t>qualify </w:t>
      </w:r>
      <w:r>
        <w:rPr>
          <w:b/>
          <w:color w:val="231F20"/>
          <w:sz w:val="19"/>
        </w:rPr>
        <w:t>for </w:t>
      </w:r>
      <w:r>
        <w:rPr>
          <w:b/>
          <w:color w:val="231F20"/>
          <w:spacing w:val="2"/>
          <w:sz w:val="19"/>
        </w:rPr>
        <w:t>appointment under Paragraph </w:t>
      </w:r>
      <w:r>
        <w:rPr>
          <w:b/>
          <w:color w:val="231F20"/>
          <w:spacing w:val="-3"/>
          <w:sz w:val="19"/>
        </w:rPr>
        <w:t>12.1 </w:t>
      </w:r>
      <w:r>
        <w:rPr>
          <w:b/>
          <w:color w:val="231F20"/>
          <w:sz w:val="19"/>
        </w:rPr>
        <w:t>is </w:t>
      </w:r>
      <w:r>
        <w:rPr>
          <w:b/>
          <w:color w:val="231F20"/>
          <w:spacing w:val="2"/>
          <w:sz w:val="19"/>
        </w:rPr>
        <w:t>the </w:t>
      </w:r>
      <w:r>
        <w:rPr>
          <w:b/>
          <w:color w:val="231F20"/>
          <w:sz w:val="19"/>
        </w:rPr>
        <w:t>date on </w:t>
      </w:r>
      <w:r>
        <w:rPr>
          <w:b/>
          <w:color w:val="231F20"/>
          <w:spacing w:val="2"/>
          <w:sz w:val="19"/>
        </w:rPr>
        <w:t>which under the </w:t>
      </w:r>
      <w:r>
        <w:rPr>
          <w:b/>
          <w:color w:val="231F20"/>
          <w:sz w:val="19"/>
        </w:rPr>
        <w:t>Rules of </w:t>
      </w:r>
      <w:r>
        <w:rPr>
          <w:b/>
          <w:color w:val="231F20"/>
          <w:spacing w:val="2"/>
          <w:sz w:val="19"/>
        </w:rPr>
        <w:t>Procedure the </w:t>
      </w:r>
      <w:r>
        <w:rPr>
          <w:b/>
          <w:color w:val="231F20"/>
          <w:spacing w:val="3"/>
          <w:sz w:val="19"/>
        </w:rPr>
        <w:t>Secretary </w:t>
      </w:r>
      <w:r>
        <w:rPr>
          <w:b/>
          <w:color w:val="231F20"/>
          <w:sz w:val="19"/>
        </w:rPr>
        <w:t>of </w:t>
      </w:r>
      <w:r>
        <w:rPr>
          <w:b/>
          <w:color w:val="231F20"/>
          <w:spacing w:val="2"/>
          <w:sz w:val="19"/>
        </w:rPr>
        <w:t>the Assembly Commission notifies the General </w:t>
      </w:r>
      <w:r>
        <w:rPr>
          <w:b/>
          <w:color w:val="231F20"/>
          <w:spacing w:val="3"/>
          <w:sz w:val="19"/>
        </w:rPr>
        <w:t>Secretary </w:t>
      </w:r>
      <w:r>
        <w:rPr>
          <w:b/>
          <w:color w:val="231F20"/>
          <w:spacing w:val="2"/>
          <w:sz w:val="19"/>
        </w:rPr>
        <w:t>that </w:t>
      </w:r>
      <w:r>
        <w:rPr>
          <w:b/>
          <w:color w:val="231F20"/>
          <w:sz w:val="19"/>
        </w:rPr>
        <w:t>an </w:t>
      </w:r>
      <w:r>
        <w:rPr>
          <w:b/>
          <w:color w:val="231F20"/>
          <w:spacing w:val="2"/>
          <w:sz w:val="19"/>
        </w:rPr>
        <w:t>appeal </w:t>
      </w:r>
      <w:r>
        <w:rPr>
          <w:b/>
          <w:color w:val="231F20"/>
          <w:sz w:val="19"/>
        </w:rPr>
        <w:t>has </w:t>
      </w:r>
      <w:r>
        <w:rPr>
          <w:b/>
          <w:color w:val="231F20"/>
          <w:spacing w:val="2"/>
          <w:sz w:val="19"/>
        </w:rPr>
        <w:t>been lodged against the decision </w:t>
      </w:r>
      <w:r>
        <w:rPr>
          <w:b/>
          <w:color w:val="231F20"/>
          <w:sz w:val="19"/>
        </w:rPr>
        <w:t>of </w:t>
      </w:r>
      <w:r>
        <w:rPr>
          <w:b/>
          <w:color w:val="231F20"/>
          <w:spacing w:val="2"/>
          <w:sz w:val="19"/>
        </w:rPr>
        <w:t>the Assembly</w:t>
      </w:r>
      <w:r>
        <w:rPr>
          <w:b/>
          <w:color w:val="231F20"/>
          <w:spacing w:val="22"/>
          <w:sz w:val="19"/>
        </w:rPr>
        <w:t> </w:t>
      </w:r>
      <w:r>
        <w:rPr>
          <w:b/>
          <w:color w:val="231F20"/>
          <w:sz w:val="19"/>
        </w:rPr>
        <w:t>Commission.’</w:t>
      </w:r>
    </w:p>
    <w:p>
      <w:pPr>
        <w:pStyle w:val="ListParagraph"/>
        <w:numPr>
          <w:ilvl w:val="1"/>
          <w:numId w:val="16"/>
        </w:numPr>
        <w:tabs>
          <w:tab w:pos="1578" w:val="left" w:leader="none"/>
        </w:tabs>
        <w:spacing w:line="264" w:lineRule="auto" w:before="0" w:after="0"/>
        <w:ind w:left="1084" w:right="890" w:firstLine="0"/>
        <w:jc w:val="left"/>
        <w:rPr>
          <w:b/>
          <w:sz w:val="19"/>
        </w:rPr>
      </w:pPr>
      <w:r>
        <w:rPr>
          <w:b/>
          <w:color w:val="231F20"/>
          <w:sz w:val="19"/>
        </w:rPr>
        <w:t>‘In </w:t>
      </w:r>
      <w:r>
        <w:rPr>
          <w:b/>
          <w:color w:val="231F20"/>
          <w:spacing w:val="2"/>
          <w:sz w:val="19"/>
        </w:rPr>
        <w:t>selecting persons </w:t>
      </w:r>
      <w:r>
        <w:rPr>
          <w:b/>
          <w:color w:val="231F20"/>
          <w:sz w:val="19"/>
        </w:rPr>
        <w:t>for </w:t>
      </w:r>
      <w:r>
        <w:rPr>
          <w:b/>
          <w:color w:val="231F20"/>
          <w:spacing w:val="2"/>
          <w:sz w:val="19"/>
        </w:rPr>
        <w:t>appointment </w:t>
      </w:r>
      <w:r>
        <w:rPr>
          <w:b/>
          <w:color w:val="231F20"/>
          <w:sz w:val="19"/>
        </w:rPr>
        <w:t>to </w:t>
      </w:r>
      <w:r>
        <w:rPr>
          <w:b/>
          <w:color w:val="231F20"/>
          <w:spacing w:val="2"/>
          <w:sz w:val="19"/>
        </w:rPr>
        <w:t>the Appeals Commission </w:t>
      </w:r>
      <w:r>
        <w:rPr>
          <w:b/>
          <w:color w:val="231F20"/>
          <w:sz w:val="19"/>
        </w:rPr>
        <w:t>in </w:t>
      </w:r>
      <w:r>
        <w:rPr>
          <w:b/>
          <w:color w:val="231F20"/>
          <w:spacing w:val="2"/>
          <w:sz w:val="19"/>
        </w:rPr>
        <w:t>accordance with Paragraph </w:t>
      </w:r>
      <w:r>
        <w:rPr>
          <w:b/>
          <w:color w:val="231F20"/>
          <w:spacing w:val="-3"/>
          <w:sz w:val="19"/>
        </w:rPr>
        <w:t>12.1(c) </w:t>
      </w:r>
      <w:r>
        <w:rPr>
          <w:b/>
          <w:color w:val="231F20"/>
          <w:spacing w:val="2"/>
          <w:sz w:val="19"/>
        </w:rPr>
        <w:t>the </w:t>
      </w:r>
      <w:r>
        <w:rPr>
          <w:b/>
          <w:color w:val="231F20"/>
          <w:spacing w:val="3"/>
          <w:sz w:val="19"/>
        </w:rPr>
        <w:t>officers </w:t>
      </w:r>
      <w:r>
        <w:rPr>
          <w:b/>
          <w:color w:val="231F20"/>
          <w:sz w:val="19"/>
        </w:rPr>
        <w:t>of </w:t>
      </w:r>
      <w:r>
        <w:rPr>
          <w:b/>
          <w:color w:val="231F20"/>
          <w:spacing w:val="2"/>
          <w:sz w:val="19"/>
        </w:rPr>
        <w:t>the General Assembly shall, </w:t>
      </w:r>
      <w:r>
        <w:rPr>
          <w:b/>
          <w:color w:val="231F20"/>
          <w:sz w:val="19"/>
        </w:rPr>
        <w:t>so far as </w:t>
      </w:r>
      <w:r>
        <w:rPr>
          <w:b/>
          <w:color w:val="231F20"/>
          <w:spacing w:val="2"/>
          <w:sz w:val="19"/>
        </w:rPr>
        <w:t>possible, apply the same criteria </w:t>
      </w:r>
      <w:r>
        <w:rPr>
          <w:b/>
          <w:color w:val="231F20"/>
          <w:sz w:val="19"/>
        </w:rPr>
        <w:t>as are set out in </w:t>
      </w:r>
      <w:r>
        <w:rPr>
          <w:b/>
          <w:color w:val="231F20"/>
          <w:spacing w:val="2"/>
          <w:sz w:val="19"/>
        </w:rPr>
        <w:t>Part </w:t>
      </w:r>
      <w:r>
        <w:rPr>
          <w:b/>
          <w:color w:val="231F20"/>
          <w:sz w:val="19"/>
        </w:rPr>
        <w:t>I, </w:t>
      </w:r>
      <w:r>
        <w:rPr>
          <w:b/>
          <w:color w:val="231F20"/>
          <w:spacing w:val="2"/>
          <w:sz w:val="19"/>
        </w:rPr>
        <w:t>Paragraphs </w:t>
      </w:r>
      <w:r>
        <w:rPr>
          <w:b/>
          <w:color w:val="231F20"/>
          <w:spacing w:val="-4"/>
          <w:sz w:val="19"/>
        </w:rPr>
        <w:t>4.1 </w:t>
      </w:r>
      <w:r>
        <w:rPr>
          <w:b/>
          <w:color w:val="231F20"/>
          <w:sz w:val="19"/>
        </w:rPr>
        <w:t>and 6.4, in </w:t>
      </w:r>
      <w:r>
        <w:rPr>
          <w:b/>
          <w:color w:val="231F20"/>
          <w:spacing w:val="2"/>
          <w:sz w:val="19"/>
        </w:rPr>
        <w:t>relation </w:t>
      </w:r>
      <w:r>
        <w:rPr>
          <w:b/>
          <w:color w:val="231F20"/>
          <w:sz w:val="19"/>
        </w:rPr>
        <w:t>to </w:t>
      </w:r>
      <w:r>
        <w:rPr>
          <w:b/>
          <w:color w:val="231F20"/>
          <w:spacing w:val="2"/>
          <w:sz w:val="19"/>
        </w:rPr>
        <w:t>appointments </w:t>
      </w:r>
      <w:r>
        <w:rPr>
          <w:b/>
          <w:color w:val="231F20"/>
          <w:sz w:val="19"/>
        </w:rPr>
        <w:t>to </w:t>
      </w:r>
      <w:r>
        <w:rPr>
          <w:b/>
          <w:color w:val="231F20"/>
          <w:spacing w:val="2"/>
          <w:sz w:val="19"/>
        </w:rPr>
        <w:t>the Commission </w:t>
      </w:r>
      <w:r>
        <w:rPr>
          <w:b/>
          <w:color w:val="231F20"/>
          <w:sz w:val="19"/>
        </w:rPr>
        <w:t>Panel and to </w:t>
      </w:r>
      <w:r>
        <w:rPr>
          <w:b/>
          <w:color w:val="231F20"/>
          <w:spacing w:val="2"/>
          <w:sz w:val="19"/>
        </w:rPr>
        <w:t>Assembly</w:t>
      </w:r>
      <w:r>
        <w:rPr>
          <w:b/>
          <w:color w:val="231F20"/>
          <w:spacing w:val="42"/>
          <w:sz w:val="19"/>
        </w:rPr>
        <w:t> </w:t>
      </w:r>
      <w:r>
        <w:rPr>
          <w:b/>
          <w:color w:val="231F20"/>
          <w:sz w:val="19"/>
        </w:rPr>
        <w:t>Commissions.’</w:t>
      </w:r>
    </w:p>
    <w:p>
      <w:pPr>
        <w:pStyle w:val="ListParagraph"/>
        <w:numPr>
          <w:ilvl w:val="1"/>
          <w:numId w:val="16"/>
        </w:numPr>
        <w:tabs>
          <w:tab w:pos="1573" w:val="left" w:leader="none"/>
        </w:tabs>
        <w:spacing w:line="264" w:lineRule="auto" w:before="0" w:after="0"/>
        <w:ind w:left="1084" w:right="720" w:firstLine="0"/>
        <w:jc w:val="left"/>
        <w:rPr>
          <w:b/>
          <w:sz w:val="19"/>
        </w:rPr>
      </w:pPr>
      <w:r>
        <w:rPr>
          <w:b/>
          <w:color w:val="231F20"/>
          <w:sz w:val="19"/>
        </w:rPr>
        <w:t>‘All </w:t>
      </w:r>
      <w:r>
        <w:rPr>
          <w:b/>
          <w:color w:val="231F20"/>
          <w:spacing w:val="2"/>
          <w:sz w:val="19"/>
        </w:rPr>
        <w:t>persons proposed </w:t>
      </w:r>
      <w:r>
        <w:rPr>
          <w:b/>
          <w:color w:val="231F20"/>
          <w:sz w:val="19"/>
        </w:rPr>
        <w:t>for </w:t>
      </w:r>
      <w:r>
        <w:rPr>
          <w:b/>
          <w:color w:val="231F20"/>
          <w:spacing w:val="2"/>
          <w:sz w:val="19"/>
        </w:rPr>
        <w:t>appointment </w:t>
      </w:r>
      <w:r>
        <w:rPr>
          <w:b/>
          <w:color w:val="231F20"/>
          <w:sz w:val="19"/>
        </w:rPr>
        <w:t>to an </w:t>
      </w:r>
      <w:r>
        <w:rPr>
          <w:b/>
          <w:color w:val="231F20"/>
          <w:spacing w:val="2"/>
          <w:sz w:val="19"/>
        </w:rPr>
        <w:t>Appeals Commission, </w:t>
      </w:r>
      <w:r>
        <w:rPr>
          <w:b/>
          <w:color w:val="231F20"/>
          <w:sz w:val="19"/>
        </w:rPr>
        <w:t>in any capacity, are </w:t>
      </w:r>
      <w:r>
        <w:rPr>
          <w:b/>
          <w:color w:val="231F20"/>
          <w:spacing w:val="2"/>
          <w:sz w:val="19"/>
        </w:rPr>
        <w:t>subject </w:t>
      </w:r>
      <w:r>
        <w:rPr>
          <w:b/>
          <w:color w:val="231F20"/>
          <w:sz w:val="19"/>
        </w:rPr>
        <w:t>to </w:t>
      </w:r>
      <w:r>
        <w:rPr>
          <w:b/>
          <w:color w:val="231F20"/>
          <w:spacing w:val="2"/>
          <w:sz w:val="19"/>
        </w:rPr>
        <w:t>Part </w:t>
      </w:r>
      <w:r>
        <w:rPr>
          <w:b/>
          <w:color w:val="231F20"/>
          <w:sz w:val="19"/>
        </w:rPr>
        <w:t>I, </w:t>
      </w:r>
      <w:r>
        <w:rPr>
          <w:b/>
          <w:color w:val="231F20"/>
          <w:spacing w:val="2"/>
          <w:sz w:val="19"/>
        </w:rPr>
        <w:t>Paragraph</w:t>
      </w:r>
      <w:r>
        <w:rPr>
          <w:b/>
          <w:color w:val="231F20"/>
          <w:spacing w:val="29"/>
          <w:sz w:val="19"/>
        </w:rPr>
        <w:t> </w:t>
      </w:r>
      <w:r>
        <w:rPr>
          <w:b/>
          <w:color w:val="231F20"/>
          <w:spacing w:val="-8"/>
          <w:sz w:val="19"/>
        </w:rPr>
        <w:t>7.1.’</w:t>
      </w:r>
    </w:p>
    <w:p>
      <w:pPr>
        <w:pStyle w:val="BodyText"/>
        <w:spacing w:before="7"/>
        <w:rPr>
          <w:b/>
          <w:sz w:val="20"/>
        </w:rPr>
      </w:pPr>
    </w:p>
    <w:p>
      <w:pPr>
        <w:spacing w:before="0"/>
        <w:ind w:left="1084" w:right="0" w:firstLine="0"/>
        <w:jc w:val="left"/>
        <w:rPr>
          <w:b/>
          <w:sz w:val="19"/>
        </w:rPr>
      </w:pPr>
      <w:r>
        <w:rPr>
          <w:b/>
          <w:color w:val="231F20"/>
          <w:sz w:val="19"/>
        </w:rPr>
        <w:t>Paragraph 18</w:t>
      </w:r>
    </w:p>
    <w:p>
      <w:pPr>
        <w:spacing w:line="264" w:lineRule="auto" w:before="21"/>
        <w:ind w:left="1084" w:right="1208" w:firstLine="0"/>
        <w:jc w:val="left"/>
        <w:rPr>
          <w:b/>
          <w:sz w:val="19"/>
        </w:rPr>
      </w:pPr>
      <w:r>
        <w:rPr>
          <w:b/>
          <w:color w:val="231F20"/>
          <w:spacing w:val="2"/>
          <w:sz w:val="19"/>
        </w:rPr>
        <w:t>Delete ‘shall, </w:t>
      </w:r>
      <w:r>
        <w:rPr>
          <w:b/>
          <w:color w:val="231F20"/>
          <w:sz w:val="19"/>
        </w:rPr>
        <w:t>if </w:t>
      </w:r>
      <w:r>
        <w:rPr>
          <w:b/>
          <w:color w:val="231F20"/>
          <w:spacing w:val="2"/>
          <w:sz w:val="19"/>
        </w:rPr>
        <w:t>requested </w:t>
      </w:r>
      <w:r>
        <w:rPr>
          <w:b/>
          <w:color w:val="231F20"/>
          <w:sz w:val="19"/>
        </w:rPr>
        <w:t>to do so, </w:t>
      </w:r>
      <w:r>
        <w:rPr>
          <w:b/>
          <w:color w:val="231F20"/>
          <w:spacing w:val="2"/>
          <w:sz w:val="19"/>
        </w:rPr>
        <w:t>appoint </w:t>
      </w:r>
      <w:r>
        <w:rPr>
          <w:b/>
          <w:color w:val="231F20"/>
          <w:sz w:val="19"/>
        </w:rPr>
        <w:t>a </w:t>
      </w:r>
      <w:r>
        <w:rPr>
          <w:b/>
          <w:color w:val="231F20"/>
          <w:spacing w:val="2"/>
          <w:sz w:val="19"/>
        </w:rPr>
        <w:t>representative </w:t>
      </w:r>
      <w:r>
        <w:rPr>
          <w:b/>
          <w:color w:val="231F20"/>
          <w:sz w:val="19"/>
        </w:rPr>
        <w:t>to </w:t>
      </w:r>
      <w:r>
        <w:rPr>
          <w:b/>
          <w:color w:val="231F20"/>
          <w:spacing w:val="3"/>
          <w:sz w:val="19"/>
        </w:rPr>
        <w:t>attend </w:t>
      </w:r>
      <w:r>
        <w:rPr>
          <w:b/>
          <w:color w:val="231F20"/>
          <w:sz w:val="19"/>
        </w:rPr>
        <w:t>any </w:t>
      </w:r>
      <w:r>
        <w:rPr>
          <w:b/>
          <w:color w:val="231F20"/>
          <w:spacing w:val="2"/>
          <w:sz w:val="19"/>
        </w:rPr>
        <w:t>hearing conducted under the Section </w:t>
      </w:r>
      <w:r>
        <w:rPr>
          <w:b/>
          <w:color w:val="231F20"/>
          <w:sz w:val="19"/>
        </w:rPr>
        <w:t>O Process for </w:t>
      </w:r>
      <w:r>
        <w:rPr>
          <w:b/>
          <w:color w:val="231F20"/>
          <w:spacing w:val="2"/>
          <w:sz w:val="19"/>
        </w:rPr>
        <w:t>such </w:t>
      </w:r>
      <w:r>
        <w:rPr>
          <w:b/>
          <w:color w:val="231F20"/>
          <w:sz w:val="19"/>
        </w:rPr>
        <w:t>purpose’ and </w:t>
      </w:r>
      <w:r>
        <w:rPr>
          <w:b/>
          <w:color w:val="231F20"/>
          <w:spacing w:val="3"/>
          <w:sz w:val="19"/>
        </w:rPr>
        <w:t>insert </w:t>
      </w:r>
      <w:r>
        <w:rPr>
          <w:b/>
          <w:color w:val="231F20"/>
          <w:spacing w:val="2"/>
          <w:sz w:val="19"/>
        </w:rPr>
        <w:t>‘shall appoint </w:t>
      </w:r>
      <w:r>
        <w:rPr>
          <w:b/>
          <w:color w:val="231F20"/>
          <w:sz w:val="19"/>
        </w:rPr>
        <w:t>a </w:t>
      </w:r>
      <w:r>
        <w:rPr>
          <w:b/>
          <w:color w:val="231F20"/>
          <w:spacing w:val="2"/>
          <w:sz w:val="19"/>
        </w:rPr>
        <w:t>representative </w:t>
      </w:r>
      <w:r>
        <w:rPr>
          <w:b/>
          <w:color w:val="231F20"/>
          <w:sz w:val="19"/>
        </w:rPr>
        <w:t>to </w:t>
      </w:r>
      <w:r>
        <w:rPr>
          <w:b/>
          <w:color w:val="231F20"/>
          <w:spacing w:val="3"/>
          <w:sz w:val="19"/>
        </w:rPr>
        <w:t>attend </w:t>
      </w:r>
      <w:r>
        <w:rPr>
          <w:b/>
          <w:color w:val="231F20"/>
          <w:spacing w:val="2"/>
          <w:sz w:val="19"/>
        </w:rPr>
        <w:t>the Hearing </w:t>
      </w:r>
      <w:r>
        <w:rPr>
          <w:b/>
          <w:color w:val="231F20"/>
          <w:sz w:val="19"/>
        </w:rPr>
        <w:t>for </w:t>
      </w:r>
      <w:r>
        <w:rPr>
          <w:b/>
          <w:color w:val="231F20"/>
          <w:spacing w:val="2"/>
          <w:sz w:val="19"/>
        </w:rPr>
        <w:t>such purpose, unless his/her attendance </w:t>
      </w:r>
      <w:r>
        <w:rPr>
          <w:b/>
          <w:color w:val="231F20"/>
          <w:sz w:val="19"/>
        </w:rPr>
        <w:t>has </w:t>
      </w:r>
      <w:r>
        <w:rPr>
          <w:b/>
          <w:color w:val="231F20"/>
          <w:spacing w:val="2"/>
          <w:sz w:val="19"/>
        </w:rPr>
        <w:t>been expressly dispensed with </w:t>
      </w:r>
      <w:r>
        <w:rPr>
          <w:b/>
          <w:color w:val="231F20"/>
          <w:sz w:val="19"/>
        </w:rPr>
        <w:t>by </w:t>
      </w:r>
      <w:r>
        <w:rPr>
          <w:b/>
          <w:color w:val="231F20"/>
          <w:spacing w:val="2"/>
          <w:sz w:val="19"/>
        </w:rPr>
        <w:t>the Assembly Commission </w:t>
      </w:r>
      <w:r>
        <w:rPr>
          <w:b/>
          <w:color w:val="231F20"/>
          <w:sz w:val="19"/>
        </w:rPr>
        <w:t>or </w:t>
      </w:r>
      <w:r>
        <w:rPr>
          <w:b/>
          <w:color w:val="231F20"/>
          <w:spacing w:val="2"/>
          <w:sz w:val="19"/>
        </w:rPr>
        <w:t>the Appeals Commission </w:t>
      </w:r>
      <w:r>
        <w:rPr>
          <w:b/>
          <w:color w:val="231F20"/>
          <w:sz w:val="19"/>
        </w:rPr>
        <w:t>as </w:t>
      </w:r>
      <w:r>
        <w:rPr>
          <w:b/>
          <w:color w:val="231F20"/>
          <w:spacing w:val="2"/>
          <w:sz w:val="19"/>
        </w:rPr>
        <w:t>the case </w:t>
      </w:r>
      <w:r>
        <w:rPr>
          <w:b/>
          <w:color w:val="231F20"/>
          <w:sz w:val="19"/>
        </w:rPr>
        <w:t>may</w:t>
      </w:r>
      <w:r>
        <w:rPr>
          <w:b/>
          <w:color w:val="231F20"/>
          <w:spacing w:val="19"/>
          <w:sz w:val="19"/>
        </w:rPr>
        <w:t> </w:t>
      </w:r>
      <w:r>
        <w:rPr>
          <w:b/>
          <w:color w:val="231F20"/>
          <w:sz w:val="19"/>
        </w:rPr>
        <w:t>be.’</w:t>
      </w:r>
    </w:p>
    <w:p>
      <w:pPr>
        <w:pStyle w:val="BodyText"/>
        <w:spacing w:before="8"/>
        <w:rPr>
          <w:b/>
          <w:sz w:val="20"/>
        </w:rPr>
      </w:pPr>
    </w:p>
    <w:p>
      <w:pPr>
        <w:spacing w:before="0"/>
        <w:ind w:left="1084" w:right="0" w:firstLine="0"/>
        <w:jc w:val="left"/>
        <w:rPr>
          <w:b/>
          <w:sz w:val="19"/>
        </w:rPr>
      </w:pPr>
      <w:r>
        <w:rPr>
          <w:b/>
          <w:color w:val="231F20"/>
          <w:sz w:val="19"/>
        </w:rPr>
        <w:t>Paragraphs 21 &amp; 22</w:t>
      </w:r>
    </w:p>
    <w:p>
      <w:pPr>
        <w:spacing w:before="22"/>
        <w:ind w:left="1084" w:right="0" w:firstLine="0"/>
        <w:jc w:val="left"/>
        <w:rPr>
          <w:b/>
          <w:sz w:val="19"/>
        </w:rPr>
      </w:pPr>
      <w:r>
        <w:rPr>
          <w:b/>
          <w:color w:val="231F20"/>
          <w:sz w:val="19"/>
        </w:rPr>
        <w:t>Delete all and insert a new Paragraph 21</w:t>
      </w:r>
    </w:p>
    <w:p>
      <w:pPr>
        <w:pStyle w:val="ListParagraph"/>
        <w:numPr>
          <w:ilvl w:val="1"/>
          <w:numId w:val="18"/>
        </w:numPr>
        <w:tabs>
          <w:tab w:pos="1495" w:val="left" w:leader="none"/>
        </w:tabs>
        <w:spacing w:line="264" w:lineRule="auto" w:before="21" w:after="0"/>
        <w:ind w:left="1084" w:right="1151" w:firstLine="0"/>
        <w:jc w:val="left"/>
        <w:rPr>
          <w:b/>
          <w:sz w:val="19"/>
        </w:rPr>
      </w:pPr>
      <w:r>
        <w:rPr>
          <w:b/>
          <w:color w:val="231F20"/>
          <w:sz w:val="19"/>
        </w:rPr>
        <w:t>Save </w:t>
      </w:r>
      <w:r>
        <w:rPr>
          <w:b/>
          <w:color w:val="231F20"/>
          <w:spacing w:val="2"/>
          <w:sz w:val="19"/>
        </w:rPr>
        <w:t>only </w:t>
      </w:r>
      <w:r>
        <w:rPr>
          <w:b/>
          <w:color w:val="231F20"/>
          <w:sz w:val="19"/>
        </w:rPr>
        <w:t>as </w:t>
      </w:r>
      <w:r>
        <w:rPr>
          <w:b/>
          <w:color w:val="231F20"/>
          <w:spacing w:val="2"/>
          <w:sz w:val="19"/>
        </w:rPr>
        <w:t>provided </w:t>
      </w:r>
      <w:r>
        <w:rPr>
          <w:b/>
          <w:color w:val="231F20"/>
          <w:sz w:val="19"/>
        </w:rPr>
        <w:t>in </w:t>
      </w:r>
      <w:r>
        <w:rPr>
          <w:b/>
          <w:color w:val="231F20"/>
          <w:spacing w:val="2"/>
          <w:sz w:val="19"/>
        </w:rPr>
        <w:t>Paragraph </w:t>
      </w:r>
      <w:r>
        <w:rPr>
          <w:b/>
          <w:color w:val="231F20"/>
          <w:sz w:val="19"/>
        </w:rPr>
        <w:t>21.2, </w:t>
      </w:r>
      <w:r>
        <w:rPr>
          <w:b/>
          <w:color w:val="231F20"/>
          <w:spacing w:val="2"/>
          <w:sz w:val="19"/>
        </w:rPr>
        <w:t>this Part </w:t>
      </w:r>
      <w:r>
        <w:rPr>
          <w:b/>
          <w:color w:val="231F20"/>
          <w:sz w:val="19"/>
        </w:rPr>
        <w:t>I of </w:t>
      </w:r>
      <w:r>
        <w:rPr>
          <w:b/>
          <w:color w:val="231F20"/>
          <w:spacing w:val="2"/>
          <w:sz w:val="19"/>
        </w:rPr>
        <w:t>the Section </w:t>
      </w:r>
      <w:r>
        <w:rPr>
          <w:b/>
          <w:color w:val="231F20"/>
          <w:sz w:val="19"/>
        </w:rPr>
        <w:t>O Process is </w:t>
      </w:r>
      <w:r>
        <w:rPr>
          <w:b/>
          <w:color w:val="231F20"/>
          <w:spacing w:val="2"/>
          <w:sz w:val="19"/>
        </w:rPr>
        <w:t>subject </w:t>
      </w:r>
      <w:r>
        <w:rPr>
          <w:b/>
          <w:color w:val="231F20"/>
          <w:sz w:val="19"/>
        </w:rPr>
        <w:t>to </w:t>
      </w:r>
      <w:r>
        <w:rPr>
          <w:b/>
          <w:color w:val="231F20"/>
          <w:spacing w:val="2"/>
          <w:sz w:val="19"/>
        </w:rPr>
        <w:t>Paragraph </w:t>
      </w:r>
      <w:r>
        <w:rPr>
          <w:b/>
          <w:color w:val="231F20"/>
          <w:sz w:val="19"/>
        </w:rPr>
        <w:t>3(1) of </w:t>
      </w:r>
      <w:r>
        <w:rPr>
          <w:b/>
          <w:color w:val="231F20"/>
          <w:spacing w:val="2"/>
          <w:sz w:val="19"/>
        </w:rPr>
        <w:t>the</w:t>
      </w:r>
      <w:r>
        <w:rPr>
          <w:b/>
          <w:color w:val="231F20"/>
          <w:spacing w:val="27"/>
          <w:sz w:val="19"/>
        </w:rPr>
        <w:t> </w:t>
      </w:r>
      <w:r>
        <w:rPr>
          <w:b/>
          <w:color w:val="231F20"/>
          <w:spacing w:val="2"/>
          <w:sz w:val="19"/>
        </w:rPr>
        <w:t>Structure.</w:t>
      </w:r>
    </w:p>
    <w:p>
      <w:pPr>
        <w:pStyle w:val="BodyText"/>
        <w:spacing w:before="9"/>
        <w:rPr>
          <w:b/>
          <w:sz w:val="20"/>
        </w:rPr>
      </w:pPr>
    </w:p>
    <w:p>
      <w:pPr>
        <w:pStyle w:val="ListParagraph"/>
        <w:numPr>
          <w:ilvl w:val="1"/>
          <w:numId w:val="18"/>
        </w:numPr>
        <w:tabs>
          <w:tab w:pos="1573" w:val="left" w:leader="none"/>
        </w:tabs>
        <w:spacing w:line="264" w:lineRule="auto" w:before="1" w:after="0"/>
        <w:ind w:left="1084" w:right="973" w:firstLine="0"/>
        <w:jc w:val="left"/>
        <w:rPr>
          <w:b/>
          <w:sz w:val="19"/>
        </w:rPr>
      </w:pPr>
      <w:r>
        <w:rPr>
          <w:b/>
          <w:color w:val="231F20"/>
          <w:spacing w:val="2"/>
          <w:sz w:val="19"/>
        </w:rPr>
        <w:t>Mission </w:t>
      </w:r>
      <w:r>
        <w:rPr>
          <w:b/>
          <w:color w:val="231F20"/>
          <w:sz w:val="19"/>
        </w:rPr>
        <w:t>Council </w:t>
      </w:r>
      <w:r>
        <w:rPr>
          <w:b/>
          <w:color w:val="231F20"/>
          <w:spacing w:val="2"/>
          <w:sz w:val="19"/>
        </w:rPr>
        <w:t>acting </w:t>
      </w:r>
      <w:r>
        <w:rPr>
          <w:b/>
          <w:color w:val="231F20"/>
          <w:sz w:val="19"/>
        </w:rPr>
        <w:t>in </w:t>
      </w:r>
      <w:r>
        <w:rPr>
          <w:b/>
          <w:color w:val="231F20"/>
          <w:spacing w:val="2"/>
          <w:sz w:val="19"/>
        </w:rPr>
        <w:t>the name </w:t>
      </w:r>
      <w:r>
        <w:rPr>
          <w:b/>
          <w:color w:val="231F20"/>
          <w:sz w:val="19"/>
        </w:rPr>
        <w:t>of </w:t>
      </w:r>
      <w:r>
        <w:rPr>
          <w:b/>
          <w:color w:val="231F20"/>
          <w:spacing w:val="2"/>
          <w:sz w:val="19"/>
        </w:rPr>
        <w:t>General Assembly </w:t>
      </w:r>
      <w:r>
        <w:rPr>
          <w:b/>
          <w:color w:val="231F20"/>
          <w:sz w:val="19"/>
        </w:rPr>
        <w:t>has </w:t>
      </w:r>
      <w:r>
        <w:rPr>
          <w:b/>
          <w:color w:val="231F20"/>
          <w:spacing w:val="3"/>
          <w:sz w:val="19"/>
        </w:rPr>
        <w:t>authority </w:t>
      </w:r>
      <w:r>
        <w:rPr>
          <w:b/>
          <w:color w:val="231F20"/>
          <w:sz w:val="19"/>
        </w:rPr>
        <w:t>by </w:t>
      </w:r>
      <w:r>
        <w:rPr>
          <w:b/>
          <w:color w:val="231F20"/>
          <w:spacing w:val="2"/>
          <w:sz w:val="19"/>
        </w:rPr>
        <w:t>single resolution </w:t>
      </w:r>
      <w:r>
        <w:rPr>
          <w:b/>
          <w:color w:val="231F20"/>
          <w:sz w:val="19"/>
        </w:rPr>
        <w:t>of </w:t>
      </w:r>
      <w:r>
        <w:rPr>
          <w:b/>
          <w:color w:val="231F20"/>
          <w:spacing w:val="2"/>
          <w:sz w:val="19"/>
        </w:rPr>
        <w:t>that </w:t>
      </w:r>
      <w:r>
        <w:rPr>
          <w:b/>
          <w:color w:val="231F20"/>
          <w:sz w:val="19"/>
        </w:rPr>
        <w:t>Council to make as and </w:t>
      </w:r>
      <w:r>
        <w:rPr>
          <w:b/>
          <w:color w:val="231F20"/>
          <w:spacing w:val="2"/>
          <w:sz w:val="19"/>
        </w:rPr>
        <w:t>when </w:t>
      </w:r>
      <w:r>
        <w:rPr>
          <w:b/>
          <w:color w:val="231F20"/>
          <w:spacing w:val="3"/>
          <w:sz w:val="19"/>
        </w:rPr>
        <w:t>necessary </w:t>
      </w:r>
      <w:r>
        <w:rPr>
          <w:b/>
          <w:color w:val="231F20"/>
          <w:sz w:val="19"/>
        </w:rPr>
        <w:t>and </w:t>
      </w:r>
      <w:r>
        <w:rPr>
          <w:b/>
          <w:color w:val="231F20"/>
          <w:spacing w:val="2"/>
          <w:sz w:val="19"/>
        </w:rPr>
        <w:t>with immediate effect such changes </w:t>
      </w:r>
      <w:r>
        <w:rPr>
          <w:b/>
          <w:color w:val="231F20"/>
          <w:sz w:val="19"/>
        </w:rPr>
        <w:t>to </w:t>
      </w:r>
      <w:r>
        <w:rPr>
          <w:b/>
          <w:color w:val="231F20"/>
          <w:spacing w:val="2"/>
          <w:sz w:val="19"/>
        </w:rPr>
        <w:t>Part </w:t>
      </w:r>
      <w:r>
        <w:rPr>
          <w:b/>
          <w:color w:val="231F20"/>
          <w:sz w:val="19"/>
        </w:rPr>
        <w:t>l as are, on </w:t>
      </w:r>
      <w:r>
        <w:rPr>
          <w:b/>
          <w:color w:val="231F20"/>
          <w:spacing w:val="2"/>
          <w:sz w:val="19"/>
        </w:rPr>
        <w:t>the advice </w:t>
      </w:r>
      <w:r>
        <w:rPr>
          <w:b/>
          <w:color w:val="231F20"/>
          <w:sz w:val="19"/>
        </w:rPr>
        <w:t>of </w:t>
      </w:r>
      <w:r>
        <w:rPr>
          <w:b/>
          <w:color w:val="231F20"/>
          <w:spacing w:val="2"/>
          <w:sz w:val="19"/>
        </w:rPr>
        <w:t>the legal advisers </w:t>
      </w:r>
      <w:r>
        <w:rPr>
          <w:b/>
          <w:color w:val="231F20"/>
          <w:sz w:val="19"/>
        </w:rPr>
        <w:t>to The </w:t>
      </w:r>
      <w:r>
        <w:rPr>
          <w:b/>
          <w:color w:val="231F20"/>
          <w:spacing w:val="2"/>
          <w:sz w:val="19"/>
        </w:rPr>
        <w:t>United </w:t>
      </w:r>
      <w:r>
        <w:rPr>
          <w:b/>
          <w:color w:val="231F20"/>
          <w:sz w:val="19"/>
        </w:rPr>
        <w:t>Reformed </w:t>
      </w:r>
      <w:r>
        <w:rPr>
          <w:b/>
          <w:color w:val="231F20"/>
          <w:spacing w:val="2"/>
          <w:sz w:val="19"/>
        </w:rPr>
        <w:t>Church, required </w:t>
      </w:r>
      <w:r>
        <w:rPr>
          <w:b/>
          <w:color w:val="231F20"/>
          <w:sz w:val="19"/>
        </w:rPr>
        <w:t>to </w:t>
      </w:r>
      <w:r>
        <w:rPr>
          <w:b/>
          <w:color w:val="231F20"/>
          <w:spacing w:val="2"/>
          <w:sz w:val="19"/>
        </w:rPr>
        <w:t>bring the Section </w:t>
      </w:r>
      <w:r>
        <w:rPr>
          <w:b/>
          <w:color w:val="231F20"/>
          <w:sz w:val="19"/>
        </w:rPr>
        <w:t>O Process into </w:t>
      </w:r>
      <w:r>
        <w:rPr>
          <w:b/>
          <w:color w:val="231F20"/>
          <w:spacing w:val="2"/>
          <w:sz w:val="19"/>
        </w:rPr>
        <w:t>line with the general </w:t>
      </w:r>
      <w:r>
        <w:rPr>
          <w:b/>
          <w:color w:val="231F20"/>
          <w:sz w:val="19"/>
        </w:rPr>
        <w:t>law of </w:t>
      </w:r>
      <w:r>
        <w:rPr>
          <w:b/>
          <w:color w:val="231F20"/>
          <w:spacing w:val="2"/>
          <w:sz w:val="19"/>
        </w:rPr>
        <w:t>the land consequent upon </w:t>
      </w:r>
      <w:r>
        <w:rPr>
          <w:b/>
          <w:color w:val="231F20"/>
          <w:sz w:val="19"/>
        </w:rPr>
        <w:t>any </w:t>
      </w:r>
      <w:r>
        <w:rPr>
          <w:b/>
          <w:color w:val="231F20"/>
          <w:spacing w:val="2"/>
          <w:sz w:val="19"/>
        </w:rPr>
        <w:t>changes </w:t>
      </w:r>
      <w:r>
        <w:rPr>
          <w:b/>
          <w:color w:val="231F20"/>
          <w:sz w:val="19"/>
        </w:rPr>
        <w:t>in </w:t>
      </w:r>
      <w:r>
        <w:rPr>
          <w:b/>
          <w:color w:val="231F20"/>
          <w:spacing w:val="2"/>
          <w:sz w:val="19"/>
        </w:rPr>
        <w:t>legislation </w:t>
      </w:r>
      <w:r>
        <w:rPr>
          <w:b/>
          <w:color w:val="231F20"/>
          <w:sz w:val="19"/>
        </w:rPr>
        <w:t>and/or </w:t>
      </w:r>
      <w:r>
        <w:rPr>
          <w:b/>
          <w:color w:val="231F20"/>
          <w:spacing w:val="2"/>
          <w:sz w:val="19"/>
        </w:rPr>
        <w:t>case</w:t>
      </w:r>
      <w:r>
        <w:rPr>
          <w:b/>
          <w:color w:val="231F20"/>
          <w:spacing w:val="10"/>
          <w:sz w:val="19"/>
        </w:rPr>
        <w:t> </w:t>
      </w:r>
      <w:r>
        <w:rPr>
          <w:b/>
          <w:color w:val="231F20"/>
          <w:sz w:val="19"/>
        </w:rPr>
        <w:t>law.</w:t>
      </w:r>
    </w:p>
    <w:p>
      <w:pPr>
        <w:spacing w:line="264" w:lineRule="auto" w:before="0"/>
        <w:ind w:left="1084" w:right="969" w:firstLine="0"/>
        <w:jc w:val="left"/>
        <w:rPr>
          <w:b/>
          <w:sz w:val="19"/>
        </w:rPr>
      </w:pPr>
      <w:r>
        <w:rPr>
          <w:b/>
          <w:color w:val="231F20"/>
          <w:sz w:val="19"/>
        </w:rPr>
        <w:t>All such changes to the Section O Process are made by Mission Council under Paragraph 21.2 shall be reported to the next annual meeting of the General Assembly.</w:t>
      </w:r>
    </w:p>
    <w:p>
      <w:pPr>
        <w:pStyle w:val="BodyText"/>
        <w:rPr>
          <w:b/>
          <w:sz w:val="22"/>
        </w:rPr>
      </w:pPr>
    </w:p>
    <w:p>
      <w:pPr>
        <w:pStyle w:val="BodyText"/>
        <w:rPr>
          <w:b/>
          <w:sz w:val="22"/>
        </w:rPr>
      </w:pPr>
    </w:p>
    <w:p>
      <w:pPr>
        <w:pStyle w:val="BodyText"/>
        <w:spacing w:before="4"/>
        <w:rPr>
          <w:b/>
          <w:sz w:val="18"/>
        </w:rPr>
      </w:pPr>
    </w:p>
    <w:p>
      <w:pPr>
        <w:pStyle w:val="BodyText"/>
        <w:ind w:left="517"/>
      </w:pPr>
      <w:r>
        <w:rPr>
          <w:color w:val="231F20"/>
        </w:rPr>
        <w:t>Resolution 10 was carried</w:t>
      </w:r>
    </w:p>
    <w:p>
      <w:pPr>
        <w:spacing w:after="0"/>
        <w:sectPr>
          <w:footerReference w:type="even" r:id="rId33"/>
          <w:footerReference w:type="default" r:id="rId34"/>
          <w:pgSz w:w="11910" w:h="16840"/>
          <w:pgMar w:footer="694" w:header="0" w:top="860" w:bottom="880" w:left="920" w:right="1000"/>
        </w:sectPr>
      </w:pPr>
    </w:p>
    <w:p>
      <w:pPr>
        <w:pStyle w:val="BodyText"/>
        <w:spacing w:before="85"/>
        <w:ind w:left="233"/>
      </w:pPr>
      <w:r>
        <w:rPr>
          <w:color w:val="231F20"/>
        </w:rPr>
        <w:t>The Assembly Clerk, on behalf of Mission Council, moved adoption of Resolution 11:</w:t>
      </w:r>
    </w:p>
    <w:p>
      <w:pPr>
        <w:pStyle w:val="BodyText"/>
        <w:spacing w:before="4"/>
        <w:rPr>
          <w:sz w:val="11"/>
        </w:rPr>
      </w:pPr>
      <w:r>
        <w:rPr/>
        <w:pict>
          <v:group style="position:absolute;margin-left:58.110001pt;margin-top:8.510894pt;width:467.75pt;height:308.3pt;mso-position-horizontal-relative:page;mso-position-vertical-relative:paragraph;z-index:-251612160;mso-wrap-distance-left:0;mso-wrap-distance-right:0" coordorigin="1162,170" coordsize="9355,6166">
            <v:shape style="position:absolute;left:1162;top:170;width:9355;height:5977" type="#_x0000_t75" stroked="false">
              <v:imagedata r:id="rId36" o:title=""/>
            </v:shape>
            <v:rect style="position:absolute;left:1348;top:595;width:9010;height:5740" filled="true" fillcolor="#ffffff" stroked="false">
              <v:fill type="solid"/>
            </v:rect>
            <v:shape style="position:absolute;left:1300;top:246;width:1581;height:287" type="#_x0000_t202" filled="false" stroked="false">
              <v:textbox inset="0,0,0,0">
                <w:txbxContent>
                  <w:p>
                    <w:pPr>
                      <w:spacing w:before="9"/>
                      <w:ind w:left="0" w:right="0" w:firstLine="0"/>
                      <w:jc w:val="left"/>
                      <w:rPr>
                        <w:b/>
                        <w:sz w:val="24"/>
                      </w:rPr>
                    </w:pPr>
                    <w:r>
                      <w:rPr>
                        <w:b/>
                        <w:color w:val="FFFFFF"/>
                        <w:sz w:val="24"/>
                      </w:rPr>
                      <w:t>Resolution 11</w:t>
                    </w:r>
                  </w:p>
                </w:txbxContent>
              </v:textbox>
              <w10:wrap type="none"/>
            </v:shape>
            <v:shape style="position:absolute;left:6487;top:246;width:3809;height:287" type="#_x0000_t202" filled="false" stroked="false">
              <v:textbox inset="0,0,0,0">
                <w:txbxContent>
                  <w:p>
                    <w:pPr>
                      <w:spacing w:before="9"/>
                      <w:ind w:left="0" w:right="0" w:firstLine="0"/>
                      <w:jc w:val="left"/>
                      <w:rPr>
                        <w:b/>
                        <w:sz w:val="24"/>
                      </w:rPr>
                    </w:pPr>
                    <w:r>
                      <w:rPr>
                        <w:b/>
                        <w:color w:val="FFFFFF"/>
                        <w:sz w:val="24"/>
                      </w:rPr>
                      <w:t>New changes to Section O Part I</w:t>
                    </w:r>
                  </w:p>
                </w:txbxContent>
              </v:textbox>
              <w10:wrap type="none"/>
            </v:shape>
            <v:shape style="position:absolute;left:1720;top:774;width:8148;height:5146" type="#_x0000_t202" filled="false" stroked="false">
              <v:textbox inset="0,0,0,0">
                <w:txbxContent>
                  <w:p>
                    <w:pPr>
                      <w:spacing w:line="264" w:lineRule="auto" w:before="7"/>
                      <w:ind w:left="0" w:right="277" w:firstLine="0"/>
                      <w:jc w:val="left"/>
                      <w:rPr>
                        <w:b/>
                        <w:sz w:val="19"/>
                      </w:rPr>
                    </w:pPr>
                    <w:r>
                      <w:rPr>
                        <w:b/>
                        <w:color w:val="231F20"/>
                        <w:sz w:val="19"/>
                      </w:rPr>
                      <w:t>General Assembly agrees to make the following changes to Part I of the Section O Process for Ministerial Discipline:</w:t>
                    </w:r>
                  </w:p>
                  <w:p>
                    <w:pPr>
                      <w:spacing w:line="240" w:lineRule="auto" w:before="9"/>
                      <w:rPr>
                        <w:b/>
                        <w:sz w:val="20"/>
                      </w:rPr>
                    </w:pPr>
                  </w:p>
                  <w:p>
                    <w:pPr>
                      <w:spacing w:before="0"/>
                      <w:ind w:left="0" w:right="0" w:firstLine="0"/>
                      <w:jc w:val="left"/>
                      <w:rPr>
                        <w:b/>
                        <w:sz w:val="19"/>
                      </w:rPr>
                    </w:pPr>
                    <w:r>
                      <w:rPr>
                        <w:b/>
                        <w:color w:val="231F20"/>
                        <w:sz w:val="19"/>
                      </w:rPr>
                      <w:t>Paragraph 4.2</w:t>
                    </w:r>
                  </w:p>
                  <w:p>
                    <w:pPr>
                      <w:spacing w:line="240" w:lineRule="auto" w:before="11"/>
                      <w:rPr>
                        <w:b/>
                        <w:sz w:val="27"/>
                      </w:rPr>
                    </w:pPr>
                  </w:p>
                  <w:p>
                    <w:pPr>
                      <w:spacing w:line="264" w:lineRule="auto" w:before="0"/>
                      <w:ind w:left="0" w:right="57" w:firstLine="0"/>
                      <w:jc w:val="both"/>
                      <w:rPr>
                        <w:b/>
                        <w:sz w:val="19"/>
                      </w:rPr>
                    </w:pPr>
                    <w:r>
                      <w:rPr>
                        <w:b/>
                        <w:color w:val="231F20"/>
                        <w:sz w:val="19"/>
                      </w:rPr>
                      <w:t>Add </w:t>
                    </w:r>
                    <w:r>
                      <w:rPr>
                        <w:b/>
                        <w:color w:val="231F20"/>
                        <w:spacing w:val="2"/>
                        <w:sz w:val="19"/>
                      </w:rPr>
                      <w:t>the </w:t>
                    </w:r>
                    <w:r>
                      <w:rPr>
                        <w:b/>
                        <w:color w:val="231F20"/>
                        <w:sz w:val="19"/>
                      </w:rPr>
                      <w:t>following words at </w:t>
                    </w:r>
                    <w:r>
                      <w:rPr>
                        <w:b/>
                        <w:color w:val="231F20"/>
                        <w:spacing w:val="2"/>
                        <w:sz w:val="19"/>
                      </w:rPr>
                      <w:t>the </w:t>
                    </w:r>
                    <w:r>
                      <w:rPr>
                        <w:b/>
                        <w:color w:val="231F20"/>
                        <w:sz w:val="19"/>
                      </w:rPr>
                      <w:t>end of </w:t>
                    </w:r>
                    <w:r>
                      <w:rPr>
                        <w:b/>
                        <w:color w:val="231F20"/>
                        <w:spacing w:val="2"/>
                        <w:sz w:val="19"/>
                      </w:rPr>
                      <w:t>this Paragraph: </w:t>
                    </w:r>
                    <w:r>
                      <w:rPr>
                        <w:b/>
                        <w:color w:val="231F20"/>
                        <w:sz w:val="19"/>
                      </w:rPr>
                      <w:t>‘….but any </w:t>
                    </w:r>
                    <w:r>
                      <w:rPr>
                        <w:b/>
                        <w:color w:val="231F20"/>
                        <w:spacing w:val="2"/>
                        <w:sz w:val="19"/>
                      </w:rPr>
                      <w:t>person </w:t>
                    </w:r>
                    <w:r>
                      <w:rPr>
                        <w:b/>
                        <w:color w:val="231F20"/>
                        <w:sz w:val="19"/>
                      </w:rPr>
                      <w:t>who </w:t>
                    </w:r>
                    <w:r>
                      <w:rPr>
                        <w:b/>
                        <w:color w:val="231F20"/>
                        <w:spacing w:val="2"/>
                        <w:sz w:val="19"/>
                      </w:rPr>
                      <w:t>reaches the </w:t>
                    </w:r>
                    <w:r>
                      <w:rPr>
                        <w:b/>
                        <w:color w:val="231F20"/>
                        <w:sz w:val="19"/>
                      </w:rPr>
                      <w:t>end of </w:t>
                    </w:r>
                    <w:r>
                      <w:rPr>
                        <w:b/>
                        <w:color w:val="231F20"/>
                        <w:spacing w:val="2"/>
                        <w:sz w:val="19"/>
                      </w:rPr>
                      <w:t>the </w:t>
                    </w:r>
                    <w:r>
                      <w:rPr>
                        <w:b/>
                        <w:color w:val="231F20"/>
                        <w:sz w:val="19"/>
                      </w:rPr>
                      <w:t>term of </w:t>
                    </w:r>
                    <w:r>
                      <w:rPr>
                        <w:b/>
                        <w:color w:val="231F20"/>
                        <w:spacing w:val="2"/>
                        <w:sz w:val="19"/>
                      </w:rPr>
                      <w:t>his/her appointment </w:t>
                    </w:r>
                    <w:r>
                      <w:rPr>
                        <w:b/>
                        <w:color w:val="231F20"/>
                        <w:sz w:val="19"/>
                      </w:rPr>
                      <w:t>on </w:t>
                    </w:r>
                    <w:r>
                      <w:rPr>
                        <w:b/>
                        <w:color w:val="231F20"/>
                        <w:spacing w:val="2"/>
                        <w:sz w:val="19"/>
                      </w:rPr>
                      <w:t>the Commission </w:t>
                    </w:r>
                    <w:r>
                      <w:rPr>
                        <w:b/>
                        <w:color w:val="231F20"/>
                        <w:sz w:val="19"/>
                      </w:rPr>
                      <w:t>Panel </w:t>
                    </w:r>
                    <w:r>
                      <w:rPr>
                        <w:b/>
                        <w:color w:val="231F20"/>
                        <w:spacing w:val="2"/>
                        <w:sz w:val="19"/>
                      </w:rPr>
                      <w:t>whilst </w:t>
                    </w:r>
                    <w:r>
                      <w:rPr>
                        <w:b/>
                        <w:color w:val="231F20"/>
                        <w:spacing w:val="3"/>
                        <w:sz w:val="19"/>
                      </w:rPr>
                      <w:t>serving </w:t>
                    </w:r>
                    <w:r>
                      <w:rPr>
                        <w:b/>
                        <w:color w:val="231F20"/>
                        <w:sz w:val="19"/>
                      </w:rPr>
                      <w:t>as  a </w:t>
                    </w:r>
                    <w:r>
                      <w:rPr>
                        <w:b/>
                        <w:color w:val="231F20"/>
                        <w:spacing w:val="2"/>
                        <w:sz w:val="19"/>
                      </w:rPr>
                      <w:t>member </w:t>
                    </w:r>
                    <w:r>
                      <w:rPr>
                        <w:b/>
                        <w:color w:val="231F20"/>
                        <w:sz w:val="19"/>
                      </w:rPr>
                      <w:t>of an </w:t>
                    </w:r>
                    <w:r>
                      <w:rPr>
                        <w:b/>
                        <w:color w:val="231F20"/>
                        <w:spacing w:val="2"/>
                        <w:sz w:val="19"/>
                      </w:rPr>
                      <w:t>Assembly Commission </w:t>
                    </w:r>
                    <w:r>
                      <w:rPr>
                        <w:b/>
                        <w:color w:val="231F20"/>
                        <w:sz w:val="19"/>
                      </w:rPr>
                      <w:t>in a </w:t>
                    </w:r>
                    <w:r>
                      <w:rPr>
                        <w:b/>
                        <w:color w:val="231F20"/>
                        <w:spacing w:val="2"/>
                        <w:sz w:val="19"/>
                      </w:rPr>
                      <w:t>case </w:t>
                    </w:r>
                    <w:r>
                      <w:rPr>
                        <w:b/>
                        <w:color w:val="231F20"/>
                        <w:sz w:val="19"/>
                      </w:rPr>
                      <w:t>in </w:t>
                    </w:r>
                    <w:r>
                      <w:rPr>
                        <w:b/>
                        <w:color w:val="231F20"/>
                        <w:spacing w:val="2"/>
                        <w:sz w:val="19"/>
                      </w:rPr>
                      <w:t>progress </w:t>
                    </w:r>
                    <w:r>
                      <w:rPr>
                        <w:b/>
                        <w:color w:val="231F20"/>
                        <w:sz w:val="19"/>
                      </w:rPr>
                      <w:t>may </w:t>
                    </w:r>
                    <w:r>
                      <w:rPr>
                        <w:b/>
                        <w:color w:val="231F20"/>
                        <w:spacing w:val="2"/>
                        <w:sz w:val="19"/>
                      </w:rPr>
                      <w:t>continue </w:t>
                    </w:r>
                    <w:r>
                      <w:rPr>
                        <w:b/>
                        <w:color w:val="231F20"/>
                        <w:sz w:val="19"/>
                      </w:rPr>
                      <w:t>so to </w:t>
                    </w:r>
                    <w:r>
                      <w:rPr>
                        <w:b/>
                        <w:color w:val="231F20"/>
                        <w:spacing w:val="2"/>
                        <w:sz w:val="19"/>
                      </w:rPr>
                      <w:t>serve until the conclusion </w:t>
                    </w:r>
                    <w:r>
                      <w:rPr>
                        <w:b/>
                        <w:color w:val="231F20"/>
                        <w:sz w:val="19"/>
                      </w:rPr>
                      <w:t>of </w:t>
                    </w:r>
                    <w:r>
                      <w:rPr>
                        <w:b/>
                        <w:color w:val="231F20"/>
                        <w:spacing w:val="2"/>
                        <w:sz w:val="19"/>
                      </w:rPr>
                      <w:t>that</w:t>
                    </w:r>
                    <w:r>
                      <w:rPr>
                        <w:b/>
                        <w:color w:val="231F20"/>
                        <w:spacing w:val="19"/>
                        <w:sz w:val="19"/>
                      </w:rPr>
                      <w:t> </w:t>
                    </w:r>
                    <w:r>
                      <w:rPr>
                        <w:b/>
                        <w:color w:val="231F20"/>
                        <w:sz w:val="19"/>
                      </w:rPr>
                      <w:t>case.’</w:t>
                    </w:r>
                  </w:p>
                  <w:p>
                    <w:pPr>
                      <w:spacing w:line="240" w:lineRule="auto" w:before="8"/>
                      <w:rPr>
                        <w:b/>
                        <w:sz w:val="20"/>
                      </w:rPr>
                    </w:pPr>
                  </w:p>
                  <w:p>
                    <w:pPr>
                      <w:spacing w:before="1"/>
                      <w:ind w:left="0" w:right="0" w:firstLine="0"/>
                      <w:jc w:val="left"/>
                      <w:rPr>
                        <w:b/>
                        <w:sz w:val="19"/>
                      </w:rPr>
                    </w:pPr>
                    <w:r>
                      <w:rPr>
                        <w:b/>
                        <w:color w:val="231F20"/>
                        <w:sz w:val="19"/>
                      </w:rPr>
                      <w:t>Paragraph 9</w:t>
                    </w:r>
                  </w:p>
                  <w:p>
                    <w:pPr>
                      <w:spacing w:line="240" w:lineRule="auto" w:before="10"/>
                      <w:rPr>
                        <w:b/>
                        <w:sz w:val="27"/>
                      </w:rPr>
                    </w:pPr>
                  </w:p>
                  <w:p>
                    <w:pPr>
                      <w:spacing w:before="1"/>
                      <w:ind w:left="0" w:right="0" w:firstLine="0"/>
                      <w:jc w:val="left"/>
                      <w:rPr>
                        <w:b/>
                        <w:sz w:val="19"/>
                      </w:rPr>
                    </w:pPr>
                    <w:r>
                      <w:rPr>
                        <w:b/>
                        <w:color w:val="231F20"/>
                        <w:sz w:val="19"/>
                      </w:rPr>
                      <w:t>The existing Paragraph 9 to become 9.1 and a new paragraph to be added as 9.2:</w:t>
                    </w:r>
                  </w:p>
                  <w:p>
                    <w:pPr>
                      <w:spacing w:line="240" w:lineRule="auto" w:before="8"/>
                      <w:rPr>
                        <w:b/>
                        <w:sz w:val="22"/>
                      </w:rPr>
                    </w:pPr>
                  </w:p>
                  <w:p>
                    <w:pPr>
                      <w:tabs>
                        <w:tab w:pos="679" w:val="left" w:leader="none"/>
                      </w:tabs>
                      <w:spacing w:line="264" w:lineRule="auto" w:before="0"/>
                      <w:ind w:left="0" w:right="277" w:firstLine="0"/>
                      <w:jc w:val="left"/>
                      <w:rPr>
                        <w:b/>
                        <w:sz w:val="19"/>
                      </w:rPr>
                    </w:pPr>
                    <w:r>
                      <w:rPr>
                        <w:b/>
                        <w:color w:val="231F20"/>
                        <w:spacing w:val="3"/>
                        <w:sz w:val="19"/>
                      </w:rPr>
                      <w:t>‘9.2</w:t>
                      <w:tab/>
                    </w:r>
                    <w:r>
                      <w:rPr>
                        <w:b/>
                        <w:color w:val="231F20"/>
                        <w:sz w:val="19"/>
                      </w:rPr>
                      <w:t>As </w:t>
                    </w:r>
                    <w:r>
                      <w:rPr>
                        <w:b/>
                        <w:color w:val="231F20"/>
                        <w:spacing w:val="3"/>
                        <w:sz w:val="19"/>
                      </w:rPr>
                      <w:t>part </w:t>
                    </w:r>
                    <w:r>
                      <w:rPr>
                        <w:b/>
                        <w:color w:val="231F20"/>
                        <w:sz w:val="19"/>
                      </w:rPr>
                      <w:t>of </w:t>
                    </w:r>
                    <w:r>
                      <w:rPr>
                        <w:b/>
                        <w:color w:val="231F20"/>
                        <w:spacing w:val="2"/>
                        <w:sz w:val="19"/>
                      </w:rPr>
                      <w:t>such consideration, the Assembly Commission </w:t>
                    </w:r>
                    <w:r>
                      <w:rPr>
                        <w:b/>
                        <w:color w:val="231F20"/>
                        <w:sz w:val="19"/>
                      </w:rPr>
                      <w:t>or </w:t>
                    </w:r>
                    <w:r>
                      <w:rPr>
                        <w:b/>
                        <w:color w:val="231F20"/>
                        <w:spacing w:val="2"/>
                        <w:sz w:val="19"/>
                      </w:rPr>
                      <w:t>Appeals Commission shall </w:t>
                    </w:r>
                    <w:r>
                      <w:rPr>
                        <w:b/>
                        <w:color w:val="231F20"/>
                        <w:sz w:val="19"/>
                      </w:rPr>
                      <w:t>be </w:t>
                    </w:r>
                    <w:r>
                      <w:rPr>
                        <w:b/>
                        <w:color w:val="231F20"/>
                        <w:spacing w:val="3"/>
                        <w:sz w:val="19"/>
                      </w:rPr>
                      <w:t>entitled </w:t>
                    </w:r>
                    <w:r>
                      <w:rPr>
                        <w:b/>
                        <w:color w:val="231F20"/>
                        <w:sz w:val="19"/>
                      </w:rPr>
                      <w:t>to have </w:t>
                    </w:r>
                    <w:r>
                      <w:rPr>
                        <w:b/>
                        <w:color w:val="231F20"/>
                        <w:spacing w:val="2"/>
                        <w:sz w:val="19"/>
                      </w:rPr>
                      <w:t>regard </w:t>
                    </w:r>
                    <w:r>
                      <w:rPr>
                        <w:b/>
                        <w:color w:val="231F20"/>
                        <w:sz w:val="19"/>
                      </w:rPr>
                      <w:t>to any </w:t>
                    </w:r>
                    <w:r>
                      <w:rPr>
                        <w:b/>
                        <w:color w:val="231F20"/>
                        <w:spacing w:val="2"/>
                        <w:sz w:val="19"/>
                      </w:rPr>
                      <w:t>conduct </w:t>
                    </w:r>
                    <w:r>
                      <w:rPr>
                        <w:b/>
                        <w:color w:val="231F20"/>
                        <w:sz w:val="19"/>
                      </w:rPr>
                      <w:t>on </w:t>
                    </w:r>
                    <w:r>
                      <w:rPr>
                        <w:b/>
                        <w:color w:val="231F20"/>
                        <w:spacing w:val="2"/>
                        <w:sz w:val="19"/>
                      </w:rPr>
                      <w:t>the </w:t>
                    </w:r>
                    <w:r>
                      <w:rPr>
                        <w:b/>
                        <w:color w:val="231F20"/>
                        <w:spacing w:val="3"/>
                        <w:sz w:val="19"/>
                      </w:rPr>
                      <w:t>part </w:t>
                    </w:r>
                    <w:r>
                      <w:rPr>
                        <w:b/>
                        <w:color w:val="231F20"/>
                        <w:sz w:val="19"/>
                      </w:rPr>
                      <w:t>of a </w:t>
                    </w:r>
                    <w:r>
                      <w:rPr>
                        <w:b/>
                        <w:color w:val="231F20"/>
                        <w:spacing w:val="2"/>
                        <w:sz w:val="19"/>
                      </w:rPr>
                      <w:t>Minister occurring prior </w:t>
                    </w:r>
                    <w:r>
                      <w:rPr>
                        <w:b/>
                        <w:color w:val="231F20"/>
                        <w:sz w:val="19"/>
                      </w:rPr>
                      <w:t>to </w:t>
                    </w:r>
                    <w:r>
                      <w:rPr>
                        <w:b/>
                        <w:color w:val="231F20"/>
                        <w:spacing w:val="2"/>
                        <w:sz w:val="19"/>
                      </w:rPr>
                      <w:t>his/her ordination </w:t>
                    </w:r>
                    <w:r>
                      <w:rPr>
                        <w:b/>
                        <w:color w:val="231F20"/>
                        <w:sz w:val="19"/>
                      </w:rPr>
                      <w:t>to </w:t>
                    </w:r>
                    <w:r>
                      <w:rPr>
                        <w:b/>
                        <w:color w:val="231F20"/>
                        <w:spacing w:val="2"/>
                        <w:sz w:val="19"/>
                      </w:rPr>
                      <w:t>the </w:t>
                    </w:r>
                    <w:r>
                      <w:rPr>
                        <w:b/>
                        <w:color w:val="231F20"/>
                        <w:spacing w:val="3"/>
                        <w:sz w:val="19"/>
                      </w:rPr>
                      <w:t>ministry </w:t>
                    </w:r>
                    <w:r>
                      <w:rPr>
                        <w:b/>
                        <w:color w:val="231F20"/>
                        <w:spacing w:val="2"/>
                        <w:sz w:val="19"/>
                      </w:rPr>
                      <w:t>which, </w:t>
                    </w:r>
                    <w:r>
                      <w:rPr>
                        <w:b/>
                        <w:color w:val="231F20"/>
                        <w:sz w:val="19"/>
                      </w:rPr>
                      <w:t>in </w:t>
                    </w:r>
                    <w:r>
                      <w:rPr>
                        <w:b/>
                        <w:color w:val="231F20"/>
                        <w:spacing w:val="2"/>
                        <w:sz w:val="19"/>
                      </w:rPr>
                      <w:t>the</w:t>
                    </w:r>
                    <w:r>
                      <w:rPr>
                        <w:b/>
                        <w:color w:val="231F20"/>
                        <w:spacing w:val="53"/>
                        <w:sz w:val="19"/>
                      </w:rPr>
                      <w:t> </w:t>
                    </w:r>
                    <w:r>
                      <w:rPr>
                        <w:b/>
                        <w:color w:val="231F20"/>
                        <w:sz w:val="19"/>
                      </w:rPr>
                      <w:t>Commission’s</w:t>
                    </w:r>
                  </w:p>
                  <w:p>
                    <w:pPr>
                      <w:spacing w:line="264" w:lineRule="auto" w:before="0"/>
                      <w:ind w:left="0" w:right="83" w:firstLine="0"/>
                      <w:jc w:val="left"/>
                      <w:rPr>
                        <w:b/>
                        <w:sz w:val="19"/>
                      </w:rPr>
                    </w:pPr>
                    <w:r>
                      <w:rPr>
                        <w:b/>
                        <w:color w:val="231F20"/>
                        <w:sz w:val="19"/>
                      </w:rPr>
                      <w:t>view and </w:t>
                    </w:r>
                    <w:r>
                      <w:rPr>
                        <w:b/>
                        <w:color w:val="231F20"/>
                        <w:spacing w:val="2"/>
                        <w:sz w:val="19"/>
                      </w:rPr>
                      <w:t>when </w:t>
                    </w:r>
                    <w:r>
                      <w:rPr>
                        <w:b/>
                        <w:color w:val="231F20"/>
                        <w:sz w:val="19"/>
                      </w:rPr>
                      <w:t>viewed in </w:t>
                    </w:r>
                    <w:r>
                      <w:rPr>
                        <w:b/>
                        <w:color w:val="231F20"/>
                        <w:spacing w:val="2"/>
                        <w:sz w:val="19"/>
                      </w:rPr>
                      <w:t>the </w:t>
                    </w:r>
                    <w:r>
                      <w:rPr>
                        <w:b/>
                        <w:color w:val="231F20"/>
                        <w:sz w:val="19"/>
                      </w:rPr>
                      <w:t>light of </w:t>
                    </w:r>
                    <w:r>
                      <w:rPr>
                        <w:b/>
                        <w:color w:val="231F20"/>
                        <w:spacing w:val="2"/>
                        <w:sz w:val="19"/>
                      </w:rPr>
                      <w:t>Schedule </w:t>
                    </w:r>
                    <w:r>
                      <w:rPr>
                        <w:b/>
                        <w:color w:val="231F20"/>
                        <w:sz w:val="19"/>
                      </w:rPr>
                      <w:t>E to </w:t>
                    </w:r>
                    <w:r>
                      <w:rPr>
                        <w:b/>
                        <w:color w:val="231F20"/>
                        <w:spacing w:val="2"/>
                        <w:sz w:val="19"/>
                      </w:rPr>
                      <w:t>the Basis </w:t>
                    </w:r>
                    <w:r>
                      <w:rPr>
                        <w:b/>
                        <w:color w:val="231F20"/>
                        <w:sz w:val="19"/>
                      </w:rPr>
                      <w:t>of </w:t>
                    </w:r>
                    <w:r>
                      <w:rPr>
                        <w:b/>
                        <w:color w:val="231F20"/>
                        <w:spacing w:val="2"/>
                        <w:sz w:val="19"/>
                      </w:rPr>
                      <w:t>Union, </w:t>
                    </w:r>
                    <w:r>
                      <w:rPr>
                        <w:b/>
                        <w:color w:val="231F20"/>
                        <w:sz w:val="19"/>
                      </w:rPr>
                      <w:t>would have prevented, or was likely to have prevented, </w:t>
                    </w:r>
                    <w:r>
                      <w:rPr>
                        <w:b/>
                        <w:color w:val="231F20"/>
                        <w:spacing w:val="2"/>
                        <w:sz w:val="19"/>
                      </w:rPr>
                      <w:t>him/her </w:t>
                    </w:r>
                    <w:r>
                      <w:rPr>
                        <w:b/>
                        <w:color w:val="231F20"/>
                        <w:sz w:val="19"/>
                      </w:rPr>
                      <w:t>from </w:t>
                    </w:r>
                    <w:r>
                      <w:rPr>
                        <w:b/>
                        <w:color w:val="231F20"/>
                        <w:spacing w:val="2"/>
                        <w:sz w:val="19"/>
                      </w:rPr>
                      <w:t>becoming ordained, where  such conduct </w:t>
                    </w:r>
                    <w:r>
                      <w:rPr>
                        <w:b/>
                        <w:color w:val="231F20"/>
                        <w:sz w:val="19"/>
                      </w:rPr>
                      <w:t>was not </w:t>
                    </w:r>
                    <w:r>
                      <w:rPr>
                        <w:b/>
                        <w:color w:val="231F20"/>
                        <w:spacing w:val="2"/>
                        <w:sz w:val="19"/>
                      </w:rPr>
                      <w:t>disclosed </w:t>
                    </w:r>
                    <w:r>
                      <w:rPr>
                        <w:b/>
                        <w:color w:val="231F20"/>
                        <w:sz w:val="19"/>
                      </w:rPr>
                      <w:t>by </w:t>
                    </w:r>
                    <w:r>
                      <w:rPr>
                        <w:b/>
                        <w:color w:val="231F20"/>
                        <w:spacing w:val="2"/>
                        <w:sz w:val="19"/>
                      </w:rPr>
                      <w:t>the Minister </w:t>
                    </w:r>
                    <w:r>
                      <w:rPr>
                        <w:b/>
                        <w:color w:val="231F20"/>
                        <w:sz w:val="19"/>
                      </w:rPr>
                      <w:t>to </w:t>
                    </w:r>
                    <w:r>
                      <w:rPr>
                        <w:b/>
                        <w:color w:val="231F20"/>
                        <w:spacing w:val="2"/>
                        <w:sz w:val="19"/>
                      </w:rPr>
                      <w:t>those responsible </w:t>
                    </w:r>
                    <w:r>
                      <w:rPr>
                        <w:b/>
                        <w:color w:val="231F20"/>
                        <w:sz w:val="19"/>
                      </w:rPr>
                      <w:t>for </w:t>
                    </w:r>
                    <w:r>
                      <w:rPr>
                        <w:b/>
                        <w:color w:val="231F20"/>
                        <w:spacing w:val="2"/>
                        <w:sz w:val="19"/>
                      </w:rPr>
                      <w:t>assessing his/ </w:t>
                    </w:r>
                    <w:r>
                      <w:rPr>
                        <w:b/>
                        <w:color w:val="231F20"/>
                        <w:sz w:val="19"/>
                      </w:rPr>
                      <w:t>her </w:t>
                    </w:r>
                    <w:r>
                      <w:rPr>
                        <w:b/>
                        <w:color w:val="231F20"/>
                        <w:spacing w:val="2"/>
                        <w:sz w:val="19"/>
                      </w:rPr>
                      <w:t>candidacy </w:t>
                    </w:r>
                    <w:r>
                      <w:rPr>
                        <w:b/>
                        <w:color w:val="231F20"/>
                        <w:sz w:val="19"/>
                      </w:rPr>
                      <w:t>for</w:t>
                    </w:r>
                    <w:r>
                      <w:rPr>
                        <w:b/>
                        <w:color w:val="231F20"/>
                        <w:spacing w:val="13"/>
                        <w:sz w:val="19"/>
                      </w:rPr>
                      <w:t> </w:t>
                    </w:r>
                    <w:r>
                      <w:rPr>
                        <w:b/>
                        <w:color w:val="231F20"/>
                        <w:sz w:val="19"/>
                      </w:rPr>
                      <w:t>ordination.’</w:t>
                    </w:r>
                  </w:p>
                </w:txbxContent>
              </v:textbox>
              <w10:wrap type="none"/>
            </v:shape>
            <w10:wrap type="topAndBottom"/>
          </v:group>
        </w:pict>
      </w:r>
    </w:p>
    <w:p>
      <w:pPr>
        <w:pStyle w:val="BodyText"/>
        <w:spacing w:before="56"/>
        <w:ind w:left="233"/>
      </w:pPr>
      <w:r>
        <w:rPr>
          <w:color w:val="231F20"/>
        </w:rPr>
        <w:t>After debate, and clarification by the General Secretary, Resolution 11 was carried.</w:t>
      </w:r>
    </w:p>
    <w:p>
      <w:pPr>
        <w:pStyle w:val="BodyText"/>
        <w:spacing w:before="9"/>
        <w:rPr>
          <w:sz w:val="22"/>
        </w:rPr>
      </w:pPr>
    </w:p>
    <w:p>
      <w:pPr>
        <w:pStyle w:val="BodyText"/>
        <w:spacing w:line="264" w:lineRule="auto"/>
        <w:ind w:left="233"/>
        <w:rPr>
          <w:b/>
        </w:rPr>
      </w:pPr>
      <w:r>
        <w:rPr>
          <w:color w:val="231F20"/>
          <w:w w:val="105"/>
        </w:rPr>
        <w:t>The</w:t>
      </w:r>
      <w:r>
        <w:rPr>
          <w:color w:val="231F20"/>
          <w:spacing w:val="-16"/>
          <w:w w:val="105"/>
        </w:rPr>
        <w:t> </w:t>
      </w:r>
      <w:r>
        <w:rPr>
          <w:color w:val="231F20"/>
          <w:w w:val="105"/>
        </w:rPr>
        <w:t>General</w:t>
      </w:r>
      <w:r>
        <w:rPr>
          <w:color w:val="231F20"/>
          <w:spacing w:val="-15"/>
          <w:w w:val="105"/>
        </w:rPr>
        <w:t> </w:t>
      </w:r>
      <w:r>
        <w:rPr>
          <w:color w:val="231F20"/>
          <w:spacing w:val="2"/>
          <w:w w:val="105"/>
        </w:rPr>
        <w:t>Secretary</w:t>
      </w:r>
      <w:r>
        <w:rPr>
          <w:color w:val="231F20"/>
          <w:spacing w:val="-16"/>
          <w:w w:val="105"/>
        </w:rPr>
        <w:t> </w:t>
      </w:r>
      <w:r>
        <w:rPr>
          <w:color w:val="231F20"/>
          <w:w w:val="105"/>
        </w:rPr>
        <w:t>proposed</w:t>
      </w:r>
      <w:r>
        <w:rPr>
          <w:color w:val="231F20"/>
          <w:spacing w:val="-15"/>
          <w:w w:val="105"/>
        </w:rPr>
        <w:t> </w:t>
      </w:r>
      <w:r>
        <w:rPr>
          <w:color w:val="231F20"/>
          <w:w w:val="105"/>
        </w:rPr>
        <w:t>that:</w:t>
      </w:r>
      <w:r>
        <w:rPr>
          <w:color w:val="231F20"/>
          <w:spacing w:val="-16"/>
          <w:w w:val="105"/>
        </w:rPr>
        <w:t> </w:t>
      </w:r>
      <w:r>
        <w:rPr>
          <w:color w:val="231F20"/>
          <w:w w:val="105"/>
        </w:rPr>
        <w:t>‘In</w:t>
      </w:r>
      <w:r>
        <w:rPr>
          <w:color w:val="231F20"/>
          <w:spacing w:val="-15"/>
          <w:w w:val="105"/>
        </w:rPr>
        <w:t> </w:t>
      </w:r>
      <w:r>
        <w:rPr>
          <w:color w:val="231F20"/>
          <w:w w:val="105"/>
        </w:rPr>
        <w:t>accordance</w:t>
      </w:r>
      <w:r>
        <w:rPr>
          <w:color w:val="231F20"/>
          <w:spacing w:val="-16"/>
          <w:w w:val="105"/>
        </w:rPr>
        <w:t> </w:t>
      </w:r>
      <w:r>
        <w:rPr>
          <w:color w:val="231F20"/>
          <w:w w:val="105"/>
        </w:rPr>
        <w:t>with</w:t>
      </w:r>
      <w:r>
        <w:rPr>
          <w:color w:val="231F20"/>
          <w:spacing w:val="-15"/>
          <w:w w:val="105"/>
        </w:rPr>
        <w:t> </w:t>
      </w:r>
      <w:r>
        <w:rPr>
          <w:color w:val="231F20"/>
          <w:w w:val="105"/>
        </w:rPr>
        <w:t>paragraph</w:t>
      </w:r>
      <w:r>
        <w:rPr>
          <w:color w:val="231F20"/>
          <w:spacing w:val="-16"/>
          <w:w w:val="105"/>
        </w:rPr>
        <w:t> </w:t>
      </w:r>
      <w:r>
        <w:rPr>
          <w:color w:val="231F20"/>
          <w:spacing w:val="-4"/>
          <w:w w:val="105"/>
        </w:rPr>
        <w:t>3(1)</w:t>
      </w:r>
      <w:r>
        <w:rPr>
          <w:color w:val="231F20"/>
          <w:spacing w:val="-15"/>
          <w:w w:val="105"/>
        </w:rPr>
        <w:t> </w:t>
      </w:r>
      <w:r>
        <w:rPr>
          <w:color w:val="231F20"/>
          <w:w w:val="105"/>
        </w:rPr>
        <w:t>of</w:t>
      </w:r>
      <w:r>
        <w:rPr>
          <w:color w:val="231F20"/>
          <w:spacing w:val="-15"/>
          <w:w w:val="105"/>
        </w:rPr>
        <w:t> </w:t>
      </w:r>
      <w:r>
        <w:rPr>
          <w:color w:val="231F20"/>
          <w:w w:val="105"/>
        </w:rPr>
        <w:t>the</w:t>
      </w:r>
      <w:r>
        <w:rPr>
          <w:color w:val="231F20"/>
          <w:spacing w:val="-16"/>
          <w:w w:val="105"/>
        </w:rPr>
        <w:t> </w:t>
      </w:r>
      <w:r>
        <w:rPr>
          <w:color w:val="231F20"/>
          <w:w w:val="105"/>
        </w:rPr>
        <w:t>Structure,</w:t>
      </w:r>
      <w:r>
        <w:rPr>
          <w:color w:val="231F20"/>
          <w:spacing w:val="-15"/>
          <w:w w:val="105"/>
        </w:rPr>
        <w:t> </w:t>
      </w:r>
      <w:r>
        <w:rPr>
          <w:color w:val="231F20"/>
          <w:w w:val="105"/>
        </w:rPr>
        <w:t>Resolution</w:t>
      </w:r>
      <w:r>
        <w:rPr>
          <w:color w:val="231F20"/>
          <w:spacing w:val="-16"/>
          <w:w w:val="105"/>
        </w:rPr>
        <w:t> </w:t>
      </w:r>
      <w:r>
        <w:rPr>
          <w:color w:val="231F20"/>
          <w:spacing w:val="-9"/>
          <w:w w:val="105"/>
        </w:rPr>
        <w:t>11</w:t>
      </w:r>
      <w:r>
        <w:rPr>
          <w:color w:val="231F20"/>
          <w:spacing w:val="-15"/>
          <w:w w:val="105"/>
        </w:rPr>
        <w:t> </w:t>
      </w:r>
      <w:r>
        <w:rPr>
          <w:color w:val="231F20"/>
          <w:w w:val="105"/>
        </w:rPr>
        <w:t>be referred</w:t>
      </w:r>
      <w:r>
        <w:rPr>
          <w:color w:val="231F20"/>
          <w:spacing w:val="-10"/>
          <w:w w:val="105"/>
        </w:rPr>
        <w:t> </w:t>
      </w:r>
      <w:r>
        <w:rPr>
          <w:color w:val="231F20"/>
          <w:w w:val="105"/>
        </w:rPr>
        <w:t>to</w:t>
      </w:r>
      <w:r>
        <w:rPr>
          <w:color w:val="231F20"/>
          <w:spacing w:val="-10"/>
          <w:w w:val="105"/>
        </w:rPr>
        <w:t> </w:t>
      </w:r>
      <w:r>
        <w:rPr>
          <w:color w:val="231F20"/>
          <w:w w:val="105"/>
        </w:rPr>
        <w:t>Synods</w:t>
      </w:r>
      <w:r>
        <w:rPr>
          <w:color w:val="231F20"/>
          <w:spacing w:val="-10"/>
          <w:w w:val="105"/>
        </w:rPr>
        <w:t> </w:t>
      </w:r>
      <w:r>
        <w:rPr>
          <w:color w:val="231F20"/>
          <w:w w:val="105"/>
        </w:rPr>
        <w:t>with</w:t>
      </w:r>
      <w:r>
        <w:rPr>
          <w:color w:val="231F20"/>
          <w:spacing w:val="-10"/>
          <w:w w:val="105"/>
        </w:rPr>
        <w:t> </w:t>
      </w:r>
      <w:r>
        <w:rPr>
          <w:color w:val="231F20"/>
          <w:w w:val="105"/>
        </w:rPr>
        <w:t>the</w:t>
      </w:r>
      <w:r>
        <w:rPr>
          <w:color w:val="231F20"/>
          <w:spacing w:val="-10"/>
          <w:w w:val="105"/>
        </w:rPr>
        <w:t> </w:t>
      </w:r>
      <w:r>
        <w:rPr>
          <w:color w:val="231F20"/>
          <w:spacing w:val="-4"/>
          <w:w w:val="105"/>
        </w:rPr>
        <w:t>31st</w:t>
      </w:r>
      <w:r>
        <w:rPr>
          <w:color w:val="231F20"/>
          <w:spacing w:val="-10"/>
          <w:w w:val="105"/>
        </w:rPr>
        <w:t> </w:t>
      </w:r>
      <w:r>
        <w:rPr>
          <w:color w:val="231F20"/>
          <w:w w:val="105"/>
        </w:rPr>
        <w:t>March</w:t>
      </w:r>
      <w:r>
        <w:rPr>
          <w:color w:val="231F20"/>
          <w:spacing w:val="-9"/>
          <w:w w:val="105"/>
        </w:rPr>
        <w:t> </w:t>
      </w:r>
      <w:r>
        <w:rPr>
          <w:color w:val="231F20"/>
          <w:w w:val="105"/>
        </w:rPr>
        <w:t>2005</w:t>
      </w:r>
      <w:r>
        <w:rPr>
          <w:color w:val="231F20"/>
          <w:spacing w:val="-10"/>
          <w:w w:val="105"/>
        </w:rPr>
        <w:t> </w:t>
      </w:r>
      <w:r>
        <w:rPr>
          <w:color w:val="231F20"/>
          <w:w w:val="105"/>
        </w:rPr>
        <w:t>as</w:t>
      </w:r>
      <w:r>
        <w:rPr>
          <w:color w:val="231F20"/>
          <w:spacing w:val="-10"/>
          <w:w w:val="105"/>
        </w:rPr>
        <w:t> </w:t>
      </w:r>
      <w:r>
        <w:rPr>
          <w:color w:val="231F20"/>
          <w:w w:val="105"/>
        </w:rPr>
        <w:t>the</w:t>
      </w:r>
      <w:r>
        <w:rPr>
          <w:color w:val="231F20"/>
          <w:spacing w:val="-10"/>
          <w:w w:val="105"/>
        </w:rPr>
        <w:t> </w:t>
      </w:r>
      <w:r>
        <w:rPr>
          <w:color w:val="231F20"/>
          <w:w w:val="105"/>
        </w:rPr>
        <w:t>final</w:t>
      </w:r>
      <w:r>
        <w:rPr>
          <w:color w:val="231F20"/>
          <w:spacing w:val="-10"/>
          <w:w w:val="105"/>
        </w:rPr>
        <w:t> </w:t>
      </w:r>
      <w:r>
        <w:rPr>
          <w:color w:val="231F20"/>
          <w:w w:val="105"/>
        </w:rPr>
        <w:t>date</w:t>
      </w:r>
      <w:r>
        <w:rPr>
          <w:color w:val="231F20"/>
          <w:spacing w:val="-10"/>
          <w:w w:val="105"/>
        </w:rPr>
        <w:t> </w:t>
      </w:r>
      <w:r>
        <w:rPr>
          <w:color w:val="231F20"/>
          <w:w w:val="105"/>
        </w:rPr>
        <w:t>for</w:t>
      </w:r>
      <w:r>
        <w:rPr>
          <w:color w:val="231F20"/>
          <w:spacing w:val="-10"/>
          <w:w w:val="105"/>
        </w:rPr>
        <w:t> </w:t>
      </w:r>
      <w:r>
        <w:rPr>
          <w:color w:val="231F20"/>
          <w:w w:val="105"/>
        </w:rPr>
        <w:t>responses</w:t>
      </w:r>
      <w:r>
        <w:rPr>
          <w:color w:val="231F20"/>
          <w:spacing w:val="-9"/>
          <w:w w:val="105"/>
        </w:rPr>
        <w:t> </w:t>
      </w:r>
      <w:r>
        <w:rPr>
          <w:color w:val="231F20"/>
          <w:w w:val="105"/>
        </w:rPr>
        <w:t>to</w:t>
      </w:r>
      <w:r>
        <w:rPr>
          <w:color w:val="231F20"/>
          <w:spacing w:val="-10"/>
          <w:w w:val="105"/>
        </w:rPr>
        <w:t> </w:t>
      </w:r>
      <w:r>
        <w:rPr>
          <w:color w:val="231F20"/>
          <w:w w:val="105"/>
        </w:rPr>
        <w:t>the</w:t>
      </w:r>
      <w:r>
        <w:rPr>
          <w:color w:val="231F20"/>
          <w:spacing w:val="-10"/>
          <w:w w:val="105"/>
        </w:rPr>
        <w:t> </w:t>
      </w:r>
      <w:r>
        <w:rPr>
          <w:color w:val="231F20"/>
          <w:w w:val="105"/>
        </w:rPr>
        <w:t>General</w:t>
      </w:r>
      <w:r>
        <w:rPr>
          <w:color w:val="231F20"/>
          <w:spacing w:val="-10"/>
          <w:w w:val="105"/>
        </w:rPr>
        <w:t> </w:t>
      </w:r>
      <w:r>
        <w:rPr>
          <w:color w:val="231F20"/>
          <w:spacing w:val="2"/>
          <w:w w:val="105"/>
        </w:rPr>
        <w:t>Secretary</w:t>
      </w:r>
      <w:r>
        <w:rPr>
          <w:color w:val="231F20"/>
          <w:spacing w:val="-10"/>
          <w:w w:val="105"/>
        </w:rPr>
        <w:t> </w:t>
      </w:r>
      <w:r>
        <w:rPr>
          <w:color w:val="231F20"/>
          <w:w w:val="105"/>
        </w:rPr>
        <w:t>as</w:t>
      </w:r>
      <w:r>
        <w:rPr>
          <w:color w:val="231F20"/>
          <w:spacing w:val="-10"/>
          <w:w w:val="105"/>
        </w:rPr>
        <w:t> </w:t>
      </w:r>
      <w:r>
        <w:rPr>
          <w:color w:val="231F20"/>
          <w:w w:val="105"/>
        </w:rPr>
        <w:t>to whether or not this constitutional amendment be proceeded with.’ </w:t>
      </w:r>
      <w:r>
        <w:rPr>
          <w:b/>
          <w:color w:val="231F20"/>
          <w:w w:val="105"/>
        </w:rPr>
        <w:t>The </w:t>
      </w:r>
      <w:r>
        <w:rPr>
          <w:b/>
          <w:color w:val="231F20"/>
          <w:spacing w:val="2"/>
          <w:w w:val="105"/>
        </w:rPr>
        <w:t>Assembly</w:t>
      </w:r>
      <w:r>
        <w:rPr>
          <w:b/>
          <w:color w:val="231F20"/>
          <w:spacing w:val="-32"/>
          <w:w w:val="105"/>
        </w:rPr>
        <w:t> </w:t>
      </w:r>
      <w:r>
        <w:rPr>
          <w:b/>
          <w:color w:val="231F20"/>
          <w:spacing w:val="2"/>
          <w:w w:val="105"/>
        </w:rPr>
        <w:t>agreed.</w:t>
      </w:r>
    </w:p>
    <w:p>
      <w:pPr>
        <w:pStyle w:val="BodyText"/>
        <w:spacing w:before="9"/>
        <w:rPr>
          <w:b/>
          <w:sz w:val="20"/>
        </w:rPr>
      </w:pPr>
    </w:p>
    <w:p>
      <w:pPr>
        <w:pStyle w:val="BodyText"/>
        <w:ind w:left="233"/>
      </w:pPr>
      <w:r>
        <w:rPr>
          <w:color w:val="231F20"/>
        </w:rPr>
        <w:t>After worship led by the Chaplain, the Assembly adjourned.</w:t>
      </w:r>
    </w:p>
    <w:p>
      <w:pPr>
        <w:pStyle w:val="BodyText"/>
        <w:rPr>
          <w:sz w:val="22"/>
        </w:rPr>
      </w:pPr>
    </w:p>
    <w:p>
      <w:pPr>
        <w:pStyle w:val="Heading1"/>
        <w:tabs>
          <w:tab w:pos="7372" w:val="left" w:leader="none"/>
        </w:tabs>
        <w:spacing w:before="129"/>
      </w:pPr>
      <w:r>
        <w:rPr/>
        <w:pict>
          <v:shape style="position:absolute;margin-left:55.748001pt;margin-top:31.755329pt;width:467.75pt;height:.1pt;mso-position-horizontal-relative:page;mso-position-vertical-relative:paragraph;z-index:-251611136;mso-wrap-distance-left:0;mso-wrap-distance-right:0" coordorigin="1115,635" coordsize="9355,0" path="m1115,635l10469,635e" filled="false" stroked="true" strokeweight="1pt" strokecolor="#231f20">
            <v:path arrowok="t"/>
            <v:stroke dashstyle="solid"/>
            <w10:wrap type="topAndBottom"/>
          </v:shape>
        </w:pict>
      </w:r>
      <w:r>
        <w:rPr>
          <w:color w:val="231F20"/>
          <w:spacing w:val="-4"/>
        </w:rPr>
        <w:t>Sunday  </w:t>
      </w:r>
      <w:r>
        <w:rPr>
          <w:color w:val="231F20"/>
        </w:rPr>
        <w:t>4th</w:t>
      </w:r>
      <w:r>
        <w:rPr>
          <w:color w:val="231F20"/>
          <w:spacing w:val="56"/>
        </w:rPr>
        <w:t> </w:t>
      </w:r>
      <w:r>
        <w:rPr>
          <w:color w:val="231F20"/>
          <w:spacing w:val="-4"/>
        </w:rPr>
        <w:t>July</w:t>
      </w:r>
      <w:r>
        <w:rPr>
          <w:color w:val="231F20"/>
          <w:spacing w:val="70"/>
        </w:rPr>
        <w:t> </w:t>
      </w:r>
      <w:r>
        <w:rPr>
          <w:color w:val="231F20"/>
        </w:rPr>
        <w:t>2004</w:t>
        <w:tab/>
      </w:r>
      <w:r>
        <w:rPr>
          <w:color w:val="231F20"/>
          <w:spacing w:val="-4"/>
        </w:rPr>
        <w:t>First</w:t>
      </w:r>
      <w:r>
        <w:rPr>
          <w:color w:val="231F20"/>
          <w:spacing w:val="39"/>
        </w:rPr>
        <w:t> </w:t>
      </w:r>
      <w:r>
        <w:rPr>
          <w:color w:val="231F20"/>
        </w:rPr>
        <w:t>Session</w:t>
      </w:r>
    </w:p>
    <w:p>
      <w:pPr>
        <w:pStyle w:val="BodyText"/>
        <w:spacing w:before="95"/>
        <w:ind w:left="233"/>
      </w:pPr>
      <w:r>
        <w:rPr>
          <w:color w:val="231F20"/>
        </w:rPr>
        <w:t>Opening worship was conducted by the Chaplain; Bible study was led by the Revd Dr Janet Tollington.</w:t>
      </w:r>
    </w:p>
    <w:p>
      <w:pPr>
        <w:pStyle w:val="BodyText"/>
        <w:spacing w:before="1"/>
        <w:rPr>
          <w:sz w:val="22"/>
        </w:rPr>
      </w:pPr>
    </w:p>
    <w:p>
      <w:pPr>
        <w:pStyle w:val="Heading2"/>
        <w:ind w:left="233"/>
      </w:pPr>
      <w:r>
        <w:rPr>
          <w:color w:val="231F20"/>
          <w:w w:val="105"/>
        </w:rPr>
        <w:t>Catch the Vision</w:t>
      </w:r>
    </w:p>
    <w:p>
      <w:pPr>
        <w:pStyle w:val="BodyText"/>
        <w:spacing w:line="264" w:lineRule="auto" w:before="238"/>
        <w:ind w:left="233" w:right="436"/>
        <w:jc w:val="both"/>
      </w:pPr>
      <w:r>
        <w:rPr>
          <w:color w:val="231F20"/>
          <w:w w:val="105"/>
        </w:rPr>
        <w:t>The</w:t>
      </w:r>
      <w:r>
        <w:rPr>
          <w:color w:val="231F20"/>
          <w:spacing w:val="-19"/>
          <w:w w:val="105"/>
        </w:rPr>
        <w:t> </w:t>
      </w:r>
      <w:r>
        <w:rPr>
          <w:color w:val="231F20"/>
          <w:w w:val="105"/>
        </w:rPr>
        <w:t>General</w:t>
      </w:r>
      <w:r>
        <w:rPr>
          <w:color w:val="231F20"/>
          <w:spacing w:val="-19"/>
          <w:w w:val="105"/>
        </w:rPr>
        <w:t> </w:t>
      </w:r>
      <w:r>
        <w:rPr>
          <w:color w:val="231F20"/>
          <w:spacing w:val="2"/>
          <w:w w:val="105"/>
        </w:rPr>
        <w:t>Secretary</w:t>
      </w:r>
      <w:r>
        <w:rPr>
          <w:color w:val="231F20"/>
          <w:spacing w:val="-18"/>
          <w:w w:val="105"/>
        </w:rPr>
        <w:t> </w:t>
      </w:r>
      <w:r>
        <w:rPr>
          <w:color w:val="231F20"/>
          <w:w w:val="105"/>
        </w:rPr>
        <w:t>presented</w:t>
      </w:r>
      <w:r>
        <w:rPr>
          <w:color w:val="231F20"/>
          <w:spacing w:val="-19"/>
          <w:w w:val="105"/>
        </w:rPr>
        <w:t> </w:t>
      </w:r>
      <w:r>
        <w:rPr>
          <w:color w:val="231F20"/>
          <w:w w:val="105"/>
        </w:rPr>
        <w:t>the</w:t>
      </w:r>
      <w:r>
        <w:rPr>
          <w:color w:val="231F20"/>
          <w:spacing w:val="-18"/>
          <w:w w:val="105"/>
        </w:rPr>
        <w:t> </w:t>
      </w:r>
      <w:r>
        <w:rPr>
          <w:color w:val="231F20"/>
          <w:spacing w:val="2"/>
          <w:w w:val="105"/>
        </w:rPr>
        <w:t>report</w:t>
      </w:r>
      <w:r>
        <w:rPr>
          <w:color w:val="231F20"/>
          <w:spacing w:val="-19"/>
          <w:w w:val="105"/>
        </w:rPr>
        <w:t> </w:t>
      </w:r>
      <w:r>
        <w:rPr>
          <w:color w:val="231F20"/>
          <w:w w:val="105"/>
        </w:rPr>
        <w:t>of</w:t>
      </w:r>
      <w:r>
        <w:rPr>
          <w:color w:val="231F20"/>
          <w:spacing w:val="-18"/>
          <w:w w:val="105"/>
        </w:rPr>
        <w:t> </w:t>
      </w:r>
      <w:r>
        <w:rPr>
          <w:color w:val="231F20"/>
          <w:w w:val="105"/>
        </w:rPr>
        <w:t>the</w:t>
      </w:r>
      <w:r>
        <w:rPr>
          <w:color w:val="231F20"/>
          <w:spacing w:val="-19"/>
          <w:w w:val="105"/>
        </w:rPr>
        <w:t> </w:t>
      </w:r>
      <w:r>
        <w:rPr>
          <w:color w:val="231F20"/>
          <w:w w:val="105"/>
        </w:rPr>
        <w:t>Catch</w:t>
      </w:r>
      <w:r>
        <w:rPr>
          <w:color w:val="231F20"/>
          <w:spacing w:val="-18"/>
          <w:w w:val="105"/>
        </w:rPr>
        <w:t> </w:t>
      </w:r>
      <w:r>
        <w:rPr>
          <w:color w:val="231F20"/>
          <w:w w:val="105"/>
        </w:rPr>
        <w:t>the</w:t>
      </w:r>
      <w:r>
        <w:rPr>
          <w:color w:val="231F20"/>
          <w:spacing w:val="-19"/>
          <w:w w:val="105"/>
        </w:rPr>
        <w:t> </w:t>
      </w:r>
      <w:r>
        <w:rPr>
          <w:color w:val="231F20"/>
          <w:w w:val="105"/>
        </w:rPr>
        <w:t>Vision</w:t>
      </w:r>
      <w:r>
        <w:rPr>
          <w:color w:val="231F20"/>
          <w:spacing w:val="-18"/>
          <w:w w:val="105"/>
        </w:rPr>
        <w:t> </w:t>
      </w:r>
      <w:r>
        <w:rPr>
          <w:color w:val="231F20"/>
          <w:w w:val="105"/>
        </w:rPr>
        <w:t>Steering</w:t>
      </w:r>
      <w:r>
        <w:rPr>
          <w:color w:val="231F20"/>
          <w:spacing w:val="-19"/>
          <w:w w:val="105"/>
        </w:rPr>
        <w:t> </w:t>
      </w:r>
      <w:r>
        <w:rPr>
          <w:color w:val="231F20"/>
          <w:w w:val="105"/>
        </w:rPr>
        <w:t>Group.</w:t>
      </w:r>
      <w:r>
        <w:rPr>
          <w:color w:val="231F20"/>
          <w:spacing w:val="19"/>
          <w:w w:val="105"/>
        </w:rPr>
        <w:t> </w:t>
      </w:r>
      <w:r>
        <w:rPr>
          <w:color w:val="231F20"/>
          <w:w w:val="105"/>
        </w:rPr>
        <w:t>The</w:t>
      </w:r>
      <w:r>
        <w:rPr>
          <w:color w:val="231F20"/>
          <w:spacing w:val="-18"/>
          <w:w w:val="105"/>
        </w:rPr>
        <w:t> </w:t>
      </w:r>
      <w:r>
        <w:rPr>
          <w:color w:val="231F20"/>
          <w:w w:val="105"/>
        </w:rPr>
        <w:t>Moderator</w:t>
      </w:r>
      <w:r>
        <w:rPr>
          <w:color w:val="231F20"/>
          <w:spacing w:val="-19"/>
          <w:w w:val="105"/>
        </w:rPr>
        <w:t> </w:t>
      </w:r>
      <w:r>
        <w:rPr>
          <w:color w:val="231F20"/>
          <w:w w:val="105"/>
        </w:rPr>
        <w:t>greeted members of the Catch the Vision steering Group. It was noted that there would be opportunity for debate later in the</w:t>
      </w:r>
      <w:r>
        <w:rPr>
          <w:color w:val="231F20"/>
          <w:spacing w:val="5"/>
          <w:w w:val="105"/>
        </w:rPr>
        <w:t> </w:t>
      </w:r>
      <w:r>
        <w:rPr>
          <w:color w:val="231F20"/>
          <w:w w:val="105"/>
        </w:rPr>
        <w:t>Assembly.</w:t>
      </w:r>
    </w:p>
    <w:p>
      <w:pPr>
        <w:pStyle w:val="BodyText"/>
        <w:spacing w:before="9"/>
        <w:rPr>
          <w:sz w:val="20"/>
        </w:rPr>
      </w:pPr>
    </w:p>
    <w:p>
      <w:pPr>
        <w:pStyle w:val="BodyText"/>
        <w:ind w:left="233"/>
      </w:pPr>
      <w:r>
        <w:rPr>
          <w:color w:val="231F20"/>
        </w:rPr>
        <w:t>The Revd D. Alasdair Pratt took the Chair.</w:t>
      </w:r>
    </w:p>
    <w:p>
      <w:pPr>
        <w:pStyle w:val="BodyText"/>
        <w:spacing w:before="1"/>
        <w:rPr>
          <w:sz w:val="22"/>
        </w:rPr>
      </w:pPr>
    </w:p>
    <w:p>
      <w:pPr>
        <w:pStyle w:val="Heading2"/>
        <w:ind w:left="233"/>
        <w:jc w:val="both"/>
      </w:pPr>
      <w:r>
        <w:rPr>
          <w:color w:val="231F20"/>
        </w:rPr>
        <w:t>Synod Resolutions</w:t>
      </w:r>
    </w:p>
    <w:p>
      <w:pPr>
        <w:pStyle w:val="BodyText"/>
        <w:spacing w:before="238"/>
        <w:ind w:left="233"/>
      </w:pPr>
      <w:r>
        <w:rPr>
          <w:color w:val="231F20"/>
        </w:rPr>
        <w:t>Mrs Rosalind Fearon, on behalf of Northern and North Western Synods, moved adoption of Resolution 2:</w:t>
      </w:r>
    </w:p>
    <w:p>
      <w:pPr>
        <w:pStyle w:val="BodyText"/>
        <w:spacing w:before="10"/>
        <w:rPr>
          <w:sz w:val="10"/>
        </w:rPr>
      </w:pPr>
      <w:r>
        <w:rPr/>
        <w:pict>
          <v:group style="position:absolute;margin-left:56.692993pt;margin-top:8.22789pt;width:469.15pt;height:108.95pt;mso-position-horizontal-relative:page;mso-position-vertical-relative:paragraph;z-index:-251607040;mso-wrap-distance-left:0;mso-wrap-distance-right:0" coordorigin="1134,165" coordsize="9383,2179">
            <v:line style="position:absolute" from="1134,2333" to="10488,2333" stroked="true" strokeweight="1pt" strokecolor="#231f20">
              <v:stroke dashstyle="solid"/>
            </v:line>
            <v:shape style="position:absolute;left:1162;top:164;width:9355;height:2117" type="#_x0000_t75" stroked="false">
              <v:imagedata r:id="rId37" o:title=""/>
            </v:shape>
            <v:rect style="position:absolute;left:1348;top:590;width:9010;height:1729" filled="true" fillcolor="#ffffff" stroked="false">
              <v:fill type="solid"/>
            </v:rect>
            <v:shape style="position:absolute;left:1300;top:246;width:1467;height:287" type="#_x0000_t202" filled="false" stroked="false">
              <v:textbox inset="0,0,0,0">
                <w:txbxContent>
                  <w:p>
                    <w:pPr>
                      <w:spacing w:before="9"/>
                      <w:ind w:left="0" w:right="0" w:firstLine="0"/>
                      <w:jc w:val="left"/>
                      <w:rPr>
                        <w:b/>
                        <w:sz w:val="24"/>
                      </w:rPr>
                    </w:pPr>
                    <w:r>
                      <w:rPr>
                        <w:b/>
                        <w:color w:val="FFFFFF"/>
                        <w:sz w:val="24"/>
                      </w:rPr>
                      <w:t>Resolution 2</w:t>
                    </w:r>
                  </w:p>
                </w:txbxContent>
              </v:textbox>
              <w10:wrap type="none"/>
            </v:shape>
            <v:shape style="position:absolute;left:5547;top:246;width:3991;height:287" type="#_x0000_t202" filled="false" stroked="false">
              <v:textbox inset="0,0,0,0">
                <w:txbxContent>
                  <w:p>
                    <w:pPr>
                      <w:spacing w:before="9"/>
                      <w:ind w:left="0" w:right="0" w:firstLine="0"/>
                      <w:jc w:val="left"/>
                      <w:rPr>
                        <w:b/>
                        <w:sz w:val="24"/>
                      </w:rPr>
                    </w:pPr>
                    <w:r>
                      <w:rPr>
                        <w:b/>
                        <w:color w:val="FFFFFF"/>
                        <w:sz w:val="24"/>
                      </w:rPr>
                      <w:t>Northern &amp; North Western Synods</w:t>
                    </w:r>
                  </w:p>
                </w:txbxContent>
              </v:textbox>
              <w10:wrap type="none"/>
            </v:shape>
            <v:shape style="position:absolute;left:1720;top:775;width:8026;height:947" type="#_x0000_t202" filled="false" stroked="false">
              <v:textbox inset="0,0,0,0">
                <w:txbxContent>
                  <w:p>
                    <w:pPr>
                      <w:spacing w:line="264" w:lineRule="auto" w:before="7"/>
                      <w:ind w:left="0" w:right="18" w:firstLine="0"/>
                      <w:jc w:val="left"/>
                      <w:rPr>
                        <w:b/>
                        <w:sz w:val="19"/>
                      </w:rPr>
                    </w:pPr>
                    <w:r>
                      <w:rPr>
                        <w:b/>
                        <w:color w:val="231F20"/>
                        <w:sz w:val="19"/>
                      </w:rPr>
                      <w:t>General Assembly agrees to transfer the Local Churches at Bewcastle; Brampton; Carlisle; Silloth; Wigton; Cockermouth; Harrington; Workington; Penrith &amp; Penruddock and Whitehaven from the Northern Synod to the North Western Synod and authorises the two Synods to effect this transfer at a date convenient to both.</w:t>
                    </w:r>
                  </w:p>
                </w:txbxContent>
              </v:textbox>
              <w10:wrap type="none"/>
            </v:shape>
            <w10:wrap type="topAndBottom"/>
          </v:group>
        </w:pict>
      </w:r>
    </w:p>
    <w:p>
      <w:pPr>
        <w:spacing w:after="0"/>
        <w:rPr>
          <w:sz w:val="10"/>
        </w:rPr>
        <w:sectPr>
          <w:pgSz w:w="11910" w:h="16840"/>
          <w:pgMar w:header="0" w:footer="650" w:top="940" w:bottom="840" w:left="920" w:right="1000"/>
        </w:sectPr>
      </w:pPr>
    </w:p>
    <w:p>
      <w:pPr>
        <w:pStyle w:val="BodyText"/>
        <w:spacing w:before="85"/>
        <w:ind w:left="517"/>
      </w:pPr>
      <w:r>
        <w:rPr>
          <w:color w:val="231F20"/>
        </w:rPr>
        <w:t>Seconded by Mrs Ruth Clarke</w:t>
      </w:r>
    </w:p>
    <w:p>
      <w:pPr>
        <w:pStyle w:val="BodyText"/>
        <w:spacing w:before="8"/>
        <w:rPr>
          <w:sz w:val="22"/>
        </w:rPr>
      </w:pPr>
    </w:p>
    <w:p>
      <w:pPr>
        <w:pStyle w:val="Heading3"/>
        <w:spacing w:before="1"/>
        <w:ind w:left="517"/>
      </w:pPr>
      <w:r>
        <w:rPr>
          <w:color w:val="231F20"/>
        </w:rPr>
        <w:t>Resolution 2 was carried.</w:t>
      </w:r>
    </w:p>
    <w:p>
      <w:pPr>
        <w:pStyle w:val="BodyText"/>
        <w:spacing w:before="8"/>
        <w:rPr>
          <w:b/>
          <w:sz w:val="22"/>
        </w:rPr>
      </w:pPr>
    </w:p>
    <w:p>
      <w:pPr>
        <w:pStyle w:val="BodyText"/>
        <w:ind w:left="517"/>
      </w:pPr>
      <w:r>
        <w:rPr>
          <w:color w:val="231F20"/>
        </w:rPr>
        <w:t>The Revd Paul Breeze, on behalf of Yorkshire Synod, moved adoption of Resolution 3:</w:t>
      </w:r>
    </w:p>
    <w:p>
      <w:pPr>
        <w:pStyle w:val="BodyText"/>
        <w:spacing w:before="1"/>
        <w:rPr>
          <w:sz w:val="22"/>
        </w:rPr>
      </w:pPr>
    </w:p>
    <w:p>
      <w:pPr>
        <w:pStyle w:val="Heading2"/>
        <w:tabs>
          <w:tab w:pos="6347" w:val="left" w:leader="none"/>
        </w:tabs>
      </w:pPr>
      <w:r>
        <w:rPr>
          <w:color w:val="231F20"/>
        </w:rPr>
        <w:t>Resolution</w:t>
      </w:r>
      <w:r>
        <w:rPr>
          <w:color w:val="231F20"/>
          <w:spacing w:val="33"/>
        </w:rPr>
        <w:t> </w:t>
      </w:r>
      <w:r>
        <w:rPr>
          <w:color w:val="231F20"/>
        </w:rPr>
        <w:t>3</w:t>
        <w:tab/>
      </w:r>
      <w:r>
        <w:rPr>
          <w:color w:val="231F20"/>
          <w:spacing w:val="-4"/>
        </w:rPr>
        <w:t>Yorkshire</w:t>
      </w:r>
      <w:r>
        <w:rPr>
          <w:color w:val="231F20"/>
          <w:spacing w:val="29"/>
        </w:rPr>
        <w:t> </w:t>
      </w:r>
      <w:r>
        <w:rPr>
          <w:color w:val="231F20"/>
          <w:spacing w:val="-3"/>
        </w:rPr>
        <w:t>Synod</w:t>
      </w:r>
    </w:p>
    <w:p>
      <w:pPr>
        <w:pStyle w:val="BodyText"/>
        <w:spacing w:line="264" w:lineRule="auto" w:before="216"/>
        <w:ind w:left="517" w:right="153" w:hanging="1"/>
        <w:jc w:val="both"/>
      </w:pPr>
      <w:r>
        <w:rPr>
          <w:color w:val="231F20"/>
        </w:rPr>
        <w:t>General Assembly invites Local Churches and Church Members to adopt Sunday 3</w:t>
      </w:r>
      <w:r>
        <w:rPr>
          <w:color w:val="231F20"/>
          <w:position w:val="5"/>
          <w:sz w:val="16"/>
        </w:rPr>
        <w:t>rd </w:t>
      </w:r>
      <w:r>
        <w:rPr>
          <w:color w:val="231F20"/>
        </w:rPr>
        <w:t>October, or such other date as may be more suitable, as a Day of Repentance and Rededication in which they may repent of their shortcomings and recommit themselves to Christ, the eternal Word of God made flesh.</w:t>
      </w:r>
    </w:p>
    <w:p>
      <w:pPr>
        <w:pStyle w:val="BodyText"/>
        <w:spacing w:before="9"/>
        <w:rPr>
          <w:sz w:val="20"/>
        </w:rPr>
      </w:pPr>
    </w:p>
    <w:p>
      <w:pPr>
        <w:pStyle w:val="BodyText"/>
        <w:ind w:left="517"/>
      </w:pPr>
      <w:r>
        <w:rPr>
          <w:color w:val="231F20"/>
        </w:rPr>
        <w:t>Seconded by the Revd Ray Stanyon</w:t>
      </w:r>
    </w:p>
    <w:p>
      <w:pPr>
        <w:pStyle w:val="BodyText"/>
        <w:spacing w:before="9"/>
        <w:rPr>
          <w:sz w:val="22"/>
        </w:rPr>
      </w:pPr>
    </w:p>
    <w:p>
      <w:pPr>
        <w:pStyle w:val="BodyText"/>
        <w:spacing w:line="264" w:lineRule="auto"/>
        <w:ind w:left="517" w:right="153"/>
        <w:jc w:val="both"/>
      </w:pPr>
      <w:r>
        <w:rPr>
          <w:color w:val="231F20"/>
        </w:rPr>
        <w:t>After debate, the Revd John Marsh, seconded by the Revd Brian O’Neill, proposed that the Resolution be   now put. </w:t>
      </w:r>
      <w:r>
        <w:rPr>
          <w:b/>
          <w:color w:val="231F20"/>
          <w:spacing w:val="2"/>
        </w:rPr>
        <w:t>Assembly agreed, </w:t>
      </w:r>
      <w:r>
        <w:rPr>
          <w:color w:val="231F20"/>
        </w:rPr>
        <w:t>with the required two-thirds</w:t>
      </w:r>
      <w:r>
        <w:rPr>
          <w:color w:val="231F20"/>
          <w:spacing w:val="4"/>
        </w:rPr>
        <w:t> </w:t>
      </w:r>
      <w:r>
        <w:rPr>
          <w:color w:val="231F20"/>
        </w:rPr>
        <w:t>majority.</w:t>
      </w:r>
    </w:p>
    <w:p>
      <w:pPr>
        <w:pStyle w:val="BodyText"/>
        <w:spacing w:before="9"/>
        <w:rPr>
          <w:sz w:val="20"/>
        </w:rPr>
      </w:pPr>
    </w:p>
    <w:p>
      <w:pPr>
        <w:pStyle w:val="BodyText"/>
        <w:ind w:left="517"/>
      </w:pPr>
      <w:r>
        <w:rPr>
          <w:color w:val="231F20"/>
        </w:rPr>
        <w:t>Resolution 3 fell.</w:t>
      </w:r>
    </w:p>
    <w:p>
      <w:pPr>
        <w:pStyle w:val="BodyText"/>
        <w:spacing w:before="1"/>
        <w:rPr>
          <w:sz w:val="22"/>
        </w:rPr>
      </w:pPr>
    </w:p>
    <w:p>
      <w:pPr>
        <w:pStyle w:val="Heading2"/>
      </w:pPr>
      <w:r>
        <w:rPr>
          <w:color w:val="231F20"/>
          <w:w w:val="105"/>
        </w:rPr>
        <w:t>Election of Moderator of General Assembly 2005/6</w:t>
      </w:r>
    </w:p>
    <w:p>
      <w:pPr>
        <w:pStyle w:val="BodyText"/>
        <w:spacing w:line="264" w:lineRule="auto" w:before="239"/>
        <w:ind w:left="517" w:right="153"/>
        <w:jc w:val="both"/>
      </w:pPr>
      <w:r>
        <w:rPr>
          <w:color w:val="231F20"/>
        </w:rPr>
        <w:t>The Assembly Clerk explained the voting procedure. The Moderator led the Assembly in prayer and the vote was taken.</w:t>
      </w:r>
    </w:p>
    <w:p>
      <w:pPr>
        <w:pStyle w:val="BodyText"/>
        <w:spacing w:before="1"/>
        <w:rPr>
          <w:sz w:val="20"/>
        </w:rPr>
      </w:pPr>
    </w:p>
    <w:p>
      <w:pPr>
        <w:pStyle w:val="Heading2"/>
      </w:pPr>
      <w:r>
        <w:rPr>
          <w:color w:val="231F20"/>
        </w:rPr>
        <w:t>Youth and Children’s Work</w:t>
      </w:r>
    </w:p>
    <w:p>
      <w:pPr>
        <w:pStyle w:val="BodyText"/>
        <w:spacing w:before="239"/>
        <w:ind w:left="517"/>
      </w:pPr>
      <w:r>
        <w:rPr>
          <w:color w:val="231F20"/>
        </w:rPr>
        <w:t>The Report of the Youth and Children’s Work Committee was presented by the Revd Kathryn Price.</w:t>
      </w:r>
    </w:p>
    <w:p>
      <w:pPr>
        <w:pStyle w:val="BodyText"/>
        <w:spacing w:before="8"/>
        <w:rPr>
          <w:sz w:val="22"/>
        </w:rPr>
      </w:pPr>
    </w:p>
    <w:p>
      <w:pPr>
        <w:pStyle w:val="BodyText"/>
        <w:spacing w:line="264" w:lineRule="auto"/>
        <w:ind w:left="517" w:right="152"/>
        <w:jc w:val="both"/>
      </w:pPr>
      <w:r>
        <w:rPr>
          <w:color w:val="231F20"/>
        </w:rPr>
        <w:t>After responding to a number of questions, Ms Price, on the Committee’s behalf, moved adoption of  Resolution 38:</w:t>
      </w:r>
    </w:p>
    <w:p>
      <w:pPr>
        <w:pStyle w:val="BodyText"/>
        <w:spacing w:before="2"/>
        <w:rPr>
          <w:sz w:val="20"/>
        </w:rPr>
      </w:pPr>
    </w:p>
    <w:p>
      <w:pPr>
        <w:tabs>
          <w:tab w:pos="4704" w:val="left" w:leader="none"/>
        </w:tabs>
        <w:spacing w:before="1"/>
        <w:ind w:left="664" w:right="0" w:firstLine="0"/>
        <w:jc w:val="left"/>
        <w:rPr>
          <w:b/>
          <w:sz w:val="24"/>
        </w:rPr>
      </w:pPr>
      <w:r>
        <w:rPr/>
        <w:pict>
          <v:group style="position:absolute;margin-left:70.865997pt;margin-top:-3.383518pt;width:467.75pt;height:361.7pt;mso-position-horizontal-relative:page;mso-position-vertical-relative:paragraph;z-index:-257032192" coordorigin="1417,-68" coordsize="9355,7234">
            <v:shape style="position:absolute;left:1417;top:-68;width:9355;height:7205" type="#_x0000_t75" stroked="false">
              <v:imagedata r:id="rId40" o:title=""/>
            </v:shape>
            <v:rect style="position:absolute;left:1603;top:358;width:9010;height:6808" filled="true" fillcolor="#ffffff" stroked="false">
              <v:fill type="solid"/>
            </v:rect>
            <w10:wrap type="none"/>
          </v:group>
        </w:pict>
      </w:r>
      <w:r>
        <w:rPr>
          <w:b/>
          <w:color w:val="FFFFFF"/>
          <w:sz w:val="24"/>
        </w:rPr>
        <w:t>Resolution</w:t>
      </w:r>
      <w:r>
        <w:rPr>
          <w:b/>
          <w:color w:val="FFFFFF"/>
          <w:spacing w:val="4"/>
          <w:sz w:val="24"/>
        </w:rPr>
        <w:t> </w:t>
      </w:r>
      <w:r>
        <w:rPr>
          <w:b/>
          <w:color w:val="FFFFFF"/>
          <w:spacing w:val="2"/>
          <w:sz w:val="24"/>
        </w:rPr>
        <w:t>38</w:t>
        <w:tab/>
      </w:r>
      <w:r>
        <w:rPr>
          <w:b/>
          <w:color w:val="FFFFFF"/>
          <w:spacing w:val="-3"/>
          <w:sz w:val="24"/>
        </w:rPr>
        <w:t>Youth </w:t>
      </w:r>
      <w:r>
        <w:rPr>
          <w:b/>
          <w:color w:val="FFFFFF"/>
          <w:sz w:val="24"/>
        </w:rPr>
        <w:t>&amp; Children’s Work</w:t>
      </w:r>
      <w:r>
        <w:rPr>
          <w:b/>
          <w:color w:val="FFFFFF"/>
          <w:spacing w:val="29"/>
          <w:sz w:val="24"/>
        </w:rPr>
        <w:t> </w:t>
      </w:r>
      <w:r>
        <w:rPr>
          <w:b/>
          <w:color w:val="FFFFFF"/>
          <w:sz w:val="24"/>
        </w:rPr>
        <w:t>Committee</w:t>
      </w:r>
    </w:p>
    <w:p>
      <w:pPr>
        <w:pStyle w:val="Heading3"/>
        <w:spacing w:line="264" w:lineRule="auto" w:before="251"/>
        <w:ind w:right="717"/>
        <w:jc w:val="both"/>
      </w:pPr>
      <w:r>
        <w:rPr>
          <w:color w:val="231F20"/>
        </w:rPr>
        <w:t>General Assembly notes that after considerable research the Youth and Children’s Work Committee has been unable to comply with the instruction contained in resolution 12 of 2003 ‘to use the model of the Ginger Group teams and work with others in drawing up plans for the development of a team to become a resource to local churches . . .’.</w:t>
      </w:r>
    </w:p>
    <w:p>
      <w:pPr>
        <w:pStyle w:val="BodyText"/>
        <w:spacing w:before="8"/>
        <w:rPr>
          <w:b/>
          <w:sz w:val="20"/>
        </w:rPr>
      </w:pPr>
    </w:p>
    <w:p>
      <w:pPr>
        <w:spacing w:before="0"/>
        <w:ind w:left="1084" w:right="0" w:firstLine="0"/>
        <w:jc w:val="both"/>
        <w:rPr>
          <w:b/>
          <w:sz w:val="19"/>
        </w:rPr>
      </w:pPr>
      <w:r>
        <w:rPr>
          <w:b/>
          <w:color w:val="231F20"/>
          <w:sz w:val="19"/>
        </w:rPr>
        <w:t>General Assembly therefore calls upon the Youth and Children’s Work Committee:</w:t>
      </w:r>
    </w:p>
    <w:p>
      <w:pPr>
        <w:pStyle w:val="BodyText"/>
        <w:spacing w:before="8"/>
        <w:rPr>
          <w:b/>
          <w:sz w:val="22"/>
        </w:rPr>
      </w:pPr>
    </w:p>
    <w:p>
      <w:pPr>
        <w:pStyle w:val="ListParagraph"/>
        <w:numPr>
          <w:ilvl w:val="1"/>
          <w:numId w:val="15"/>
        </w:numPr>
        <w:tabs>
          <w:tab w:pos="1445" w:val="left" w:leader="none"/>
        </w:tabs>
        <w:spacing w:line="264" w:lineRule="auto" w:before="1" w:after="0"/>
        <w:ind w:left="1444" w:right="720" w:hanging="361"/>
        <w:jc w:val="both"/>
        <w:rPr>
          <w:b/>
          <w:sz w:val="19"/>
        </w:rPr>
      </w:pPr>
      <w:r>
        <w:rPr>
          <w:b/>
          <w:color w:val="231F20"/>
          <w:sz w:val="19"/>
        </w:rPr>
        <w:t>to </w:t>
      </w:r>
      <w:r>
        <w:rPr>
          <w:b/>
          <w:color w:val="231F20"/>
          <w:spacing w:val="3"/>
          <w:sz w:val="19"/>
        </w:rPr>
        <w:t>re-establish </w:t>
      </w:r>
      <w:r>
        <w:rPr>
          <w:b/>
          <w:color w:val="231F20"/>
          <w:sz w:val="19"/>
        </w:rPr>
        <w:t>a </w:t>
      </w:r>
      <w:r>
        <w:rPr>
          <w:b/>
          <w:color w:val="231F20"/>
          <w:spacing w:val="2"/>
          <w:sz w:val="19"/>
        </w:rPr>
        <w:t>network </w:t>
      </w:r>
      <w:r>
        <w:rPr>
          <w:b/>
          <w:color w:val="231F20"/>
          <w:sz w:val="19"/>
        </w:rPr>
        <w:t>of </w:t>
      </w:r>
      <w:r>
        <w:rPr>
          <w:b/>
          <w:color w:val="231F20"/>
          <w:spacing w:val="2"/>
          <w:sz w:val="19"/>
        </w:rPr>
        <w:t>District </w:t>
      </w:r>
      <w:r>
        <w:rPr>
          <w:b/>
          <w:color w:val="231F20"/>
          <w:sz w:val="19"/>
        </w:rPr>
        <w:t>and </w:t>
      </w:r>
      <w:r>
        <w:rPr>
          <w:b/>
          <w:color w:val="231F20"/>
          <w:spacing w:val="2"/>
          <w:sz w:val="19"/>
        </w:rPr>
        <w:t>Synod </w:t>
      </w:r>
      <w:r>
        <w:rPr>
          <w:b/>
          <w:color w:val="231F20"/>
          <w:sz w:val="19"/>
        </w:rPr>
        <w:t>youth </w:t>
      </w:r>
      <w:r>
        <w:rPr>
          <w:b/>
          <w:color w:val="231F20"/>
          <w:spacing w:val="2"/>
          <w:sz w:val="19"/>
        </w:rPr>
        <w:t>secretaries </w:t>
      </w:r>
      <w:r>
        <w:rPr>
          <w:b/>
          <w:color w:val="231F20"/>
          <w:sz w:val="19"/>
        </w:rPr>
        <w:t>to </w:t>
      </w:r>
      <w:r>
        <w:rPr>
          <w:b/>
          <w:color w:val="231F20"/>
          <w:spacing w:val="2"/>
          <w:sz w:val="19"/>
        </w:rPr>
        <w:t>complement the </w:t>
      </w:r>
      <w:r>
        <w:rPr>
          <w:b/>
          <w:color w:val="231F20"/>
          <w:sz w:val="19"/>
        </w:rPr>
        <w:t>children’s work</w:t>
      </w:r>
      <w:r>
        <w:rPr>
          <w:b/>
          <w:color w:val="231F20"/>
          <w:spacing w:val="10"/>
          <w:sz w:val="19"/>
        </w:rPr>
        <w:t> </w:t>
      </w:r>
      <w:r>
        <w:rPr>
          <w:b/>
          <w:color w:val="231F20"/>
          <w:spacing w:val="2"/>
          <w:sz w:val="19"/>
        </w:rPr>
        <w:t>network;</w:t>
      </w:r>
    </w:p>
    <w:p>
      <w:pPr>
        <w:pStyle w:val="ListParagraph"/>
        <w:numPr>
          <w:ilvl w:val="1"/>
          <w:numId w:val="15"/>
        </w:numPr>
        <w:tabs>
          <w:tab w:pos="1445" w:val="left" w:leader="none"/>
        </w:tabs>
        <w:spacing w:line="264" w:lineRule="auto" w:before="0" w:after="0"/>
        <w:ind w:left="1444" w:right="720" w:hanging="360"/>
        <w:jc w:val="both"/>
        <w:rPr>
          <w:b/>
          <w:sz w:val="19"/>
        </w:rPr>
      </w:pPr>
      <w:r>
        <w:rPr>
          <w:b/>
          <w:color w:val="231F20"/>
          <w:sz w:val="19"/>
        </w:rPr>
        <w:t>to develop an </w:t>
      </w:r>
      <w:r>
        <w:rPr>
          <w:b/>
          <w:color w:val="231F20"/>
          <w:spacing w:val="2"/>
          <w:sz w:val="19"/>
        </w:rPr>
        <w:t>Assembly-wide data </w:t>
      </w:r>
      <w:r>
        <w:rPr>
          <w:b/>
          <w:color w:val="231F20"/>
          <w:sz w:val="19"/>
        </w:rPr>
        <w:t>base of youth and children’s </w:t>
      </w:r>
      <w:r>
        <w:rPr>
          <w:b/>
          <w:color w:val="231F20"/>
          <w:spacing w:val="2"/>
          <w:sz w:val="19"/>
        </w:rPr>
        <w:t>groups </w:t>
      </w:r>
      <w:r>
        <w:rPr>
          <w:b/>
          <w:color w:val="231F20"/>
          <w:sz w:val="19"/>
        </w:rPr>
        <w:t>and workers, </w:t>
      </w:r>
      <w:r>
        <w:rPr>
          <w:b/>
          <w:color w:val="231F20"/>
          <w:spacing w:val="2"/>
          <w:sz w:val="19"/>
        </w:rPr>
        <w:t>with the </w:t>
      </w:r>
      <w:r>
        <w:rPr>
          <w:b/>
          <w:color w:val="231F20"/>
          <w:sz w:val="19"/>
        </w:rPr>
        <w:t>aim of </w:t>
      </w:r>
      <w:r>
        <w:rPr>
          <w:b/>
          <w:color w:val="231F20"/>
          <w:spacing w:val="2"/>
          <w:sz w:val="19"/>
        </w:rPr>
        <w:t>sharing resources </w:t>
      </w:r>
      <w:r>
        <w:rPr>
          <w:b/>
          <w:color w:val="231F20"/>
          <w:sz w:val="19"/>
        </w:rPr>
        <w:t>and</w:t>
      </w:r>
      <w:r>
        <w:rPr>
          <w:b/>
          <w:color w:val="231F20"/>
          <w:spacing w:val="26"/>
          <w:sz w:val="19"/>
        </w:rPr>
        <w:t> </w:t>
      </w:r>
      <w:r>
        <w:rPr>
          <w:b/>
          <w:color w:val="231F20"/>
          <w:spacing w:val="2"/>
          <w:sz w:val="19"/>
        </w:rPr>
        <w:t>skills;</w:t>
      </w:r>
    </w:p>
    <w:p>
      <w:pPr>
        <w:pStyle w:val="ListParagraph"/>
        <w:numPr>
          <w:ilvl w:val="1"/>
          <w:numId w:val="15"/>
        </w:numPr>
        <w:tabs>
          <w:tab w:pos="1445" w:val="left" w:leader="none"/>
        </w:tabs>
        <w:spacing w:line="264" w:lineRule="auto" w:before="0" w:after="0"/>
        <w:ind w:left="1444" w:right="718" w:hanging="361"/>
        <w:jc w:val="both"/>
        <w:rPr>
          <w:b/>
          <w:sz w:val="19"/>
        </w:rPr>
      </w:pPr>
      <w:r>
        <w:rPr>
          <w:b/>
          <w:color w:val="231F20"/>
          <w:sz w:val="19"/>
        </w:rPr>
        <w:t>to have </w:t>
      </w:r>
      <w:r>
        <w:rPr>
          <w:b/>
          <w:color w:val="231F20"/>
          <w:spacing w:val="2"/>
          <w:sz w:val="19"/>
        </w:rPr>
        <w:t>regular </w:t>
      </w:r>
      <w:r>
        <w:rPr>
          <w:b/>
          <w:color w:val="231F20"/>
          <w:spacing w:val="3"/>
          <w:sz w:val="19"/>
        </w:rPr>
        <w:t>quality </w:t>
      </w:r>
      <w:r>
        <w:rPr>
          <w:b/>
          <w:color w:val="231F20"/>
          <w:spacing w:val="2"/>
          <w:sz w:val="19"/>
        </w:rPr>
        <w:t>mailings, building </w:t>
      </w:r>
      <w:r>
        <w:rPr>
          <w:b/>
          <w:color w:val="231F20"/>
          <w:sz w:val="19"/>
        </w:rPr>
        <w:t>on </w:t>
      </w:r>
      <w:r>
        <w:rPr>
          <w:b/>
          <w:color w:val="231F20"/>
          <w:spacing w:val="2"/>
          <w:sz w:val="19"/>
        </w:rPr>
        <w:t>the success </w:t>
      </w:r>
      <w:r>
        <w:rPr>
          <w:b/>
          <w:color w:val="231F20"/>
          <w:sz w:val="19"/>
        </w:rPr>
        <w:t>of </w:t>
      </w:r>
      <w:r>
        <w:rPr>
          <w:b/>
          <w:i/>
          <w:color w:val="231F20"/>
          <w:sz w:val="19"/>
        </w:rPr>
        <w:t>Urchin </w:t>
      </w:r>
      <w:r>
        <w:rPr>
          <w:b/>
          <w:color w:val="231F20"/>
          <w:sz w:val="19"/>
        </w:rPr>
        <w:t>and </w:t>
      </w:r>
      <w:r>
        <w:rPr>
          <w:b/>
          <w:i/>
          <w:color w:val="231F20"/>
          <w:sz w:val="19"/>
        </w:rPr>
        <w:t>Bridge</w:t>
      </w:r>
      <w:r>
        <w:rPr>
          <w:b/>
          <w:color w:val="231F20"/>
          <w:sz w:val="19"/>
        </w:rPr>
        <w:t>, </w:t>
      </w:r>
      <w:r>
        <w:rPr>
          <w:b/>
          <w:color w:val="231F20"/>
          <w:spacing w:val="2"/>
          <w:sz w:val="19"/>
        </w:rPr>
        <w:t>which shall include </w:t>
      </w:r>
      <w:r>
        <w:rPr>
          <w:b/>
          <w:color w:val="231F20"/>
          <w:spacing w:val="3"/>
          <w:sz w:val="19"/>
        </w:rPr>
        <w:t>opportunities </w:t>
      </w:r>
      <w:r>
        <w:rPr>
          <w:b/>
          <w:color w:val="231F20"/>
          <w:sz w:val="19"/>
        </w:rPr>
        <w:t>for </w:t>
      </w:r>
      <w:r>
        <w:rPr>
          <w:b/>
          <w:color w:val="231F20"/>
          <w:spacing w:val="2"/>
          <w:sz w:val="19"/>
        </w:rPr>
        <w:t>the </w:t>
      </w:r>
      <w:r>
        <w:rPr>
          <w:b/>
          <w:color w:val="231F20"/>
          <w:spacing w:val="3"/>
          <w:sz w:val="19"/>
        </w:rPr>
        <w:t>participation </w:t>
      </w:r>
      <w:r>
        <w:rPr>
          <w:b/>
          <w:color w:val="231F20"/>
          <w:sz w:val="19"/>
        </w:rPr>
        <w:t>of young </w:t>
      </w:r>
      <w:r>
        <w:rPr>
          <w:b/>
          <w:color w:val="231F20"/>
          <w:spacing w:val="2"/>
          <w:sz w:val="19"/>
        </w:rPr>
        <w:t>people </w:t>
      </w:r>
      <w:r>
        <w:rPr>
          <w:b/>
          <w:color w:val="231F20"/>
          <w:sz w:val="19"/>
        </w:rPr>
        <w:t>and</w:t>
      </w:r>
      <w:r>
        <w:rPr>
          <w:b/>
          <w:color w:val="231F20"/>
          <w:spacing w:val="33"/>
          <w:sz w:val="19"/>
        </w:rPr>
        <w:t> </w:t>
      </w:r>
      <w:r>
        <w:rPr>
          <w:b/>
          <w:color w:val="231F20"/>
          <w:spacing w:val="2"/>
          <w:sz w:val="19"/>
        </w:rPr>
        <w:t>children;</w:t>
      </w:r>
    </w:p>
    <w:p>
      <w:pPr>
        <w:pStyle w:val="ListParagraph"/>
        <w:numPr>
          <w:ilvl w:val="1"/>
          <w:numId w:val="15"/>
        </w:numPr>
        <w:tabs>
          <w:tab w:pos="1445" w:val="left" w:leader="none"/>
        </w:tabs>
        <w:spacing w:line="264" w:lineRule="auto" w:before="0" w:after="0"/>
        <w:ind w:left="1444" w:right="720" w:hanging="360"/>
        <w:jc w:val="both"/>
        <w:rPr>
          <w:b/>
          <w:sz w:val="19"/>
        </w:rPr>
      </w:pPr>
      <w:r>
        <w:rPr>
          <w:b/>
          <w:color w:val="231F20"/>
          <w:sz w:val="19"/>
        </w:rPr>
        <w:t>to develop a five year </w:t>
      </w:r>
      <w:r>
        <w:rPr>
          <w:b/>
          <w:color w:val="231F20"/>
          <w:spacing w:val="2"/>
          <w:sz w:val="19"/>
        </w:rPr>
        <w:t>plan, focusing </w:t>
      </w:r>
      <w:r>
        <w:rPr>
          <w:b/>
          <w:color w:val="231F20"/>
          <w:sz w:val="19"/>
        </w:rPr>
        <w:t>work </w:t>
      </w:r>
      <w:r>
        <w:rPr>
          <w:b/>
          <w:color w:val="231F20"/>
          <w:spacing w:val="2"/>
          <w:sz w:val="19"/>
        </w:rPr>
        <w:t>under the headings </w:t>
      </w:r>
      <w:r>
        <w:rPr>
          <w:b/>
          <w:color w:val="231F20"/>
          <w:sz w:val="19"/>
        </w:rPr>
        <w:t>of </w:t>
      </w:r>
      <w:r>
        <w:rPr>
          <w:b/>
          <w:color w:val="231F20"/>
          <w:spacing w:val="2"/>
          <w:sz w:val="19"/>
        </w:rPr>
        <w:t>Belonging, </w:t>
      </w:r>
      <w:r>
        <w:rPr>
          <w:b/>
          <w:color w:val="231F20"/>
          <w:sz w:val="19"/>
        </w:rPr>
        <w:t>Worship, </w:t>
      </w:r>
      <w:r>
        <w:rPr>
          <w:b/>
          <w:color w:val="231F20"/>
          <w:spacing w:val="2"/>
          <w:sz w:val="19"/>
        </w:rPr>
        <w:t>Discipleship, </w:t>
      </w:r>
      <w:r>
        <w:rPr>
          <w:b/>
          <w:color w:val="231F20"/>
          <w:sz w:val="19"/>
        </w:rPr>
        <w:t>Evangelism and </w:t>
      </w:r>
      <w:r>
        <w:rPr>
          <w:b/>
          <w:color w:val="231F20"/>
          <w:spacing w:val="2"/>
          <w:sz w:val="19"/>
        </w:rPr>
        <w:t>Action. All </w:t>
      </w:r>
      <w:r>
        <w:rPr>
          <w:b/>
          <w:color w:val="231F20"/>
          <w:sz w:val="19"/>
        </w:rPr>
        <w:t>are to be </w:t>
      </w:r>
      <w:r>
        <w:rPr>
          <w:b/>
          <w:color w:val="231F20"/>
          <w:spacing w:val="2"/>
          <w:sz w:val="19"/>
        </w:rPr>
        <w:t>featured </w:t>
      </w:r>
      <w:r>
        <w:rPr>
          <w:b/>
          <w:color w:val="231F20"/>
          <w:sz w:val="19"/>
        </w:rPr>
        <w:t>in </w:t>
      </w:r>
      <w:r>
        <w:rPr>
          <w:b/>
          <w:color w:val="231F20"/>
          <w:spacing w:val="2"/>
          <w:sz w:val="19"/>
        </w:rPr>
        <w:t>every </w:t>
      </w:r>
      <w:r>
        <w:rPr>
          <w:b/>
          <w:color w:val="231F20"/>
          <w:sz w:val="19"/>
        </w:rPr>
        <w:t>year, but </w:t>
      </w:r>
      <w:r>
        <w:rPr>
          <w:b/>
          <w:color w:val="231F20"/>
          <w:spacing w:val="2"/>
          <w:sz w:val="19"/>
        </w:rPr>
        <w:t>with </w:t>
      </w:r>
      <w:r>
        <w:rPr>
          <w:b/>
          <w:color w:val="231F20"/>
          <w:sz w:val="19"/>
        </w:rPr>
        <w:t>a </w:t>
      </w:r>
      <w:r>
        <w:rPr>
          <w:b/>
          <w:color w:val="231F20"/>
          <w:spacing w:val="3"/>
          <w:sz w:val="19"/>
        </w:rPr>
        <w:t>particular </w:t>
      </w:r>
      <w:r>
        <w:rPr>
          <w:b/>
          <w:color w:val="231F20"/>
          <w:spacing w:val="2"/>
          <w:sz w:val="19"/>
        </w:rPr>
        <w:t>emphasis </w:t>
      </w:r>
      <w:r>
        <w:rPr>
          <w:b/>
          <w:color w:val="231F20"/>
          <w:sz w:val="19"/>
        </w:rPr>
        <w:t>on one in</w:t>
      </w:r>
      <w:r>
        <w:rPr>
          <w:b/>
          <w:color w:val="231F20"/>
          <w:spacing w:val="20"/>
          <w:sz w:val="19"/>
        </w:rPr>
        <w:t> </w:t>
      </w:r>
      <w:r>
        <w:rPr>
          <w:b/>
          <w:color w:val="231F20"/>
          <w:sz w:val="19"/>
        </w:rPr>
        <w:t>each;</w:t>
      </w:r>
    </w:p>
    <w:p>
      <w:pPr>
        <w:pStyle w:val="ListParagraph"/>
        <w:numPr>
          <w:ilvl w:val="1"/>
          <w:numId w:val="15"/>
        </w:numPr>
        <w:tabs>
          <w:tab w:pos="1445" w:val="left" w:leader="none"/>
        </w:tabs>
        <w:spacing w:line="264" w:lineRule="auto" w:before="0" w:after="0"/>
        <w:ind w:left="1444" w:right="718" w:hanging="361"/>
        <w:jc w:val="both"/>
        <w:rPr>
          <w:b/>
          <w:sz w:val="19"/>
        </w:rPr>
      </w:pPr>
      <w:r>
        <w:rPr>
          <w:b/>
          <w:color w:val="231F20"/>
          <w:sz w:val="19"/>
        </w:rPr>
        <w:t>to</w:t>
      </w:r>
      <w:r>
        <w:rPr>
          <w:b/>
          <w:color w:val="231F20"/>
          <w:spacing w:val="-3"/>
          <w:sz w:val="19"/>
        </w:rPr>
        <w:t> </w:t>
      </w:r>
      <w:r>
        <w:rPr>
          <w:b/>
          <w:color w:val="231F20"/>
          <w:spacing w:val="2"/>
          <w:sz w:val="19"/>
        </w:rPr>
        <w:t>ensure</w:t>
      </w:r>
      <w:r>
        <w:rPr>
          <w:b/>
          <w:color w:val="231F20"/>
          <w:spacing w:val="-2"/>
          <w:sz w:val="19"/>
        </w:rPr>
        <w:t> </w:t>
      </w:r>
      <w:r>
        <w:rPr>
          <w:b/>
          <w:color w:val="231F20"/>
          <w:spacing w:val="2"/>
          <w:sz w:val="19"/>
        </w:rPr>
        <w:t>that</w:t>
      </w:r>
      <w:r>
        <w:rPr>
          <w:b/>
          <w:color w:val="231F20"/>
          <w:spacing w:val="-2"/>
          <w:sz w:val="19"/>
        </w:rPr>
        <w:t> </w:t>
      </w:r>
      <w:r>
        <w:rPr>
          <w:b/>
          <w:color w:val="231F20"/>
          <w:sz w:val="19"/>
        </w:rPr>
        <w:t>all</w:t>
      </w:r>
      <w:r>
        <w:rPr>
          <w:b/>
          <w:color w:val="231F20"/>
          <w:spacing w:val="-2"/>
          <w:sz w:val="19"/>
        </w:rPr>
        <w:t> </w:t>
      </w:r>
      <w:r>
        <w:rPr>
          <w:b/>
          <w:color w:val="231F20"/>
          <w:spacing w:val="2"/>
          <w:sz w:val="19"/>
        </w:rPr>
        <w:t>those</w:t>
      </w:r>
      <w:r>
        <w:rPr>
          <w:b/>
          <w:color w:val="231F20"/>
          <w:spacing w:val="-2"/>
          <w:sz w:val="19"/>
        </w:rPr>
        <w:t> </w:t>
      </w:r>
      <w:r>
        <w:rPr>
          <w:b/>
          <w:color w:val="231F20"/>
          <w:sz w:val="19"/>
        </w:rPr>
        <w:t>working</w:t>
      </w:r>
      <w:r>
        <w:rPr>
          <w:b/>
          <w:color w:val="231F20"/>
          <w:spacing w:val="-2"/>
          <w:sz w:val="19"/>
        </w:rPr>
        <w:t> </w:t>
      </w:r>
      <w:r>
        <w:rPr>
          <w:b/>
          <w:color w:val="231F20"/>
          <w:spacing w:val="2"/>
          <w:sz w:val="19"/>
        </w:rPr>
        <w:t>within</w:t>
      </w:r>
      <w:r>
        <w:rPr>
          <w:b/>
          <w:color w:val="231F20"/>
          <w:spacing w:val="-3"/>
          <w:sz w:val="19"/>
        </w:rPr>
        <w:t> </w:t>
      </w:r>
      <w:r>
        <w:rPr>
          <w:b/>
          <w:color w:val="231F20"/>
          <w:spacing w:val="2"/>
          <w:sz w:val="19"/>
        </w:rPr>
        <w:t>the</w:t>
      </w:r>
      <w:r>
        <w:rPr>
          <w:b/>
          <w:color w:val="231F20"/>
          <w:spacing w:val="-2"/>
          <w:sz w:val="19"/>
        </w:rPr>
        <w:t> </w:t>
      </w:r>
      <w:r>
        <w:rPr>
          <w:b/>
          <w:color w:val="231F20"/>
          <w:spacing w:val="2"/>
          <w:sz w:val="19"/>
        </w:rPr>
        <w:t>United</w:t>
      </w:r>
      <w:r>
        <w:rPr>
          <w:b/>
          <w:color w:val="231F20"/>
          <w:spacing w:val="-2"/>
          <w:sz w:val="19"/>
        </w:rPr>
        <w:t> </w:t>
      </w:r>
      <w:r>
        <w:rPr>
          <w:b/>
          <w:color w:val="231F20"/>
          <w:sz w:val="19"/>
        </w:rPr>
        <w:t>Reformed</w:t>
      </w:r>
      <w:r>
        <w:rPr>
          <w:b/>
          <w:color w:val="231F20"/>
          <w:spacing w:val="-2"/>
          <w:sz w:val="19"/>
        </w:rPr>
        <w:t> </w:t>
      </w:r>
      <w:r>
        <w:rPr>
          <w:b/>
          <w:color w:val="231F20"/>
          <w:spacing w:val="2"/>
          <w:sz w:val="19"/>
        </w:rPr>
        <w:t>Church</w:t>
      </w:r>
      <w:r>
        <w:rPr>
          <w:b/>
          <w:color w:val="231F20"/>
          <w:spacing w:val="-2"/>
          <w:sz w:val="19"/>
        </w:rPr>
        <w:t> </w:t>
      </w:r>
      <w:r>
        <w:rPr>
          <w:b/>
          <w:color w:val="231F20"/>
          <w:spacing w:val="2"/>
          <w:sz w:val="19"/>
        </w:rPr>
        <w:t>with</w:t>
      </w:r>
      <w:r>
        <w:rPr>
          <w:b/>
          <w:color w:val="231F20"/>
          <w:spacing w:val="-2"/>
          <w:sz w:val="19"/>
        </w:rPr>
        <w:t> </w:t>
      </w:r>
      <w:r>
        <w:rPr>
          <w:b/>
          <w:color w:val="231F20"/>
          <w:spacing w:val="2"/>
          <w:sz w:val="19"/>
        </w:rPr>
        <w:t>children</w:t>
      </w:r>
      <w:r>
        <w:rPr>
          <w:b/>
          <w:color w:val="231F20"/>
          <w:spacing w:val="-3"/>
          <w:sz w:val="19"/>
        </w:rPr>
        <w:t> </w:t>
      </w:r>
      <w:r>
        <w:rPr>
          <w:b/>
          <w:color w:val="231F20"/>
          <w:sz w:val="19"/>
        </w:rPr>
        <w:t>and young </w:t>
      </w:r>
      <w:r>
        <w:rPr>
          <w:b/>
          <w:color w:val="231F20"/>
          <w:spacing w:val="2"/>
          <w:sz w:val="19"/>
        </w:rPr>
        <w:t>people </w:t>
      </w:r>
      <w:r>
        <w:rPr>
          <w:b/>
          <w:color w:val="231F20"/>
          <w:sz w:val="19"/>
        </w:rPr>
        <w:t>are </w:t>
      </w:r>
      <w:r>
        <w:rPr>
          <w:b/>
          <w:color w:val="231F20"/>
          <w:spacing w:val="2"/>
          <w:sz w:val="19"/>
        </w:rPr>
        <w:t>adequately trained </w:t>
      </w:r>
      <w:r>
        <w:rPr>
          <w:b/>
          <w:color w:val="231F20"/>
          <w:sz w:val="19"/>
        </w:rPr>
        <w:t>for </w:t>
      </w:r>
      <w:r>
        <w:rPr>
          <w:b/>
          <w:color w:val="231F20"/>
          <w:spacing w:val="2"/>
          <w:sz w:val="19"/>
        </w:rPr>
        <w:t>their</w:t>
      </w:r>
      <w:r>
        <w:rPr>
          <w:b/>
          <w:color w:val="231F20"/>
          <w:spacing w:val="33"/>
          <w:sz w:val="19"/>
        </w:rPr>
        <w:t> </w:t>
      </w:r>
      <w:r>
        <w:rPr>
          <w:b/>
          <w:color w:val="231F20"/>
          <w:sz w:val="19"/>
        </w:rPr>
        <w:t>role;</w:t>
      </w:r>
    </w:p>
    <w:p>
      <w:pPr>
        <w:pStyle w:val="ListParagraph"/>
        <w:numPr>
          <w:ilvl w:val="1"/>
          <w:numId w:val="15"/>
        </w:numPr>
        <w:tabs>
          <w:tab w:pos="1445" w:val="left" w:leader="none"/>
        </w:tabs>
        <w:spacing w:line="264" w:lineRule="auto" w:before="0" w:after="0"/>
        <w:ind w:left="1444" w:right="719" w:hanging="361"/>
        <w:jc w:val="both"/>
        <w:rPr>
          <w:b/>
          <w:sz w:val="19"/>
        </w:rPr>
      </w:pPr>
      <w:r>
        <w:rPr>
          <w:b/>
          <w:color w:val="231F20"/>
          <w:sz w:val="19"/>
        </w:rPr>
        <w:t>to monitor, in </w:t>
      </w:r>
      <w:r>
        <w:rPr>
          <w:b/>
          <w:color w:val="231F20"/>
          <w:spacing w:val="2"/>
          <w:sz w:val="19"/>
        </w:rPr>
        <w:t>collaboration with </w:t>
      </w:r>
      <w:r>
        <w:rPr>
          <w:b/>
          <w:color w:val="231F20"/>
          <w:sz w:val="19"/>
        </w:rPr>
        <w:t>Training </w:t>
      </w:r>
      <w:r>
        <w:rPr>
          <w:b/>
          <w:color w:val="231F20"/>
          <w:spacing w:val="2"/>
          <w:sz w:val="19"/>
        </w:rPr>
        <w:t>Committee, training </w:t>
      </w:r>
      <w:r>
        <w:rPr>
          <w:b/>
          <w:color w:val="231F20"/>
          <w:sz w:val="19"/>
        </w:rPr>
        <w:t>in work </w:t>
      </w:r>
      <w:r>
        <w:rPr>
          <w:b/>
          <w:color w:val="231F20"/>
          <w:spacing w:val="2"/>
          <w:sz w:val="19"/>
        </w:rPr>
        <w:t>with children </w:t>
      </w:r>
      <w:r>
        <w:rPr>
          <w:b/>
          <w:color w:val="231F20"/>
          <w:sz w:val="19"/>
        </w:rPr>
        <w:t>and young </w:t>
      </w:r>
      <w:r>
        <w:rPr>
          <w:b/>
          <w:color w:val="231F20"/>
          <w:spacing w:val="2"/>
          <w:sz w:val="19"/>
        </w:rPr>
        <w:t>people offered </w:t>
      </w:r>
      <w:r>
        <w:rPr>
          <w:b/>
          <w:color w:val="231F20"/>
          <w:sz w:val="19"/>
        </w:rPr>
        <w:t>at all levels, </w:t>
      </w:r>
      <w:r>
        <w:rPr>
          <w:b/>
          <w:color w:val="231F20"/>
          <w:spacing w:val="2"/>
          <w:sz w:val="19"/>
        </w:rPr>
        <w:t>including ordination, Continuing Ministerial Education </w:t>
      </w:r>
      <w:r>
        <w:rPr>
          <w:b/>
          <w:color w:val="231F20"/>
          <w:sz w:val="19"/>
        </w:rPr>
        <w:t>and Training and </w:t>
      </w:r>
      <w:r>
        <w:rPr>
          <w:b/>
          <w:color w:val="231F20"/>
          <w:spacing w:val="2"/>
          <w:sz w:val="19"/>
        </w:rPr>
        <w:t>Learning </w:t>
      </w:r>
      <w:r>
        <w:rPr>
          <w:b/>
          <w:color w:val="231F20"/>
          <w:sz w:val="19"/>
        </w:rPr>
        <w:t>for</w:t>
      </w:r>
      <w:r>
        <w:rPr>
          <w:b/>
          <w:color w:val="231F20"/>
          <w:spacing w:val="26"/>
          <w:sz w:val="19"/>
        </w:rPr>
        <w:t> </w:t>
      </w:r>
      <w:r>
        <w:rPr>
          <w:b/>
          <w:color w:val="231F20"/>
          <w:spacing w:val="2"/>
          <w:sz w:val="19"/>
        </w:rPr>
        <w:t>Service;</w:t>
      </w:r>
    </w:p>
    <w:p>
      <w:pPr>
        <w:pStyle w:val="ListParagraph"/>
        <w:numPr>
          <w:ilvl w:val="1"/>
          <w:numId w:val="15"/>
        </w:numPr>
        <w:tabs>
          <w:tab w:pos="1445" w:val="left" w:leader="none"/>
        </w:tabs>
        <w:spacing w:line="217" w:lineRule="exact" w:before="0" w:after="0"/>
        <w:ind w:left="1444" w:right="0" w:hanging="361"/>
        <w:jc w:val="both"/>
        <w:rPr>
          <w:b/>
          <w:sz w:val="19"/>
        </w:rPr>
      </w:pPr>
      <w:r>
        <w:rPr>
          <w:b/>
          <w:color w:val="231F20"/>
          <w:sz w:val="19"/>
        </w:rPr>
        <w:t>to </w:t>
      </w:r>
      <w:r>
        <w:rPr>
          <w:b/>
          <w:color w:val="231F20"/>
          <w:spacing w:val="3"/>
          <w:sz w:val="19"/>
        </w:rPr>
        <w:t>support </w:t>
      </w:r>
      <w:r>
        <w:rPr>
          <w:b/>
          <w:color w:val="231F20"/>
          <w:sz w:val="19"/>
        </w:rPr>
        <w:t>and advocate </w:t>
      </w:r>
      <w:r>
        <w:rPr>
          <w:b/>
          <w:color w:val="231F20"/>
          <w:spacing w:val="2"/>
          <w:sz w:val="19"/>
        </w:rPr>
        <w:t>the </w:t>
      </w:r>
      <w:r>
        <w:rPr>
          <w:b/>
          <w:color w:val="231F20"/>
          <w:sz w:val="19"/>
        </w:rPr>
        <w:t>Youth and Children’s Work Trainers’</w:t>
      </w:r>
      <w:r>
        <w:rPr>
          <w:b/>
          <w:color w:val="231F20"/>
          <w:spacing w:val="10"/>
          <w:sz w:val="19"/>
        </w:rPr>
        <w:t> </w:t>
      </w:r>
      <w:r>
        <w:rPr>
          <w:b/>
          <w:color w:val="231F20"/>
          <w:spacing w:val="2"/>
          <w:sz w:val="19"/>
        </w:rPr>
        <w:t>programme;</w:t>
      </w:r>
    </w:p>
    <w:p>
      <w:pPr>
        <w:pStyle w:val="ListParagraph"/>
        <w:numPr>
          <w:ilvl w:val="1"/>
          <w:numId w:val="15"/>
        </w:numPr>
        <w:tabs>
          <w:tab w:pos="1444" w:val="left" w:leader="none"/>
          <w:tab w:pos="1445" w:val="left" w:leader="none"/>
        </w:tabs>
        <w:spacing w:line="264" w:lineRule="auto" w:before="18" w:after="0"/>
        <w:ind w:left="1444" w:right="718" w:hanging="361"/>
        <w:jc w:val="left"/>
        <w:rPr>
          <w:b/>
          <w:sz w:val="19"/>
        </w:rPr>
      </w:pPr>
      <w:r>
        <w:rPr>
          <w:b/>
          <w:color w:val="231F20"/>
          <w:sz w:val="19"/>
        </w:rPr>
        <w:t>to </w:t>
      </w:r>
      <w:r>
        <w:rPr>
          <w:b/>
          <w:color w:val="231F20"/>
          <w:spacing w:val="2"/>
          <w:sz w:val="19"/>
        </w:rPr>
        <w:t>create </w:t>
      </w:r>
      <w:r>
        <w:rPr>
          <w:b/>
          <w:color w:val="231F20"/>
          <w:sz w:val="19"/>
        </w:rPr>
        <w:t>a forum for </w:t>
      </w:r>
      <w:r>
        <w:rPr>
          <w:b/>
          <w:color w:val="231F20"/>
          <w:spacing w:val="2"/>
          <w:sz w:val="19"/>
        </w:rPr>
        <w:t>theological reflection </w:t>
      </w:r>
      <w:r>
        <w:rPr>
          <w:b/>
          <w:color w:val="231F20"/>
          <w:sz w:val="19"/>
        </w:rPr>
        <w:t>on youth and children’s </w:t>
      </w:r>
      <w:r>
        <w:rPr>
          <w:b/>
          <w:color w:val="231F20"/>
          <w:spacing w:val="3"/>
          <w:sz w:val="19"/>
        </w:rPr>
        <w:t>ministry </w:t>
      </w:r>
      <w:r>
        <w:rPr>
          <w:b/>
          <w:color w:val="231F20"/>
          <w:sz w:val="19"/>
        </w:rPr>
        <w:t>both </w:t>
      </w:r>
      <w:r>
        <w:rPr>
          <w:b/>
          <w:color w:val="231F20"/>
          <w:spacing w:val="2"/>
          <w:sz w:val="19"/>
        </w:rPr>
        <w:t>within the United </w:t>
      </w:r>
      <w:r>
        <w:rPr>
          <w:b/>
          <w:color w:val="231F20"/>
          <w:sz w:val="19"/>
        </w:rPr>
        <w:t>Reformed </w:t>
      </w:r>
      <w:r>
        <w:rPr>
          <w:b/>
          <w:color w:val="231F20"/>
          <w:spacing w:val="2"/>
          <w:sz w:val="19"/>
        </w:rPr>
        <w:t>Church </w:t>
      </w:r>
      <w:r>
        <w:rPr>
          <w:b/>
          <w:color w:val="231F20"/>
          <w:sz w:val="19"/>
        </w:rPr>
        <w:t>and</w:t>
      </w:r>
      <w:r>
        <w:rPr>
          <w:b/>
          <w:color w:val="231F20"/>
          <w:spacing w:val="26"/>
          <w:sz w:val="19"/>
        </w:rPr>
        <w:t> </w:t>
      </w:r>
      <w:r>
        <w:rPr>
          <w:b/>
          <w:color w:val="231F20"/>
          <w:spacing w:val="2"/>
          <w:sz w:val="19"/>
        </w:rPr>
        <w:t>ecumenically;</w:t>
      </w:r>
    </w:p>
    <w:p>
      <w:pPr>
        <w:pStyle w:val="ListParagraph"/>
        <w:numPr>
          <w:ilvl w:val="1"/>
          <w:numId w:val="15"/>
        </w:numPr>
        <w:tabs>
          <w:tab w:pos="1444" w:val="left" w:leader="none"/>
          <w:tab w:pos="1445" w:val="left" w:leader="none"/>
        </w:tabs>
        <w:spacing w:line="264" w:lineRule="auto" w:before="0" w:after="0"/>
        <w:ind w:left="1444" w:right="720" w:hanging="361"/>
        <w:jc w:val="left"/>
        <w:rPr>
          <w:b/>
          <w:sz w:val="19"/>
        </w:rPr>
      </w:pPr>
      <w:r>
        <w:rPr>
          <w:b/>
          <w:color w:val="231F20"/>
          <w:sz w:val="19"/>
        </w:rPr>
        <w:t>to </w:t>
      </w:r>
      <w:r>
        <w:rPr>
          <w:b/>
          <w:color w:val="231F20"/>
          <w:spacing w:val="2"/>
          <w:sz w:val="19"/>
        </w:rPr>
        <w:t>offer </w:t>
      </w:r>
      <w:r>
        <w:rPr>
          <w:b/>
          <w:color w:val="231F20"/>
          <w:spacing w:val="3"/>
          <w:sz w:val="19"/>
        </w:rPr>
        <w:t>opportunities </w:t>
      </w:r>
      <w:r>
        <w:rPr>
          <w:b/>
          <w:color w:val="231F20"/>
          <w:sz w:val="19"/>
        </w:rPr>
        <w:t>for </w:t>
      </w:r>
      <w:r>
        <w:rPr>
          <w:b/>
          <w:color w:val="231F20"/>
          <w:spacing w:val="2"/>
          <w:sz w:val="19"/>
        </w:rPr>
        <w:t>children </w:t>
      </w:r>
      <w:r>
        <w:rPr>
          <w:b/>
          <w:color w:val="231F20"/>
          <w:sz w:val="19"/>
        </w:rPr>
        <w:t>and young </w:t>
      </w:r>
      <w:r>
        <w:rPr>
          <w:b/>
          <w:color w:val="231F20"/>
          <w:spacing w:val="2"/>
          <w:sz w:val="19"/>
        </w:rPr>
        <w:t>people </w:t>
      </w:r>
      <w:r>
        <w:rPr>
          <w:b/>
          <w:color w:val="231F20"/>
          <w:sz w:val="19"/>
        </w:rPr>
        <w:t>and </w:t>
      </w:r>
      <w:r>
        <w:rPr>
          <w:b/>
          <w:color w:val="231F20"/>
          <w:spacing w:val="2"/>
          <w:sz w:val="19"/>
        </w:rPr>
        <w:t>those </w:t>
      </w:r>
      <w:r>
        <w:rPr>
          <w:b/>
          <w:color w:val="231F20"/>
          <w:sz w:val="19"/>
        </w:rPr>
        <w:t>who work </w:t>
      </w:r>
      <w:r>
        <w:rPr>
          <w:b/>
          <w:color w:val="231F20"/>
          <w:spacing w:val="2"/>
          <w:sz w:val="19"/>
        </w:rPr>
        <w:t>with them </w:t>
      </w:r>
      <w:r>
        <w:rPr>
          <w:b/>
          <w:color w:val="231F20"/>
          <w:sz w:val="19"/>
        </w:rPr>
        <w:t>to explore </w:t>
      </w:r>
      <w:r>
        <w:rPr>
          <w:b/>
          <w:color w:val="231F20"/>
          <w:spacing w:val="2"/>
          <w:sz w:val="19"/>
        </w:rPr>
        <w:t>faith </w:t>
      </w:r>
      <w:r>
        <w:rPr>
          <w:b/>
          <w:color w:val="231F20"/>
          <w:sz w:val="19"/>
        </w:rPr>
        <w:t>development and</w:t>
      </w:r>
      <w:r>
        <w:rPr>
          <w:b/>
          <w:color w:val="231F20"/>
          <w:spacing w:val="24"/>
          <w:sz w:val="19"/>
        </w:rPr>
        <w:t> </w:t>
      </w:r>
      <w:r>
        <w:rPr>
          <w:b/>
          <w:color w:val="231F20"/>
          <w:spacing w:val="3"/>
          <w:sz w:val="19"/>
        </w:rPr>
        <w:t>spirituality;</w:t>
      </w:r>
    </w:p>
    <w:p>
      <w:pPr>
        <w:pStyle w:val="ListParagraph"/>
        <w:numPr>
          <w:ilvl w:val="1"/>
          <w:numId w:val="15"/>
        </w:numPr>
        <w:tabs>
          <w:tab w:pos="1444" w:val="left" w:leader="none"/>
          <w:tab w:pos="1445" w:val="left" w:leader="none"/>
        </w:tabs>
        <w:spacing w:line="218" w:lineRule="exact" w:before="0" w:after="0"/>
        <w:ind w:left="1444" w:right="0" w:hanging="361"/>
        <w:jc w:val="left"/>
        <w:rPr>
          <w:b/>
          <w:sz w:val="19"/>
        </w:rPr>
      </w:pPr>
      <w:r>
        <w:rPr>
          <w:b/>
          <w:color w:val="231F20"/>
          <w:sz w:val="19"/>
        </w:rPr>
        <w:t>to </w:t>
      </w:r>
      <w:r>
        <w:rPr>
          <w:b/>
          <w:color w:val="231F20"/>
          <w:spacing w:val="2"/>
          <w:sz w:val="19"/>
        </w:rPr>
        <w:t>ensure </w:t>
      </w:r>
      <w:r>
        <w:rPr>
          <w:b/>
          <w:color w:val="231F20"/>
          <w:sz w:val="19"/>
        </w:rPr>
        <w:t>good</w:t>
      </w:r>
      <w:r>
        <w:rPr>
          <w:b/>
          <w:color w:val="231F20"/>
          <w:spacing w:val="13"/>
          <w:sz w:val="19"/>
        </w:rPr>
        <w:t> </w:t>
      </w:r>
      <w:r>
        <w:rPr>
          <w:b/>
          <w:color w:val="231F20"/>
          <w:spacing w:val="2"/>
          <w:sz w:val="19"/>
        </w:rPr>
        <w:t>stewardship.</w:t>
      </w:r>
    </w:p>
    <w:p>
      <w:pPr>
        <w:spacing w:after="0" w:line="218" w:lineRule="exact"/>
        <w:jc w:val="left"/>
        <w:rPr>
          <w:sz w:val="19"/>
        </w:rPr>
        <w:sectPr>
          <w:footerReference w:type="default" r:id="rId38"/>
          <w:footerReference w:type="even" r:id="rId39"/>
          <w:pgSz w:w="11910" w:h="16840"/>
          <w:pgMar w:footer="694" w:header="0" w:top="940" w:bottom="880" w:left="920" w:right="1000"/>
          <w:pgNumType w:start="23"/>
        </w:sectPr>
      </w:pPr>
    </w:p>
    <w:p>
      <w:pPr>
        <w:spacing w:before="89"/>
        <w:ind w:left="233" w:right="0" w:firstLine="0"/>
        <w:jc w:val="left"/>
        <w:rPr>
          <w:b/>
          <w:sz w:val="19"/>
        </w:rPr>
      </w:pPr>
      <w:r>
        <w:rPr>
          <w:color w:val="231F20"/>
          <w:sz w:val="19"/>
        </w:rPr>
        <w:t>After debate, </w:t>
      </w:r>
      <w:r>
        <w:rPr>
          <w:b/>
          <w:color w:val="231F20"/>
          <w:sz w:val="19"/>
        </w:rPr>
        <w:t>Resolution 38 was carried.</w:t>
      </w:r>
    </w:p>
    <w:p>
      <w:pPr>
        <w:pStyle w:val="BodyText"/>
        <w:spacing w:before="9"/>
        <w:rPr>
          <w:b/>
          <w:sz w:val="22"/>
        </w:rPr>
      </w:pPr>
    </w:p>
    <w:p>
      <w:pPr>
        <w:pStyle w:val="BodyText"/>
        <w:ind w:left="233"/>
      </w:pPr>
      <w:r>
        <w:rPr>
          <w:color w:val="231F20"/>
        </w:rPr>
        <w:t>A film was shown of the Pilots’ visit to</w:t>
      </w:r>
      <w:r>
        <w:rPr>
          <w:color w:val="231F20"/>
          <w:spacing w:val="51"/>
        </w:rPr>
        <w:t> </w:t>
      </w:r>
      <w:r>
        <w:rPr>
          <w:color w:val="231F20"/>
        </w:rPr>
        <w:t>Legoland.</w:t>
      </w:r>
    </w:p>
    <w:p>
      <w:pPr>
        <w:pStyle w:val="BodyText"/>
        <w:spacing w:before="1"/>
        <w:rPr>
          <w:sz w:val="22"/>
        </w:rPr>
      </w:pPr>
    </w:p>
    <w:p>
      <w:pPr>
        <w:pStyle w:val="Heading2"/>
        <w:ind w:left="233"/>
      </w:pPr>
      <w:r>
        <w:rPr>
          <w:color w:val="231F20"/>
        </w:rPr>
        <w:t>Mission Council</w:t>
      </w:r>
    </w:p>
    <w:p>
      <w:pPr>
        <w:pStyle w:val="BodyText"/>
        <w:spacing w:before="238"/>
        <w:ind w:left="233"/>
      </w:pPr>
      <w:r>
        <w:rPr>
          <w:color w:val="231F20"/>
        </w:rPr>
        <w:t>The Mission Council Report was presented by the Revd D Alasdair Pratt.</w:t>
      </w:r>
    </w:p>
    <w:p>
      <w:pPr>
        <w:pStyle w:val="BodyText"/>
        <w:spacing w:before="8"/>
        <w:rPr>
          <w:sz w:val="22"/>
        </w:rPr>
      </w:pPr>
    </w:p>
    <w:p>
      <w:pPr>
        <w:pStyle w:val="BodyText"/>
        <w:spacing w:line="528" w:lineRule="auto" w:before="1"/>
        <w:ind w:left="233" w:right="2467"/>
      </w:pPr>
      <w:r>
        <w:rPr>
          <w:color w:val="231F20"/>
        </w:rPr>
        <w:t>The Revd Ray Adams and Mr John Ellis responded to a number of questions. Assembly adjourned.</w:t>
      </w:r>
    </w:p>
    <w:p>
      <w:pPr>
        <w:pStyle w:val="Heading1"/>
        <w:tabs>
          <w:tab w:pos="6805" w:val="left" w:leader="none"/>
        </w:tabs>
        <w:spacing w:before="118"/>
      </w:pPr>
      <w:r>
        <w:rPr/>
        <w:pict>
          <v:shape style="position:absolute;margin-left:58.110001pt;margin-top:29.757864pt;width:467.75pt;height:.1pt;mso-position-horizontal-relative:page;mso-position-vertical-relative:paragraph;z-index:-251604992;mso-wrap-distance-left:0;mso-wrap-distance-right:0" coordorigin="1162,595" coordsize="9355,0" path="m1162,595l10517,595e" filled="false" stroked="true" strokeweight="1pt" strokecolor="#231f20">
            <v:path arrowok="t"/>
            <v:stroke dashstyle="solid"/>
            <w10:wrap type="topAndBottom"/>
          </v:shape>
        </w:pict>
      </w:r>
      <w:r>
        <w:rPr>
          <w:color w:val="231F20"/>
          <w:spacing w:val="-4"/>
        </w:rPr>
        <w:t>Sunday  </w:t>
      </w:r>
      <w:r>
        <w:rPr>
          <w:color w:val="231F20"/>
        </w:rPr>
        <w:t>4th</w:t>
      </w:r>
      <w:r>
        <w:rPr>
          <w:color w:val="231F20"/>
          <w:spacing w:val="56"/>
        </w:rPr>
        <w:t> </w:t>
      </w:r>
      <w:r>
        <w:rPr>
          <w:color w:val="231F20"/>
          <w:spacing w:val="-4"/>
        </w:rPr>
        <w:t>July</w:t>
      </w:r>
      <w:r>
        <w:rPr>
          <w:color w:val="231F20"/>
          <w:spacing w:val="70"/>
        </w:rPr>
        <w:t> </w:t>
      </w:r>
      <w:r>
        <w:rPr>
          <w:color w:val="231F20"/>
        </w:rPr>
        <w:t>2004</w:t>
        <w:tab/>
      </w:r>
      <w:r>
        <w:rPr>
          <w:color w:val="231F20"/>
          <w:spacing w:val="-2"/>
        </w:rPr>
        <w:t>Second</w:t>
      </w:r>
      <w:r>
        <w:rPr>
          <w:color w:val="231F20"/>
          <w:spacing w:val="35"/>
        </w:rPr>
        <w:t> </w:t>
      </w:r>
      <w:r>
        <w:rPr>
          <w:color w:val="231F20"/>
        </w:rPr>
        <w:t>Session</w:t>
      </w:r>
    </w:p>
    <w:p>
      <w:pPr>
        <w:pStyle w:val="BodyText"/>
        <w:spacing w:line="264" w:lineRule="auto" w:before="64"/>
        <w:ind w:left="233" w:right="676"/>
      </w:pPr>
      <w:r>
        <w:rPr>
          <w:color w:val="231F20"/>
        </w:rPr>
        <w:t>The Assembly Clerk presented the minutes of Saturday 3</w:t>
      </w:r>
      <w:r>
        <w:rPr>
          <w:color w:val="231F20"/>
          <w:position w:val="6"/>
        </w:rPr>
        <w:t>rd </w:t>
      </w:r>
      <w:r>
        <w:rPr>
          <w:color w:val="231F20"/>
        </w:rPr>
        <w:t>July; the Assembly approved the minutes subject to minor corrections.</w:t>
      </w:r>
    </w:p>
    <w:p>
      <w:pPr>
        <w:pStyle w:val="BodyText"/>
        <w:spacing w:before="2"/>
        <w:rPr>
          <w:sz w:val="20"/>
        </w:rPr>
      </w:pPr>
    </w:p>
    <w:p>
      <w:pPr>
        <w:pStyle w:val="Heading2"/>
        <w:ind w:left="233"/>
      </w:pPr>
      <w:r>
        <w:rPr>
          <w:color w:val="231F20"/>
          <w:w w:val="105"/>
        </w:rPr>
        <w:t>Synod Presentation</w:t>
      </w:r>
    </w:p>
    <w:p>
      <w:pPr>
        <w:pStyle w:val="BodyText"/>
        <w:spacing w:before="238"/>
        <w:ind w:left="233"/>
      </w:pPr>
      <w:r>
        <w:rPr>
          <w:color w:val="231F20"/>
        </w:rPr>
        <w:t>The Yorkshire Synod made its presentation.</w:t>
      </w:r>
    </w:p>
    <w:p>
      <w:pPr>
        <w:pStyle w:val="BodyText"/>
        <w:spacing w:before="1"/>
        <w:rPr>
          <w:sz w:val="22"/>
        </w:rPr>
      </w:pPr>
    </w:p>
    <w:p>
      <w:pPr>
        <w:pStyle w:val="Heading2"/>
        <w:ind w:left="233"/>
      </w:pPr>
      <w:r>
        <w:rPr>
          <w:color w:val="231F20"/>
        </w:rPr>
        <w:t>Ministries</w:t>
      </w:r>
    </w:p>
    <w:p>
      <w:pPr>
        <w:pStyle w:val="BodyText"/>
        <w:spacing w:before="238"/>
        <w:ind w:left="233"/>
      </w:pPr>
      <w:r>
        <w:rPr>
          <w:color w:val="231F20"/>
        </w:rPr>
        <w:t>Mr John Ellis, on behalf of the Ministries Committee, moved adoption of Resolution 27:</w:t>
      </w:r>
    </w:p>
    <w:p>
      <w:pPr>
        <w:pStyle w:val="BodyText"/>
        <w:spacing w:before="10"/>
        <w:rPr>
          <w:sz w:val="13"/>
        </w:rPr>
      </w:pPr>
      <w:r>
        <w:rPr/>
        <w:pict>
          <v:group style="position:absolute;margin-left:56.692997pt;margin-top:9.933367pt;width:467.75pt;height:169.4pt;mso-position-horizontal-relative:page;mso-position-vertical-relative:paragraph;z-index:-251599872;mso-wrap-distance-left:0;mso-wrap-distance-right:0" coordorigin="1134,199" coordsize="9355,3388">
            <v:shape style="position:absolute;left:1133;top:198;width:9355;height:3345" type="#_x0000_t75" stroked="false">
              <v:imagedata r:id="rId41" o:title=""/>
            </v:shape>
            <v:rect style="position:absolute;left:1320;top:624;width:9010;height:2962" filled="true" fillcolor="#ffffff" stroked="false">
              <v:fill type="solid"/>
            </v:rect>
            <v:shape style="position:absolute;left:1300;top:246;width:2187;height:756" type="#_x0000_t202" filled="false" stroked="false">
              <v:textbox inset="0,0,0,0">
                <w:txbxContent>
                  <w:p>
                    <w:pPr>
                      <w:spacing w:before="9"/>
                      <w:ind w:left="0" w:right="0" w:firstLine="0"/>
                      <w:jc w:val="left"/>
                      <w:rPr>
                        <w:b/>
                        <w:sz w:val="24"/>
                      </w:rPr>
                    </w:pPr>
                    <w:r>
                      <w:rPr>
                        <w:b/>
                        <w:color w:val="FFFFFF"/>
                        <w:sz w:val="24"/>
                      </w:rPr>
                      <w:t>Resolution 27</w:t>
                    </w:r>
                  </w:p>
                  <w:p>
                    <w:pPr>
                      <w:spacing w:before="251"/>
                      <w:ind w:left="420" w:right="0" w:firstLine="0"/>
                      <w:jc w:val="left"/>
                      <w:rPr>
                        <w:b/>
                        <w:sz w:val="19"/>
                      </w:rPr>
                    </w:pPr>
                    <w:r>
                      <w:rPr>
                        <w:b/>
                        <w:color w:val="231F20"/>
                        <w:sz w:val="19"/>
                      </w:rPr>
                      <w:t>General Assembly:</w:t>
                    </w:r>
                  </w:p>
                </w:txbxContent>
              </v:textbox>
              <w10:wrap type="none"/>
            </v:shape>
            <v:shape style="position:absolute;left:7633;top:246;width:2427;height:287" type="#_x0000_t202" filled="false" stroked="false">
              <v:textbox inset="0,0,0,0">
                <w:txbxContent>
                  <w:p>
                    <w:pPr>
                      <w:spacing w:before="9"/>
                      <w:ind w:left="0" w:right="0" w:firstLine="0"/>
                      <w:jc w:val="left"/>
                      <w:rPr>
                        <w:b/>
                        <w:sz w:val="24"/>
                      </w:rPr>
                    </w:pPr>
                    <w:r>
                      <w:rPr>
                        <w:b/>
                        <w:color w:val="FFFFFF"/>
                        <w:sz w:val="24"/>
                      </w:rPr>
                      <w:t>Equipping the Saints</w:t>
                    </w:r>
                  </w:p>
                </w:txbxContent>
              </v:textbox>
              <w10:wrap type="none"/>
            </v:shape>
            <v:shape style="position:absolute;left:1720;top:1254;width:196;height:1427" type="#_x0000_t202" filled="false" stroked="false">
              <v:textbox inset="0,0,0,0">
                <w:txbxContent>
                  <w:p>
                    <w:pPr>
                      <w:spacing w:before="7"/>
                      <w:ind w:left="0" w:right="0" w:firstLine="0"/>
                      <w:jc w:val="left"/>
                      <w:rPr>
                        <w:b/>
                        <w:sz w:val="19"/>
                      </w:rPr>
                    </w:pPr>
                    <w:r>
                      <w:rPr>
                        <w:b/>
                        <w:color w:val="231F20"/>
                        <w:sz w:val="19"/>
                      </w:rPr>
                      <w:t>a)</w:t>
                    </w:r>
                  </w:p>
                  <w:p>
                    <w:pPr>
                      <w:spacing w:before="21"/>
                      <w:ind w:left="0" w:right="0" w:firstLine="0"/>
                      <w:jc w:val="left"/>
                      <w:rPr>
                        <w:b/>
                        <w:sz w:val="19"/>
                      </w:rPr>
                    </w:pPr>
                    <w:r>
                      <w:rPr>
                        <w:b/>
                        <w:color w:val="231F20"/>
                        <w:sz w:val="19"/>
                      </w:rPr>
                      <w:t>b)</w:t>
                    </w:r>
                  </w:p>
                  <w:p>
                    <w:pPr>
                      <w:spacing w:before="22"/>
                      <w:ind w:left="0" w:right="0" w:firstLine="0"/>
                      <w:jc w:val="left"/>
                      <w:rPr>
                        <w:b/>
                        <w:sz w:val="19"/>
                      </w:rPr>
                    </w:pPr>
                    <w:r>
                      <w:rPr>
                        <w:b/>
                        <w:color w:val="231F20"/>
                        <w:sz w:val="19"/>
                      </w:rPr>
                      <w:t>c)</w:t>
                    </w:r>
                  </w:p>
                  <w:p>
                    <w:pPr>
                      <w:spacing w:line="240" w:lineRule="auto" w:before="0"/>
                      <w:rPr>
                        <w:b/>
                        <w:sz w:val="22"/>
                      </w:rPr>
                    </w:pPr>
                  </w:p>
                  <w:p>
                    <w:pPr>
                      <w:spacing w:line="240" w:lineRule="auto" w:before="7"/>
                      <w:rPr>
                        <w:b/>
                        <w:sz w:val="21"/>
                      </w:rPr>
                    </w:pPr>
                  </w:p>
                  <w:p>
                    <w:pPr>
                      <w:spacing w:before="0"/>
                      <w:ind w:left="0" w:right="0" w:firstLine="0"/>
                      <w:jc w:val="left"/>
                      <w:rPr>
                        <w:b/>
                        <w:sz w:val="19"/>
                      </w:rPr>
                    </w:pPr>
                    <w:r>
                      <w:rPr>
                        <w:b/>
                        <w:color w:val="231F20"/>
                        <w:sz w:val="19"/>
                      </w:rPr>
                      <w:t>d)</w:t>
                    </w:r>
                  </w:p>
                </w:txbxContent>
              </v:textbox>
              <w10:wrap type="none"/>
            </v:shape>
            <v:shape style="position:absolute;left:2593;top:1254;width:7254;height:1907" type="#_x0000_t202" filled="false" stroked="false">
              <v:textbox inset="0,0,0,0">
                <w:txbxContent>
                  <w:p>
                    <w:pPr>
                      <w:spacing w:before="7"/>
                      <w:ind w:left="0" w:right="0" w:firstLine="0"/>
                      <w:jc w:val="left"/>
                      <w:rPr>
                        <w:b/>
                        <w:sz w:val="19"/>
                      </w:rPr>
                    </w:pPr>
                    <w:r>
                      <w:rPr>
                        <w:b/>
                        <w:color w:val="231F20"/>
                        <w:sz w:val="19"/>
                      </w:rPr>
                      <w:t>welcomes the report Equipping the Saints;</w:t>
                    </w:r>
                  </w:p>
                  <w:p>
                    <w:pPr>
                      <w:spacing w:line="264" w:lineRule="auto" w:before="21"/>
                      <w:ind w:left="0" w:right="18" w:firstLine="0"/>
                      <w:jc w:val="left"/>
                      <w:rPr>
                        <w:b/>
                        <w:sz w:val="19"/>
                      </w:rPr>
                    </w:pPr>
                    <w:r>
                      <w:rPr>
                        <w:b/>
                        <w:color w:val="231F20"/>
                        <w:sz w:val="19"/>
                      </w:rPr>
                      <w:t>challenges every congregation to respond locally to recommendations 1 and 2; invites comments on recommendations 3 to 13 from churches, Area/District Councils and Synods to be sent to Ministries Committee by 31st December 2004; and</w:t>
                    </w:r>
                  </w:p>
                  <w:p>
                    <w:pPr>
                      <w:spacing w:line="264" w:lineRule="auto" w:before="0"/>
                      <w:ind w:left="0" w:right="128" w:firstLine="0"/>
                      <w:jc w:val="left"/>
                      <w:rPr>
                        <w:b/>
                        <w:sz w:val="19"/>
                      </w:rPr>
                    </w:pPr>
                    <w:r>
                      <w:rPr>
                        <w:b/>
                        <w:color w:val="231F20"/>
                        <w:sz w:val="19"/>
                      </w:rPr>
                      <w:t>requests further work to be done by Ministries Committee in co-operation with the Catch the Vision Review Group and others so that formal proposals can be brought to the 2005 meeting of General Assembly.</w:t>
                    </w:r>
                  </w:p>
                </w:txbxContent>
              </v:textbox>
              <w10:wrap type="none"/>
            </v:shape>
            <w10:wrap type="topAndBottom"/>
          </v:group>
        </w:pict>
      </w:r>
    </w:p>
    <w:p>
      <w:pPr>
        <w:pStyle w:val="BodyText"/>
        <w:spacing w:before="47"/>
        <w:ind w:left="233"/>
      </w:pPr>
      <w:r>
        <w:rPr>
          <w:color w:val="231F20"/>
        </w:rPr>
        <w:t>Mr Ellis responded to a number of questions and comments.</w:t>
      </w:r>
    </w:p>
    <w:p>
      <w:pPr>
        <w:pStyle w:val="BodyText"/>
        <w:spacing w:before="8"/>
        <w:rPr>
          <w:sz w:val="22"/>
        </w:rPr>
      </w:pPr>
    </w:p>
    <w:p>
      <w:pPr>
        <w:pStyle w:val="Heading3"/>
        <w:ind w:left="233"/>
      </w:pPr>
      <w:r>
        <w:rPr>
          <w:color w:val="231F20"/>
        </w:rPr>
        <w:t>Resolution 27 was carried.</w:t>
      </w:r>
    </w:p>
    <w:p>
      <w:pPr>
        <w:pStyle w:val="BodyText"/>
        <w:spacing w:before="8"/>
        <w:rPr>
          <w:b/>
          <w:sz w:val="22"/>
        </w:rPr>
      </w:pPr>
    </w:p>
    <w:p>
      <w:pPr>
        <w:pStyle w:val="BodyText"/>
        <w:spacing w:before="1"/>
        <w:ind w:left="233"/>
      </w:pPr>
      <w:r>
        <w:rPr>
          <w:color w:val="231F20"/>
        </w:rPr>
        <w:t>The Assembly Clerk, on behalf of Mission Council, moved adoption of Resolution 12:</w:t>
      </w:r>
    </w:p>
    <w:p>
      <w:pPr>
        <w:pStyle w:val="BodyText"/>
        <w:spacing w:before="5"/>
        <w:rPr>
          <w:sz w:val="14"/>
        </w:rPr>
      </w:pPr>
      <w:r>
        <w:rPr/>
        <w:pict>
          <v:group style="position:absolute;margin-left:56.693001pt;margin-top:10.270932pt;width:467.75pt;height:177.9pt;mso-position-horizontal-relative:page;mso-position-vertical-relative:paragraph;z-index:-251595776;mso-wrap-distance-left:0;mso-wrap-distance-right:0" coordorigin="1134,205" coordsize="9355,3558">
            <v:shape style="position:absolute;left:1133;top:205;width:9355;height:3360" type="#_x0000_t75" stroked="false">
              <v:imagedata r:id="rId42" o:title=""/>
            </v:shape>
            <v:rect style="position:absolute;left:1320;top:631;width:9010;height:3132" filled="true" fillcolor="#ffffff" stroked="false">
              <v:fill type="solid"/>
            </v:rect>
            <v:shape style="position:absolute;left:1300;top:245;width:1591;height:287" type="#_x0000_t202" filled="false" stroked="false">
              <v:textbox inset="0,0,0,0">
                <w:txbxContent>
                  <w:p>
                    <w:pPr>
                      <w:spacing w:before="9"/>
                      <w:ind w:left="0" w:right="0" w:firstLine="0"/>
                      <w:jc w:val="left"/>
                      <w:rPr>
                        <w:b/>
                        <w:sz w:val="24"/>
                      </w:rPr>
                    </w:pPr>
                    <w:r>
                      <w:rPr>
                        <w:b/>
                        <w:color w:val="FFFFFF"/>
                        <w:sz w:val="24"/>
                      </w:rPr>
                      <w:t>Resolution 12</w:t>
                    </w:r>
                  </w:p>
                </w:txbxContent>
              </v:textbox>
              <w10:wrap type="none"/>
            </v:shape>
            <v:shape style="position:absolute;left:5694;top:245;width:3881;height:287" type="#_x0000_t202" filled="false" stroked="false">
              <v:textbox inset="0,0,0,0">
                <w:txbxContent>
                  <w:p>
                    <w:pPr>
                      <w:spacing w:before="9"/>
                      <w:ind w:left="0" w:right="0" w:firstLine="0"/>
                      <w:jc w:val="left"/>
                      <w:rPr>
                        <w:b/>
                        <w:sz w:val="24"/>
                      </w:rPr>
                    </w:pPr>
                    <w:r>
                      <w:rPr>
                        <w:b/>
                        <w:color w:val="FFFFFF"/>
                        <w:sz w:val="24"/>
                      </w:rPr>
                      <w:t>New changes to Section O Part II</w:t>
                    </w:r>
                  </w:p>
                </w:txbxContent>
              </v:textbox>
              <w10:wrap type="none"/>
            </v:shape>
            <v:shape style="position:absolute;left:1720;top:774;width:8013;height:2867" type="#_x0000_t202" filled="false" stroked="false">
              <v:textbox inset="0,0,0,0">
                <w:txbxContent>
                  <w:p>
                    <w:pPr>
                      <w:spacing w:line="264" w:lineRule="auto" w:before="7"/>
                      <w:ind w:left="0" w:right="0" w:firstLine="0"/>
                      <w:jc w:val="left"/>
                      <w:rPr>
                        <w:b/>
                        <w:sz w:val="19"/>
                      </w:rPr>
                    </w:pPr>
                    <w:r>
                      <w:rPr>
                        <w:b/>
                        <w:color w:val="231F20"/>
                        <w:sz w:val="19"/>
                      </w:rPr>
                      <w:t>General Assembly agrees to make the following changes to Part II of the Section O Process for Ministerial Discipline:</w:t>
                    </w:r>
                  </w:p>
                  <w:p>
                    <w:pPr>
                      <w:spacing w:line="240" w:lineRule="auto" w:before="9"/>
                      <w:rPr>
                        <w:b/>
                        <w:sz w:val="20"/>
                      </w:rPr>
                    </w:pPr>
                  </w:p>
                  <w:p>
                    <w:pPr>
                      <w:spacing w:before="0"/>
                      <w:ind w:left="0" w:right="0" w:firstLine="0"/>
                      <w:jc w:val="left"/>
                      <w:rPr>
                        <w:b/>
                        <w:sz w:val="19"/>
                      </w:rPr>
                    </w:pPr>
                    <w:r>
                      <w:rPr>
                        <w:b/>
                        <w:color w:val="231F20"/>
                        <w:sz w:val="19"/>
                      </w:rPr>
                      <w:t>Section A</w:t>
                    </w:r>
                  </w:p>
                  <w:p>
                    <w:pPr>
                      <w:spacing w:line="240" w:lineRule="auto" w:before="8"/>
                      <w:rPr>
                        <w:b/>
                        <w:sz w:val="22"/>
                      </w:rPr>
                    </w:pPr>
                  </w:p>
                  <w:p>
                    <w:pPr>
                      <w:spacing w:line="264" w:lineRule="auto" w:before="0"/>
                      <w:ind w:left="0" w:right="95" w:firstLine="0"/>
                      <w:jc w:val="left"/>
                      <w:rPr>
                        <w:b/>
                        <w:sz w:val="19"/>
                      </w:rPr>
                    </w:pPr>
                    <w:r>
                      <w:rPr>
                        <w:b/>
                        <w:color w:val="231F20"/>
                        <w:sz w:val="19"/>
                      </w:rPr>
                      <w:t>Change the heading of Section A from ‘Introduction’ to ‘General’ to avoid confusion with the Introduction to the whole of Section O, which is being re-instated.</w:t>
                    </w:r>
                  </w:p>
                  <w:p>
                    <w:pPr>
                      <w:spacing w:line="240" w:lineRule="auto" w:before="10"/>
                      <w:rPr>
                        <w:b/>
                        <w:sz w:val="20"/>
                      </w:rPr>
                    </w:pPr>
                  </w:p>
                  <w:p>
                    <w:pPr>
                      <w:spacing w:before="0"/>
                      <w:ind w:left="0" w:right="0" w:firstLine="0"/>
                      <w:jc w:val="left"/>
                      <w:rPr>
                        <w:b/>
                        <w:sz w:val="19"/>
                      </w:rPr>
                    </w:pPr>
                    <w:r>
                      <w:rPr>
                        <w:b/>
                        <w:color w:val="231F20"/>
                        <w:sz w:val="19"/>
                      </w:rPr>
                      <w:t>Paragraph B.6.2</w:t>
                    </w:r>
                  </w:p>
                  <w:p>
                    <w:pPr>
                      <w:spacing w:line="240" w:lineRule="auto" w:before="8"/>
                      <w:rPr>
                        <w:b/>
                        <w:sz w:val="22"/>
                      </w:rPr>
                    </w:pPr>
                  </w:p>
                  <w:p>
                    <w:pPr>
                      <w:spacing w:before="0"/>
                      <w:ind w:left="0" w:right="0" w:firstLine="0"/>
                      <w:jc w:val="left"/>
                      <w:rPr>
                        <w:b/>
                        <w:sz w:val="19"/>
                      </w:rPr>
                    </w:pPr>
                    <w:r>
                      <w:rPr>
                        <w:b/>
                        <w:color w:val="231F20"/>
                        <w:sz w:val="19"/>
                      </w:rPr>
                      <w:t>Alter the wording in the brackets at the end of the paragraph to ‘(see also Paragraphs</w:t>
                    </w:r>
                  </w:p>
                  <w:p>
                    <w:pPr>
                      <w:spacing w:before="22"/>
                      <w:ind w:left="0" w:right="0" w:firstLine="0"/>
                      <w:jc w:val="left"/>
                      <w:rPr>
                        <w:b/>
                        <w:sz w:val="19"/>
                      </w:rPr>
                    </w:pPr>
                    <w:r>
                      <w:rPr>
                        <w:b/>
                        <w:color w:val="231F20"/>
                        <w:sz w:val="19"/>
                      </w:rPr>
                      <w:t>B.8.2 and B.11)’.</w:t>
                    </w:r>
                  </w:p>
                </w:txbxContent>
              </v:textbox>
              <w10:wrap type="none"/>
            </v:shape>
            <w10:wrap type="topAndBottom"/>
          </v:group>
        </w:pict>
      </w:r>
    </w:p>
    <w:p>
      <w:pPr>
        <w:spacing w:after="0"/>
        <w:rPr>
          <w:sz w:val="14"/>
        </w:rPr>
        <w:sectPr>
          <w:pgSz w:w="11910" w:h="16840"/>
          <w:pgMar w:header="0" w:footer="769" w:top="940" w:bottom="960" w:left="920" w:right="1000"/>
        </w:sectPr>
      </w:pPr>
    </w:p>
    <w:p>
      <w:pPr>
        <w:pStyle w:val="Heading3"/>
        <w:spacing w:before="109"/>
      </w:pPr>
      <w:r>
        <w:rPr/>
        <w:pict>
          <v:group style="position:absolute;margin-left:70.866005pt;margin-top:46.772015pt;width:467.75pt;height:742.7pt;mso-position-horizontal-relative:page;mso-position-vertical-relative:page;z-index:-257020928" coordorigin="1417,935" coordsize="9355,14854">
            <v:shape style="position:absolute;left:1417;top:1014;width:9355;height:14728" type="#_x0000_t75" stroked="false">
              <v:imagedata r:id="rId43" o:title=""/>
            </v:shape>
            <v:rect style="position:absolute;left:1603;top:935;width:9010;height:14854" filled="true" fillcolor="#ffffff" stroked="false">
              <v:fill type="solid"/>
            </v:rect>
            <w10:wrap type="none"/>
          </v:group>
        </w:pict>
      </w:r>
      <w:r>
        <w:rPr>
          <w:color w:val="231F20"/>
        </w:rPr>
        <w:t>Paragraph B.8.1</w:t>
      </w:r>
    </w:p>
    <w:p>
      <w:pPr>
        <w:pStyle w:val="BodyText"/>
        <w:spacing w:before="9"/>
        <w:rPr>
          <w:b/>
          <w:sz w:val="22"/>
        </w:rPr>
      </w:pPr>
    </w:p>
    <w:p>
      <w:pPr>
        <w:spacing w:line="264" w:lineRule="auto" w:before="0"/>
        <w:ind w:left="1084" w:right="1493" w:firstLine="0"/>
        <w:jc w:val="left"/>
        <w:rPr>
          <w:b/>
          <w:sz w:val="19"/>
        </w:rPr>
      </w:pPr>
      <w:r>
        <w:rPr>
          <w:b/>
          <w:color w:val="231F20"/>
          <w:sz w:val="19"/>
        </w:rPr>
        <w:t>At the end of the paragraph, add the following words: ‘(as to the contents of the written notice of suspension, see also Paragraph B.11)’.</w:t>
      </w:r>
    </w:p>
    <w:p>
      <w:pPr>
        <w:pStyle w:val="BodyText"/>
        <w:spacing w:before="9"/>
        <w:rPr>
          <w:b/>
          <w:sz w:val="20"/>
        </w:rPr>
      </w:pPr>
    </w:p>
    <w:p>
      <w:pPr>
        <w:spacing w:before="0"/>
        <w:ind w:left="1084" w:right="0" w:firstLine="0"/>
        <w:jc w:val="left"/>
        <w:rPr>
          <w:b/>
          <w:sz w:val="19"/>
        </w:rPr>
      </w:pPr>
      <w:r>
        <w:rPr>
          <w:b/>
          <w:color w:val="231F20"/>
          <w:sz w:val="19"/>
        </w:rPr>
        <w:t>Paragraph B.11</w:t>
      </w:r>
    </w:p>
    <w:p>
      <w:pPr>
        <w:pStyle w:val="BodyText"/>
        <w:spacing w:before="8"/>
        <w:rPr>
          <w:b/>
          <w:sz w:val="22"/>
        </w:rPr>
      </w:pPr>
    </w:p>
    <w:p>
      <w:pPr>
        <w:spacing w:before="1"/>
        <w:ind w:left="1084" w:right="0" w:firstLine="0"/>
        <w:jc w:val="left"/>
        <w:rPr>
          <w:b/>
          <w:sz w:val="19"/>
        </w:rPr>
      </w:pPr>
      <w:r>
        <w:rPr>
          <w:b/>
          <w:color w:val="231F20"/>
          <w:sz w:val="19"/>
        </w:rPr>
        <w:t>Add a new B.11 as follows:</w:t>
      </w:r>
    </w:p>
    <w:p>
      <w:pPr>
        <w:pStyle w:val="BodyText"/>
        <w:spacing w:before="8"/>
        <w:rPr>
          <w:b/>
          <w:sz w:val="22"/>
        </w:rPr>
      </w:pPr>
    </w:p>
    <w:p>
      <w:pPr>
        <w:spacing w:line="264" w:lineRule="auto" w:before="0"/>
        <w:ind w:left="1084" w:right="827" w:firstLine="0"/>
        <w:jc w:val="left"/>
        <w:rPr>
          <w:b/>
          <w:sz w:val="19"/>
        </w:rPr>
      </w:pPr>
      <w:r>
        <w:rPr>
          <w:b/>
          <w:color w:val="231F20"/>
          <w:sz w:val="19"/>
        </w:rPr>
        <w:t>‘The </w:t>
      </w:r>
      <w:r>
        <w:rPr>
          <w:b/>
          <w:color w:val="231F20"/>
          <w:spacing w:val="2"/>
          <w:sz w:val="19"/>
        </w:rPr>
        <w:t>Notice </w:t>
      </w:r>
      <w:r>
        <w:rPr>
          <w:b/>
          <w:color w:val="231F20"/>
          <w:sz w:val="19"/>
        </w:rPr>
        <w:t>of </w:t>
      </w:r>
      <w:r>
        <w:rPr>
          <w:b/>
          <w:color w:val="231F20"/>
          <w:spacing w:val="2"/>
          <w:sz w:val="19"/>
        </w:rPr>
        <w:t>Suspension, whether issued under Paragraph B.6.2 </w:t>
      </w:r>
      <w:r>
        <w:rPr>
          <w:b/>
          <w:color w:val="231F20"/>
          <w:sz w:val="19"/>
        </w:rPr>
        <w:t>or </w:t>
      </w:r>
      <w:r>
        <w:rPr>
          <w:b/>
          <w:color w:val="231F20"/>
          <w:spacing w:val="2"/>
          <w:sz w:val="19"/>
        </w:rPr>
        <w:t>Paragraph </w:t>
      </w:r>
      <w:r>
        <w:rPr>
          <w:b/>
          <w:color w:val="231F20"/>
          <w:sz w:val="19"/>
        </w:rPr>
        <w:t>B.8.1, </w:t>
      </w:r>
      <w:r>
        <w:rPr>
          <w:b/>
          <w:color w:val="231F20"/>
          <w:spacing w:val="2"/>
          <w:sz w:val="19"/>
        </w:rPr>
        <w:t>shall inform the Minister </w:t>
      </w:r>
      <w:r>
        <w:rPr>
          <w:b/>
          <w:color w:val="231F20"/>
          <w:spacing w:val="3"/>
          <w:sz w:val="19"/>
        </w:rPr>
        <w:t>that, </w:t>
      </w:r>
      <w:r>
        <w:rPr>
          <w:b/>
          <w:color w:val="231F20"/>
          <w:sz w:val="19"/>
        </w:rPr>
        <w:t>in </w:t>
      </w:r>
      <w:r>
        <w:rPr>
          <w:b/>
          <w:color w:val="231F20"/>
          <w:spacing w:val="2"/>
          <w:sz w:val="19"/>
        </w:rPr>
        <w:t>accordance with these </w:t>
      </w:r>
      <w:r>
        <w:rPr>
          <w:b/>
          <w:color w:val="231F20"/>
          <w:sz w:val="19"/>
        </w:rPr>
        <w:t>Rules of </w:t>
      </w:r>
      <w:r>
        <w:rPr>
          <w:b/>
          <w:color w:val="231F20"/>
          <w:spacing w:val="2"/>
          <w:sz w:val="19"/>
        </w:rPr>
        <w:t>Procedure, </w:t>
      </w:r>
      <w:r>
        <w:rPr>
          <w:b/>
          <w:color w:val="231F20"/>
          <w:sz w:val="19"/>
        </w:rPr>
        <w:t>any  </w:t>
      </w:r>
      <w:r>
        <w:rPr>
          <w:b/>
          <w:color w:val="231F20"/>
          <w:spacing w:val="2"/>
          <w:sz w:val="19"/>
        </w:rPr>
        <w:t>conduct </w:t>
      </w:r>
      <w:r>
        <w:rPr>
          <w:b/>
          <w:color w:val="231F20"/>
          <w:sz w:val="19"/>
        </w:rPr>
        <w:t>on </w:t>
      </w:r>
      <w:r>
        <w:rPr>
          <w:b/>
          <w:color w:val="231F20"/>
          <w:spacing w:val="2"/>
          <w:sz w:val="19"/>
        </w:rPr>
        <w:t>his/her </w:t>
      </w:r>
      <w:r>
        <w:rPr>
          <w:b/>
          <w:color w:val="231F20"/>
          <w:spacing w:val="3"/>
          <w:sz w:val="19"/>
        </w:rPr>
        <w:t>part </w:t>
      </w:r>
      <w:r>
        <w:rPr>
          <w:b/>
          <w:color w:val="231F20"/>
          <w:spacing w:val="2"/>
          <w:sz w:val="19"/>
        </w:rPr>
        <w:t>which breaches </w:t>
      </w:r>
      <w:r>
        <w:rPr>
          <w:b/>
          <w:color w:val="231F20"/>
          <w:sz w:val="19"/>
        </w:rPr>
        <w:t>or </w:t>
      </w:r>
      <w:r>
        <w:rPr>
          <w:b/>
          <w:color w:val="231F20"/>
          <w:spacing w:val="2"/>
          <w:sz w:val="19"/>
        </w:rPr>
        <w:t>contravenes Paragraph </w:t>
      </w:r>
      <w:r>
        <w:rPr>
          <w:b/>
          <w:color w:val="231F20"/>
          <w:sz w:val="19"/>
        </w:rPr>
        <w:t>4 of </w:t>
      </w:r>
      <w:r>
        <w:rPr>
          <w:b/>
          <w:color w:val="231F20"/>
          <w:spacing w:val="2"/>
          <w:sz w:val="19"/>
        </w:rPr>
        <w:t>Schedule </w:t>
      </w:r>
      <w:r>
        <w:rPr>
          <w:b/>
          <w:color w:val="231F20"/>
          <w:sz w:val="19"/>
        </w:rPr>
        <w:t>E to </w:t>
      </w:r>
      <w:r>
        <w:rPr>
          <w:b/>
          <w:color w:val="231F20"/>
          <w:spacing w:val="2"/>
          <w:sz w:val="19"/>
        </w:rPr>
        <w:t>the Basis </w:t>
      </w:r>
      <w:r>
        <w:rPr>
          <w:b/>
          <w:color w:val="231F20"/>
          <w:sz w:val="19"/>
        </w:rPr>
        <w:t>of </w:t>
      </w:r>
      <w:r>
        <w:rPr>
          <w:b/>
          <w:color w:val="231F20"/>
          <w:spacing w:val="2"/>
          <w:sz w:val="19"/>
        </w:rPr>
        <w:t>Union </w:t>
      </w:r>
      <w:r>
        <w:rPr>
          <w:b/>
          <w:color w:val="231F20"/>
          <w:sz w:val="19"/>
        </w:rPr>
        <w:t>may be taken into account by </w:t>
      </w:r>
      <w:r>
        <w:rPr>
          <w:b/>
          <w:color w:val="231F20"/>
          <w:spacing w:val="2"/>
          <w:sz w:val="19"/>
        </w:rPr>
        <w:t>the Assembly Commission </w:t>
      </w:r>
      <w:r>
        <w:rPr>
          <w:b/>
          <w:color w:val="231F20"/>
          <w:sz w:val="19"/>
        </w:rPr>
        <w:t>in </w:t>
      </w:r>
      <w:r>
        <w:rPr>
          <w:b/>
          <w:color w:val="231F20"/>
          <w:spacing w:val="2"/>
          <w:sz w:val="19"/>
        </w:rPr>
        <w:t>reaching its decision under Paragraph </w:t>
      </w:r>
      <w:r>
        <w:rPr>
          <w:b/>
          <w:color w:val="231F20"/>
          <w:sz w:val="19"/>
        </w:rPr>
        <w:t>10 of </w:t>
      </w:r>
      <w:r>
        <w:rPr>
          <w:b/>
          <w:color w:val="231F20"/>
          <w:spacing w:val="2"/>
          <w:sz w:val="19"/>
        </w:rPr>
        <w:t>Part</w:t>
      </w:r>
      <w:r>
        <w:rPr>
          <w:b/>
          <w:color w:val="231F20"/>
          <w:spacing w:val="27"/>
          <w:sz w:val="19"/>
        </w:rPr>
        <w:t> </w:t>
      </w:r>
      <w:r>
        <w:rPr>
          <w:b/>
          <w:color w:val="231F20"/>
          <w:sz w:val="19"/>
        </w:rPr>
        <w:t>I.’</w:t>
      </w:r>
    </w:p>
    <w:p>
      <w:pPr>
        <w:pStyle w:val="BodyText"/>
        <w:spacing w:before="8"/>
        <w:rPr>
          <w:b/>
          <w:sz w:val="20"/>
        </w:rPr>
      </w:pPr>
    </w:p>
    <w:p>
      <w:pPr>
        <w:spacing w:before="0"/>
        <w:ind w:left="1084" w:right="0" w:firstLine="0"/>
        <w:jc w:val="left"/>
        <w:rPr>
          <w:b/>
          <w:sz w:val="19"/>
        </w:rPr>
      </w:pPr>
      <w:r>
        <w:rPr>
          <w:b/>
          <w:color w:val="231F20"/>
          <w:sz w:val="19"/>
        </w:rPr>
        <w:t>Paragraph B.12</w:t>
      </w:r>
    </w:p>
    <w:p>
      <w:pPr>
        <w:pStyle w:val="BodyText"/>
        <w:spacing w:before="9"/>
        <w:rPr>
          <w:b/>
          <w:sz w:val="22"/>
        </w:rPr>
      </w:pPr>
    </w:p>
    <w:p>
      <w:pPr>
        <w:spacing w:line="528" w:lineRule="auto" w:before="0"/>
        <w:ind w:left="1084" w:right="5821" w:firstLine="0"/>
        <w:jc w:val="left"/>
        <w:rPr>
          <w:b/>
          <w:sz w:val="19"/>
        </w:rPr>
      </w:pPr>
      <w:r>
        <w:rPr>
          <w:b/>
          <w:color w:val="231F20"/>
          <w:sz w:val="19"/>
        </w:rPr>
        <w:t>The existing B.11 to become B.12 Paragraph C.1.6</w:t>
      </w:r>
    </w:p>
    <w:p>
      <w:pPr>
        <w:spacing w:line="217" w:lineRule="exact" w:before="0"/>
        <w:ind w:left="1084" w:right="0" w:firstLine="0"/>
        <w:jc w:val="left"/>
        <w:rPr>
          <w:b/>
          <w:sz w:val="19"/>
        </w:rPr>
      </w:pPr>
      <w:r>
        <w:rPr>
          <w:b/>
          <w:color w:val="231F20"/>
          <w:sz w:val="19"/>
        </w:rPr>
        <w:t>Add a new Paragraph C.1.6 as follows:</w:t>
      </w:r>
    </w:p>
    <w:p>
      <w:pPr>
        <w:pStyle w:val="BodyText"/>
        <w:spacing w:before="8"/>
        <w:rPr>
          <w:b/>
          <w:sz w:val="22"/>
        </w:rPr>
      </w:pPr>
    </w:p>
    <w:p>
      <w:pPr>
        <w:spacing w:line="264" w:lineRule="auto" w:before="0"/>
        <w:ind w:left="1084" w:right="676" w:firstLine="0"/>
        <w:jc w:val="left"/>
        <w:rPr>
          <w:b/>
          <w:sz w:val="19"/>
        </w:rPr>
      </w:pPr>
      <w:r>
        <w:rPr>
          <w:b/>
          <w:color w:val="231F20"/>
          <w:sz w:val="19"/>
        </w:rPr>
        <w:t>‘On receipt of the Minister’s response under Paragraph C.1.2 and any documents which may accompany it, provide the Mandated Group with copies thereof.’</w:t>
      </w:r>
    </w:p>
    <w:p>
      <w:pPr>
        <w:pStyle w:val="BodyText"/>
        <w:spacing w:before="9"/>
        <w:rPr>
          <w:b/>
          <w:sz w:val="20"/>
        </w:rPr>
      </w:pPr>
    </w:p>
    <w:p>
      <w:pPr>
        <w:spacing w:before="1"/>
        <w:ind w:left="1084" w:right="0" w:firstLine="0"/>
        <w:jc w:val="left"/>
        <w:rPr>
          <w:b/>
          <w:sz w:val="19"/>
        </w:rPr>
      </w:pPr>
      <w:r>
        <w:rPr>
          <w:b/>
          <w:color w:val="231F20"/>
          <w:sz w:val="19"/>
        </w:rPr>
        <w:t>Paragraph C.1.7</w:t>
      </w:r>
    </w:p>
    <w:p>
      <w:pPr>
        <w:pStyle w:val="BodyText"/>
        <w:spacing w:before="8"/>
        <w:rPr>
          <w:b/>
          <w:sz w:val="22"/>
        </w:rPr>
      </w:pPr>
    </w:p>
    <w:p>
      <w:pPr>
        <w:spacing w:before="0"/>
        <w:ind w:left="1084" w:right="0" w:firstLine="0"/>
        <w:jc w:val="left"/>
        <w:rPr>
          <w:b/>
          <w:sz w:val="19"/>
        </w:rPr>
      </w:pPr>
      <w:r>
        <w:rPr>
          <w:b/>
          <w:color w:val="231F20"/>
          <w:sz w:val="19"/>
        </w:rPr>
        <w:t>Add a new Paragraph C.1.7 as follows:</w:t>
      </w:r>
    </w:p>
    <w:p>
      <w:pPr>
        <w:pStyle w:val="BodyText"/>
        <w:spacing w:before="8"/>
        <w:rPr>
          <w:b/>
          <w:sz w:val="22"/>
        </w:rPr>
      </w:pPr>
    </w:p>
    <w:p>
      <w:pPr>
        <w:spacing w:line="264" w:lineRule="auto" w:before="0"/>
        <w:ind w:left="1084" w:right="881" w:firstLine="0"/>
        <w:jc w:val="left"/>
        <w:rPr>
          <w:b/>
          <w:sz w:val="19"/>
        </w:rPr>
      </w:pPr>
      <w:r>
        <w:rPr>
          <w:b/>
          <w:color w:val="231F20"/>
          <w:sz w:val="19"/>
        </w:rPr>
        <w:t>‘In any </w:t>
      </w:r>
      <w:r>
        <w:rPr>
          <w:b/>
          <w:color w:val="231F20"/>
          <w:spacing w:val="2"/>
          <w:sz w:val="19"/>
        </w:rPr>
        <w:t>case arising </w:t>
      </w:r>
      <w:r>
        <w:rPr>
          <w:b/>
          <w:color w:val="231F20"/>
          <w:sz w:val="19"/>
        </w:rPr>
        <w:t>as a </w:t>
      </w:r>
      <w:r>
        <w:rPr>
          <w:b/>
          <w:color w:val="231F20"/>
          <w:spacing w:val="2"/>
          <w:sz w:val="19"/>
        </w:rPr>
        <w:t>consequence </w:t>
      </w:r>
      <w:r>
        <w:rPr>
          <w:b/>
          <w:color w:val="231F20"/>
          <w:sz w:val="19"/>
        </w:rPr>
        <w:t>of a </w:t>
      </w:r>
      <w:r>
        <w:rPr>
          <w:b/>
          <w:color w:val="231F20"/>
          <w:spacing w:val="2"/>
          <w:sz w:val="19"/>
        </w:rPr>
        <w:t>Notice </w:t>
      </w:r>
      <w:r>
        <w:rPr>
          <w:b/>
          <w:color w:val="231F20"/>
          <w:sz w:val="19"/>
        </w:rPr>
        <w:t>of Reference back, </w:t>
      </w:r>
      <w:r>
        <w:rPr>
          <w:b/>
          <w:color w:val="231F20"/>
          <w:spacing w:val="2"/>
          <w:sz w:val="19"/>
        </w:rPr>
        <w:t>where comments </w:t>
      </w:r>
      <w:r>
        <w:rPr>
          <w:b/>
          <w:color w:val="231F20"/>
          <w:sz w:val="19"/>
        </w:rPr>
        <w:t>are </w:t>
      </w:r>
      <w:r>
        <w:rPr>
          <w:b/>
          <w:color w:val="231F20"/>
          <w:spacing w:val="2"/>
          <w:sz w:val="19"/>
        </w:rPr>
        <w:t>received </w:t>
      </w:r>
      <w:r>
        <w:rPr>
          <w:b/>
          <w:color w:val="231F20"/>
          <w:sz w:val="19"/>
        </w:rPr>
        <w:t>from </w:t>
      </w:r>
      <w:r>
        <w:rPr>
          <w:b/>
          <w:color w:val="231F20"/>
          <w:spacing w:val="2"/>
          <w:sz w:val="19"/>
        </w:rPr>
        <w:t>either </w:t>
      </w:r>
      <w:r>
        <w:rPr>
          <w:b/>
          <w:color w:val="231F20"/>
          <w:sz w:val="19"/>
        </w:rPr>
        <w:t>of </w:t>
      </w:r>
      <w:r>
        <w:rPr>
          <w:b/>
          <w:color w:val="231F20"/>
          <w:spacing w:val="2"/>
          <w:sz w:val="19"/>
        </w:rPr>
        <w:t>the </w:t>
      </w:r>
      <w:r>
        <w:rPr>
          <w:b/>
          <w:color w:val="231F20"/>
          <w:spacing w:val="3"/>
          <w:sz w:val="19"/>
        </w:rPr>
        <w:t>parties </w:t>
      </w:r>
      <w:r>
        <w:rPr>
          <w:b/>
          <w:color w:val="231F20"/>
          <w:sz w:val="19"/>
        </w:rPr>
        <w:t>as a </w:t>
      </w:r>
      <w:r>
        <w:rPr>
          <w:b/>
          <w:color w:val="231F20"/>
          <w:spacing w:val="2"/>
          <w:sz w:val="19"/>
        </w:rPr>
        <w:t>result </w:t>
      </w:r>
      <w:r>
        <w:rPr>
          <w:b/>
          <w:color w:val="231F20"/>
          <w:sz w:val="19"/>
        </w:rPr>
        <w:t>of </w:t>
      </w:r>
      <w:r>
        <w:rPr>
          <w:b/>
          <w:color w:val="231F20"/>
          <w:spacing w:val="2"/>
          <w:sz w:val="19"/>
        </w:rPr>
        <w:t>the invitation contained </w:t>
      </w:r>
      <w:r>
        <w:rPr>
          <w:b/>
          <w:color w:val="231F20"/>
          <w:sz w:val="19"/>
        </w:rPr>
        <w:t>in </w:t>
      </w:r>
      <w:r>
        <w:rPr>
          <w:b/>
          <w:color w:val="231F20"/>
          <w:spacing w:val="2"/>
          <w:sz w:val="19"/>
        </w:rPr>
        <w:t>Paragraph </w:t>
      </w:r>
      <w:r>
        <w:rPr>
          <w:b/>
          <w:color w:val="231F20"/>
          <w:sz w:val="19"/>
        </w:rPr>
        <w:t>C.1.3, </w:t>
      </w:r>
      <w:r>
        <w:rPr>
          <w:b/>
          <w:color w:val="231F20"/>
          <w:spacing w:val="2"/>
          <w:sz w:val="19"/>
        </w:rPr>
        <w:t>provide the other </w:t>
      </w:r>
      <w:r>
        <w:rPr>
          <w:b/>
          <w:color w:val="231F20"/>
          <w:spacing w:val="4"/>
          <w:sz w:val="19"/>
        </w:rPr>
        <w:t>party </w:t>
      </w:r>
      <w:r>
        <w:rPr>
          <w:b/>
          <w:color w:val="231F20"/>
          <w:spacing w:val="2"/>
          <w:sz w:val="19"/>
        </w:rPr>
        <w:t>with copies</w:t>
      </w:r>
      <w:r>
        <w:rPr>
          <w:b/>
          <w:color w:val="231F20"/>
          <w:spacing w:val="30"/>
          <w:sz w:val="19"/>
        </w:rPr>
        <w:t> </w:t>
      </w:r>
      <w:r>
        <w:rPr>
          <w:b/>
          <w:color w:val="231F20"/>
          <w:sz w:val="19"/>
        </w:rPr>
        <w:t>thereof.’</w:t>
      </w:r>
    </w:p>
    <w:p>
      <w:pPr>
        <w:pStyle w:val="BodyText"/>
        <w:spacing w:before="9"/>
        <w:rPr>
          <w:b/>
          <w:sz w:val="20"/>
        </w:rPr>
      </w:pPr>
    </w:p>
    <w:p>
      <w:pPr>
        <w:spacing w:before="0"/>
        <w:ind w:left="1084" w:right="0" w:firstLine="0"/>
        <w:jc w:val="left"/>
        <w:rPr>
          <w:b/>
          <w:sz w:val="19"/>
        </w:rPr>
      </w:pPr>
      <w:r>
        <w:rPr>
          <w:b/>
          <w:color w:val="231F20"/>
          <w:sz w:val="19"/>
        </w:rPr>
        <w:t>Paragraph E.3.1</w:t>
      </w:r>
    </w:p>
    <w:p>
      <w:pPr>
        <w:pStyle w:val="BodyText"/>
        <w:spacing w:before="9"/>
        <w:rPr>
          <w:b/>
          <w:sz w:val="22"/>
        </w:rPr>
      </w:pPr>
    </w:p>
    <w:p>
      <w:pPr>
        <w:spacing w:before="0"/>
        <w:ind w:left="1084" w:right="0" w:firstLine="0"/>
        <w:jc w:val="left"/>
        <w:rPr>
          <w:b/>
          <w:sz w:val="19"/>
        </w:rPr>
      </w:pPr>
      <w:r>
        <w:rPr>
          <w:b/>
          <w:color w:val="231F20"/>
          <w:sz w:val="19"/>
        </w:rPr>
        <w:t>Replace the existing Paragraph E.3.1 with the following:</w:t>
      </w:r>
    </w:p>
    <w:p>
      <w:pPr>
        <w:pStyle w:val="BodyText"/>
        <w:spacing w:before="8"/>
        <w:rPr>
          <w:b/>
          <w:sz w:val="22"/>
        </w:rPr>
      </w:pPr>
    </w:p>
    <w:p>
      <w:pPr>
        <w:spacing w:before="0"/>
        <w:ind w:left="1084" w:right="0" w:firstLine="0"/>
        <w:jc w:val="left"/>
        <w:rPr>
          <w:b/>
          <w:sz w:val="19"/>
        </w:rPr>
      </w:pPr>
      <w:r>
        <w:rPr>
          <w:b/>
          <w:color w:val="231F20"/>
          <w:sz w:val="19"/>
        </w:rPr>
        <w:t>‘E.3.1</w:t>
      </w:r>
    </w:p>
    <w:p>
      <w:pPr>
        <w:spacing w:line="264" w:lineRule="auto" w:before="22"/>
        <w:ind w:left="1084" w:right="1493" w:firstLine="0"/>
        <w:jc w:val="left"/>
        <w:rPr>
          <w:b/>
          <w:sz w:val="19"/>
        </w:rPr>
      </w:pPr>
      <w:r>
        <w:rPr>
          <w:b/>
          <w:color w:val="231F20"/>
          <w:sz w:val="19"/>
        </w:rPr>
        <w:t>Unless the case is subject to compulsory adjournment under Paragraph E.7, the Secretary of the Assembly Commission shall as soon as practicable after the appointment of the Assembly Commission:</w:t>
      </w:r>
    </w:p>
    <w:p>
      <w:pPr>
        <w:pStyle w:val="BodyText"/>
        <w:spacing w:before="10"/>
        <w:rPr>
          <w:b/>
          <w:sz w:val="20"/>
        </w:rPr>
      </w:pPr>
    </w:p>
    <w:p>
      <w:pPr>
        <w:tabs>
          <w:tab w:pos="1957" w:val="left" w:leader="none"/>
        </w:tabs>
        <w:spacing w:line="264" w:lineRule="auto" w:before="0"/>
        <w:ind w:left="1084" w:right="1140" w:firstLine="0"/>
        <w:jc w:val="left"/>
        <w:rPr>
          <w:b/>
          <w:sz w:val="19"/>
        </w:rPr>
      </w:pPr>
      <w:r>
        <w:rPr>
          <w:b/>
          <w:color w:val="231F20"/>
          <w:spacing w:val="-3"/>
          <w:sz w:val="19"/>
        </w:rPr>
        <w:t>E.3.1.1</w:t>
        <w:tab/>
      </w:r>
      <w:r>
        <w:rPr>
          <w:b/>
          <w:color w:val="231F20"/>
          <w:spacing w:val="2"/>
          <w:sz w:val="19"/>
        </w:rPr>
        <w:t>provide the </w:t>
      </w:r>
      <w:r>
        <w:rPr>
          <w:b/>
          <w:color w:val="231F20"/>
          <w:sz w:val="19"/>
        </w:rPr>
        <w:t>Convener and </w:t>
      </w:r>
      <w:r>
        <w:rPr>
          <w:b/>
          <w:color w:val="231F20"/>
          <w:spacing w:val="2"/>
          <w:sz w:val="19"/>
        </w:rPr>
        <w:t>the other members </w:t>
      </w:r>
      <w:r>
        <w:rPr>
          <w:b/>
          <w:color w:val="231F20"/>
          <w:sz w:val="19"/>
        </w:rPr>
        <w:t>of </w:t>
      </w:r>
      <w:r>
        <w:rPr>
          <w:b/>
          <w:color w:val="231F20"/>
          <w:spacing w:val="2"/>
          <w:sz w:val="19"/>
        </w:rPr>
        <w:t>the Assembly Commission with </w:t>
      </w:r>
      <w:r>
        <w:rPr>
          <w:b/>
          <w:color w:val="231F20"/>
          <w:sz w:val="19"/>
        </w:rPr>
        <w:t>(i) </w:t>
      </w:r>
      <w:r>
        <w:rPr>
          <w:b/>
          <w:color w:val="231F20"/>
          <w:spacing w:val="2"/>
          <w:sz w:val="19"/>
        </w:rPr>
        <w:t>copies </w:t>
      </w:r>
      <w:r>
        <w:rPr>
          <w:b/>
          <w:color w:val="231F20"/>
          <w:sz w:val="19"/>
        </w:rPr>
        <w:t>of </w:t>
      </w:r>
      <w:r>
        <w:rPr>
          <w:b/>
          <w:color w:val="231F20"/>
          <w:spacing w:val="2"/>
          <w:sz w:val="19"/>
        </w:rPr>
        <w:t>the </w:t>
      </w:r>
      <w:r>
        <w:rPr>
          <w:b/>
          <w:color w:val="231F20"/>
          <w:sz w:val="19"/>
        </w:rPr>
        <w:t>Referral Notice, </w:t>
      </w:r>
      <w:r>
        <w:rPr>
          <w:b/>
          <w:color w:val="231F20"/>
          <w:spacing w:val="2"/>
          <w:sz w:val="19"/>
        </w:rPr>
        <w:t>(ii) the Minister’s response under Paragraph </w:t>
      </w:r>
      <w:r>
        <w:rPr>
          <w:b/>
          <w:color w:val="231F20"/>
          <w:spacing w:val="-3"/>
          <w:sz w:val="19"/>
        </w:rPr>
        <w:t>C.1.2 </w:t>
      </w:r>
      <w:r>
        <w:rPr>
          <w:b/>
          <w:color w:val="231F20"/>
          <w:sz w:val="19"/>
        </w:rPr>
        <w:t>and </w:t>
      </w:r>
      <w:r>
        <w:rPr>
          <w:b/>
          <w:color w:val="231F20"/>
          <w:spacing w:val="2"/>
          <w:sz w:val="19"/>
        </w:rPr>
        <w:t>(iii) </w:t>
      </w:r>
      <w:r>
        <w:rPr>
          <w:b/>
          <w:color w:val="231F20"/>
          <w:sz w:val="19"/>
        </w:rPr>
        <w:t>any </w:t>
      </w:r>
      <w:r>
        <w:rPr>
          <w:b/>
          <w:color w:val="231F20"/>
          <w:spacing w:val="2"/>
          <w:sz w:val="19"/>
        </w:rPr>
        <w:t>documents which </w:t>
      </w:r>
      <w:r>
        <w:rPr>
          <w:b/>
          <w:color w:val="231F20"/>
          <w:sz w:val="19"/>
        </w:rPr>
        <w:t>may accompany it</w:t>
      </w:r>
      <w:r>
        <w:rPr>
          <w:b/>
          <w:color w:val="231F20"/>
          <w:spacing w:val="3"/>
          <w:sz w:val="19"/>
        </w:rPr>
        <w:t> </w:t>
      </w:r>
      <w:r>
        <w:rPr>
          <w:b/>
          <w:color w:val="231F20"/>
          <w:sz w:val="19"/>
        </w:rPr>
        <w:t>and</w:t>
      </w:r>
    </w:p>
    <w:p>
      <w:pPr>
        <w:pStyle w:val="BodyText"/>
        <w:spacing w:before="9"/>
        <w:rPr>
          <w:b/>
          <w:sz w:val="20"/>
        </w:rPr>
      </w:pPr>
    </w:p>
    <w:p>
      <w:pPr>
        <w:spacing w:before="0"/>
        <w:ind w:left="1084" w:right="0" w:firstLine="0"/>
        <w:jc w:val="left"/>
        <w:rPr>
          <w:b/>
          <w:sz w:val="19"/>
        </w:rPr>
      </w:pPr>
      <w:r>
        <w:rPr>
          <w:b/>
          <w:color w:val="231F20"/>
          <w:sz w:val="19"/>
        </w:rPr>
        <w:t>E.3.1.2</w:t>
      </w:r>
    </w:p>
    <w:p>
      <w:pPr>
        <w:spacing w:line="264" w:lineRule="auto" w:before="21"/>
        <w:ind w:left="1084" w:right="881" w:firstLine="0"/>
        <w:jc w:val="left"/>
        <w:rPr>
          <w:b/>
          <w:sz w:val="19"/>
        </w:rPr>
      </w:pPr>
      <w:r>
        <w:rPr>
          <w:b/>
          <w:color w:val="231F20"/>
          <w:sz w:val="19"/>
        </w:rPr>
        <w:t>in </w:t>
      </w:r>
      <w:r>
        <w:rPr>
          <w:b/>
          <w:color w:val="231F20"/>
          <w:spacing w:val="2"/>
          <w:sz w:val="19"/>
        </w:rPr>
        <w:t>the case </w:t>
      </w:r>
      <w:r>
        <w:rPr>
          <w:b/>
          <w:color w:val="231F20"/>
          <w:sz w:val="19"/>
        </w:rPr>
        <w:t>of any </w:t>
      </w:r>
      <w:r>
        <w:rPr>
          <w:b/>
          <w:color w:val="231F20"/>
          <w:spacing w:val="2"/>
          <w:sz w:val="19"/>
        </w:rPr>
        <w:t>Assembly Commission appointed </w:t>
      </w:r>
      <w:r>
        <w:rPr>
          <w:b/>
          <w:color w:val="231F20"/>
          <w:sz w:val="19"/>
        </w:rPr>
        <w:t>as a </w:t>
      </w:r>
      <w:r>
        <w:rPr>
          <w:b/>
          <w:color w:val="231F20"/>
          <w:spacing w:val="2"/>
          <w:sz w:val="19"/>
        </w:rPr>
        <w:t>consequence </w:t>
      </w:r>
      <w:r>
        <w:rPr>
          <w:b/>
          <w:color w:val="231F20"/>
          <w:sz w:val="19"/>
        </w:rPr>
        <w:t>of a </w:t>
      </w:r>
      <w:r>
        <w:rPr>
          <w:b/>
          <w:color w:val="231F20"/>
          <w:spacing w:val="2"/>
          <w:sz w:val="19"/>
        </w:rPr>
        <w:t>Notice </w:t>
      </w:r>
      <w:r>
        <w:rPr>
          <w:b/>
          <w:color w:val="231F20"/>
          <w:sz w:val="19"/>
        </w:rPr>
        <w:t>of Reference back, </w:t>
      </w:r>
      <w:r>
        <w:rPr>
          <w:b/>
          <w:color w:val="231F20"/>
          <w:spacing w:val="2"/>
          <w:sz w:val="19"/>
        </w:rPr>
        <w:t>provide the </w:t>
      </w:r>
      <w:r>
        <w:rPr>
          <w:b/>
          <w:color w:val="231F20"/>
          <w:sz w:val="19"/>
        </w:rPr>
        <w:t>Convener and </w:t>
      </w:r>
      <w:r>
        <w:rPr>
          <w:b/>
          <w:color w:val="231F20"/>
          <w:spacing w:val="2"/>
          <w:sz w:val="19"/>
        </w:rPr>
        <w:t>the other members thereof with copies </w:t>
      </w:r>
      <w:r>
        <w:rPr>
          <w:b/>
          <w:color w:val="231F20"/>
          <w:sz w:val="19"/>
        </w:rPr>
        <w:t>of (i) </w:t>
      </w:r>
      <w:r>
        <w:rPr>
          <w:b/>
          <w:color w:val="231F20"/>
          <w:spacing w:val="2"/>
          <w:sz w:val="19"/>
        </w:rPr>
        <w:t>the Notice </w:t>
      </w:r>
      <w:r>
        <w:rPr>
          <w:b/>
          <w:color w:val="231F20"/>
          <w:sz w:val="19"/>
        </w:rPr>
        <w:t>of Reference back, </w:t>
      </w:r>
      <w:r>
        <w:rPr>
          <w:b/>
          <w:color w:val="231F20"/>
          <w:spacing w:val="2"/>
          <w:sz w:val="19"/>
        </w:rPr>
        <w:t>(ii) the documents, statements </w:t>
      </w:r>
      <w:r>
        <w:rPr>
          <w:b/>
          <w:color w:val="231F20"/>
          <w:sz w:val="19"/>
        </w:rPr>
        <w:t>and </w:t>
      </w:r>
      <w:r>
        <w:rPr>
          <w:b/>
          <w:color w:val="231F20"/>
          <w:spacing w:val="2"/>
          <w:sz w:val="19"/>
        </w:rPr>
        <w:t>information delivered </w:t>
      </w:r>
      <w:r>
        <w:rPr>
          <w:b/>
          <w:color w:val="231F20"/>
          <w:sz w:val="19"/>
        </w:rPr>
        <w:t>to </w:t>
      </w:r>
      <w:r>
        <w:rPr>
          <w:b/>
          <w:color w:val="231F20"/>
          <w:spacing w:val="2"/>
          <w:sz w:val="19"/>
        </w:rPr>
        <w:t>the previous Assembly Commission </w:t>
      </w:r>
      <w:r>
        <w:rPr>
          <w:b/>
          <w:color w:val="231F20"/>
          <w:sz w:val="19"/>
        </w:rPr>
        <w:t>in </w:t>
      </w:r>
      <w:r>
        <w:rPr>
          <w:b/>
          <w:color w:val="231F20"/>
          <w:spacing w:val="2"/>
          <w:sz w:val="19"/>
        </w:rPr>
        <w:t>accordance with these </w:t>
      </w:r>
      <w:r>
        <w:rPr>
          <w:b/>
          <w:color w:val="231F20"/>
          <w:sz w:val="19"/>
        </w:rPr>
        <w:t>Rules of </w:t>
      </w:r>
      <w:r>
        <w:rPr>
          <w:b/>
          <w:color w:val="231F20"/>
          <w:spacing w:val="2"/>
          <w:sz w:val="19"/>
        </w:rPr>
        <w:t>Procedure  </w:t>
      </w:r>
      <w:r>
        <w:rPr>
          <w:b/>
          <w:color w:val="231F20"/>
          <w:sz w:val="19"/>
        </w:rPr>
        <w:t>and </w:t>
      </w:r>
      <w:r>
        <w:rPr>
          <w:b/>
          <w:color w:val="231F20"/>
          <w:spacing w:val="2"/>
          <w:sz w:val="19"/>
        </w:rPr>
        <w:t>(iii) </w:t>
      </w:r>
      <w:r>
        <w:rPr>
          <w:b/>
          <w:color w:val="231F20"/>
          <w:sz w:val="19"/>
        </w:rPr>
        <w:t>any </w:t>
      </w:r>
      <w:r>
        <w:rPr>
          <w:b/>
          <w:color w:val="231F20"/>
          <w:spacing w:val="2"/>
          <w:sz w:val="19"/>
        </w:rPr>
        <w:t>comments received </w:t>
      </w:r>
      <w:r>
        <w:rPr>
          <w:b/>
          <w:color w:val="231F20"/>
          <w:sz w:val="19"/>
        </w:rPr>
        <w:t>from </w:t>
      </w:r>
      <w:r>
        <w:rPr>
          <w:b/>
          <w:color w:val="231F20"/>
          <w:spacing w:val="2"/>
          <w:sz w:val="19"/>
        </w:rPr>
        <w:t>the </w:t>
      </w:r>
      <w:r>
        <w:rPr>
          <w:b/>
          <w:color w:val="231F20"/>
          <w:spacing w:val="3"/>
          <w:sz w:val="19"/>
        </w:rPr>
        <w:t>parties </w:t>
      </w:r>
      <w:r>
        <w:rPr>
          <w:b/>
          <w:color w:val="231F20"/>
          <w:sz w:val="19"/>
        </w:rPr>
        <w:t>as a </w:t>
      </w:r>
      <w:r>
        <w:rPr>
          <w:b/>
          <w:color w:val="231F20"/>
          <w:spacing w:val="2"/>
          <w:sz w:val="19"/>
        </w:rPr>
        <w:t>result </w:t>
      </w:r>
      <w:r>
        <w:rPr>
          <w:b/>
          <w:color w:val="231F20"/>
          <w:sz w:val="19"/>
        </w:rPr>
        <w:t>of </w:t>
      </w:r>
      <w:r>
        <w:rPr>
          <w:b/>
          <w:color w:val="231F20"/>
          <w:spacing w:val="2"/>
          <w:sz w:val="19"/>
        </w:rPr>
        <w:t>the invitation contained  </w:t>
      </w:r>
      <w:r>
        <w:rPr>
          <w:b/>
          <w:color w:val="231F20"/>
          <w:sz w:val="19"/>
        </w:rPr>
        <w:t>in </w:t>
      </w:r>
      <w:r>
        <w:rPr>
          <w:b/>
          <w:color w:val="231F20"/>
          <w:spacing w:val="2"/>
          <w:sz w:val="19"/>
        </w:rPr>
        <w:t>Paragraph </w:t>
      </w:r>
      <w:r>
        <w:rPr>
          <w:b/>
          <w:color w:val="231F20"/>
          <w:spacing w:val="-3"/>
          <w:sz w:val="19"/>
        </w:rPr>
        <w:t>C.1.3</w:t>
      </w:r>
      <w:r>
        <w:rPr>
          <w:b/>
          <w:color w:val="231F20"/>
          <w:spacing w:val="13"/>
          <w:sz w:val="19"/>
        </w:rPr>
        <w:t> </w:t>
      </w:r>
      <w:r>
        <w:rPr>
          <w:b/>
          <w:color w:val="231F20"/>
          <w:sz w:val="19"/>
        </w:rPr>
        <w:t>and</w:t>
      </w:r>
    </w:p>
    <w:p>
      <w:pPr>
        <w:pStyle w:val="BodyText"/>
        <w:spacing w:before="8"/>
        <w:rPr>
          <w:b/>
          <w:sz w:val="20"/>
        </w:rPr>
      </w:pPr>
    </w:p>
    <w:p>
      <w:pPr>
        <w:spacing w:before="0"/>
        <w:ind w:left="1084" w:right="0" w:firstLine="0"/>
        <w:jc w:val="left"/>
        <w:rPr>
          <w:b/>
          <w:sz w:val="19"/>
        </w:rPr>
      </w:pPr>
      <w:r>
        <w:rPr>
          <w:b/>
          <w:color w:val="231F20"/>
          <w:sz w:val="19"/>
        </w:rPr>
        <w:t>E.3.1.3</w:t>
      </w:r>
    </w:p>
    <w:p>
      <w:pPr>
        <w:spacing w:line="264" w:lineRule="auto" w:before="22"/>
        <w:ind w:left="1084" w:right="958" w:firstLine="0"/>
        <w:jc w:val="both"/>
        <w:rPr>
          <w:b/>
          <w:sz w:val="19"/>
        </w:rPr>
      </w:pPr>
      <w:r>
        <w:rPr>
          <w:b/>
          <w:color w:val="231F20"/>
          <w:sz w:val="19"/>
        </w:rPr>
        <w:t>consult with the Convener and the other members of the Assembly Commission and, where possible, with the Parties as to a suitable venue, date and time for the Hearing and, having so consulted, decide thereupon.</w:t>
      </w:r>
    </w:p>
    <w:p>
      <w:pPr>
        <w:spacing w:after="0" w:line="264" w:lineRule="auto"/>
        <w:jc w:val="both"/>
        <w:rPr>
          <w:sz w:val="19"/>
        </w:rPr>
        <w:sectPr>
          <w:pgSz w:w="11910" w:h="16840"/>
          <w:pgMar w:header="0" w:footer="694" w:top="920" w:bottom="880" w:left="920" w:right="1000"/>
        </w:sectPr>
      </w:pPr>
    </w:p>
    <w:p>
      <w:pPr>
        <w:pStyle w:val="BodyText"/>
        <w:ind w:left="213"/>
        <w:rPr>
          <w:sz w:val="20"/>
        </w:rPr>
      </w:pPr>
      <w:r>
        <w:rPr>
          <w:sz w:val="20"/>
        </w:rPr>
        <w:pict>
          <v:group style="width:468.45pt;height:318.2pt;mso-position-horizontal-relative:char;mso-position-vertical-relative:line" coordorigin="0,0" coordsize="9369,6364">
            <v:shape style="position:absolute;left:0;top:127;width:9355;height:1489" type="#_x0000_t75" stroked="false">
              <v:imagedata r:id="rId44" o:title=""/>
            </v:shape>
            <v:rect style="position:absolute;left:186;top:0;width:9010;height:3105" filled="true" fillcolor="#ffffff" stroked="false">
              <v:fill type="solid"/>
            </v:rect>
            <v:shape style="position:absolute;left:14;top:2678;width:9355;height:3615" type="#_x0000_t75" stroked="false">
              <v:imagedata r:id="rId45" o:title=""/>
            </v:shape>
            <v:rect style="position:absolute;left:200;top:3104;width:9010;height:3260" filled="true" fillcolor="#ffffff" stroked="false">
              <v:fill type="solid"/>
            </v:rect>
            <v:shape style="position:absolute;left:586;top:3587;width:8202;height:2387" type="#_x0000_t202" filled="false" stroked="false">
              <v:textbox inset="0,0,0,0">
                <w:txbxContent>
                  <w:p>
                    <w:pPr>
                      <w:spacing w:line="264" w:lineRule="auto" w:before="7"/>
                      <w:ind w:left="0" w:right="18" w:firstLine="0"/>
                      <w:jc w:val="left"/>
                      <w:rPr>
                        <w:b/>
                        <w:sz w:val="19"/>
                      </w:rPr>
                    </w:pPr>
                    <w:r>
                      <w:rPr>
                        <w:b/>
                        <w:color w:val="231F20"/>
                        <w:sz w:val="19"/>
                      </w:rPr>
                      <w:t>General Assembly agrees to ratify its decision of July 2003 to make the following changes to the Structure of the United Reformed Church about the role of the Bursar of Westminster College.</w:t>
                    </w:r>
                  </w:p>
                  <w:p>
                    <w:pPr>
                      <w:spacing w:line="240" w:lineRule="auto" w:before="8"/>
                      <w:rPr>
                        <w:b/>
                        <w:sz w:val="20"/>
                      </w:rPr>
                    </w:pPr>
                  </w:p>
                  <w:p>
                    <w:pPr>
                      <w:spacing w:line="264" w:lineRule="auto" w:before="1"/>
                      <w:ind w:left="0" w:right="156" w:firstLine="0"/>
                      <w:jc w:val="left"/>
                      <w:rPr>
                        <w:b/>
                        <w:sz w:val="19"/>
                      </w:rPr>
                    </w:pPr>
                    <w:r>
                      <w:rPr>
                        <w:b/>
                        <w:color w:val="231F20"/>
                        <w:sz w:val="19"/>
                      </w:rPr>
                      <w:t>Delete ‘and Bursar’ from General Assembly function (vi) and replace ‘Board of Studies’ and with ‘Board of Governors’ in that same function so that it reads:</w:t>
                    </w:r>
                  </w:p>
                  <w:p>
                    <w:pPr>
                      <w:spacing w:line="240" w:lineRule="auto" w:before="9"/>
                      <w:rPr>
                        <w:b/>
                        <w:sz w:val="20"/>
                      </w:rPr>
                    </w:pPr>
                  </w:p>
                  <w:p>
                    <w:pPr>
                      <w:spacing w:line="264" w:lineRule="auto" w:before="0"/>
                      <w:ind w:left="0" w:right="156" w:firstLine="0"/>
                      <w:jc w:val="left"/>
                      <w:rPr>
                        <w:b/>
                        <w:sz w:val="19"/>
                      </w:rPr>
                    </w:pPr>
                    <w:r>
                      <w:rPr>
                        <w:b/>
                        <w:color w:val="231F20"/>
                        <w:sz w:val="19"/>
                      </w:rPr>
                      <w:t>‘… to make regulations respecting Theological Colleges belonging to the United Reformed Church, to appoint the principal, professors and other members of the teaching staff, and Board of Governors, and to superintend their work’.</w:t>
                    </w:r>
                  </w:p>
                </w:txbxContent>
              </v:textbox>
              <w10:wrap type="none"/>
            </v:shape>
            <v:shape style="position:absolute;left:3487;top:2778;width:5425;height:582" type="#_x0000_t202" filled="false" stroked="false">
              <v:textbox inset="0,0,0,0">
                <w:txbxContent>
                  <w:p>
                    <w:pPr>
                      <w:spacing w:before="9"/>
                      <w:ind w:left="0" w:right="0" w:firstLine="0"/>
                      <w:jc w:val="left"/>
                      <w:rPr>
                        <w:b/>
                        <w:sz w:val="24"/>
                      </w:rPr>
                    </w:pPr>
                    <w:r>
                      <w:rPr>
                        <w:b/>
                        <w:color w:val="FFFFFF"/>
                        <w:sz w:val="24"/>
                      </w:rPr>
                      <w:t>Ratification of Westminster College Bursar</w:t>
                    </w:r>
                  </w:p>
                  <w:p>
                    <w:pPr>
                      <w:spacing w:before="3"/>
                      <w:ind w:left="3136" w:right="0" w:firstLine="0"/>
                      <w:jc w:val="left"/>
                      <w:rPr>
                        <w:rFonts w:ascii="Book Antiqua"/>
                        <w:b/>
                        <w:sz w:val="24"/>
                      </w:rPr>
                    </w:pPr>
                    <w:r>
                      <w:rPr>
                        <w:rFonts w:ascii="Book Antiqua"/>
                        <w:b/>
                        <w:color w:val="231F20"/>
                        <w:w w:val="110"/>
                        <w:sz w:val="24"/>
                      </w:rPr>
                      <w:t>(Resolution 8 2003)</w:t>
                    </w:r>
                  </w:p>
                </w:txbxContent>
              </v:textbox>
              <w10:wrap type="none"/>
            </v:shape>
            <v:shape style="position:absolute;left:166;top:2778;width:1588;height:287" type="#_x0000_t202" filled="false" stroked="false">
              <v:textbox inset="0,0,0,0">
                <w:txbxContent>
                  <w:p>
                    <w:pPr>
                      <w:spacing w:before="9"/>
                      <w:ind w:left="0" w:right="0" w:firstLine="0"/>
                      <w:jc w:val="left"/>
                      <w:rPr>
                        <w:b/>
                        <w:sz w:val="24"/>
                      </w:rPr>
                    </w:pPr>
                    <w:r>
                      <w:rPr>
                        <w:b/>
                        <w:color w:val="FFFFFF"/>
                        <w:sz w:val="24"/>
                      </w:rPr>
                      <w:t>Resolution 14</w:t>
                    </w:r>
                  </w:p>
                </w:txbxContent>
              </v:textbox>
              <w10:wrap type="none"/>
            </v:shape>
            <v:shape style="position:absolute;left:19;top:1827;width:4931;height:706" type="#_x0000_t202" filled="false" stroked="false">
              <v:textbox inset="0,0,0,0">
                <w:txbxContent>
                  <w:p>
                    <w:pPr>
                      <w:spacing w:before="7"/>
                      <w:ind w:left="0" w:right="0" w:firstLine="0"/>
                      <w:jc w:val="left"/>
                      <w:rPr>
                        <w:b/>
                        <w:sz w:val="19"/>
                      </w:rPr>
                    </w:pPr>
                    <w:r>
                      <w:rPr>
                        <w:b/>
                        <w:color w:val="231F20"/>
                        <w:sz w:val="19"/>
                      </w:rPr>
                      <w:t>Resolution 12 was carried</w:t>
                    </w:r>
                  </w:p>
                  <w:p>
                    <w:pPr>
                      <w:spacing w:line="240" w:lineRule="auto" w:before="8"/>
                      <w:rPr>
                        <w:b/>
                        <w:sz w:val="22"/>
                      </w:rPr>
                    </w:pPr>
                  </w:p>
                  <w:p>
                    <w:pPr>
                      <w:spacing w:before="0"/>
                      <w:ind w:left="0" w:right="0" w:firstLine="0"/>
                      <w:jc w:val="left"/>
                      <w:rPr>
                        <w:sz w:val="19"/>
                      </w:rPr>
                    </w:pPr>
                    <w:r>
                      <w:rPr>
                        <w:color w:val="231F20"/>
                        <w:sz w:val="19"/>
                      </w:rPr>
                      <w:t>The General Secretary moved adoption of Resolution 14:</w:t>
                    </w:r>
                  </w:p>
                </w:txbxContent>
              </v:textbox>
              <w10:wrap type="none"/>
            </v:shape>
            <v:shape style="position:absolute;left:586;top:147;width:8122;height:1187" type="#_x0000_t202" filled="false" stroked="false">
              <v:textbox inset="0,0,0,0">
                <w:txbxContent>
                  <w:p>
                    <w:pPr>
                      <w:spacing w:before="7"/>
                      <w:ind w:left="0" w:right="0" w:firstLine="0"/>
                      <w:jc w:val="left"/>
                      <w:rPr>
                        <w:b/>
                        <w:sz w:val="19"/>
                      </w:rPr>
                    </w:pPr>
                    <w:r>
                      <w:rPr>
                        <w:b/>
                        <w:color w:val="231F20"/>
                        <w:sz w:val="19"/>
                      </w:rPr>
                      <w:t>‘Paragraph G.6</w:t>
                    </w:r>
                  </w:p>
                  <w:p>
                    <w:pPr>
                      <w:spacing w:line="240" w:lineRule="auto" w:before="8"/>
                      <w:rPr>
                        <w:b/>
                        <w:sz w:val="22"/>
                      </w:rPr>
                    </w:pPr>
                  </w:p>
                  <w:p>
                    <w:pPr>
                      <w:spacing w:line="264" w:lineRule="auto" w:before="0"/>
                      <w:ind w:left="0" w:right="105" w:firstLine="0"/>
                      <w:jc w:val="left"/>
                      <w:rPr>
                        <w:b/>
                        <w:sz w:val="19"/>
                      </w:rPr>
                    </w:pPr>
                    <w:r>
                      <w:rPr>
                        <w:b/>
                        <w:color w:val="231F20"/>
                        <w:spacing w:val="2"/>
                        <w:sz w:val="19"/>
                      </w:rPr>
                      <w:t>Delete the </w:t>
                    </w:r>
                    <w:r>
                      <w:rPr>
                        <w:b/>
                        <w:color w:val="231F20"/>
                        <w:sz w:val="19"/>
                      </w:rPr>
                      <w:t>words ‘The Moderator of </w:t>
                    </w:r>
                    <w:r>
                      <w:rPr>
                        <w:b/>
                        <w:color w:val="231F20"/>
                        <w:spacing w:val="2"/>
                        <w:sz w:val="19"/>
                      </w:rPr>
                      <w:t>the </w:t>
                    </w:r>
                    <w:r>
                      <w:rPr>
                        <w:b/>
                        <w:color w:val="231F20"/>
                        <w:sz w:val="19"/>
                      </w:rPr>
                      <w:t>General Assembly shall be </w:t>
                    </w:r>
                    <w:r>
                      <w:rPr>
                        <w:b/>
                        <w:color w:val="231F20"/>
                        <w:spacing w:val="2"/>
                        <w:sz w:val="19"/>
                      </w:rPr>
                      <w:t>the </w:t>
                    </w:r>
                    <w:r>
                      <w:rPr>
                        <w:b/>
                        <w:color w:val="231F20"/>
                        <w:sz w:val="19"/>
                      </w:rPr>
                      <w:t>Convener of </w:t>
                    </w:r>
                    <w:r>
                      <w:rPr>
                        <w:b/>
                        <w:color w:val="231F20"/>
                        <w:spacing w:val="2"/>
                        <w:sz w:val="19"/>
                      </w:rPr>
                      <w:t>the </w:t>
                    </w:r>
                    <w:r>
                      <w:rPr>
                        <w:b/>
                        <w:color w:val="231F20"/>
                        <w:sz w:val="19"/>
                      </w:rPr>
                      <w:t>Appeals Commission but s/he…’    and replace them with </w:t>
                    </w:r>
                    <w:r>
                      <w:rPr>
                        <w:b/>
                        <w:color w:val="231F20"/>
                        <w:spacing w:val="2"/>
                        <w:sz w:val="19"/>
                      </w:rPr>
                      <w:t>the </w:t>
                    </w:r>
                    <w:r>
                      <w:rPr>
                        <w:b/>
                        <w:color w:val="231F20"/>
                        <w:sz w:val="19"/>
                      </w:rPr>
                      <w:t>words ‘The Convener of  </w:t>
                    </w:r>
                    <w:r>
                      <w:rPr>
                        <w:b/>
                        <w:color w:val="231F20"/>
                        <w:spacing w:val="2"/>
                        <w:sz w:val="19"/>
                      </w:rPr>
                      <w:t>the </w:t>
                    </w:r>
                    <w:r>
                      <w:rPr>
                        <w:b/>
                        <w:color w:val="231F20"/>
                        <w:sz w:val="19"/>
                      </w:rPr>
                      <w:t>Appeals</w:t>
                    </w:r>
                    <w:r>
                      <w:rPr>
                        <w:b/>
                        <w:color w:val="231F20"/>
                        <w:spacing w:val="7"/>
                        <w:sz w:val="19"/>
                      </w:rPr>
                      <w:t> </w:t>
                    </w:r>
                    <w:r>
                      <w:rPr>
                        <w:b/>
                        <w:color w:val="231F20"/>
                        <w:sz w:val="19"/>
                      </w:rPr>
                      <w:t>Commission..’.’</w:t>
                    </w:r>
                  </w:p>
                </w:txbxContent>
              </v:textbox>
              <w10:wrap type="none"/>
            </v:shape>
          </v:group>
        </w:pict>
      </w:r>
      <w:r>
        <w:rPr>
          <w:sz w:val="20"/>
        </w:rPr>
      </w:r>
    </w:p>
    <w:p>
      <w:pPr>
        <w:spacing w:before="69"/>
        <w:ind w:left="233" w:right="0" w:firstLine="0"/>
        <w:jc w:val="left"/>
        <w:rPr>
          <w:b/>
          <w:sz w:val="19"/>
        </w:rPr>
      </w:pPr>
      <w:r>
        <w:rPr>
          <w:b/>
          <w:color w:val="231F20"/>
          <w:sz w:val="19"/>
        </w:rPr>
        <w:t>Resolution 14 was carried.</w:t>
      </w:r>
    </w:p>
    <w:p>
      <w:pPr>
        <w:pStyle w:val="BodyText"/>
        <w:spacing w:before="8"/>
        <w:rPr>
          <w:b/>
          <w:sz w:val="22"/>
        </w:rPr>
      </w:pPr>
    </w:p>
    <w:p>
      <w:pPr>
        <w:pStyle w:val="BodyText"/>
        <w:spacing w:line="264" w:lineRule="auto" w:before="1"/>
        <w:ind w:left="233" w:right="676"/>
      </w:pPr>
      <w:r>
        <w:rPr>
          <w:color w:val="231F20"/>
        </w:rPr>
        <w:t>The Moderator welcomed Lord Dafydd Ellis Thomas, Presiding </w:t>
      </w:r>
      <w:r>
        <w:rPr>
          <w:color w:val="231F20"/>
          <w:spacing w:val="2"/>
        </w:rPr>
        <w:t>Officer </w:t>
      </w:r>
      <w:r>
        <w:rPr>
          <w:color w:val="231F20"/>
        </w:rPr>
        <w:t>of the National Assembly of Wales,  and invited him to address the</w:t>
      </w:r>
      <w:r>
        <w:rPr>
          <w:color w:val="231F20"/>
          <w:spacing w:val="33"/>
        </w:rPr>
        <w:t> </w:t>
      </w:r>
      <w:r>
        <w:rPr>
          <w:color w:val="231F20"/>
        </w:rPr>
        <w:t>Assembly.</w:t>
      </w:r>
    </w:p>
    <w:p>
      <w:pPr>
        <w:pStyle w:val="BodyText"/>
        <w:spacing w:before="2"/>
        <w:rPr>
          <w:sz w:val="20"/>
        </w:rPr>
      </w:pPr>
    </w:p>
    <w:p>
      <w:pPr>
        <w:pStyle w:val="Heading2"/>
        <w:ind w:left="233"/>
      </w:pPr>
      <w:r>
        <w:rPr>
          <w:color w:val="231F20"/>
          <w:w w:val="110"/>
        </w:rPr>
        <w:t>Moderator 2005-2006</w:t>
      </w:r>
    </w:p>
    <w:p>
      <w:pPr>
        <w:pStyle w:val="BodyText"/>
        <w:spacing w:line="264" w:lineRule="auto" w:before="238"/>
        <w:ind w:left="233" w:right="359"/>
      </w:pPr>
      <w:r>
        <w:rPr>
          <w:color w:val="231F20"/>
        </w:rPr>
        <w:t>Mr Donald Swift, Convener of Tellers for the election of the Moderator of the General Assembly, reported that the Revd Dr David Peel had been duly elected as Moderator of General Assembly 2005-2006.</w:t>
      </w:r>
    </w:p>
    <w:p>
      <w:pPr>
        <w:pStyle w:val="BodyText"/>
        <w:spacing w:before="9"/>
        <w:rPr>
          <w:sz w:val="20"/>
        </w:rPr>
      </w:pPr>
    </w:p>
    <w:p>
      <w:pPr>
        <w:pStyle w:val="BodyText"/>
        <w:ind w:left="233"/>
      </w:pPr>
      <w:r>
        <w:rPr>
          <w:color w:val="231F20"/>
        </w:rPr>
        <w:t>On behalf of Mission Council, Mr John Ellis moved adoption of Resolution 6:</w:t>
      </w:r>
    </w:p>
    <w:p>
      <w:pPr>
        <w:pStyle w:val="BodyText"/>
        <w:spacing w:before="2"/>
        <w:rPr>
          <w:sz w:val="12"/>
        </w:rPr>
      </w:pPr>
      <w:r>
        <w:rPr/>
        <w:pict>
          <v:group style="position:absolute;margin-left:56.692997pt;margin-top:8.969175pt;width:467.75pt;height:127.6pt;mso-position-horizontal-relative:page;mso-position-vertical-relative:paragraph;z-index:-251582464;mso-wrap-distance-left:0;mso-wrap-distance-right:0" coordorigin="1134,179" coordsize="9355,2552">
            <v:shape style="position:absolute;left:1133;top:179;width:9355;height:2495" type="#_x0000_t75" stroked="false">
              <v:imagedata r:id="rId46" o:title=""/>
            </v:shape>
            <v:rect style="position:absolute;left:1320;top:605;width:9010;height:2126" filled="true" fillcolor="#ffffff" stroked="false">
              <v:fill type="solid"/>
            </v:rect>
            <v:shape style="position:absolute;left:1300;top:246;width:1467;height:287" type="#_x0000_t202" filled="false" stroked="false">
              <v:textbox inset="0,0,0,0">
                <w:txbxContent>
                  <w:p>
                    <w:pPr>
                      <w:spacing w:before="9"/>
                      <w:ind w:left="0" w:right="0" w:firstLine="0"/>
                      <w:jc w:val="left"/>
                      <w:rPr>
                        <w:b/>
                        <w:sz w:val="24"/>
                      </w:rPr>
                    </w:pPr>
                    <w:r>
                      <w:rPr>
                        <w:b/>
                        <w:color w:val="FFFFFF"/>
                        <w:sz w:val="24"/>
                      </w:rPr>
                      <w:t>Resolution 6</w:t>
                    </w:r>
                  </w:p>
                </w:txbxContent>
              </v:textbox>
              <w10:wrap type="none"/>
            </v:shape>
            <v:shape style="position:absolute;left:4143;top:246;width:6245;height:287" type="#_x0000_t202" filled="false" stroked="false">
              <v:textbox inset="0,0,0,0">
                <w:txbxContent>
                  <w:p>
                    <w:pPr>
                      <w:spacing w:before="9"/>
                      <w:ind w:left="0" w:right="0" w:firstLine="0"/>
                      <w:jc w:val="left"/>
                      <w:rPr>
                        <w:b/>
                        <w:sz w:val="24"/>
                      </w:rPr>
                    </w:pPr>
                    <w:r>
                      <w:rPr>
                        <w:b/>
                        <w:color w:val="FFFFFF"/>
                        <w:sz w:val="24"/>
                      </w:rPr>
                      <w:t>Non–stipendiary Church Related Community Workers</w:t>
                    </w:r>
                  </w:p>
                </w:txbxContent>
              </v:textbox>
              <w10:wrap type="none"/>
            </v:shape>
            <v:shape style="position:absolute;left:1720;top:775;width:8200;height:467" type="#_x0000_t202" filled="false" stroked="false">
              <v:textbox inset="0,0,0,0">
                <w:txbxContent>
                  <w:p>
                    <w:pPr>
                      <w:spacing w:line="264" w:lineRule="auto" w:before="7"/>
                      <w:ind w:left="0" w:right="28" w:firstLine="0"/>
                      <w:jc w:val="left"/>
                      <w:rPr>
                        <w:b/>
                        <w:sz w:val="19"/>
                      </w:rPr>
                    </w:pPr>
                    <w:r>
                      <w:rPr>
                        <w:b/>
                        <w:color w:val="231F20"/>
                        <w:sz w:val="19"/>
                      </w:rPr>
                      <w:t>General Assembly agrees to extend the principles of Non-Stipendiary Ministry to CRCW ministry. The Assembly resolves that:</w:t>
                    </w:r>
                  </w:p>
                </w:txbxContent>
              </v:textbox>
              <w10:wrap type="none"/>
            </v:shape>
            <v:shape style="position:absolute;left:1720;top:1495;width:193;height:707" type="#_x0000_t202" filled="false" stroked="false">
              <v:textbox inset="0,0,0,0">
                <w:txbxContent>
                  <w:p>
                    <w:pPr>
                      <w:spacing w:before="7"/>
                      <w:ind w:left="0" w:right="0" w:firstLine="0"/>
                      <w:jc w:val="left"/>
                      <w:rPr>
                        <w:b/>
                        <w:sz w:val="19"/>
                      </w:rPr>
                    </w:pPr>
                    <w:r>
                      <w:rPr>
                        <w:b/>
                        <w:color w:val="231F20"/>
                        <w:sz w:val="19"/>
                      </w:rPr>
                      <w:t>a)</w:t>
                    </w:r>
                  </w:p>
                  <w:p>
                    <w:pPr>
                      <w:spacing w:line="240" w:lineRule="auto" w:before="8"/>
                      <w:rPr>
                        <w:b/>
                        <w:sz w:val="22"/>
                      </w:rPr>
                    </w:pPr>
                  </w:p>
                  <w:p>
                    <w:pPr>
                      <w:spacing w:before="0"/>
                      <w:ind w:left="0" w:right="0" w:firstLine="0"/>
                      <w:jc w:val="left"/>
                      <w:rPr>
                        <w:b/>
                        <w:sz w:val="19"/>
                      </w:rPr>
                    </w:pPr>
                    <w:r>
                      <w:rPr>
                        <w:b/>
                        <w:color w:val="231F20"/>
                        <w:sz w:val="19"/>
                      </w:rPr>
                      <w:t>b)</w:t>
                    </w:r>
                  </w:p>
                </w:txbxContent>
              </v:textbox>
              <w10:wrap type="none"/>
            </v:shape>
            <v:shape style="position:absolute;left:2593;top:1495;width:7112;height:947" type="#_x0000_t202" filled="false" stroked="false">
              <v:textbox inset="0,0,0,0">
                <w:txbxContent>
                  <w:p>
                    <w:pPr>
                      <w:spacing w:line="264" w:lineRule="auto" w:before="7"/>
                      <w:ind w:left="0" w:right="0" w:firstLine="0"/>
                      <w:jc w:val="left"/>
                      <w:rPr>
                        <w:b/>
                        <w:sz w:val="19"/>
                      </w:rPr>
                    </w:pPr>
                    <w:r>
                      <w:rPr>
                        <w:b/>
                        <w:color w:val="231F20"/>
                        <w:sz w:val="19"/>
                      </w:rPr>
                      <w:t>non-stipendiary CRCW candidates would be expected to follow the same training path as stipendiary CRCWs;</w:t>
                    </w:r>
                  </w:p>
                  <w:p>
                    <w:pPr>
                      <w:spacing w:line="264" w:lineRule="auto" w:before="0"/>
                      <w:ind w:left="0" w:right="0" w:firstLine="0"/>
                      <w:jc w:val="left"/>
                      <w:rPr>
                        <w:b/>
                        <w:sz w:val="19"/>
                      </w:rPr>
                    </w:pPr>
                    <w:r>
                      <w:rPr>
                        <w:b/>
                        <w:color w:val="231F20"/>
                        <w:sz w:val="19"/>
                      </w:rPr>
                      <w:t>the minimum age for commencement for training for non-stipendiary CRCW candidates shall be 21 years of age.</w:t>
                    </w:r>
                  </w:p>
                </w:txbxContent>
              </v:textbox>
              <w10:wrap type="none"/>
            </v:shape>
            <w10:wrap type="topAndBottom"/>
          </v:group>
        </w:pict>
      </w:r>
    </w:p>
    <w:p>
      <w:pPr>
        <w:pStyle w:val="BodyText"/>
        <w:spacing w:before="6"/>
        <w:rPr>
          <w:sz w:val="6"/>
        </w:rPr>
      </w:pPr>
    </w:p>
    <w:p>
      <w:pPr>
        <w:spacing w:before="107"/>
        <w:ind w:left="233" w:right="0" w:firstLine="0"/>
        <w:jc w:val="left"/>
        <w:rPr>
          <w:b/>
          <w:sz w:val="19"/>
        </w:rPr>
      </w:pPr>
      <w:r>
        <w:rPr>
          <w:color w:val="231F20"/>
          <w:sz w:val="19"/>
        </w:rPr>
        <w:t>After discussion, </w:t>
      </w:r>
      <w:r>
        <w:rPr>
          <w:b/>
          <w:color w:val="231F20"/>
          <w:sz w:val="19"/>
        </w:rPr>
        <w:t>Resolution 6 was carried.</w:t>
      </w:r>
    </w:p>
    <w:p>
      <w:pPr>
        <w:pStyle w:val="BodyText"/>
        <w:spacing w:before="9"/>
        <w:rPr>
          <w:b/>
          <w:sz w:val="22"/>
        </w:rPr>
      </w:pPr>
    </w:p>
    <w:p>
      <w:pPr>
        <w:pStyle w:val="BodyText"/>
        <w:ind w:left="233"/>
      </w:pPr>
      <w:r>
        <w:rPr>
          <w:color w:val="231F20"/>
        </w:rPr>
        <w:t>On behalf of Mission Council, Mr Ellis moved adoption of Resolution 7:</w:t>
      </w:r>
    </w:p>
    <w:p>
      <w:pPr>
        <w:spacing w:after="0"/>
        <w:sectPr>
          <w:pgSz w:w="11910" w:h="16840"/>
          <w:pgMar w:header="0" w:footer="769" w:top="880" w:bottom="960" w:left="920" w:right="1000"/>
        </w:sectPr>
      </w:pPr>
    </w:p>
    <w:p>
      <w:pPr>
        <w:pStyle w:val="BodyText"/>
        <w:ind w:left="525"/>
        <w:rPr>
          <w:sz w:val="20"/>
        </w:rPr>
      </w:pPr>
      <w:r>
        <w:rPr>
          <w:sz w:val="20"/>
        </w:rPr>
        <w:pict>
          <v:group style="width:467.75pt;height:166.8pt;mso-position-horizontal-relative:char;mso-position-vertical-relative:line" coordorigin="0,0" coordsize="9355,3336">
            <v:shape style="position:absolute;left:0;top:0;width:9355;height:3260" type="#_x0000_t75" stroked="false">
              <v:imagedata r:id="rId49" o:title=""/>
            </v:shape>
            <v:rect style="position:absolute;left:186;top:425;width:9010;height:2910" filled="true" fillcolor="#ffffff" stroked="false">
              <v:fill type="solid"/>
            </v:rect>
            <v:shape style="position:absolute;left:138;top:48;width:1467;height:287" type="#_x0000_t202" filled="false" stroked="false">
              <v:textbox inset="0,0,0,0">
                <w:txbxContent>
                  <w:p>
                    <w:pPr>
                      <w:spacing w:before="9"/>
                      <w:ind w:left="0" w:right="0" w:firstLine="0"/>
                      <w:jc w:val="left"/>
                      <w:rPr>
                        <w:b/>
                        <w:sz w:val="24"/>
                      </w:rPr>
                    </w:pPr>
                    <w:r>
                      <w:rPr>
                        <w:b/>
                        <w:color w:val="FFFFFF"/>
                        <w:sz w:val="24"/>
                      </w:rPr>
                      <w:t>Resolution 7</w:t>
                    </w:r>
                  </w:p>
                </w:txbxContent>
              </v:textbox>
              <w10:wrap type="none"/>
            </v:shape>
            <v:shape style="position:absolute;left:6618;top:48;width:1705;height:287" type="#_x0000_t202" filled="false" stroked="false">
              <v:textbox inset="0,0,0,0">
                <w:txbxContent>
                  <w:p>
                    <w:pPr>
                      <w:spacing w:before="9"/>
                      <w:ind w:left="0" w:right="0" w:firstLine="0"/>
                      <w:jc w:val="left"/>
                      <w:rPr>
                        <w:b/>
                        <w:sz w:val="24"/>
                      </w:rPr>
                    </w:pPr>
                    <w:r>
                      <w:rPr>
                        <w:b/>
                        <w:color w:val="FFFFFF"/>
                        <w:sz w:val="24"/>
                      </w:rPr>
                      <w:t>Basis of Union</w:t>
                    </w:r>
                  </w:p>
                </w:txbxContent>
              </v:textbox>
              <w10:wrap type="none"/>
            </v:shape>
            <v:shape style="position:absolute;left:558;top:577;width:7898;height:467" type="#_x0000_t202" filled="false" stroked="false">
              <v:textbox inset="0,0,0,0">
                <w:txbxContent>
                  <w:p>
                    <w:pPr>
                      <w:spacing w:line="264" w:lineRule="auto" w:before="7"/>
                      <w:ind w:left="0" w:right="0" w:firstLine="0"/>
                      <w:jc w:val="left"/>
                      <w:rPr>
                        <w:b/>
                        <w:sz w:val="19"/>
                      </w:rPr>
                    </w:pPr>
                    <w:r>
                      <w:rPr>
                        <w:b/>
                        <w:color w:val="231F20"/>
                        <w:sz w:val="19"/>
                      </w:rPr>
                      <w:t>General Assembly resolves to amend the Basis of Union and Structure of The United Reformed Church as follows:</w:t>
                    </w:r>
                  </w:p>
                </w:txbxContent>
              </v:textbox>
              <w10:wrap type="none"/>
            </v:shape>
            <v:shape style="position:absolute;left:558;top:1297;width:186;height:227" type="#_x0000_t202" filled="false" stroked="false">
              <v:textbox inset="0,0,0,0">
                <w:txbxContent>
                  <w:p>
                    <w:pPr>
                      <w:spacing w:before="7"/>
                      <w:ind w:left="0" w:right="0" w:firstLine="0"/>
                      <w:jc w:val="left"/>
                      <w:rPr>
                        <w:b/>
                        <w:sz w:val="19"/>
                      </w:rPr>
                    </w:pPr>
                    <w:r>
                      <w:rPr>
                        <w:b/>
                        <w:color w:val="231F20"/>
                        <w:sz w:val="19"/>
                      </w:rPr>
                      <w:t>a)</w:t>
                    </w:r>
                  </w:p>
                </w:txbxContent>
              </v:textbox>
              <w10:wrap type="none"/>
            </v:shape>
            <v:shape style="position:absolute;left:1431;top:1297;width:7028;height:467" type="#_x0000_t202" filled="false" stroked="false">
              <v:textbox inset="0,0,0,0">
                <w:txbxContent>
                  <w:p>
                    <w:pPr>
                      <w:spacing w:line="264" w:lineRule="auto" w:before="7"/>
                      <w:ind w:left="0" w:right="0" w:firstLine="0"/>
                      <w:jc w:val="left"/>
                      <w:rPr>
                        <w:b/>
                        <w:sz w:val="19"/>
                      </w:rPr>
                    </w:pPr>
                    <w:r>
                      <w:rPr>
                        <w:b/>
                        <w:color w:val="231F20"/>
                        <w:sz w:val="19"/>
                      </w:rPr>
                      <w:t>Add to the end of paragraph 22 of the Basis of Union (as agreed by General Assembly in 2003):</w:t>
                    </w:r>
                  </w:p>
                </w:txbxContent>
              </v:textbox>
              <w10:wrap type="none"/>
            </v:shape>
            <v:shape style="position:absolute;left:558;top:2017;width:193;height:227" type="#_x0000_t202" filled="false" stroked="false">
              <v:textbox inset="0,0,0,0">
                <w:txbxContent>
                  <w:p>
                    <w:pPr>
                      <w:spacing w:before="7"/>
                      <w:ind w:left="0" w:right="0" w:firstLine="0"/>
                      <w:jc w:val="left"/>
                      <w:rPr>
                        <w:b/>
                        <w:sz w:val="19"/>
                      </w:rPr>
                    </w:pPr>
                    <w:r>
                      <w:rPr>
                        <w:b/>
                        <w:color w:val="231F20"/>
                        <w:sz w:val="19"/>
                      </w:rPr>
                      <w:t>b)</w:t>
                    </w:r>
                  </w:p>
                </w:txbxContent>
              </v:textbox>
              <w10:wrap type="none"/>
            </v:shape>
            <v:shape style="position:absolute;left:1431;top:2017;width:7181;height:947" type="#_x0000_t202" filled="false" stroked="false">
              <v:textbox inset="0,0,0,0">
                <w:txbxContent>
                  <w:p>
                    <w:pPr>
                      <w:spacing w:line="264" w:lineRule="auto" w:before="7"/>
                      <w:ind w:left="0" w:right="0" w:firstLine="0"/>
                      <w:jc w:val="left"/>
                      <w:rPr>
                        <w:b/>
                        <w:sz w:val="19"/>
                      </w:rPr>
                    </w:pPr>
                    <w:r>
                      <w:rPr>
                        <w:b/>
                        <w:color w:val="231F20"/>
                        <w:sz w:val="19"/>
                      </w:rPr>
                      <w:t>Amend paragraph B2(3)(A)(iii) on page B6 (July 2000 edition of the Manual) to read:</w:t>
                    </w:r>
                  </w:p>
                  <w:p>
                    <w:pPr>
                      <w:spacing w:line="264" w:lineRule="auto" w:before="0"/>
                      <w:ind w:left="0" w:right="0" w:firstLine="0"/>
                      <w:jc w:val="left"/>
                      <w:rPr>
                        <w:b/>
                        <w:sz w:val="19"/>
                      </w:rPr>
                    </w:pPr>
                    <w:r>
                      <w:rPr>
                        <w:b/>
                        <w:color w:val="231F20"/>
                        <w:sz w:val="19"/>
                      </w:rPr>
                      <w:t>“to appoint, or to concur in the appointment of, non-stipendiary ministers to their particular service and to review this service at stated intervals;”</w:t>
                    </w:r>
                  </w:p>
                </w:txbxContent>
              </v:textbox>
              <w10:wrap type="none"/>
            </v:shape>
          </v:group>
        </w:pict>
      </w:r>
      <w:r>
        <w:rPr>
          <w:sz w:val="20"/>
        </w:rPr>
      </w:r>
    </w:p>
    <w:p>
      <w:pPr>
        <w:pStyle w:val="Heading3"/>
        <w:spacing w:line="207" w:lineRule="exact"/>
        <w:ind w:left="517"/>
        <w:jc w:val="both"/>
      </w:pPr>
      <w:r>
        <w:rPr>
          <w:color w:val="231F20"/>
        </w:rPr>
        <w:t>Resolution 7 was carried.</w:t>
      </w:r>
    </w:p>
    <w:p>
      <w:pPr>
        <w:pStyle w:val="BodyText"/>
        <w:spacing w:before="8"/>
        <w:rPr>
          <w:b/>
          <w:sz w:val="22"/>
        </w:rPr>
      </w:pPr>
    </w:p>
    <w:p>
      <w:pPr>
        <w:pStyle w:val="BodyText"/>
        <w:ind w:left="517"/>
      </w:pPr>
      <w:r>
        <w:rPr>
          <w:color w:val="231F20"/>
        </w:rPr>
        <w:t>The General Secretary proposed that:</w:t>
      </w:r>
    </w:p>
    <w:p>
      <w:pPr>
        <w:pStyle w:val="BodyText"/>
        <w:spacing w:before="6"/>
        <w:rPr>
          <w:sz w:val="21"/>
        </w:rPr>
      </w:pPr>
    </w:p>
    <w:p>
      <w:pPr>
        <w:pStyle w:val="Heading3"/>
        <w:spacing w:line="240" w:lineRule="exact"/>
        <w:ind w:left="517" w:right="151"/>
        <w:jc w:val="both"/>
      </w:pPr>
      <w:r>
        <w:rPr>
          <w:color w:val="231F20"/>
        </w:rPr>
        <w:t>‘In </w:t>
      </w:r>
      <w:r>
        <w:rPr>
          <w:color w:val="231F20"/>
          <w:spacing w:val="2"/>
        </w:rPr>
        <w:t>accordance with paragraph </w:t>
      </w:r>
      <w:r>
        <w:rPr>
          <w:color w:val="231F20"/>
        </w:rPr>
        <w:t>3(1) of </w:t>
      </w:r>
      <w:r>
        <w:rPr>
          <w:color w:val="231F20"/>
          <w:spacing w:val="2"/>
        </w:rPr>
        <w:t>the Structure, Resolution </w:t>
      </w:r>
      <w:r>
        <w:rPr>
          <w:color w:val="231F20"/>
        </w:rPr>
        <w:t>7 be </w:t>
      </w:r>
      <w:r>
        <w:rPr>
          <w:color w:val="231F20"/>
          <w:spacing w:val="2"/>
        </w:rPr>
        <w:t>referred </w:t>
      </w:r>
      <w:r>
        <w:rPr>
          <w:color w:val="231F20"/>
        </w:rPr>
        <w:t>to  synods  </w:t>
      </w:r>
      <w:r>
        <w:rPr>
          <w:color w:val="231F20"/>
          <w:spacing w:val="2"/>
        </w:rPr>
        <w:t>with the  </w:t>
      </w:r>
      <w:r>
        <w:rPr>
          <w:color w:val="231F20"/>
        </w:rPr>
        <w:t>31</w:t>
      </w:r>
      <w:r>
        <w:rPr>
          <w:color w:val="231F20"/>
          <w:position w:val="6"/>
        </w:rPr>
        <w:t>st </w:t>
      </w:r>
      <w:r>
        <w:rPr>
          <w:color w:val="231F20"/>
          <w:spacing w:val="2"/>
        </w:rPr>
        <w:t>March </w:t>
      </w:r>
      <w:r>
        <w:rPr>
          <w:color w:val="231F20"/>
          <w:spacing w:val="4"/>
        </w:rPr>
        <w:t>2005 </w:t>
      </w:r>
      <w:r>
        <w:rPr>
          <w:color w:val="231F20"/>
        </w:rPr>
        <w:t>as </w:t>
      </w:r>
      <w:r>
        <w:rPr>
          <w:color w:val="231F20"/>
          <w:spacing w:val="2"/>
        </w:rPr>
        <w:t>the final </w:t>
      </w:r>
      <w:r>
        <w:rPr>
          <w:color w:val="231F20"/>
        </w:rPr>
        <w:t>date for </w:t>
      </w:r>
      <w:r>
        <w:rPr>
          <w:color w:val="231F20"/>
          <w:spacing w:val="2"/>
        </w:rPr>
        <w:t>responses </w:t>
      </w:r>
      <w:r>
        <w:rPr>
          <w:color w:val="231F20"/>
        </w:rPr>
        <w:t>to </w:t>
      </w:r>
      <w:r>
        <w:rPr>
          <w:color w:val="231F20"/>
          <w:spacing w:val="2"/>
        </w:rPr>
        <w:t>the General </w:t>
      </w:r>
      <w:r>
        <w:rPr>
          <w:color w:val="231F20"/>
          <w:spacing w:val="3"/>
        </w:rPr>
        <w:t>Secretary </w:t>
      </w:r>
      <w:r>
        <w:rPr>
          <w:color w:val="231F20"/>
        </w:rPr>
        <w:t>as to </w:t>
      </w:r>
      <w:r>
        <w:rPr>
          <w:color w:val="231F20"/>
          <w:spacing w:val="2"/>
        </w:rPr>
        <w:t>whether </w:t>
      </w:r>
      <w:r>
        <w:rPr>
          <w:color w:val="231F20"/>
        </w:rPr>
        <w:t>or not </w:t>
      </w:r>
      <w:r>
        <w:rPr>
          <w:color w:val="231F20"/>
          <w:spacing w:val="2"/>
        </w:rPr>
        <w:t>this</w:t>
      </w:r>
      <w:r>
        <w:rPr>
          <w:color w:val="231F20"/>
          <w:spacing w:val="56"/>
        </w:rPr>
        <w:t> </w:t>
      </w:r>
      <w:r>
        <w:rPr>
          <w:color w:val="231F20"/>
          <w:spacing w:val="2"/>
        </w:rPr>
        <w:t>constitutional amendment </w:t>
      </w:r>
      <w:r>
        <w:rPr>
          <w:color w:val="231F20"/>
        </w:rPr>
        <w:t>be </w:t>
      </w:r>
      <w:r>
        <w:rPr>
          <w:color w:val="231F20"/>
          <w:spacing w:val="2"/>
        </w:rPr>
        <w:t>proceeded</w:t>
      </w:r>
      <w:r>
        <w:rPr>
          <w:color w:val="231F20"/>
          <w:spacing w:val="18"/>
        </w:rPr>
        <w:t> </w:t>
      </w:r>
      <w:r>
        <w:rPr>
          <w:color w:val="231F20"/>
        </w:rPr>
        <w:t>with.’</w:t>
      </w:r>
    </w:p>
    <w:p>
      <w:pPr>
        <w:pStyle w:val="BodyText"/>
        <w:spacing w:before="1"/>
        <w:rPr>
          <w:b/>
          <w:sz w:val="22"/>
        </w:rPr>
      </w:pPr>
    </w:p>
    <w:p>
      <w:pPr>
        <w:spacing w:before="0"/>
        <w:ind w:left="517" w:right="0" w:firstLine="0"/>
        <w:jc w:val="left"/>
        <w:rPr>
          <w:b/>
          <w:sz w:val="19"/>
        </w:rPr>
      </w:pPr>
      <w:r>
        <w:rPr>
          <w:b/>
          <w:color w:val="231F20"/>
          <w:sz w:val="19"/>
        </w:rPr>
        <w:t>The Assembly agreed.</w:t>
      </w:r>
    </w:p>
    <w:p>
      <w:pPr>
        <w:pStyle w:val="BodyText"/>
        <w:spacing w:before="1"/>
        <w:rPr>
          <w:b/>
          <w:sz w:val="22"/>
        </w:rPr>
      </w:pPr>
    </w:p>
    <w:p>
      <w:pPr>
        <w:spacing w:before="0"/>
        <w:ind w:left="517" w:right="0" w:firstLine="0"/>
        <w:jc w:val="left"/>
        <w:rPr>
          <w:rFonts w:ascii="Book Antiqua"/>
          <w:b/>
          <w:sz w:val="24"/>
        </w:rPr>
      </w:pPr>
      <w:r>
        <w:rPr>
          <w:rFonts w:ascii="Book Antiqua"/>
          <w:b/>
          <w:color w:val="231F20"/>
          <w:sz w:val="24"/>
        </w:rPr>
        <w:t>Assembly Worship including Holy Communion</w:t>
      </w:r>
    </w:p>
    <w:p>
      <w:pPr>
        <w:pStyle w:val="BodyText"/>
        <w:spacing w:line="264" w:lineRule="auto" w:before="199"/>
        <w:ind w:left="517"/>
      </w:pPr>
      <w:r>
        <w:rPr>
          <w:color w:val="231F20"/>
        </w:rPr>
        <w:t>The Moderator, assisted by the Chaplain, presided as the Assembly celebrated the Sacrament of Holy Communion.</w:t>
      </w:r>
    </w:p>
    <w:p>
      <w:pPr>
        <w:pStyle w:val="BodyText"/>
        <w:spacing w:before="1"/>
        <w:rPr>
          <w:sz w:val="20"/>
        </w:rPr>
      </w:pPr>
    </w:p>
    <w:p>
      <w:pPr>
        <w:pStyle w:val="Heading2"/>
      </w:pPr>
      <w:r>
        <w:rPr>
          <w:color w:val="231F20"/>
        </w:rPr>
        <w:t>Commemoration of Ministers and Missionaries</w:t>
      </w:r>
    </w:p>
    <w:p>
      <w:pPr>
        <w:pStyle w:val="BodyText"/>
        <w:spacing w:line="264" w:lineRule="auto" w:before="199"/>
        <w:ind w:left="517"/>
      </w:pPr>
      <w:r>
        <w:rPr>
          <w:color w:val="231F20"/>
        </w:rPr>
        <w:t>The act of worship included the commemoration of the following ministers and missionaries of the United Reformed Church who had died since the previous General Assembly.</w:t>
      </w:r>
    </w:p>
    <w:p>
      <w:pPr>
        <w:pStyle w:val="BodyText"/>
        <w:spacing w:before="9"/>
        <w:rPr>
          <w:sz w:val="20"/>
        </w:rPr>
      </w:pPr>
    </w:p>
    <w:p>
      <w:pPr>
        <w:pStyle w:val="Heading3"/>
        <w:ind w:left="517"/>
      </w:pPr>
      <w:r>
        <w:rPr>
          <w:color w:val="231F20"/>
        </w:rPr>
        <w:t>Ministers who had served at home and as missionaries overseas and had died since Assembly 2003:</w:t>
      </w:r>
    </w:p>
    <w:p>
      <w:pPr>
        <w:pStyle w:val="BodyText"/>
        <w:spacing w:before="9"/>
        <w:rPr>
          <w:b/>
          <w:sz w:val="13"/>
        </w:rPr>
      </w:pPr>
    </w:p>
    <w:p>
      <w:pPr>
        <w:spacing w:after="0"/>
        <w:rPr>
          <w:sz w:val="13"/>
        </w:rPr>
        <w:sectPr>
          <w:footerReference w:type="even" r:id="rId47"/>
          <w:footerReference w:type="default" r:id="rId48"/>
          <w:pgSz w:w="11910" w:h="16840"/>
          <w:pgMar w:footer="774" w:header="0" w:top="980" w:bottom="960" w:left="920" w:right="1000"/>
        </w:sectPr>
      </w:pPr>
    </w:p>
    <w:p>
      <w:pPr>
        <w:pStyle w:val="BodyText"/>
        <w:spacing w:line="264" w:lineRule="auto" w:before="103"/>
        <w:ind w:left="517" w:right="214"/>
      </w:pPr>
      <w:r>
        <w:rPr>
          <w:color w:val="231F20"/>
        </w:rPr>
        <w:t>Raymond William ARNOLD William Frederick AUSTIN Percy Noble BROWNE Cedric William CARR Charles Henry COUPLAND Derek Pitt CHURCHWARD Elizabeth DAVIES</w:t>
      </w:r>
    </w:p>
    <w:p>
      <w:pPr>
        <w:pStyle w:val="BodyText"/>
        <w:spacing w:line="264" w:lineRule="auto"/>
        <w:ind w:left="517" w:right="214"/>
      </w:pPr>
      <w:r>
        <w:rPr>
          <w:color w:val="231F20"/>
        </w:rPr>
        <w:t>John Graham FARMER Leslie FIDGEN</w:t>
      </w:r>
    </w:p>
    <w:p>
      <w:pPr>
        <w:pStyle w:val="BodyText"/>
        <w:spacing w:line="218" w:lineRule="exact"/>
        <w:ind w:left="517"/>
      </w:pPr>
      <w:r>
        <w:rPr>
          <w:color w:val="231F20"/>
        </w:rPr>
        <w:t>Basil FILBY</w:t>
      </w:r>
    </w:p>
    <w:p>
      <w:pPr>
        <w:pStyle w:val="BodyText"/>
        <w:spacing w:line="264" w:lineRule="auto" w:before="19"/>
        <w:ind w:left="517" w:right="36"/>
      </w:pPr>
      <w:r>
        <w:rPr>
          <w:color w:val="231F20"/>
        </w:rPr>
        <w:t>Douglas MacKenzie GORDON David Robert HANNEN</w:t>
      </w:r>
    </w:p>
    <w:p>
      <w:pPr>
        <w:pStyle w:val="BodyText"/>
        <w:spacing w:line="264" w:lineRule="auto"/>
        <w:ind w:left="517" w:right="214"/>
      </w:pPr>
      <w:r>
        <w:rPr>
          <w:color w:val="231F20"/>
        </w:rPr>
        <w:t>Brian Oliver JOHANSON John JOHANSON</w:t>
      </w:r>
    </w:p>
    <w:p>
      <w:pPr>
        <w:pStyle w:val="BodyText"/>
        <w:spacing w:line="264" w:lineRule="auto"/>
        <w:ind w:left="517" w:right="501"/>
      </w:pPr>
      <w:r>
        <w:rPr>
          <w:color w:val="231F20"/>
        </w:rPr>
        <w:t>John Hugh MORRIS Vernon NEWMAN Donald Stuart PARBURY William </w:t>
      </w:r>
      <w:r>
        <w:rPr>
          <w:color w:val="231F20"/>
          <w:spacing w:val="2"/>
        </w:rPr>
        <w:t>Robert </w:t>
      </w:r>
      <w:r>
        <w:rPr>
          <w:color w:val="231F20"/>
          <w:spacing w:val="-3"/>
        </w:rPr>
        <w:t>PATTON </w:t>
      </w:r>
      <w:r>
        <w:rPr>
          <w:color w:val="231F20"/>
        </w:rPr>
        <w:t>Kathleen </w:t>
      </w:r>
      <w:r>
        <w:rPr>
          <w:color w:val="231F20"/>
          <w:spacing w:val="2"/>
        </w:rPr>
        <w:t>Mary </w:t>
      </w:r>
      <w:r>
        <w:rPr>
          <w:color w:val="231F20"/>
          <w:spacing w:val="-5"/>
        </w:rPr>
        <w:t>PAYNE </w:t>
      </w:r>
      <w:r>
        <w:rPr>
          <w:color w:val="231F20"/>
        </w:rPr>
        <w:t>Nigel George PORTER John Selwyn ROBERTS Marjorie</w:t>
      </w:r>
      <w:r>
        <w:rPr>
          <w:color w:val="231F20"/>
          <w:spacing w:val="5"/>
        </w:rPr>
        <w:t> </w:t>
      </w:r>
      <w:r>
        <w:rPr>
          <w:color w:val="231F20"/>
        </w:rPr>
        <w:t>ROWLANDS</w:t>
      </w:r>
    </w:p>
    <w:p>
      <w:pPr>
        <w:pStyle w:val="BodyText"/>
        <w:spacing w:line="216" w:lineRule="exact"/>
        <w:ind w:left="517"/>
      </w:pPr>
      <w:r>
        <w:rPr>
          <w:color w:val="231F20"/>
        </w:rPr>
        <w:t>Joseph Ian Young SHARPE</w:t>
      </w:r>
    </w:p>
    <w:p>
      <w:pPr>
        <w:pStyle w:val="BodyText"/>
        <w:spacing w:before="1"/>
        <w:rPr>
          <w:sz w:val="26"/>
        </w:rPr>
      </w:pPr>
      <w:r>
        <w:rPr/>
        <w:br w:type="column"/>
      </w:r>
      <w:r>
        <w:rPr>
          <w:sz w:val="26"/>
        </w:rPr>
      </w:r>
    </w:p>
    <w:p>
      <w:pPr>
        <w:pStyle w:val="BodyText"/>
        <w:spacing w:before="1"/>
        <w:ind w:left="517"/>
      </w:pPr>
      <w:r>
        <w:rPr>
          <w:color w:val="231F20"/>
        </w:rPr>
        <w:t>Dorothy STEVENSON</w:t>
      </w:r>
    </w:p>
    <w:p>
      <w:pPr>
        <w:pStyle w:val="BodyText"/>
        <w:spacing w:line="264" w:lineRule="auto" w:before="22"/>
        <w:ind w:left="517" w:right="2171"/>
      </w:pPr>
      <w:r>
        <w:rPr>
          <w:color w:val="231F20"/>
        </w:rPr>
        <w:t>Anna Barbara Mary WILLIAMS John Howard WILLIAMS Ronald Ernest WRIGHT</w:t>
      </w:r>
    </w:p>
    <w:p>
      <w:pPr>
        <w:pStyle w:val="BodyText"/>
        <w:spacing w:line="217" w:lineRule="exact"/>
        <w:ind w:left="517"/>
      </w:pPr>
      <w:r>
        <w:rPr>
          <w:color w:val="231F20"/>
        </w:rPr>
        <w:t>Brian Arthur Frederick WROE</w:t>
      </w:r>
    </w:p>
    <w:p>
      <w:pPr>
        <w:pStyle w:val="BodyText"/>
        <w:rPr>
          <w:sz w:val="22"/>
        </w:rPr>
      </w:pPr>
    </w:p>
    <w:p>
      <w:pPr>
        <w:pStyle w:val="BodyText"/>
        <w:spacing w:before="7"/>
        <w:rPr>
          <w:sz w:val="21"/>
        </w:rPr>
      </w:pPr>
    </w:p>
    <w:p>
      <w:pPr>
        <w:pStyle w:val="Heading3"/>
        <w:ind w:left="517"/>
      </w:pPr>
      <w:r>
        <w:rPr>
          <w:color w:val="231F20"/>
        </w:rPr>
        <w:t>Missionaries</w:t>
      </w:r>
    </w:p>
    <w:p>
      <w:pPr>
        <w:pStyle w:val="BodyText"/>
        <w:spacing w:before="8"/>
        <w:rPr>
          <w:b/>
          <w:sz w:val="22"/>
        </w:rPr>
      </w:pPr>
    </w:p>
    <w:p>
      <w:pPr>
        <w:pStyle w:val="BodyText"/>
        <w:spacing w:line="264" w:lineRule="auto"/>
        <w:ind w:left="517" w:right="2816"/>
      </w:pPr>
      <w:r>
        <w:rPr>
          <w:color w:val="231F20"/>
        </w:rPr>
        <w:t>Norman CLARKE Margaret CRAGG Margaret EDWARDS Molly FLETCHER Peggy HAWKINGS Daphne HENDERSON Lillian LEGG</w:t>
      </w:r>
    </w:p>
    <w:p>
      <w:pPr>
        <w:pStyle w:val="BodyText"/>
        <w:spacing w:line="264" w:lineRule="auto"/>
        <w:ind w:left="517" w:right="894"/>
      </w:pPr>
      <w:r>
        <w:rPr>
          <w:color w:val="231F20"/>
        </w:rPr>
        <w:t>Andrew MIDIAN (serving in the UK 94-97) Betty POOLE</w:t>
      </w:r>
    </w:p>
    <w:p>
      <w:pPr>
        <w:pStyle w:val="BodyText"/>
        <w:spacing w:line="264" w:lineRule="auto"/>
        <w:ind w:left="517" w:right="3080"/>
      </w:pPr>
      <w:r>
        <w:rPr>
          <w:color w:val="231F20"/>
        </w:rPr>
        <w:t>Violet PORRITT Jean THOMAS</w:t>
      </w:r>
    </w:p>
    <w:p>
      <w:pPr>
        <w:spacing w:after="0" w:line="264" w:lineRule="auto"/>
        <w:sectPr>
          <w:type w:val="continuous"/>
          <w:pgSz w:w="11910" w:h="16840"/>
          <w:pgMar w:top="1580" w:bottom="280" w:left="920" w:right="1000"/>
          <w:cols w:num="2" w:equalWidth="0">
            <w:col w:w="3171" w:space="1468"/>
            <w:col w:w="5351"/>
          </w:cols>
        </w:sectPr>
      </w:pPr>
    </w:p>
    <w:p>
      <w:pPr>
        <w:pStyle w:val="BodyText"/>
        <w:spacing w:before="8"/>
        <w:rPr>
          <w:sz w:val="21"/>
        </w:rPr>
      </w:pPr>
    </w:p>
    <w:p>
      <w:pPr>
        <w:pStyle w:val="BodyText"/>
        <w:spacing w:before="102"/>
        <w:ind w:left="507"/>
      </w:pPr>
      <w:r>
        <w:rPr>
          <w:color w:val="231F20"/>
        </w:rPr>
        <w:t>The Assembly adjourned.</w:t>
      </w:r>
    </w:p>
    <w:p>
      <w:pPr>
        <w:spacing w:after="0"/>
        <w:sectPr>
          <w:type w:val="continuous"/>
          <w:pgSz w:w="11910" w:h="16840"/>
          <w:pgMar w:top="1580" w:bottom="280" w:left="920" w:right="1000"/>
        </w:sectPr>
      </w:pPr>
    </w:p>
    <w:p>
      <w:pPr>
        <w:pStyle w:val="Heading1"/>
        <w:tabs>
          <w:tab w:pos="7240" w:val="left" w:leader="none"/>
        </w:tabs>
        <w:spacing w:before="83"/>
      </w:pPr>
      <w:r>
        <w:rPr/>
        <w:pict>
          <v:shape style="position:absolute;margin-left:56.692993pt;margin-top:27.89324pt;width:467.75pt;height:.1pt;mso-position-horizontal-relative:page;mso-position-vertical-relative:paragraph;z-index:-251573248;mso-wrap-distance-left:0;mso-wrap-distance-right:0" coordorigin="1134,558" coordsize="9355,0" path="m1134,558l10488,558e" filled="false" stroked="true" strokeweight="1pt" strokecolor="#231f20">
            <v:path arrowok="t"/>
            <v:stroke dashstyle="solid"/>
            <w10:wrap type="topAndBottom"/>
          </v:shape>
        </w:pict>
      </w:r>
      <w:r>
        <w:rPr>
          <w:color w:val="231F20"/>
          <w:spacing w:val="-4"/>
        </w:rPr>
        <w:t>Sunday  </w:t>
      </w:r>
      <w:r>
        <w:rPr>
          <w:color w:val="231F20"/>
        </w:rPr>
        <w:t>4th</w:t>
      </w:r>
      <w:r>
        <w:rPr>
          <w:color w:val="231F20"/>
          <w:spacing w:val="56"/>
        </w:rPr>
        <w:t> </w:t>
      </w:r>
      <w:r>
        <w:rPr>
          <w:color w:val="231F20"/>
          <w:spacing w:val="-4"/>
        </w:rPr>
        <w:t>July</w:t>
      </w:r>
      <w:r>
        <w:rPr>
          <w:color w:val="231F20"/>
          <w:spacing w:val="70"/>
        </w:rPr>
        <w:t> </w:t>
      </w:r>
      <w:r>
        <w:rPr>
          <w:color w:val="231F20"/>
        </w:rPr>
        <w:t>2004</w:t>
        <w:tab/>
      </w:r>
      <w:r>
        <w:rPr>
          <w:color w:val="231F20"/>
          <w:spacing w:val="-3"/>
        </w:rPr>
        <w:t>Third</w:t>
      </w:r>
      <w:r>
        <w:rPr>
          <w:color w:val="231F20"/>
          <w:spacing w:val="35"/>
        </w:rPr>
        <w:t> </w:t>
      </w:r>
      <w:r>
        <w:rPr>
          <w:color w:val="231F20"/>
        </w:rPr>
        <w:t>Session</w:t>
      </w:r>
    </w:p>
    <w:p>
      <w:pPr>
        <w:pStyle w:val="BodyText"/>
        <w:spacing w:before="126"/>
        <w:ind w:left="233"/>
      </w:pPr>
      <w:r>
        <w:rPr>
          <w:color w:val="231F20"/>
        </w:rPr>
        <w:t>The Revd Elizabeth Welch took the Chair.</w:t>
      </w:r>
    </w:p>
    <w:p>
      <w:pPr>
        <w:pStyle w:val="BodyText"/>
        <w:spacing w:before="1"/>
        <w:rPr>
          <w:sz w:val="22"/>
        </w:rPr>
      </w:pPr>
    </w:p>
    <w:p>
      <w:pPr>
        <w:pStyle w:val="Heading2"/>
        <w:ind w:left="233"/>
      </w:pPr>
      <w:r>
        <w:rPr>
          <w:color w:val="231F20"/>
        </w:rPr>
        <w:t>Synod Resolution</w:t>
      </w:r>
    </w:p>
    <w:p>
      <w:pPr>
        <w:pStyle w:val="BodyText"/>
        <w:spacing w:before="238"/>
        <w:ind w:left="233"/>
      </w:pPr>
      <w:r>
        <w:rPr>
          <w:color w:val="231F20"/>
        </w:rPr>
        <w:t>The Revd Eileen Sambrooks, on behalf of the North Western Synod, moved adoption of Resolution 1:</w:t>
      </w:r>
    </w:p>
    <w:p>
      <w:pPr>
        <w:pStyle w:val="BodyText"/>
        <w:spacing w:before="1"/>
        <w:rPr>
          <w:sz w:val="22"/>
        </w:rPr>
      </w:pPr>
    </w:p>
    <w:p>
      <w:pPr>
        <w:pStyle w:val="Heading2"/>
        <w:tabs>
          <w:tab w:pos="5993" w:val="left" w:leader="none"/>
        </w:tabs>
        <w:ind w:left="233"/>
      </w:pPr>
      <w:r>
        <w:rPr>
          <w:color w:val="231F20"/>
          <w:w w:val="105"/>
        </w:rPr>
        <w:t>Resolution</w:t>
      </w:r>
      <w:r>
        <w:rPr>
          <w:color w:val="231F20"/>
          <w:spacing w:val="5"/>
          <w:w w:val="105"/>
        </w:rPr>
        <w:t> </w:t>
      </w:r>
      <w:r>
        <w:rPr>
          <w:color w:val="231F20"/>
          <w:w w:val="105"/>
        </w:rPr>
        <w:t>1</w:t>
        <w:tab/>
        <w:t>North </w:t>
      </w:r>
      <w:r>
        <w:rPr>
          <w:color w:val="231F20"/>
          <w:spacing w:val="-4"/>
          <w:w w:val="105"/>
        </w:rPr>
        <w:t>Western</w:t>
      </w:r>
      <w:r>
        <w:rPr>
          <w:color w:val="231F20"/>
          <w:spacing w:val="-15"/>
          <w:w w:val="105"/>
        </w:rPr>
        <w:t> </w:t>
      </w:r>
      <w:r>
        <w:rPr>
          <w:color w:val="231F20"/>
          <w:spacing w:val="-3"/>
          <w:w w:val="105"/>
        </w:rPr>
        <w:t>Synod</w:t>
      </w:r>
    </w:p>
    <w:p>
      <w:pPr>
        <w:pStyle w:val="Heading3"/>
        <w:spacing w:line="264" w:lineRule="auto" w:before="239"/>
        <w:ind w:left="233" w:right="359"/>
      </w:pPr>
      <w:r>
        <w:rPr>
          <w:color w:val="231F20"/>
        </w:rPr>
        <w:t>General Assembly expresses concern about the shortage of places in residential care and domiciliary support for the elderly and other vulnerable people, following legislation regulating provision of such care, and instructs the Church and Society Committee to consider the matter and take appropriate action.</w:t>
      </w:r>
    </w:p>
    <w:p>
      <w:pPr>
        <w:pStyle w:val="BodyText"/>
        <w:spacing w:before="2"/>
        <w:rPr>
          <w:b/>
          <w:sz w:val="31"/>
        </w:rPr>
      </w:pPr>
    </w:p>
    <w:p>
      <w:pPr>
        <w:pStyle w:val="BodyText"/>
        <w:ind w:left="233"/>
      </w:pPr>
      <w:r>
        <w:rPr>
          <w:color w:val="231F20"/>
        </w:rPr>
        <w:t>Seconded by Dr Roger John</w:t>
      </w:r>
    </w:p>
    <w:p>
      <w:pPr>
        <w:pStyle w:val="BodyText"/>
        <w:spacing w:before="8"/>
        <w:rPr>
          <w:sz w:val="22"/>
        </w:rPr>
      </w:pPr>
    </w:p>
    <w:p>
      <w:pPr>
        <w:pStyle w:val="BodyText"/>
        <w:ind w:left="233"/>
      </w:pPr>
      <w:r>
        <w:rPr>
          <w:color w:val="231F20"/>
        </w:rPr>
        <w:t>The General Secretary proposed the following amendment:</w:t>
      </w:r>
    </w:p>
    <w:p>
      <w:pPr>
        <w:pStyle w:val="BodyText"/>
        <w:spacing w:before="8"/>
        <w:rPr>
          <w:sz w:val="22"/>
        </w:rPr>
      </w:pPr>
    </w:p>
    <w:p>
      <w:pPr>
        <w:spacing w:line="264" w:lineRule="auto" w:before="1"/>
        <w:ind w:left="233" w:right="676" w:firstLine="0"/>
        <w:jc w:val="left"/>
        <w:rPr>
          <w:sz w:val="19"/>
        </w:rPr>
      </w:pPr>
      <w:r>
        <w:rPr>
          <w:color w:val="231F20"/>
          <w:sz w:val="19"/>
        </w:rPr>
        <w:t>‘ ... provision of such care, </w:t>
      </w:r>
      <w:r>
        <w:rPr>
          <w:i/>
          <w:color w:val="231F20"/>
          <w:sz w:val="19"/>
        </w:rPr>
        <w:t>and invites the Church and Society committee to consider the policy issue, and </w:t>
      </w:r>
      <w:r>
        <w:rPr>
          <w:i/>
          <w:color w:val="231F20"/>
          <w:sz w:val="19"/>
        </w:rPr>
        <w:t>each local church to pursue their concerns about care of the elderly with their Member of Parliament.’ </w:t>
      </w:r>
      <w:r>
        <w:rPr>
          <w:color w:val="231F20"/>
          <w:sz w:val="19"/>
        </w:rPr>
        <w:t>Seconded by the Rev Michael Davies</w:t>
      </w:r>
    </w:p>
    <w:p>
      <w:pPr>
        <w:pStyle w:val="BodyText"/>
        <w:spacing w:before="8"/>
        <w:rPr>
          <w:sz w:val="20"/>
        </w:rPr>
      </w:pPr>
    </w:p>
    <w:p>
      <w:pPr>
        <w:pStyle w:val="BodyText"/>
        <w:spacing w:line="264" w:lineRule="auto" w:before="1"/>
        <w:ind w:left="233" w:right="359"/>
      </w:pPr>
      <w:r>
        <w:rPr>
          <w:color w:val="231F20"/>
        </w:rPr>
        <w:t>The amendment being accepted by the Proposer and Seconder, the amended Resolution 1 became the substantive resolution.</w:t>
      </w:r>
    </w:p>
    <w:p>
      <w:pPr>
        <w:pStyle w:val="BodyText"/>
        <w:spacing w:before="9"/>
        <w:rPr>
          <w:sz w:val="20"/>
        </w:rPr>
      </w:pPr>
    </w:p>
    <w:p>
      <w:pPr>
        <w:pStyle w:val="BodyText"/>
        <w:ind w:left="233"/>
      </w:pPr>
      <w:r>
        <w:rPr>
          <w:color w:val="231F20"/>
        </w:rPr>
        <w:t>The Revd Geoffrey Roper proposed a further amendment:</w:t>
      </w:r>
    </w:p>
    <w:p>
      <w:pPr>
        <w:pStyle w:val="BodyText"/>
        <w:spacing w:before="8"/>
        <w:rPr>
          <w:sz w:val="22"/>
        </w:rPr>
      </w:pPr>
    </w:p>
    <w:p>
      <w:pPr>
        <w:spacing w:before="0"/>
        <w:ind w:left="233" w:right="0" w:firstLine="0"/>
        <w:jc w:val="left"/>
        <w:rPr>
          <w:i/>
          <w:sz w:val="19"/>
        </w:rPr>
      </w:pPr>
      <w:r>
        <w:rPr>
          <w:color w:val="231F20"/>
          <w:spacing w:val="-4"/>
          <w:sz w:val="19"/>
        </w:rPr>
        <w:t>‘...with </w:t>
      </w:r>
      <w:r>
        <w:rPr>
          <w:color w:val="231F20"/>
          <w:sz w:val="19"/>
        </w:rPr>
        <w:t>their member of Parliament, </w:t>
      </w:r>
      <w:r>
        <w:rPr>
          <w:i/>
          <w:color w:val="231F20"/>
          <w:sz w:val="19"/>
        </w:rPr>
        <w:t>and their local</w:t>
      </w:r>
      <w:r>
        <w:rPr>
          <w:i/>
          <w:color w:val="231F20"/>
          <w:spacing w:val="52"/>
          <w:sz w:val="19"/>
        </w:rPr>
        <w:t> </w:t>
      </w:r>
      <w:r>
        <w:rPr>
          <w:i/>
          <w:color w:val="231F20"/>
          <w:sz w:val="19"/>
        </w:rPr>
        <w:t>authority.’</w:t>
      </w:r>
    </w:p>
    <w:p>
      <w:pPr>
        <w:pStyle w:val="BodyText"/>
        <w:spacing w:before="9"/>
        <w:rPr>
          <w:i/>
          <w:sz w:val="22"/>
        </w:rPr>
      </w:pPr>
    </w:p>
    <w:p>
      <w:pPr>
        <w:pStyle w:val="BodyText"/>
        <w:ind w:left="233"/>
      </w:pPr>
      <w:r>
        <w:rPr>
          <w:color w:val="231F20"/>
        </w:rPr>
        <w:t>Seconded by Mr Colin Ferguson.</w:t>
      </w:r>
    </w:p>
    <w:p>
      <w:pPr>
        <w:pStyle w:val="BodyText"/>
        <w:spacing w:before="8"/>
        <w:rPr>
          <w:sz w:val="22"/>
        </w:rPr>
      </w:pPr>
    </w:p>
    <w:p>
      <w:pPr>
        <w:pStyle w:val="BodyText"/>
        <w:spacing w:line="264" w:lineRule="auto"/>
        <w:ind w:left="233" w:right="359"/>
      </w:pPr>
      <w:r>
        <w:rPr>
          <w:color w:val="231F20"/>
        </w:rPr>
        <w:t>The amendment being accepted by the Proposers, the amended Resolution 1 became the substantive resolution.</w:t>
      </w:r>
    </w:p>
    <w:p>
      <w:pPr>
        <w:pStyle w:val="BodyText"/>
        <w:spacing w:before="9"/>
        <w:rPr>
          <w:sz w:val="20"/>
        </w:rPr>
      </w:pPr>
    </w:p>
    <w:p>
      <w:pPr>
        <w:pStyle w:val="BodyText"/>
        <w:spacing w:line="264" w:lineRule="auto" w:before="1"/>
        <w:ind w:left="233" w:right="676"/>
      </w:pPr>
      <w:r>
        <w:rPr>
          <w:color w:val="231F20"/>
        </w:rPr>
        <w:t>After discussion, and on the advice of the Assembly Clerk, Assembly agreed that the phrase ‘care of the elderly’ should read ‘this care’.</w:t>
      </w:r>
    </w:p>
    <w:p>
      <w:pPr>
        <w:pStyle w:val="BodyText"/>
        <w:spacing w:before="9"/>
        <w:rPr>
          <w:sz w:val="20"/>
        </w:rPr>
      </w:pPr>
    </w:p>
    <w:p>
      <w:pPr>
        <w:pStyle w:val="BodyText"/>
        <w:ind w:left="233"/>
      </w:pPr>
      <w:r>
        <w:rPr>
          <w:color w:val="231F20"/>
        </w:rPr>
        <w:t>This final version of Resolution 1 was put to the Assembly:</w:t>
      </w:r>
    </w:p>
    <w:p>
      <w:pPr>
        <w:pStyle w:val="BodyText"/>
        <w:spacing w:before="6"/>
        <w:rPr>
          <w:sz w:val="11"/>
        </w:rPr>
      </w:pPr>
      <w:r>
        <w:rPr/>
        <w:pict>
          <v:group style="position:absolute;margin-left:56.692997pt;margin-top:8.582547pt;width:467.75pt;height:118pt;mso-position-horizontal-relative:page;mso-position-vertical-relative:paragraph;z-index:-251569152;mso-wrap-distance-left:0;mso-wrap-distance-right:0" coordorigin="1134,172" coordsize="9355,2360">
            <v:shape style="position:absolute;left:1133;top:171;width:9355;height:2303" type="#_x0000_t75" stroked="false">
              <v:imagedata r:id="rId50" o:title=""/>
            </v:shape>
            <v:rect style="position:absolute;left:1320;top:597;width:9010;height:1934" filled="true" fillcolor="#ffffff" stroked="false">
              <v:fill type="solid"/>
            </v:rect>
            <v:shape style="position:absolute;left:1300;top:246;width:1467;height:287" type="#_x0000_t202" filled="false" stroked="false">
              <v:textbox inset="0,0,0,0">
                <w:txbxContent>
                  <w:p>
                    <w:pPr>
                      <w:spacing w:before="9"/>
                      <w:ind w:left="0" w:right="0" w:firstLine="0"/>
                      <w:jc w:val="left"/>
                      <w:rPr>
                        <w:b/>
                        <w:sz w:val="24"/>
                      </w:rPr>
                    </w:pPr>
                    <w:r>
                      <w:rPr>
                        <w:b/>
                        <w:color w:val="FFFFFF"/>
                        <w:sz w:val="24"/>
                      </w:rPr>
                      <w:t>Resolution 1</w:t>
                    </w:r>
                  </w:p>
                </w:txbxContent>
              </v:textbox>
              <w10:wrap type="none"/>
            </v:shape>
            <v:shape style="position:absolute;left:7633;top:246;width:2508;height:287" type="#_x0000_t202" filled="false" stroked="false">
              <v:textbox inset="0,0,0,0">
                <w:txbxContent>
                  <w:p>
                    <w:pPr>
                      <w:spacing w:before="9"/>
                      <w:ind w:left="0" w:right="0" w:firstLine="0"/>
                      <w:jc w:val="left"/>
                      <w:rPr>
                        <w:b/>
                        <w:sz w:val="24"/>
                      </w:rPr>
                    </w:pPr>
                    <w:r>
                      <w:rPr>
                        <w:b/>
                        <w:color w:val="FFFFFF"/>
                        <w:sz w:val="24"/>
                      </w:rPr>
                      <w:t>North Western Synod</w:t>
                    </w:r>
                  </w:p>
                </w:txbxContent>
              </v:textbox>
              <w10:wrap type="none"/>
            </v:shape>
            <v:shape style="position:absolute;left:1720;top:775;width:8175;height:1187" type="#_x0000_t202" filled="false" stroked="false">
              <v:textbox inset="0,0,0,0">
                <w:txbxContent>
                  <w:p>
                    <w:pPr>
                      <w:spacing w:line="264" w:lineRule="auto" w:before="7"/>
                      <w:ind w:left="0" w:right="358" w:firstLine="0"/>
                      <w:jc w:val="left"/>
                      <w:rPr>
                        <w:b/>
                        <w:sz w:val="19"/>
                      </w:rPr>
                    </w:pPr>
                    <w:r>
                      <w:rPr>
                        <w:b/>
                        <w:color w:val="231F20"/>
                        <w:spacing w:val="2"/>
                        <w:sz w:val="19"/>
                      </w:rPr>
                      <w:t>General Assembly expresses concern </w:t>
                    </w:r>
                    <w:r>
                      <w:rPr>
                        <w:b/>
                        <w:color w:val="231F20"/>
                        <w:sz w:val="19"/>
                      </w:rPr>
                      <w:t>about </w:t>
                    </w:r>
                    <w:r>
                      <w:rPr>
                        <w:b/>
                        <w:color w:val="231F20"/>
                        <w:spacing w:val="2"/>
                        <w:sz w:val="19"/>
                      </w:rPr>
                      <w:t>the </w:t>
                    </w:r>
                    <w:r>
                      <w:rPr>
                        <w:b/>
                        <w:color w:val="231F20"/>
                        <w:spacing w:val="3"/>
                        <w:sz w:val="19"/>
                      </w:rPr>
                      <w:t>shortage </w:t>
                    </w:r>
                    <w:r>
                      <w:rPr>
                        <w:b/>
                        <w:color w:val="231F20"/>
                        <w:sz w:val="19"/>
                      </w:rPr>
                      <w:t>of </w:t>
                    </w:r>
                    <w:r>
                      <w:rPr>
                        <w:b/>
                        <w:color w:val="231F20"/>
                        <w:spacing w:val="2"/>
                        <w:sz w:val="19"/>
                      </w:rPr>
                      <w:t>places </w:t>
                    </w:r>
                    <w:r>
                      <w:rPr>
                        <w:b/>
                        <w:color w:val="231F20"/>
                        <w:sz w:val="19"/>
                      </w:rPr>
                      <w:t>in </w:t>
                    </w:r>
                    <w:r>
                      <w:rPr>
                        <w:b/>
                        <w:color w:val="231F20"/>
                        <w:spacing w:val="2"/>
                        <w:sz w:val="19"/>
                      </w:rPr>
                      <w:t>residential care </w:t>
                    </w:r>
                    <w:r>
                      <w:rPr>
                        <w:b/>
                        <w:color w:val="231F20"/>
                        <w:sz w:val="19"/>
                      </w:rPr>
                      <w:t>and </w:t>
                    </w:r>
                    <w:r>
                      <w:rPr>
                        <w:b/>
                        <w:color w:val="231F20"/>
                        <w:spacing w:val="3"/>
                        <w:sz w:val="19"/>
                      </w:rPr>
                      <w:t>domiciliary support </w:t>
                    </w:r>
                    <w:r>
                      <w:rPr>
                        <w:b/>
                        <w:color w:val="231F20"/>
                        <w:sz w:val="19"/>
                      </w:rPr>
                      <w:t>for </w:t>
                    </w:r>
                    <w:r>
                      <w:rPr>
                        <w:b/>
                        <w:color w:val="231F20"/>
                        <w:spacing w:val="2"/>
                        <w:sz w:val="19"/>
                      </w:rPr>
                      <w:t>the elderly </w:t>
                    </w:r>
                    <w:r>
                      <w:rPr>
                        <w:b/>
                        <w:color w:val="231F20"/>
                        <w:sz w:val="19"/>
                      </w:rPr>
                      <w:t>and </w:t>
                    </w:r>
                    <w:r>
                      <w:rPr>
                        <w:b/>
                        <w:color w:val="231F20"/>
                        <w:spacing w:val="2"/>
                        <w:sz w:val="19"/>
                      </w:rPr>
                      <w:t>other vulnerable people, </w:t>
                    </w:r>
                    <w:r>
                      <w:rPr>
                        <w:b/>
                        <w:color w:val="231F20"/>
                        <w:sz w:val="19"/>
                      </w:rPr>
                      <w:t>following </w:t>
                    </w:r>
                    <w:r>
                      <w:rPr>
                        <w:b/>
                        <w:color w:val="231F20"/>
                        <w:spacing w:val="2"/>
                        <w:sz w:val="19"/>
                      </w:rPr>
                      <w:t>legislation regulating provision </w:t>
                    </w:r>
                    <w:r>
                      <w:rPr>
                        <w:b/>
                        <w:color w:val="231F20"/>
                        <w:sz w:val="19"/>
                      </w:rPr>
                      <w:t>of </w:t>
                    </w:r>
                    <w:r>
                      <w:rPr>
                        <w:b/>
                        <w:color w:val="231F20"/>
                        <w:spacing w:val="2"/>
                        <w:sz w:val="19"/>
                      </w:rPr>
                      <w:t>such </w:t>
                    </w:r>
                    <w:r>
                      <w:rPr>
                        <w:b/>
                        <w:color w:val="231F20"/>
                        <w:sz w:val="19"/>
                      </w:rPr>
                      <w:t>care, and invites </w:t>
                    </w:r>
                    <w:r>
                      <w:rPr>
                        <w:b/>
                        <w:color w:val="231F20"/>
                        <w:spacing w:val="2"/>
                        <w:sz w:val="19"/>
                      </w:rPr>
                      <w:t>the Church </w:t>
                    </w:r>
                    <w:r>
                      <w:rPr>
                        <w:b/>
                        <w:color w:val="231F20"/>
                        <w:sz w:val="19"/>
                      </w:rPr>
                      <w:t>and</w:t>
                    </w:r>
                    <w:r>
                      <w:rPr>
                        <w:b/>
                        <w:color w:val="231F20"/>
                        <w:spacing w:val="51"/>
                        <w:sz w:val="19"/>
                      </w:rPr>
                      <w:t> </w:t>
                    </w:r>
                    <w:r>
                      <w:rPr>
                        <w:b/>
                        <w:color w:val="231F20"/>
                        <w:spacing w:val="2"/>
                        <w:sz w:val="19"/>
                      </w:rPr>
                      <w:t>Society</w:t>
                    </w:r>
                  </w:p>
                  <w:p>
                    <w:pPr>
                      <w:spacing w:line="264" w:lineRule="auto" w:before="0"/>
                      <w:ind w:left="0" w:right="0" w:firstLine="0"/>
                      <w:jc w:val="left"/>
                      <w:rPr>
                        <w:b/>
                        <w:sz w:val="19"/>
                      </w:rPr>
                    </w:pPr>
                    <w:r>
                      <w:rPr>
                        <w:b/>
                        <w:color w:val="231F20"/>
                        <w:sz w:val="19"/>
                      </w:rPr>
                      <w:t>committee to consider the policy issue, and each local church to pursue their concerns about this care with their Member of Parliament, and their local authority.</w:t>
                    </w:r>
                  </w:p>
                </w:txbxContent>
              </v:textbox>
              <w10:wrap type="none"/>
            </v:shape>
            <w10:wrap type="topAndBottom"/>
          </v:group>
        </w:pict>
      </w:r>
    </w:p>
    <w:p>
      <w:pPr>
        <w:pStyle w:val="Heading3"/>
        <w:spacing w:before="142"/>
        <w:ind w:left="233"/>
      </w:pPr>
      <w:r>
        <w:rPr>
          <w:color w:val="231F20"/>
        </w:rPr>
        <w:t>Resolution 1 was carried.</w:t>
      </w:r>
    </w:p>
    <w:p>
      <w:pPr>
        <w:pStyle w:val="BodyText"/>
        <w:spacing w:before="9"/>
        <w:rPr>
          <w:b/>
          <w:sz w:val="22"/>
        </w:rPr>
      </w:pPr>
    </w:p>
    <w:p>
      <w:pPr>
        <w:pStyle w:val="BodyText"/>
        <w:ind w:left="233"/>
      </w:pPr>
      <w:r>
        <w:rPr>
          <w:color w:val="231F20"/>
        </w:rPr>
        <w:t>The Moderator resumed the Chair.</w:t>
      </w:r>
    </w:p>
    <w:p>
      <w:pPr>
        <w:pStyle w:val="BodyText"/>
        <w:spacing w:before="1"/>
        <w:rPr>
          <w:sz w:val="22"/>
        </w:rPr>
      </w:pPr>
    </w:p>
    <w:p>
      <w:pPr>
        <w:pStyle w:val="Heading2"/>
        <w:ind w:left="233"/>
      </w:pPr>
      <w:r>
        <w:rPr>
          <w:color w:val="231F20"/>
        </w:rPr>
        <w:t>Mission Council</w:t>
      </w:r>
    </w:p>
    <w:p>
      <w:pPr>
        <w:pStyle w:val="BodyText"/>
        <w:spacing w:before="238"/>
        <w:ind w:left="233"/>
      </w:pPr>
      <w:r>
        <w:rPr>
          <w:color w:val="231F20"/>
        </w:rPr>
        <w:t>The Assembly Clerk, on behalf of Mission Council, moved adoption of Resolution 13:</w:t>
      </w:r>
    </w:p>
    <w:p>
      <w:pPr>
        <w:spacing w:after="0"/>
        <w:sectPr>
          <w:pgSz w:w="11910" w:h="16840"/>
          <w:pgMar w:header="0" w:footer="694" w:top="880" w:bottom="880" w:left="920" w:right="1000"/>
        </w:sectPr>
      </w:pPr>
    </w:p>
    <w:p>
      <w:pPr>
        <w:tabs>
          <w:tab w:pos="2677" w:val="left" w:leader="none"/>
        </w:tabs>
        <w:spacing w:before="80"/>
        <w:ind w:left="664" w:right="0" w:firstLine="0"/>
        <w:jc w:val="left"/>
        <w:rPr>
          <w:b/>
          <w:sz w:val="24"/>
        </w:rPr>
      </w:pPr>
      <w:r>
        <w:rPr/>
        <w:pict>
          <v:group style="position:absolute;margin-left:70.865997pt;margin-top:1.13828pt;width:467.75pt;height:670.9pt;mso-position-horizontal-relative:page;mso-position-vertical-relative:paragraph;z-index:-256994304" coordorigin="1417,23" coordsize="9355,13418">
            <v:shape style="position:absolute;left:1417;top:22;width:9355;height:13267" type="#_x0000_t75" stroked="false">
              <v:imagedata r:id="rId53" o:title=""/>
            </v:shape>
            <v:rect style="position:absolute;left:1603;top:448;width:9010;height:12992" filled="true" fillcolor="#ffffff" stroked="false">
              <v:fill type="solid"/>
            </v:rect>
            <w10:wrap type="none"/>
          </v:group>
        </w:pict>
      </w:r>
      <w:r>
        <w:rPr>
          <w:b/>
          <w:color w:val="FFFFFF"/>
          <w:sz w:val="24"/>
        </w:rPr>
        <w:t>Resolution</w:t>
      </w:r>
      <w:r>
        <w:rPr>
          <w:b/>
          <w:color w:val="FFFFFF"/>
          <w:spacing w:val="4"/>
          <w:sz w:val="24"/>
        </w:rPr>
        <w:t> </w:t>
      </w:r>
      <w:r>
        <w:rPr>
          <w:b/>
          <w:color w:val="FFFFFF"/>
          <w:spacing w:val="-5"/>
          <w:sz w:val="24"/>
        </w:rPr>
        <w:t>13</w:t>
        <w:tab/>
      </w:r>
      <w:r>
        <w:rPr>
          <w:b/>
          <w:color w:val="FFFFFF"/>
          <w:sz w:val="24"/>
        </w:rPr>
        <w:t>Changes to Structure regarding Resignation of</w:t>
      </w:r>
      <w:r>
        <w:rPr>
          <w:b/>
          <w:color w:val="FFFFFF"/>
          <w:spacing w:val="59"/>
          <w:sz w:val="24"/>
        </w:rPr>
        <w:t> </w:t>
      </w:r>
      <w:r>
        <w:rPr>
          <w:b/>
          <w:color w:val="FFFFFF"/>
          <w:sz w:val="24"/>
        </w:rPr>
        <w:t>Ministers</w:t>
      </w:r>
    </w:p>
    <w:p>
      <w:pPr>
        <w:pStyle w:val="Heading3"/>
        <w:spacing w:line="264" w:lineRule="auto" w:before="251"/>
        <w:ind w:right="719"/>
        <w:jc w:val="both"/>
      </w:pPr>
      <w:r>
        <w:rPr>
          <w:color w:val="231F20"/>
        </w:rPr>
        <w:t>General Assembly agrees to the following changes to the Structure of the United Reformed Church:</w:t>
      </w:r>
    </w:p>
    <w:p>
      <w:pPr>
        <w:pStyle w:val="BodyText"/>
        <w:spacing w:before="9"/>
        <w:rPr>
          <w:b/>
          <w:sz w:val="20"/>
        </w:rPr>
      </w:pPr>
    </w:p>
    <w:p>
      <w:pPr>
        <w:spacing w:before="0"/>
        <w:ind w:left="1084" w:right="0" w:firstLine="0"/>
        <w:jc w:val="left"/>
        <w:rPr>
          <w:b/>
          <w:sz w:val="19"/>
        </w:rPr>
      </w:pPr>
      <w:r>
        <w:rPr>
          <w:b/>
          <w:color w:val="231F20"/>
          <w:sz w:val="19"/>
        </w:rPr>
        <w:t>Paragraph 2(3)A(viii)</w:t>
      </w:r>
    </w:p>
    <w:p>
      <w:pPr>
        <w:pStyle w:val="BodyText"/>
        <w:spacing w:before="8"/>
        <w:rPr>
          <w:b/>
          <w:sz w:val="22"/>
        </w:rPr>
      </w:pPr>
    </w:p>
    <w:p>
      <w:pPr>
        <w:spacing w:line="264" w:lineRule="auto" w:before="0"/>
        <w:ind w:left="1084" w:right="718" w:firstLine="0"/>
        <w:jc w:val="both"/>
        <w:rPr>
          <w:b/>
          <w:sz w:val="19"/>
        </w:rPr>
      </w:pPr>
      <w:r>
        <w:rPr>
          <w:b/>
          <w:color w:val="231F20"/>
          <w:sz w:val="19"/>
        </w:rPr>
        <w:t>Insert the words ‘not currently the subject of any case within the Section O Process for Ministerial Discipline referred to in Function (xviii) below)’ after the word ‘ministers’.</w:t>
      </w:r>
    </w:p>
    <w:p>
      <w:pPr>
        <w:pStyle w:val="BodyText"/>
        <w:spacing w:before="9"/>
        <w:rPr>
          <w:b/>
          <w:sz w:val="20"/>
        </w:rPr>
      </w:pPr>
    </w:p>
    <w:p>
      <w:pPr>
        <w:spacing w:before="1"/>
        <w:ind w:left="1084" w:right="0" w:firstLine="0"/>
        <w:jc w:val="left"/>
        <w:rPr>
          <w:b/>
          <w:sz w:val="19"/>
        </w:rPr>
      </w:pPr>
      <w:r>
        <w:rPr>
          <w:b/>
          <w:color w:val="231F20"/>
          <w:sz w:val="19"/>
        </w:rPr>
        <w:t>Paragraphs 2(3)A(xviii), 2(4)A(xiv) and 2(5)A(xxiii)</w:t>
      </w:r>
    </w:p>
    <w:p>
      <w:pPr>
        <w:pStyle w:val="BodyText"/>
        <w:spacing w:before="8"/>
        <w:rPr>
          <w:b/>
          <w:sz w:val="22"/>
        </w:rPr>
      </w:pPr>
    </w:p>
    <w:p>
      <w:pPr>
        <w:spacing w:line="264" w:lineRule="auto" w:before="0"/>
        <w:ind w:left="1084" w:right="719" w:firstLine="0"/>
        <w:jc w:val="both"/>
        <w:rPr>
          <w:b/>
          <w:sz w:val="19"/>
        </w:rPr>
      </w:pPr>
      <w:r>
        <w:rPr>
          <w:b/>
          <w:color w:val="231F20"/>
          <w:sz w:val="19"/>
        </w:rPr>
        <w:t>In all these paragraphs, delete the words ‘following initial enquiry’ on the first line and add the words ‘at the appropriate time as specified in that Process’ at the end of the Paragraph.</w:t>
      </w:r>
    </w:p>
    <w:p>
      <w:pPr>
        <w:pStyle w:val="BodyText"/>
        <w:spacing w:before="9"/>
        <w:rPr>
          <w:b/>
          <w:sz w:val="20"/>
        </w:rPr>
      </w:pPr>
    </w:p>
    <w:p>
      <w:pPr>
        <w:spacing w:before="0"/>
        <w:ind w:left="1084" w:right="0" w:firstLine="0"/>
        <w:jc w:val="left"/>
        <w:rPr>
          <w:b/>
          <w:sz w:val="19"/>
        </w:rPr>
      </w:pPr>
      <w:r>
        <w:rPr>
          <w:b/>
          <w:color w:val="231F20"/>
          <w:sz w:val="19"/>
        </w:rPr>
        <w:t>Paragraph 2(3)(B)</w:t>
      </w:r>
    </w:p>
    <w:p>
      <w:pPr>
        <w:pStyle w:val="BodyText"/>
        <w:spacing w:before="8"/>
        <w:rPr>
          <w:b/>
          <w:sz w:val="22"/>
        </w:rPr>
      </w:pPr>
    </w:p>
    <w:p>
      <w:pPr>
        <w:spacing w:before="0"/>
        <w:ind w:left="1084" w:right="0" w:firstLine="0"/>
        <w:jc w:val="left"/>
        <w:rPr>
          <w:b/>
          <w:sz w:val="19"/>
        </w:rPr>
      </w:pPr>
      <w:r>
        <w:rPr>
          <w:b/>
          <w:color w:val="231F20"/>
          <w:sz w:val="19"/>
        </w:rPr>
        <w:t>Delete the existing Paragraph 2(3)(B) and replace it with the following:</w:t>
      </w:r>
    </w:p>
    <w:p>
      <w:pPr>
        <w:pStyle w:val="BodyText"/>
        <w:spacing w:before="9"/>
        <w:rPr>
          <w:b/>
          <w:sz w:val="22"/>
        </w:rPr>
      </w:pPr>
    </w:p>
    <w:p>
      <w:pPr>
        <w:pStyle w:val="ListParagraph"/>
        <w:numPr>
          <w:ilvl w:val="1"/>
          <w:numId w:val="19"/>
        </w:numPr>
        <w:tabs>
          <w:tab w:pos="1957" w:val="left" w:leader="none"/>
          <w:tab w:pos="1958" w:val="left" w:leader="none"/>
        </w:tabs>
        <w:spacing w:line="264" w:lineRule="auto" w:before="0" w:after="0"/>
        <w:ind w:left="1084" w:right="718" w:firstLine="0"/>
        <w:jc w:val="both"/>
        <w:rPr>
          <w:b/>
          <w:sz w:val="19"/>
        </w:rPr>
      </w:pPr>
      <w:r>
        <w:rPr>
          <w:b/>
          <w:color w:val="231F20"/>
          <w:spacing w:val="-3"/>
          <w:sz w:val="19"/>
        </w:rPr>
        <w:t>‘As </w:t>
      </w:r>
      <w:r>
        <w:rPr>
          <w:b/>
          <w:color w:val="231F20"/>
          <w:sz w:val="19"/>
        </w:rPr>
        <w:t>soon as any </w:t>
      </w:r>
      <w:r>
        <w:rPr>
          <w:b/>
          <w:color w:val="231F20"/>
          <w:spacing w:val="2"/>
          <w:sz w:val="19"/>
        </w:rPr>
        <w:t>minister </w:t>
      </w:r>
      <w:r>
        <w:rPr>
          <w:b/>
          <w:color w:val="231F20"/>
          <w:sz w:val="19"/>
        </w:rPr>
        <w:t>becomes </w:t>
      </w:r>
      <w:r>
        <w:rPr>
          <w:b/>
          <w:color w:val="231F20"/>
          <w:spacing w:val="2"/>
          <w:sz w:val="19"/>
        </w:rPr>
        <w:t>the subject </w:t>
      </w:r>
      <w:r>
        <w:rPr>
          <w:b/>
          <w:color w:val="231F20"/>
          <w:sz w:val="19"/>
        </w:rPr>
        <w:t>of a </w:t>
      </w:r>
      <w:r>
        <w:rPr>
          <w:b/>
          <w:color w:val="231F20"/>
          <w:spacing w:val="2"/>
          <w:sz w:val="19"/>
        </w:rPr>
        <w:t>case under the Section </w:t>
      </w:r>
      <w:r>
        <w:rPr>
          <w:b/>
          <w:color w:val="231F20"/>
          <w:sz w:val="19"/>
        </w:rPr>
        <w:t>O Process</w:t>
      </w:r>
      <w:r>
        <w:rPr>
          <w:b/>
          <w:color w:val="231F20"/>
          <w:spacing w:val="-20"/>
          <w:sz w:val="19"/>
        </w:rPr>
        <w:t> </w:t>
      </w:r>
      <w:r>
        <w:rPr>
          <w:b/>
          <w:color w:val="231F20"/>
          <w:sz w:val="19"/>
        </w:rPr>
        <w:t>for</w:t>
      </w:r>
      <w:r>
        <w:rPr>
          <w:b/>
          <w:color w:val="231F20"/>
          <w:spacing w:val="-19"/>
          <w:sz w:val="19"/>
        </w:rPr>
        <w:t> </w:t>
      </w:r>
      <w:r>
        <w:rPr>
          <w:b/>
          <w:color w:val="231F20"/>
          <w:spacing w:val="2"/>
          <w:sz w:val="19"/>
        </w:rPr>
        <w:t>Ministerial</w:t>
      </w:r>
      <w:r>
        <w:rPr>
          <w:b/>
          <w:color w:val="231F20"/>
          <w:spacing w:val="-19"/>
          <w:sz w:val="19"/>
        </w:rPr>
        <w:t> </w:t>
      </w:r>
      <w:r>
        <w:rPr>
          <w:b/>
          <w:color w:val="231F20"/>
          <w:spacing w:val="2"/>
          <w:sz w:val="19"/>
        </w:rPr>
        <w:t>Discipline,</w:t>
      </w:r>
      <w:r>
        <w:rPr>
          <w:b/>
          <w:color w:val="231F20"/>
          <w:spacing w:val="-19"/>
          <w:sz w:val="19"/>
        </w:rPr>
        <w:t> </w:t>
      </w:r>
      <w:r>
        <w:rPr>
          <w:b/>
          <w:color w:val="231F20"/>
          <w:spacing w:val="2"/>
          <w:sz w:val="19"/>
        </w:rPr>
        <w:t>the</w:t>
      </w:r>
      <w:r>
        <w:rPr>
          <w:b/>
          <w:color w:val="231F20"/>
          <w:spacing w:val="-19"/>
          <w:sz w:val="19"/>
        </w:rPr>
        <w:t> </w:t>
      </w:r>
      <w:r>
        <w:rPr>
          <w:b/>
          <w:color w:val="231F20"/>
          <w:spacing w:val="2"/>
          <w:sz w:val="19"/>
        </w:rPr>
        <w:t>District</w:t>
      </w:r>
      <w:r>
        <w:rPr>
          <w:b/>
          <w:color w:val="231F20"/>
          <w:spacing w:val="-20"/>
          <w:sz w:val="19"/>
        </w:rPr>
        <w:t> </w:t>
      </w:r>
      <w:r>
        <w:rPr>
          <w:b/>
          <w:color w:val="231F20"/>
          <w:sz w:val="19"/>
        </w:rPr>
        <w:t>Council</w:t>
      </w:r>
      <w:r>
        <w:rPr>
          <w:b/>
          <w:color w:val="231F20"/>
          <w:spacing w:val="-19"/>
          <w:sz w:val="19"/>
        </w:rPr>
        <w:t> </w:t>
      </w:r>
      <w:r>
        <w:rPr>
          <w:b/>
          <w:color w:val="231F20"/>
          <w:spacing w:val="2"/>
          <w:sz w:val="19"/>
        </w:rPr>
        <w:t>shall</w:t>
      </w:r>
      <w:r>
        <w:rPr>
          <w:b/>
          <w:color w:val="231F20"/>
          <w:spacing w:val="-19"/>
          <w:sz w:val="19"/>
        </w:rPr>
        <w:t> </w:t>
      </w:r>
      <w:r>
        <w:rPr>
          <w:b/>
          <w:color w:val="231F20"/>
          <w:sz w:val="19"/>
        </w:rPr>
        <w:t>not</w:t>
      </w:r>
      <w:r>
        <w:rPr>
          <w:b/>
          <w:color w:val="231F20"/>
          <w:spacing w:val="-19"/>
          <w:sz w:val="19"/>
        </w:rPr>
        <w:t> </w:t>
      </w:r>
      <w:r>
        <w:rPr>
          <w:b/>
          <w:color w:val="231F20"/>
          <w:sz w:val="19"/>
        </w:rPr>
        <w:t>exercise</w:t>
      </w:r>
      <w:r>
        <w:rPr>
          <w:b/>
          <w:color w:val="231F20"/>
          <w:spacing w:val="-19"/>
          <w:sz w:val="19"/>
        </w:rPr>
        <w:t> </w:t>
      </w:r>
      <w:r>
        <w:rPr>
          <w:b/>
          <w:color w:val="231F20"/>
          <w:sz w:val="19"/>
        </w:rPr>
        <w:t>any</w:t>
      </w:r>
      <w:r>
        <w:rPr>
          <w:b/>
          <w:color w:val="231F20"/>
          <w:spacing w:val="-20"/>
          <w:sz w:val="19"/>
        </w:rPr>
        <w:t> </w:t>
      </w:r>
      <w:r>
        <w:rPr>
          <w:b/>
          <w:color w:val="231F20"/>
          <w:sz w:val="19"/>
        </w:rPr>
        <w:t>of</w:t>
      </w:r>
      <w:r>
        <w:rPr>
          <w:b/>
          <w:color w:val="231F20"/>
          <w:spacing w:val="-19"/>
          <w:sz w:val="19"/>
        </w:rPr>
        <w:t> </w:t>
      </w:r>
      <w:r>
        <w:rPr>
          <w:b/>
          <w:color w:val="231F20"/>
          <w:spacing w:val="2"/>
          <w:sz w:val="19"/>
        </w:rPr>
        <w:t>its</w:t>
      </w:r>
      <w:r>
        <w:rPr>
          <w:b/>
          <w:color w:val="231F20"/>
          <w:spacing w:val="-19"/>
          <w:sz w:val="19"/>
        </w:rPr>
        <w:t> </w:t>
      </w:r>
      <w:r>
        <w:rPr>
          <w:b/>
          <w:color w:val="231F20"/>
          <w:spacing w:val="2"/>
          <w:sz w:val="19"/>
        </w:rPr>
        <w:t>functions </w:t>
      </w:r>
      <w:r>
        <w:rPr>
          <w:b/>
          <w:color w:val="231F20"/>
          <w:sz w:val="19"/>
        </w:rPr>
        <w:t>in </w:t>
      </w:r>
      <w:r>
        <w:rPr>
          <w:b/>
          <w:color w:val="231F20"/>
          <w:spacing w:val="2"/>
          <w:sz w:val="19"/>
        </w:rPr>
        <w:t>respect </w:t>
      </w:r>
      <w:r>
        <w:rPr>
          <w:b/>
          <w:color w:val="231F20"/>
          <w:sz w:val="19"/>
        </w:rPr>
        <w:t>of </w:t>
      </w:r>
      <w:r>
        <w:rPr>
          <w:b/>
          <w:color w:val="231F20"/>
          <w:spacing w:val="2"/>
          <w:sz w:val="19"/>
        </w:rPr>
        <w:t>that minister </w:t>
      </w:r>
      <w:r>
        <w:rPr>
          <w:b/>
          <w:color w:val="231F20"/>
          <w:sz w:val="19"/>
        </w:rPr>
        <w:t>in </w:t>
      </w:r>
      <w:r>
        <w:rPr>
          <w:b/>
          <w:color w:val="231F20"/>
          <w:spacing w:val="2"/>
          <w:sz w:val="19"/>
        </w:rPr>
        <w:t>such </w:t>
      </w:r>
      <w:r>
        <w:rPr>
          <w:b/>
          <w:color w:val="231F20"/>
          <w:sz w:val="19"/>
        </w:rPr>
        <w:t>a </w:t>
      </w:r>
      <w:r>
        <w:rPr>
          <w:b/>
          <w:color w:val="231F20"/>
          <w:spacing w:val="2"/>
          <w:sz w:val="19"/>
        </w:rPr>
        <w:t>manner </w:t>
      </w:r>
      <w:r>
        <w:rPr>
          <w:b/>
          <w:color w:val="231F20"/>
          <w:sz w:val="19"/>
        </w:rPr>
        <w:t>as to </w:t>
      </w:r>
      <w:r>
        <w:rPr>
          <w:b/>
          <w:color w:val="231F20"/>
          <w:spacing w:val="3"/>
          <w:sz w:val="19"/>
        </w:rPr>
        <w:t>affect, </w:t>
      </w:r>
      <w:r>
        <w:rPr>
          <w:b/>
          <w:color w:val="231F20"/>
          <w:spacing w:val="2"/>
          <w:sz w:val="19"/>
        </w:rPr>
        <w:t>compromise </w:t>
      </w:r>
      <w:r>
        <w:rPr>
          <w:b/>
          <w:color w:val="231F20"/>
          <w:sz w:val="19"/>
        </w:rPr>
        <w:t>or </w:t>
      </w:r>
      <w:r>
        <w:rPr>
          <w:b/>
          <w:color w:val="231F20"/>
          <w:spacing w:val="2"/>
          <w:sz w:val="19"/>
        </w:rPr>
        <w:t>interfere with the</w:t>
      </w:r>
      <w:r>
        <w:rPr>
          <w:b/>
          <w:color w:val="231F20"/>
          <w:spacing w:val="-6"/>
          <w:sz w:val="19"/>
        </w:rPr>
        <w:t> </w:t>
      </w:r>
      <w:r>
        <w:rPr>
          <w:b/>
          <w:color w:val="231F20"/>
          <w:sz w:val="19"/>
        </w:rPr>
        <w:t>due</w:t>
      </w:r>
      <w:r>
        <w:rPr>
          <w:b/>
          <w:color w:val="231F20"/>
          <w:spacing w:val="-5"/>
          <w:sz w:val="19"/>
        </w:rPr>
        <w:t> </w:t>
      </w:r>
      <w:r>
        <w:rPr>
          <w:b/>
          <w:color w:val="231F20"/>
          <w:spacing w:val="2"/>
          <w:sz w:val="19"/>
        </w:rPr>
        <w:t>process</w:t>
      </w:r>
      <w:r>
        <w:rPr>
          <w:b/>
          <w:color w:val="231F20"/>
          <w:spacing w:val="-5"/>
          <w:sz w:val="19"/>
        </w:rPr>
        <w:t> </w:t>
      </w:r>
      <w:r>
        <w:rPr>
          <w:b/>
          <w:color w:val="231F20"/>
          <w:sz w:val="19"/>
        </w:rPr>
        <w:t>of</w:t>
      </w:r>
      <w:r>
        <w:rPr>
          <w:b/>
          <w:color w:val="231F20"/>
          <w:spacing w:val="-5"/>
          <w:sz w:val="19"/>
        </w:rPr>
        <w:t> </w:t>
      </w:r>
      <w:r>
        <w:rPr>
          <w:b/>
          <w:color w:val="231F20"/>
          <w:spacing w:val="2"/>
          <w:sz w:val="19"/>
        </w:rPr>
        <w:t>that</w:t>
      </w:r>
      <w:r>
        <w:rPr>
          <w:b/>
          <w:color w:val="231F20"/>
          <w:spacing w:val="-5"/>
          <w:sz w:val="19"/>
        </w:rPr>
        <w:t> </w:t>
      </w:r>
      <w:r>
        <w:rPr>
          <w:b/>
          <w:color w:val="231F20"/>
          <w:sz w:val="19"/>
        </w:rPr>
        <w:t>case,</w:t>
      </w:r>
      <w:r>
        <w:rPr>
          <w:b/>
          <w:color w:val="231F20"/>
          <w:spacing w:val="-6"/>
          <w:sz w:val="19"/>
        </w:rPr>
        <w:t> </w:t>
      </w:r>
      <w:r>
        <w:rPr>
          <w:b/>
          <w:color w:val="231F20"/>
          <w:spacing w:val="2"/>
          <w:sz w:val="19"/>
        </w:rPr>
        <w:t>provided</w:t>
      </w:r>
      <w:r>
        <w:rPr>
          <w:b/>
          <w:color w:val="231F20"/>
          <w:spacing w:val="-5"/>
          <w:sz w:val="19"/>
        </w:rPr>
        <w:t> </w:t>
      </w:r>
      <w:r>
        <w:rPr>
          <w:b/>
          <w:color w:val="231F20"/>
          <w:spacing w:val="2"/>
          <w:sz w:val="19"/>
        </w:rPr>
        <w:t>that</w:t>
      </w:r>
      <w:r>
        <w:rPr>
          <w:b/>
          <w:color w:val="231F20"/>
          <w:spacing w:val="-5"/>
          <w:sz w:val="19"/>
        </w:rPr>
        <w:t> </w:t>
      </w:r>
      <w:r>
        <w:rPr>
          <w:b/>
          <w:color w:val="231F20"/>
          <w:spacing w:val="2"/>
          <w:sz w:val="19"/>
        </w:rPr>
        <w:t>the</w:t>
      </w:r>
      <w:r>
        <w:rPr>
          <w:b/>
          <w:color w:val="231F20"/>
          <w:spacing w:val="-5"/>
          <w:sz w:val="19"/>
        </w:rPr>
        <w:t> </w:t>
      </w:r>
      <w:r>
        <w:rPr>
          <w:b/>
          <w:color w:val="231F20"/>
          <w:spacing w:val="2"/>
          <w:sz w:val="19"/>
        </w:rPr>
        <w:t>provision</w:t>
      </w:r>
      <w:r>
        <w:rPr>
          <w:b/>
          <w:color w:val="231F20"/>
          <w:spacing w:val="-5"/>
          <w:sz w:val="19"/>
        </w:rPr>
        <w:t> </w:t>
      </w:r>
      <w:r>
        <w:rPr>
          <w:b/>
          <w:color w:val="231F20"/>
          <w:sz w:val="19"/>
        </w:rPr>
        <w:t>of</w:t>
      </w:r>
      <w:r>
        <w:rPr>
          <w:b/>
          <w:color w:val="231F20"/>
          <w:spacing w:val="-6"/>
          <w:sz w:val="19"/>
        </w:rPr>
        <w:t> </w:t>
      </w:r>
      <w:r>
        <w:rPr>
          <w:b/>
          <w:color w:val="231F20"/>
          <w:spacing w:val="2"/>
          <w:sz w:val="19"/>
        </w:rPr>
        <w:t>such</w:t>
      </w:r>
      <w:r>
        <w:rPr>
          <w:b/>
          <w:color w:val="231F20"/>
          <w:spacing w:val="-5"/>
          <w:sz w:val="19"/>
        </w:rPr>
        <w:t> </w:t>
      </w:r>
      <w:r>
        <w:rPr>
          <w:b/>
          <w:color w:val="231F20"/>
          <w:spacing w:val="2"/>
          <w:sz w:val="19"/>
        </w:rPr>
        <w:t>pastoral</w:t>
      </w:r>
      <w:r>
        <w:rPr>
          <w:b/>
          <w:color w:val="231F20"/>
          <w:spacing w:val="-5"/>
          <w:sz w:val="19"/>
        </w:rPr>
        <w:t> </w:t>
      </w:r>
      <w:r>
        <w:rPr>
          <w:b/>
          <w:color w:val="231F20"/>
          <w:spacing w:val="2"/>
          <w:sz w:val="19"/>
        </w:rPr>
        <w:t>care</w:t>
      </w:r>
      <w:r>
        <w:rPr>
          <w:b/>
          <w:color w:val="231F20"/>
          <w:spacing w:val="-5"/>
          <w:sz w:val="19"/>
        </w:rPr>
        <w:t> </w:t>
      </w:r>
      <w:r>
        <w:rPr>
          <w:b/>
          <w:color w:val="231F20"/>
          <w:sz w:val="19"/>
        </w:rPr>
        <w:t>as</w:t>
      </w:r>
      <w:r>
        <w:rPr>
          <w:b/>
          <w:color w:val="231F20"/>
          <w:spacing w:val="-5"/>
          <w:sz w:val="19"/>
        </w:rPr>
        <w:t> </w:t>
      </w:r>
      <w:r>
        <w:rPr>
          <w:b/>
          <w:color w:val="231F20"/>
          <w:spacing w:val="2"/>
          <w:sz w:val="19"/>
        </w:rPr>
        <w:t>shall</w:t>
      </w:r>
      <w:r>
        <w:rPr>
          <w:b/>
          <w:color w:val="231F20"/>
          <w:spacing w:val="-6"/>
          <w:sz w:val="19"/>
        </w:rPr>
        <w:t> </w:t>
      </w:r>
      <w:r>
        <w:rPr>
          <w:b/>
          <w:color w:val="231F20"/>
          <w:sz w:val="19"/>
        </w:rPr>
        <w:t>be </w:t>
      </w:r>
      <w:r>
        <w:rPr>
          <w:b/>
          <w:color w:val="231F20"/>
          <w:spacing w:val="2"/>
          <w:sz w:val="19"/>
        </w:rPr>
        <w:t>deemed appropriate shall </w:t>
      </w:r>
      <w:r>
        <w:rPr>
          <w:b/>
          <w:color w:val="231F20"/>
          <w:sz w:val="19"/>
        </w:rPr>
        <w:t>not </w:t>
      </w:r>
      <w:r>
        <w:rPr>
          <w:b/>
          <w:color w:val="231F20"/>
          <w:spacing w:val="2"/>
          <w:sz w:val="19"/>
        </w:rPr>
        <w:t>regarded </w:t>
      </w:r>
      <w:r>
        <w:rPr>
          <w:b/>
          <w:color w:val="231F20"/>
          <w:sz w:val="19"/>
        </w:rPr>
        <w:t>as a </w:t>
      </w:r>
      <w:r>
        <w:rPr>
          <w:b/>
          <w:color w:val="231F20"/>
          <w:spacing w:val="2"/>
          <w:sz w:val="19"/>
        </w:rPr>
        <w:t>breach </w:t>
      </w:r>
      <w:r>
        <w:rPr>
          <w:b/>
          <w:color w:val="231F20"/>
          <w:sz w:val="19"/>
        </w:rPr>
        <w:t>of </w:t>
      </w:r>
      <w:r>
        <w:rPr>
          <w:b/>
          <w:color w:val="231F20"/>
          <w:spacing w:val="2"/>
          <w:sz w:val="19"/>
        </w:rPr>
        <w:t>this</w:t>
      </w:r>
      <w:r>
        <w:rPr>
          <w:b/>
          <w:color w:val="231F20"/>
          <w:spacing w:val="9"/>
          <w:sz w:val="19"/>
        </w:rPr>
        <w:t> </w:t>
      </w:r>
      <w:r>
        <w:rPr>
          <w:b/>
          <w:color w:val="231F20"/>
          <w:sz w:val="19"/>
        </w:rPr>
        <w:t>Paragraph.’</w:t>
      </w:r>
    </w:p>
    <w:p>
      <w:pPr>
        <w:pStyle w:val="BodyText"/>
        <w:spacing w:before="8"/>
        <w:rPr>
          <w:b/>
          <w:sz w:val="20"/>
        </w:rPr>
      </w:pPr>
    </w:p>
    <w:p>
      <w:pPr>
        <w:pStyle w:val="ListParagraph"/>
        <w:numPr>
          <w:ilvl w:val="1"/>
          <w:numId w:val="19"/>
        </w:numPr>
        <w:tabs>
          <w:tab w:pos="1957" w:val="left" w:leader="none"/>
          <w:tab w:pos="1958" w:val="left" w:leader="none"/>
        </w:tabs>
        <w:spacing w:line="264" w:lineRule="auto" w:before="1" w:after="0"/>
        <w:ind w:left="1084" w:right="719" w:firstLine="0"/>
        <w:jc w:val="both"/>
        <w:rPr>
          <w:b/>
          <w:sz w:val="19"/>
        </w:rPr>
      </w:pPr>
      <w:r>
        <w:rPr>
          <w:b/>
          <w:color w:val="231F20"/>
          <w:sz w:val="19"/>
        </w:rPr>
        <w:t>‘The </w:t>
      </w:r>
      <w:r>
        <w:rPr>
          <w:b/>
          <w:color w:val="231F20"/>
          <w:spacing w:val="3"/>
          <w:sz w:val="19"/>
        </w:rPr>
        <w:t>responsibility </w:t>
      </w:r>
      <w:r>
        <w:rPr>
          <w:b/>
          <w:color w:val="231F20"/>
          <w:sz w:val="19"/>
        </w:rPr>
        <w:t>for </w:t>
      </w:r>
      <w:r>
        <w:rPr>
          <w:b/>
          <w:color w:val="231F20"/>
          <w:spacing w:val="2"/>
          <w:sz w:val="19"/>
        </w:rPr>
        <w:t>calling </w:t>
      </w:r>
      <w:r>
        <w:rPr>
          <w:b/>
          <w:color w:val="231F20"/>
          <w:sz w:val="19"/>
        </w:rPr>
        <w:t>in </w:t>
      </w:r>
      <w:r>
        <w:rPr>
          <w:b/>
          <w:color w:val="231F20"/>
          <w:spacing w:val="2"/>
          <w:sz w:val="19"/>
        </w:rPr>
        <w:t>the District </w:t>
      </w:r>
      <w:r>
        <w:rPr>
          <w:b/>
          <w:color w:val="231F20"/>
          <w:sz w:val="19"/>
        </w:rPr>
        <w:t>Council’s </w:t>
      </w:r>
      <w:r>
        <w:rPr>
          <w:b/>
          <w:color w:val="231F20"/>
          <w:spacing w:val="2"/>
          <w:sz w:val="19"/>
        </w:rPr>
        <w:t>Mandated Group </w:t>
      </w:r>
      <w:r>
        <w:rPr>
          <w:b/>
          <w:color w:val="231F20"/>
          <w:sz w:val="19"/>
        </w:rPr>
        <w:t>to </w:t>
      </w:r>
      <w:r>
        <w:rPr>
          <w:b/>
          <w:color w:val="231F20"/>
          <w:spacing w:val="2"/>
          <w:sz w:val="19"/>
        </w:rPr>
        <w:t>conduct </w:t>
      </w:r>
      <w:r>
        <w:rPr>
          <w:b/>
          <w:color w:val="231F20"/>
          <w:sz w:val="19"/>
        </w:rPr>
        <w:t>an </w:t>
      </w:r>
      <w:r>
        <w:rPr>
          <w:b/>
          <w:color w:val="231F20"/>
          <w:spacing w:val="2"/>
          <w:sz w:val="19"/>
        </w:rPr>
        <w:t>Initial </w:t>
      </w:r>
      <w:r>
        <w:rPr>
          <w:b/>
          <w:color w:val="231F20"/>
          <w:spacing w:val="3"/>
          <w:sz w:val="19"/>
        </w:rPr>
        <w:t>Enquiry </w:t>
      </w:r>
      <w:r>
        <w:rPr>
          <w:b/>
          <w:color w:val="231F20"/>
          <w:spacing w:val="2"/>
          <w:sz w:val="19"/>
        </w:rPr>
        <w:t>which </w:t>
      </w:r>
      <w:r>
        <w:rPr>
          <w:b/>
          <w:color w:val="231F20"/>
          <w:sz w:val="19"/>
        </w:rPr>
        <w:t>marks </w:t>
      </w:r>
      <w:r>
        <w:rPr>
          <w:b/>
          <w:color w:val="231F20"/>
          <w:spacing w:val="2"/>
          <w:sz w:val="19"/>
        </w:rPr>
        <w:t>the beginning </w:t>
      </w:r>
      <w:r>
        <w:rPr>
          <w:b/>
          <w:color w:val="231F20"/>
          <w:sz w:val="19"/>
        </w:rPr>
        <w:t>of </w:t>
      </w:r>
      <w:r>
        <w:rPr>
          <w:b/>
          <w:color w:val="231F20"/>
          <w:spacing w:val="2"/>
          <w:sz w:val="19"/>
        </w:rPr>
        <w:t>the </w:t>
      </w:r>
      <w:r>
        <w:rPr>
          <w:b/>
          <w:color w:val="231F20"/>
          <w:spacing w:val="3"/>
          <w:sz w:val="19"/>
        </w:rPr>
        <w:t>Disciplinary </w:t>
      </w:r>
      <w:r>
        <w:rPr>
          <w:b/>
          <w:color w:val="231F20"/>
          <w:sz w:val="19"/>
        </w:rPr>
        <w:t>Process </w:t>
      </w:r>
      <w:r>
        <w:rPr>
          <w:b/>
          <w:color w:val="231F20"/>
          <w:spacing w:val="2"/>
          <w:sz w:val="19"/>
        </w:rPr>
        <w:t>rests with</w:t>
      </w:r>
      <w:r>
        <w:rPr>
          <w:b/>
          <w:color w:val="231F20"/>
          <w:spacing w:val="-4"/>
          <w:sz w:val="19"/>
        </w:rPr>
        <w:t> </w:t>
      </w:r>
      <w:r>
        <w:rPr>
          <w:b/>
          <w:color w:val="231F20"/>
          <w:spacing w:val="2"/>
          <w:sz w:val="19"/>
        </w:rPr>
        <w:t>the</w:t>
      </w:r>
      <w:r>
        <w:rPr>
          <w:b/>
          <w:color w:val="231F20"/>
          <w:spacing w:val="-4"/>
          <w:sz w:val="19"/>
        </w:rPr>
        <w:t> </w:t>
      </w:r>
      <w:r>
        <w:rPr>
          <w:b/>
          <w:color w:val="231F20"/>
          <w:spacing w:val="2"/>
          <w:sz w:val="19"/>
        </w:rPr>
        <w:t>Synod</w:t>
      </w:r>
      <w:r>
        <w:rPr>
          <w:b/>
          <w:color w:val="231F20"/>
          <w:spacing w:val="-4"/>
          <w:sz w:val="19"/>
        </w:rPr>
        <w:t> </w:t>
      </w:r>
      <w:r>
        <w:rPr>
          <w:b/>
          <w:color w:val="231F20"/>
          <w:spacing w:val="2"/>
          <w:sz w:val="19"/>
        </w:rPr>
        <w:t>Moderator</w:t>
      </w:r>
      <w:r>
        <w:rPr>
          <w:b/>
          <w:color w:val="231F20"/>
          <w:spacing w:val="-4"/>
          <w:sz w:val="19"/>
        </w:rPr>
        <w:t> </w:t>
      </w:r>
      <w:r>
        <w:rPr>
          <w:b/>
          <w:color w:val="231F20"/>
          <w:spacing w:val="2"/>
          <w:sz w:val="19"/>
        </w:rPr>
        <w:t>acting</w:t>
      </w:r>
      <w:r>
        <w:rPr>
          <w:b/>
          <w:color w:val="231F20"/>
          <w:spacing w:val="-4"/>
          <w:sz w:val="19"/>
        </w:rPr>
        <w:t> </w:t>
      </w:r>
      <w:r>
        <w:rPr>
          <w:b/>
          <w:color w:val="231F20"/>
          <w:sz w:val="19"/>
        </w:rPr>
        <w:t>in</w:t>
      </w:r>
      <w:r>
        <w:rPr>
          <w:b/>
          <w:color w:val="231F20"/>
          <w:spacing w:val="-4"/>
          <w:sz w:val="19"/>
        </w:rPr>
        <w:t> </w:t>
      </w:r>
      <w:r>
        <w:rPr>
          <w:b/>
          <w:color w:val="231F20"/>
          <w:spacing w:val="2"/>
          <w:sz w:val="19"/>
        </w:rPr>
        <w:t>consultation</w:t>
      </w:r>
      <w:r>
        <w:rPr>
          <w:b/>
          <w:color w:val="231F20"/>
          <w:spacing w:val="-4"/>
          <w:sz w:val="19"/>
        </w:rPr>
        <w:t> </w:t>
      </w:r>
      <w:r>
        <w:rPr>
          <w:b/>
          <w:color w:val="231F20"/>
          <w:spacing w:val="2"/>
          <w:sz w:val="19"/>
        </w:rPr>
        <w:t>with</w:t>
      </w:r>
      <w:r>
        <w:rPr>
          <w:b/>
          <w:color w:val="231F20"/>
          <w:spacing w:val="-4"/>
          <w:sz w:val="19"/>
        </w:rPr>
        <w:t> </w:t>
      </w:r>
      <w:r>
        <w:rPr>
          <w:b/>
          <w:color w:val="231F20"/>
          <w:spacing w:val="2"/>
          <w:sz w:val="19"/>
        </w:rPr>
        <w:t>such</w:t>
      </w:r>
      <w:r>
        <w:rPr>
          <w:b/>
          <w:color w:val="231F20"/>
          <w:spacing w:val="-4"/>
          <w:sz w:val="19"/>
        </w:rPr>
        <w:t> </w:t>
      </w:r>
      <w:r>
        <w:rPr>
          <w:b/>
          <w:color w:val="231F20"/>
          <w:spacing w:val="3"/>
          <w:sz w:val="19"/>
        </w:rPr>
        <w:t>officers</w:t>
      </w:r>
      <w:r>
        <w:rPr>
          <w:b/>
          <w:color w:val="231F20"/>
          <w:spacing w:val="-4"/>
          <w:sz w:val="19"/>
        </w:rPr>
        <w:t> </w:t>
      </w:r>
      <w:r>
        <w:rPr>
          <w:b/>
          <w:color w:val="231F20"/>
          <w:sz w:val="19"/>
        </w:rPr>
        <w:t>of</w:t>
      </w:r>
      <w:r>
        <w:rPr>
          <w:b/>
          <w:color w:val="231F20"/>
          <w:spacing w:val="-4"/>
          <w:sz w:val="19"/>
        </w:rPr>
        <w:t> </w:t>
      </w:r>
      <w:r>
        <w:rPr>
          <w:b/>
          <w:color w:val="231F20"/>
          <w:spacing w:val="2"/>
          <w:sz w:val="19"/>
        </w:rPr>
        <w:t>the</w:t>
      </w:r>
      <w:r>
        <w:rPr>
          <w:b/>
          <w:color w:val="231F20"/>
          <w:spacing w:val="-4"/>
          <w:sz w:val="19"/>
        </w:rPr>
        <w:t> </w:t>
      </w:r>
      <w:r>
        <w:rPr>
          <w:b/>
          <w:color w:val="231F20"/>
          <w:spacing w:val="2"/>
          <w:sz w:val="19"/>
        </w:rPr>
        <w:t>District</w:t>
      </w:r>
      <w:r>
        <w:rPr>
          <w:b/>
          <w:color w:val="231F20"/>
          <w:spacing w:val="-4"/>
          <w:sz w:val="19"/>
        </w:rPr>
        <w:t> </w:t>
      </w:r>
      <w:r>
        <w:rPr>
          <w:b/>
          <w:color w:val="231F20"/>
          <w:sz w:val="19"/>
        </w:rPr>
        <w:t>Council as </w:t>
      </w:r>
      <w:r>
        <w:rPr>
          <w:b/>
          <w:color w:val="231F20"/>
          <w:spacing w:val="2"/>
          <w:sz w:val="19"/>
        </w:rPr>
        <w:t>s/he considers</w:t>
      </w:r>
      <w:r>
        <w:rPr>
          <w:b/>
          <w:color w:val="231F20"/>
          <w:spacing w:val="14"/>
          <w:sz w:val="19"/>
        </w:rPr>
        <w:t> </w:t>
      </w:r>
      <w:r>
        <w:rPr>
          <w:b/>
          <w:color w:val="231F20"/>
          <w:sz w:val="19"/>
        </w:rPr>
        <w:t>appropriate.’</w:t>
      </w:r>
    </w:p>
    <w:p>
      <w:pPr>
        <w:pStyle w:val="BodyText"/>
        <w:spacing w:before="8"/>
        <w:rPr>
          <w:b/>
          <w:sz w:val="20"/>
        </w:rPr>
      </w:pPr>
    </w:p>
    <w:p>
      <w:pPr>
        <w:spacing w:before="0"/>
        <w:ind w:left="1084" w:right="0" w:firstLine="0"/>
        <w:jc w:val="left"/>
        <w:rPr>
          <w:b/>
          <w:sz w:val="19"/>
        </w:rPr>
      </w:pPr>
      <w:r>
        <w:rPr>
          <w:b/>
          <w:color w:val="231F20"/>
          <w:sz w:val="19"/>
        </w:rPr>
        <w:t>Paragraph 2(4)(B)</w:t>
      </w:r>
    </w:p>
    <w:p>
      <w:pPr>
        <w:pStyle w:val="BodyText"/>
        <w:spacing w:before="9"/>
        <w:rPr>
          <w:b/>
          <w:sz w:val="22"/>
        </w:rPr>
      </w:pPr>
    </w:p>
    <w:p>
      <w:pPr>
        <w:spacing w:before="0"/>
        <w:ind w:left="1084" w:right="0" w:firstLine="0"/>
        <w:jc w:val="both"/>
        <w:rPr>
          <w:b/>
          <w:sz w:val="19"/>
        </w:rPr>
      </w:pPr>
      <w:r>
        <w:rPr>
          <w:b/>
          <w:color w:val="231F20"/>
          <w:sz w:val="19"/>
        </w:rPr>
        <w:t>Delete the existing Paragraph 2(4)(B) and replace it with the following:</w:t>
      </w:r>
    </w:p>
    <w:p>
      <w:pPr>
        <w:spacing w:line="264" w:lineRule="auto" w:before="21"/>
        <w:ind w:left="1084" w:right="718" w:firstLine="0"/>
        <w:jc w:val="both"/>
        <w:rPr>
          <w:b/>
          <w:sz w:val="19"/>
        </w:rPr>
      </w:pPr>
      <w:r>
        <w:rPr>
          <w:b/>
          <w:color w:val="231F20"/>
          <w:spacing w:val="-3"/>
          <w:sz w:val="19"/>
        </w:rPr>
        <w:t>‘As </w:t>
      </w:r>
      <w:r>
        <w:rPr>
          <w:b/>
          <w:color w:val="231F20"/>
          <w:sz w:val="19"/>
        </w:rPr>
        <w:t>soon as any </w:t>
      </w:r>
      <w:r>
        <w:rPr>
          <w:b/>
          <w:color w:val="231F20"/>
          <w:spacing w:val="2"/>
          <w:sz w:val="19"/>
        </w:rPr>
        <w:t>minister </w:t>
      </w:r>
      <w:r>
        <w:rPr>
          <w:b/>
          <w:color w:val="231F20"/>
          <w:sz w:val="19"/>
        </w:rPr>
        <w:t>becomes </w:t>
      </w:r>
      <w:r>
        <w:rPr>
          <w:b/>
          <w:color w:val="231F20"/>
          <w:spacing w:val="2"/>
          <w:sz w:val="19"/>
        </w:rPr>
        <w:t>the subject </w:t>
      </w:r>
      <w:r>
        <w:rPr>
          <w:b/>
          <w:color w:val="231F20"/>
          <w:sz w:val="19"/>
        </w:rPr>
        <w:t>of a </w:t>
      </w:r>
      <w:r>
        <w:rPr>
          <w:b/>
          <w:color w:val="231F20"/>
          <w:spacing w:val="2"/>
          <w:sz w:val="19"/>
        </w:rPr>
        <w:t>case under the Section </w:t>
      </w:r>
      <w:r>
        <w:rPr>
          <w:b/>
          <w:color w:val="231F20"/>
          <w:sz w:val="19"/>
        </w:rPr>
        <w:t>O Process for </w:t>
      </w:r>
      <w:r>
        <w:rPr>
          <w:b/>
          <w:color w:val="231F20"/>
          <w:spacing w:val="2"/>
          <w:sz w:val="19"/>
        </w:rPr>
        <w:t>Ministerial Discipline, the Synod shall </w:t>
      </w:r>
      <w:r>
        <w:rPr>
          <w:b/>
          <w:color w:val="231F20"/>
          <w:sz w:val="19"/>
        </w:rPr>
        <w:t>not exercise any of </w:t>
      </w:r>
      <w:r>
        <w:rPr>
          <w:b/>
          <w:color w:val="231F20"/>
          <w:spacing w:val="2"/>
          <w:sz w:val="19"/>
        </w:rPr>
        <w:t>its functions </w:t>
      </w:r>
      <w:r>
        <w:rPr>
          <w:b/>
          <w:color w:val="231F20"/>
          <w:sz w:val="19"/>
        </w:rPr>
        <w:t>in </w:t>
      </w:r>
      <w:r>
        <w:rPr>
          <w:b/>
          <w:color w:val="231F20"/>
          <w:spacing w:val="2"/>
          <w:sz w:val="19"/>
        </w:rPr>
        <w:t>respect </w:t>
      </w:r>
      <w:r>
        <w:rPr>
          <w:b/>
          <w:color w:val="231F20"/>
          <w:sz w:val="19"/>
        </w:rPr>
        <w:t>of </w:t>
      </w:r>
      <w:r>
        <w:rPr>
          <w:b/>
          <w:color w:val="231F20"/>
          <w:spacing w:val="2"/>
          <w:sz w:val="19"/>
        </w:rPr>
        <w:t>that minister </w:t>
      </w:r>
      <w:r>
        <w:rPr>
          <w:b/>
          <w:color w:val="231F20"/>
          <w:sz w:val="19"/>
        </w:rPr>
        <w:t>in </w:t>
      </w:r>
      <w:r>
        <w:rPr>
          <w:b/>
          <w:color w:val="231F20"/>
          <w:spacing w:val="2"/>
          <w:sz w:val="19"/>
        </w:rPr>
        <w:t>such </w:t>
      </w:r>
      <w:r>
        <w:rPr>
          <w:b/>
          <w:color w:val="231F20"/>
          <w:sz w:val="19"/>
        </w:rPr>
        <w:t>a </w:t>
      </w:r>
      <w:r>
        <w:rPr>
          <w:b/>
          <w:color w:val="231F20"/>
          <w:spacing w:val="2"/>
          <w:sz w:val="19"/>
        </w:rPr>
        <w:t>manner </w:t>
      </w:r>
      <w:r>
        <w:rPr>
          <w:b/>
          <w:color w:val="231F20"/>
          <w:sz w:val="19"/>
        </w:rPr>
        <w:t>as to </w:t>
      </w:r>
      <w:r>
        <w:rPr>
          <w:b/>
          <w:color w:val="231F20"/>
          <w:spacing w:val="3"/>
          <w:sz w:val="19"/>
        </w:rPr>
        <w:t>affect, </w:t>
      </w:r>
      <w:r>
        <w:rPr>
          <w:b/>
          <w:color w:val="231F20"/>
          <w:spacing w:val="2"/>
          <w:sz w:val="19"/>
        </w:rPr>
        <w:t>compromise </w:t>
      </w:r>
      <w:r>
        <w:rPr>
          <w:b/>
          <w:color w:val="231F20"/>
          <w:sz w:val="19"/>
        </w:rPr>
        <w:t>or </w:t>
      </w:r>
      <w:r>
        <w:rPr>
          <w:b/>
          <w:color w:val="231F20"/>
          <w:spacing w:val="2"/>
          <w:sz w:val="19"/>
        </w:rPr>
        <w:t>interfere with the </w:t>
      </w:r>
      <w:r>
        <w:rPr>
          <w:b/>
          <w:color w:val="231F20"/>
          <w:sz w:val="19"/>
        </w:rPr>
        <w:t>due </w:t>
      </w:r>
      <w:r>
        <w:rPr>
          <w:b/>
          <w:color w:val="231F20"/>
          <w:spacing w:val="2"/>
          <w:sz w:val="19"/>
        </w:rPr>
        <w:t>process </w:t>
      </w:r>
      <w:r>
        <w:rPr>
          <w:b/>
          <w:color w:val="231F20"/>
          <w:sz w:val="19"/>
        </w:rPr>
        <w:t>of </w:t>
      </w:r>
      <w:r>
        <w:rPr>
          <w:b/>
          <w:color w:val="231F20"/>
          <w:spacing w:val="2"/>
          <w:sz w:val="19"/>
        </w:rPr>
        <w:t>that</w:t>
      </w:r>
      <w:r>
        <w:rPr>
          <w:b/>
          <w:color w:val="231F20"/>
          <w:spacing w:val="-16"/>
          <w:sz w:val="19"/>
        </w:rPr>
        <w:t> </w:t>
      </w:r>
      <w:r>
        <w:rPr>
          <w:b/>
          <w:color w:val="231F20"/>
          <w:sz w:val="19"/>
        </w:rPr>
        <w:t>case,</w:t>
      </w:r>
      <w:r>
        <w:rPr>
          <w:b/>
          <w:color w:val="231F20"/>
          <w:spacing w:val="-15"/>
          <w:sz w:val="19"/>
        </w:rPr>
        <w:t> </w:t>
      </w:r>
      <w:r>
        <w:rPr>
          <w:b/>
          <w:color w:val="231F20"/>
          <w:spacing w:val="2"/>
          <w:sz w:val="19"/>
        </w:rPr>
        <w:t>provided</w:t>
      </w:r>
      <w:r>
        <w:rPr>
          <w:b/>
          <w:color w:val="231F20"/>
          <w:spacing w:val="-16"/>
          <w:sz w:val="19"/>
        </w:rPr>
        <w:t> </w:t>
      </w:r>
      <w:r>
        <w:rPr>
          <w:b/>
          <w:color w:val="231F20"/>
          <w:spacing w:val="2"/>
          <w:sz w:val="19"/>
        </w:rPr>
        <w:t>that</w:t>
      </w:r>
      <w:r>
        <w:rPr>
          <w:b/>
          <w:color w:val="231F20"/>
          <w:spacing w:val="-15"/>
          <w:sz w:val="19"/>
        </w:rPr>
        <w:t> </w:t>
      </w:r>
      <w:r>
        <w:rPr>
          <w:b/>
          <w:color w:val="231F20"/>
          <w:spacing w:val="2"/>
          <w:sz w:val="19"/>
        </w:rPr>
        <w:t>the</w:t>
      </w:r>
      <w:r>
        <w:rPr>
          <w:b/>
          <w:color w:val="231F20"/>
          <w:spacing w:val="-16"/>
          <w:sz w:val="19"/>
        </w:rPr>
        <w:t> </w:t>
      </w:r>
      <w:r>
        <w:rPr>
          <w:b/>
          <w:color w:val="231F20"/>
          <w:spacing w:val="2"/>
          <w:sz w:val="19"/>
        </w:rPr>
        <w:t>provision</w:t>
      </w:r>
      <w:r>
        <w:rPr>
          <w:b/>
          <w:color w:val="231F20"/>
          <w:spacing w:val="-15"/>
          <w:sz w:val="19"/>
        </w:rPr>
        <w:t> </w:t>
      </w:r>
      <w:r>
        <w:rPr>
          <w:b/>
          <w:color w:val="231F20"/>
          <w:sz w:val="19"/>
        </w:rPr>
        <w:t>of</w:t>
      </w:r>
      <w:r>
        <w:rPr>
          <w:b/>
          <w:color w:val="231F20"/>
          <w:spacing w:val="-15"/>
          <w:sz w:val="19"/>
        </w:rPr>
        <w:t> </w:t>
      </w:r>
      <w:r>
        <w:rPr>
          <w:b/>
          <w:color w:val="231F20"/>
          <w:spacing w:val="2"/>
          <w:sz w:val="19"/>
        </w:rPr>
        <w:t>such</w:t>
      </w:r>
      <w:r>
        <w:rPr>
          <w:b/>
          <w:color w:val="231F20"/>
          <w:spacing w:val="-16"/>
          <w:sz w:val="19"/>
        </w:rPr>
        <w:t> </w:t>
      </w:r>
      <w:r>
        <w:rPr>
          <w:b/>
          <w:color w:val="231F20"/>
          <w:spacing w:val="2"/>
          <w:sz w:val="19"/>
        </w:rPr>
        <w:t>pastoral</w:t>
      </w:r>
      <w:r>
        <w:rPr>
          <w:b/>
          <w:color w:val="231F20"/>
          <w:spacing w:val="-15"/>
          <w:sz w:val="19"/>
        </w:rPr>
        <w:t> </w:t>
      </w:r>
      <w:r>
        <w:rPr>
          <w:b/>
          <w:color w:val="231F20"/>
          <w:spacing w:val="2"/>
          <w:sz w:val="19"/>
        </w:rPr>
        <w:t>care</w:t>
      </w:r>
      <w:r>
        <w:rPr>
          <w:b/>
          <w:color w:val="231F20"/>
          <w:spacing w:val="-16"/>
          <w:sz w:val="19"/>
        </w:rPr>
        <w:t> </w:t>
      </w:r>
      <w:r>
        <w:rPr>
          <w:b/>
          <w:color w:val="231F20"/>
          <w:sz w:val="19"/>
        </w:rPr>
        <w:t>as</w:t>
      </w:r>
      <w:r>
        <w:rPr>
          <w:b/>
          <w:color w:val="231F20"/>
          <w:spacing w:val="-15"/>
          <w:sz w:val="19"/>
        </w:rPr>
        <w:t> </w:t>
      </w:r>
      <w:r>
        <w:rPr>
          <w:b/>
          <w:color w:val="231F20"/>
          <w:spacing w:val="2"/>
          <w:sz w:val="19"/>
        </w:rPr>
        <w:t>shall</w:t>
      </w:r>
      <w:r>
        <w:rPr>
          <w:b/>
          <w:color w:val="231F20"/>
          <w:spacing w:val="-15"/>
          <w:sz w:val="19"/>
        </w:rPr>
        <w:t> </w:t>
      </w:r>
      <w:r>
        <w:rPr>
          <w:b/>
          <w:color w:val="231F20"/>
          <w:sz w:val="19"/>
        </w:rPr>
        <w:t>be</w:t>
      </w:r>
      <w:r>
        <w:rPr>
          <w:b/>
          <w:color w:val="231F20"/>
          <w:spacing w:val="-16"/>
          <w:sz w:val="19"/>
        </w:rPr>
        <w:t> </w:t>
      </w:r>
      <w:r>
        <w:rPr>
          <w:b/>
          <w:color w:val="231F20"/>
          <w:spacing w:val="2"/>
          <w:sz w:val="19"/>
        </w:rPr>
        <w:t>deemed</w:t>
      </w:r>
      <w:r>
        <w:rPr>
          <w:b/>
          <w:color w:val="231F20"/>
          <w:spacing w:val="-15"/>
          <w:sz w:val="19"/>
        </w:rPr>
        <w:t> </w:t>
      </w:r>
      <w:r>
        <w:rPr>
          <w:b/>
          <w:color w:val="231F20"/>
          <w:spacing w:val="2"/>
          <w:sz w:val="19"/>
        </w:rPr>
        <w:t>appropriate shall </w:t>
      </w:r>
      <w:r>
        <w:rPr>
          <w:b/>
          <w:color w:val="231F20"/>
          <w:sz w:val="19"/>
        </w:rPr>
        <w:t>not </w:t>
      </w:r>
      <w:r>
        <w:rPr>
          <w:b/>
          <w:color w:val="231F20"/>
          <w:spacing w:val="2"/>
          <w:sz w:val="19"/>
        </w:rPr>
        <w:t>regarded </w:t>
      </w:r>
      <w:r>
        <w:rPr>
          <w:b/>
          <w:color w:val="231F20"/>
          <w:sz w:val="19"/>
        </w:rPr>
        <w:t>as a </w:t>
      </w:r>
      <w:r>
        <w:rPr>
          <w:b/>
          <w:color w:val="231F20"/>
          <w:spacing w:val="2"/>
          <w:sz w:val="19"/>
        </w:rPr>
        <w:t>breach </w:t>
      </w:r>
      <w:r>
        <w:rPr>
          <w:b/>
          <w:color w:val="231F20"/>
          <w:sz w:val="19"/>
        </w:rPr>
        <w:t>of </w:t>
      </w:r>
      <w:r>
        <w:rPr>
          <w:b/>
          <w:color w:val="231F20"/>
          <w:spacing w:val="2"/>
          <w:sz w:val="19"/>
        </w:rPr>
        <w:t>this</w:t>
      </w:r>
      <w:r>
        <w:rPr>
          <w:b/>
          <w:color w:val="231F20"/>
          <w:spacing w:val="-2"/>
          <w:sz w:val="19"/>
        </w:rPr>
        <w:t> </w:t>
      </w:r>
      <w:r>
        <w:rPr>
          <w:b/>
          <w:color w:val="231F20"/>
          <w:sz w:val="19"/>
        </w:rPr>
        <w:t>Paragraph.’</w:t>
      </w:r>
    </w:p>
    <w:p>
      <w:pPr>
        <w:pStyle w:val="BodyText"/>
        <w:spacing w:before="8"/>
        <w:rPr>
          <w:b/>
          <w:sz w:val="20"/>
        </w:rPr>
      </w:pPr>
    </w:p>
    <w:p>
      <w:pPr>
        <w:spacing w:line="528" w:lineRule="auto" w:before="0"/>
        <w:ind w:left="1084" w:right="2719" w:firstLine="0"/>
        <w:jc w:val="both"/>
        <w:rPr>
          <w:b/>
          <w:sz w:val="19"/>
        </w:rPr>
      </w:pPr>
      <w:r>
        <w:rPr>
          <w:b/>
          <w:color w:val="231F20"/>
          <w:sz w:val="19"/>
        </w:rPr>
        <w:t>Final unlettered paragraph immediately after Paragraph 2(5)A(xxiv) Delete this paragraph and replace it with the following:</w:t>
      </w:r>
    </w:p>
    <w:p>
      <w:pPr>
        <w:spacing w:line="264" w:lineRule="auto" w:before="0"/>
        <w:ind w:left="1084" w:right="718" w:firstLine="0"/>
        <w:jc w:val="both"/>
        <w:rPr>
          <w:b/>
          <w:sz w:val="19"/>
        </w:rPr>
      </w:pPr>
      <w:r>
        <w:rPr>
          <w:b/>
          <w:color w:val="231F20"/>
          <w:sz w:val="19"/>
        </w:rPr>
        <w:t>2(5)(B)</w:t>
      </w:r>
      <w:r>
        <w:rPr>
          <w:b/>
          <w:color w:val="231F20"/>
          <w:spacing w:val="12"/>
          <w:sz w:val="19"/>
        </w:rPr>
        <w:t> </w:t>
      </w:r>
      <w:r>
        <w:rPr>
          <w:b/>
          <w:color w:val="231F20"/>
          <w:spacing w:val="-3"/>
          <w:sz w:val="19"/>
        </w:rPr>
        <w:t>‘As </w:t>
      </w:r>
      <w:r>
        <w:rPr>
          <w:b/>
          <w:color w:val="231F20"/>
          <w:sz w:val="19"/>
        </w:rPr>
        <w:t>soon as any </w:t>
      </w:r>
      <w:r>
        <w:rPr>
          <w:b/>
          <w:color w:val="231F20"/>
          <w:spacing w:val="2"/>
          <w:sz w:val="19"/>
        </w:rPr>
        <w:t>minister </w:t>
      </w:r>
      <w:r>
        <w:rPr>
          <w:b/>
          <w:color w:val="231F20"/>
          <w:sz w:val="19"/>
        </w:rPr>
        <w:t>becomes </w:t>
      </w:r>
      <w:r>
        <w:rPr>
          <w:b/>
          <w:color w:val="231F20"/>
          <w:spacing w:val="2"/>
          <w:sz w:val="19"/>
        </w:rPr>
        <w:t>the subject </w:t>
      </w:r>
      <w:r>
        <w:rPr>
          <w:b/>
          <w:color w:val="231F20"/>
          <w:sz w:val="19"/>
        </w:rPr>
        <w:t>of a </w:t>
      </w:r>
      <w:r>
        <w:rPr>
          <w:b/>
          <w:color w:val="231F20"/>
          <w:spacing w:val="2"/>
          <w:sz w:val="19"/>
        </w:rPr>
        <w:t>case against </w:t>
      </w:r>
      <w:r>
        <w:rPr>
          <w:b/>
          <w:color w:val="231F20"/>
          <w:sz w:val="19"/>
        </w:rPr>
        <w:t>a </w:t>
      </w:r>
      <w:r>
        <w:rPr>
          <w:b/>
          <w:color w:val="231F20"/>
          <w:spacing w:val="2"/>
          <w:sz w:val="19"/>
        </w:rPr>
        <w:t>minister under the Section </w:t>
      </w:r>
      <w:r>
        <w:rPr>
          <w:b/>
          <w:color w:val="231F20"/>
          <w:sz w:val="19"/>
        </w:rPr>
        <w:t>O Process for </w:t>
      </w:r>
      <w:r>
        <w:rPr>
          <w:b/>
          <w:color w:val="231F20"/>
          <w:spacing w:val="2"/>
          <w:sz w:val="19"/>
        </w:rPr>
        <w:t>Ministerial Discipline, neither General Assembly </w:t>
      </w:r>
      <w:r>
        <w:rPr>
          <w:b/>
          <w:color w:val="231F20"/>
          <w:sz w:val="19"/>
        </w:rPr>
        <w:t>nor </w:t>
      </w:r>
      <w:r>
        <w:rPr>
          <w:b/>
          <w:color w:val="231F20"/>
          <w:spacing w:val="2"/>
          <w:sz w:val="19"/>
        </w:rPr>
        <w:t>Mission </w:t>
      </w:r>
      <w:r>
        <w:rPr>
          <w:b/>
          <w:color w:val="231F20"/>
          <w:sz w:val="19"/>
        </w:rPr>
        <w:t>Council</w:t>
      </w:r>
      <w:r>
        <w:rPr>
          <w:b/>
          <w:color w:val="231F20"/>
          <w:spacing w:val="-7"/>
          <w:sz w:val="19"/>
        </w:rPr>
        <w:t> </w:t>
      </w:r>
      <w:r>
        <w:rPr>
          <w:b/>
          <w:color w:val="231F20"/>
          <w:sz w:val="19"/>
        </w:rPr>
        <w:t>on</w:t>
      </w:r>
      <w:r>
        <w:rPr>
          <w:b/>
          <w:color w:val="231F20"/>
          <w:spacing w:val="-6"/>
          <w:sz w:val="19"/>
        </w:rPr>
        <w:t> </w:t>
      </w:r>
      <w:r>
        <w:rPr>
          <w:b/>
          <w:color w:val="231F20"/>
          <w:spacing w:val="2"/>
          <w:sz w:val="19"/>
        </w:rPr>
        <w:t>its</w:t>
      </w:r>
      <w:r>
        <w:rPr>
          <w:b/>
          <w:color w:val="231F20"/>
          <w:spacing w:val="-6"/>
          <w:sz w:val="19"/>
        </w:rPr>
        <w:t> </w:t>
      </w:r>
      <w:r>
        <w:rPr>
          <w:b/>
          <w:color w:val="231F20"/>
          <w:spacing w:val="2"/>
          <w:sz w:val="19"/>
        </w:rPr>
        <w:t>behalf</w:t>
      </w:r>
      <w:r>
        <w:rPr>
          <w:b/>
          <w:color w:val="231F20"/>
          <w:spacing w:val="-6"/>
          <w:sz w:val="19"/>
        </w:rPr>
        <w:t> </w:t>
      </w:r>
      <w:r>
        <w:rPr>
          <w:b/>
          <w:color w:val="231F20"/>
          <w:spacing w:val="2"/>
          <w:sz w:val="19"/>
        </w:rPr>
        <w:t>shall</w:t>
      </w:r>
      <w:r>
        <w:rPr>
          <w:b/>
          <w:color w:val="231F20"/>
          <w:spacing w:val="-6"/>
          <w:sz w:val="19"/>
        </w:rPr>
        <w:t> </w:t>
      </w:r>
      <w:r>
        <w:rPr>
          <w:b/>
          <w:color w:val="231F20"/>
          <w:sz w:val="19"/>
        </w:rPr>
        <w:t>exercise</w:t>
      </w:r>
      <w:r>
        <w:rPr>
          <w:b/>
          <w:color w:val="231F20"/>
          <w:spacing w:val="-6"/>
          <w:sz w:val="19"/>
        </w:rPr>
        <w:t> </w:t>
      </w:r>
      <w:r>
        <w:rPr>
          <w:b/>
          <w:color w:val="231F20"/>
          <w:sz w:val="19"/>
        </w:rPr>
        <w:t>any</w:t>
      </w:r>
      <w:r>
        <w:rPr>
          <w:b/>
          <w:color w:val="231F20"/>
          <w:spacing w:val="-6"/>
          <w:sz w:val="19"/>
        </w:rPr>
        <w:t> </w:t>
      </w:r>
      <w:r>
        <w:rPr>
          <w:b/>
          <w:color w:val="231F20"/>
          <w:sz w:val="19"/>
        </w:rPr>
        <w:t>of</w:t>
      </w:r>
      <w:r>
        <w:rPr>
          <w:b/>
          <w:color w:val="231F20"/>
          <w:spacing w:val="-6"/>
          <w:sz w:val="19"/>
        </w:rPr>
        <w:t> </w:t>
      </w:r>
      <w:r>
        <w:rPr>
          <w:b/>
          <w:color w:val="231F20"/>
          <w:spacing w:val="2"/>
          <w:sz w:val="19"/>
        </w:rPr>
        <w:t>General</w:t>
      </w:r>
      <w:r>
        <w:rPr>
          <w:b/>
          <w:color w:val="231F20"/>
          <w:spacing w:val="-6"/>
          <w:sz w:val="19"/>
        </w:rPr>
        <w:t> </w:t>
      </w:r>
      <w:r>
        <w:rPr>
          <w:b/>
          <w:color w:val="231F20"/>
          <w:sz w:val="19"/>
        </w:rPr>
        <w:t>Assembly’s</w:t>
      </w:r>
      <w:r>
        <w:rPr>
          <w:b/>
          <w:color w:val="231F20"/>
          <w:spacing w:val="-6"/>
          <w:sz w:val="19"/>
        </w:rPr>
        <w:t> </w:t>
      </w:r>
      <w:r>
        <w:rPr>
          <w:b/>
          <w:color w:val="231F20"/>
          <w:spacing w:val="2"/>
          <w:sz w:val="19"/>
        </w:rPr>
        <w:t>functions</w:t>
      </w:r>
      <w:r>
        <w:rPr>
          <w:b/>
          <w:color w:val="231F20"/>
          <w:spacing w:val="-6"/>
          <w:sz w:val="19"/>
        </w:rPr>
        <w:t> </w:t>
      </w:r>
      <w:r>
        <w:rPr>
          <w:b/>
          <w:color w:val="231F20"/>
          <w:sz w:val="19"/>
        </w:rPr>
        <w:t>in</w:t>
      </w:r>
      <w:r>
        <w:rPr>
          <w:b/>
          <w:color w:val="231F20"/>
          <w:spacing w:val="-6"/>
          <w:sz w:val="19"/>
        </w:rPr>
        <w:t> </w:t>
      </w:r>
      <w:r>
        <w:rPr>
          <w:b/>
          <w:color w:val="231F20"/>
          <w:spacing w:val="2"/>
          <w:sz w:val="19"/>
        </w:rPr>
        <w:t>respect</w:t>
      </w:r>
      <w:r>
        <w:rPr>
          <w:b/>
          <w:color w:val="231F20"/>
          <w:spacing w:val="-6"/>
          <w:sz w:val="19"/>
        </w:rPr>
        <w:t> </w:t>
      </w:r>
      <w:r>
        <w:rPr>
          <w:b/>
          <w:color w:val="231F20"/>
          <w:sz w:val="19"/>
        </w:rPr>
        <w:t>of</w:t>
      </w:r>
      <w:r>
        <w:rPr>
          <w:b/>
          <w:color w:val="231F20"/>
          <w:spacing w:val="-6"/>
          <w:sz w:val="19"/>
        </w:rPr>
        <w:t> </w:t>
      </w:r>
      <w:r>
        <w:rPr>
          <w:b/>
          <w:color w:val="231F20"/>
          <w:spacing w:val="2"/>
          <w:sz w:val="19"/>
        </w:rPr>
        <w:t>that minister </w:t>
      </w:r>
      <w:r>
        <w:rPr>
          <w:b/>
          <w:color w:val="231F20"/>
          <w:sz w:val="19"/>
        </w:rPr>
        <w:t>in </w:t>
      </w:r>
      <w:r>
        <w:rPr>
          <w:b/>
          <w:color w:val="231F20"/>
          <w:spacing w:val="2"/>
          <w:sz w:val="19"/>
        </w:rPr>
        <w:t>such </w:t>
      </w:r>
      <w:r>
        <w:rPr>
          <w:b/>
          <w:color w:val="231F20"/>
          <w:sz w:val="19"/>
        </w:rPr>
        <w:t>a </w:t>
      </w:r>
      <w:r>
        <w:rPr>
          <w:b/>
          <w:color w:val="231F20"/>
          <w:spacing w:val="2"/>
          <w:sz w:val="19"/>
        </w:rPr>
        <w:t>manner </w:t>
      </w:r>
      <w:r>
        <w:rPr>
          <w:b/>
          <w:color w:val="231F20"/>
          <w:sz w:val="19"/>
        </w:rPr>
        <w:t>as to </w:t>
      </w:r>
      <w:r>
        <w:rPr>
          <w:b/>
          <w:color w:val="231F20"/>
          <w:spacing w:val="3"/>
          <w:sz w:val="19"/>
        </w:rPr>
        <w:t>affect, </w:t>
      </w:r>
      <w:r>
        <w:rPr>
          <w:b/>
          <w:color w:val="231F20"/>
          <w:spacing w:val="2"/>
          <w:sz w:val="19"/>
        </w:rPr>
        <w:t>compromise </w:t>
      </w:r>
      <w:r>
        <w:rPr>
          <w:b/>
          <w:color w:val="231F20"/>
          <w:sz w:val="19"/>
        </w:rPr>
        <w:t>or </w:t>
      </w:r>
      <w:r>
        <w:rPr>
          <w:b/>
          <w:color w:val="231F20"/>
          <w:spacing w:val="2"/>
          <w:sz w:val="19"/>
        </w:rPr>
        <w:t>interfere with the </w:t>
      </w:r>
      <w:r>
        <w:rPr>
          <w:b/>
          <w:color w:val="231F20"/>
          <w:sz w:val="19"/>
        </w:rPr>
        <w:t>due </w:t>
      </w:r>
      <w:r>
        <w:rPr>
          <w:b/>
          <w:color w:val="231F20"/>
          <w:spacing w:val="2"/>
          <w:sz w:val="19"/>
        </w:rPr>
        <w:t>process </w:t>
      </w:r>
      <w:r>
        <w:rPr>
          <w:b/>
          <w:color w:val="231F20"/>
          <w:sz w:val="19"/>
        </w:rPr>
        <w:t>of </w:t>
      </w:r>
      <w:r>
        <w:rPr>
          <w:b/>
          <w:color w:val="231F20"/>
          <w:spacing w:val="2"/>
          <w:sz w:val="19"/>
        </w:rPr>
        <w:t>that</w:t>
      </w:r>
      <w:r>
        <w:rPr>
          <w:b/>
          <w:color w:val="231F20"/>
          <w:spacing w:val="-16"/>
          <w:sz w:val="19"/>
        </w:rPr>
        <w:t> </w:t>
      </w:r>
      <w:r>
        <w:rPr>
          <w:b/>
          <w:color w:val="231F20"/>
          <w:sz w:val="19"/>
        </w:rPr>
        <w:t>case,</w:t>
      </w:r>
      <w:r>
        <w:rPr>
          <w:b/>
          <w:color w:val="231F20"/>
          <w:spacing w:val="-15"/>
          <w:sz w:val="19"/>
        </w:rPr>
        <w:t> </w:t>
      </w:r>
      <w:r>
        <w:rPr>
          <w:b/>
          <w:color w:val="231F20"/>
          <w:spacing w:val="2"/>
          <w:sz w:val="19"/>
        </w:rPr>
        <w:t>provided</w:t>
      </w:r>
      <w:r>
        <w:rPr>
          <w:b/>
          <w:color w:val="231F20"/>
          <w:spacing w:val="-16"/>
          <w:sz w:val="19"/>
        </w:rPr>
        <w:t> </w:t>
      </w:r>
      <w:r>
        <w:rPr>
          <w:b/>
          <w:color w:val="231F20"/>
          <w:spacing w:val="2"/>
          <w:sz w:val="19"/>
        </w:rPr>
        <w:t>that</w:t>
      </w:r>
      <w:r>
        <w:rPr>
          <w:b/>
          <w:color w:val="231F20"/>
          <w:spacing w:val="-15"/>
          <w:sz w:val="19"/>
        </w:rPr>
        <w:t> </w:t>
      </w:r>
      <w:r>
        <w:rPr>
          <w:b/>
          <w:color w:val="231F20"/>
          <w:spacing w:val="2"/>
          <w:sz w:val="19"/>
        </w:rPr>
        <w:t>the</w:t>
      </w:r>
      <w:r>
        <w:rPr>
          <w:b/>
          <w:color w:val="231F20"/>
          <w:spacing w:val="-16"/>
          <w:sz w:val="19"/>
        </w:rPr>
        <w:t> </w:t>
      </w:r>
      <w:r>
        <w:rPr>
          <w:b/>
          <w:color w:val="231F20"/>
          <w:spacing w:val="2"/>
          <w:sz w:val="19"/>
        </w:rPr>
        <w:t>provision</w:t>
      </w:r>
      <w:r>
        <w:rPr>
          <w:b/>
          <w:color w:val="231F20"/>
          <w:spacing w:val="-15"/>
          <w:sz w:val="19"/>
        </w:rPr>
        <w:t> </w:t>
      </w:r>
      <w:r>
        <w:rPr>
          <w:b/>
          <w:color w:val="231F20"/>
          <w:sz w:val="19"/>
        </w:rPr>
        <w:t>of</w:t>
      </w:r>
      <w:r>
        <w:rPr>
          <w:b/>
          <w:color w:val="231F20"/>
          <w:spacing w:val="-15"/>
          <w:sz w:val="19"/>
        </w:rPr>
        <w:t> </w:t>
      </w:r>
      <w:r>
        <w:rPr>
          <w:b/>
          <w:color w:val="231F20"/>
          <w:spacing w:val="2"/>
          <w:sz w:val="19"/>
        </w:rPr>
        <w:t>such</w:t>
      </w:r>
      <w:r>
        <w:rPr>
          <w:b/>
          <w:color w:val="231F20"/>
          <w:spacing w:val="-16"/>
          <w:sz w:val="19"/>
        </w:rPr>
        <w:t> </w:t>
      </w:r>
      <w:r>
        <w:rPr>
          <w:b/>
          <w:color w:val="231F20"/>
          <w:spacing w:val="2"/>
          <w:sz w:val="19"/>
        </w:rPr>
        <w:t>pastoral</w:t>
      </w:r>
      <w:r>
        <w:rPr>
          <w:b/>
          <w:color w:val="231F20"/>
          <w:spacing w:val="-15"/>
          <w:sz w:val="19"/>
        </w:rPr>
        <w:t> </w:t>
      </w:r>
      <w:r>
        <w:rPr>
          <w:b/>
          <w:color w:val="231F20"/>
          <w:spacing w:val="2"/>
          <w:sz w:val="19"/>
        </w:rPr>
        <w:t>care</w:t>
      </w:r>
      <w:r>
        <w:rPr>
          <w:b/>
          <w:color w:val="231F20"/>
          <w:spacing w:val="-16"/>
          <w:sz w:val="19"/>
        </w:rPr>
        <w:t> </w:t>
      </w:r>
      <w:r>
        <w:rPr>
          <w:b/>
          <w:color w:val="231F20"/>
          <w:sz w:val="19"/>
        </w:rPr>
        <w:t>as</w:t>
      </w:r>
      <w:r>
        <w:rPr>
          <w:b/>
          <w:color w:val="231F20"/>
          <w:spacing w:val="-15"/>
          <w:sz w:val="19"/>
        </w:rPr>
        <w:t> </w:t>
      </w:r>
      <w:r>
        <w:rPr>
          <w:b/>
          <w:color w:val="231F20"/>
          <w:spacing w:val="2"/>
          <w:sz w:val="19"/>
        </w:rPr>
        <w:t>shall</w:t>
      </w:r>
      <w:r>
        <w:rPr>
          <w:b/>
          <w:color w:val="231F20"/>
          <w:spacing w:val="-15"/>
          <w:sz w:val="19"/>
        </w:rPr>
        <w:t> </w:t>
      </w:r>
      <w:r>
        <w:rPr>
          <w:b/>
          <w:color w:val="231F20"/>
          <w:sz w:val="19"/>
        </w:rPr>
        <w:t>be</w:t>
      </w:r>
      <w:r>
        <w:rPr>
          <w:b/>
          <w:color w:val="231F20"/>
          <w:spacing w:val="-16"/>
          <w:sz w:val="19"/>
        </w:rPr>
        <w:t> </w:t>
      </w:r>
      <w:r>
        <w:rPr>
          <w:b/>
          <w:color w:val="231F20"/>
          <w:spacing w:val="2"/>
          <w:sz w:val="19"/>
        </w:rPr>
        <w:t>deemed</w:t>
      </w:r>
      <w:r>
        <w:rPr>
          <w:b/>
          <w:color w:val="231F20"/>
          <w:spacing w:val="-15"/>
          <w:sz w:val="19"/>
        </w:rPr>
        <w:t> </w:t>
      </w:r>
      <w:r>
        <w:rPr>
          <w:b/>
          <w:color w:val="231F20"/>
          <w:spacing w:val="2"/>
          <w:sz w:val="19"/>
        </w:rPr>
        <w:t>appropriate shall </w:t>
      </w:r>
      <w:r>
        <w:rPr>
          <w:b/>
          <w:color w:val="231F20"/>
          <w:sz w:val="19"/>
        </w:rPr>
        <w:t>not </w:t>
      </w:r>
      <w:r>
        <w:rPr>
          <w:b/>
          <w:color w:val="231F20"/>
          <w:spacing w:val="2"/>
          <w:sz w:val="19"/>
        </w:rPr>
        <w:t>regarded </w:t>
      </w:r>
      <w:r>
        <w:rPr>
          <w:b/>
          <w:color w:val="231F20"/>
          <w:sz w:val="19"/>
        </w:rPr>
        <w:t>as a </w:t>
      </w:r>
      <w:r>
        <w:rPr>
          <w:b/>
          <w:color w:val="231F20"/>
          <w:spacing w:val="2"/>
          <w:sz w:val="19"/>
        </w:rPr>
        <w:t>breach </w:t>
      </w:r>
      <w:r>
        <w:rPr>
          <w:b/>
          <w:color w:val="231F20"/>
          <w:sz w:val="19"/>
        </w:rPr>
        <w:t>of </w:t>
      </w:r>
      <w:r>
        <w:rPr>
          <w:b/>
          <w:color w:val="231F20"/>
          <w:spacing w:val="2"/>
          <w:sz w:val="19"/>
        </w:rPr>
        <w:t>this</w:t>
      </w:r>
      <w:r>
        <w:rPr>
          <w:b/>
          <w:color w:val="231F20"/>
          <w:spacing w:val="-2"/>
          <w:sz w:val="19"/>
        </w:rPr>
        <w:t> </w:t>
      </w:r>
      <w:r>
        <w:rPr>
          <w:b/>
          <w:color w:val="231F20"/>
          <w:sz w:val="19"/>
        </w:rPr>
        <w:t>Paragraph.’</w:t>
      </w:r>
    </w:p>
    <w:p>
      <w:pPr>
        <w:pStyle w:val="BodyText"/>
        <w:spacing w:before="7"/>
        <w:rPr>
          <w:b/>
          <w:sz w:val="20"/>
        </w:rPr>
      </w:pPr>
    </w:p>
    <w:p>
      <w:pPr>
        <w:spacing w:before="0"/>
        <w:ind w:left="1084" w:right="0" w:firstLine="0"/>
        <w:jc w:val="both"/>
        <w:rPr>
          <w:b/>
          <w:sz w:val="19"/>
        </w:rPr>
      </w:pPr>
      <w:r>
        <w:rPr>
          <w:b/>
          <w:color w:val="231F20"/>
          <w:sz w:val="19"/>
        </w:rPr>
        <w:t>Paragraph 2(4)(A)(viii)</w:t>
      </w:r>
    </w:p>
    <w:p>
      <w:pPr>
        <w:pStyle w:val="BodyText"/>
        <w:spacing w:before="9"/>
        <w:rPr>
          <w:b/>
          <w:sz w:val="22"/>
        </w:rPr>
      </w:pPr>
    </w:p>
    <w:p>
      <w:pPr>
        <w:spacing w:before="0"/>
        <w:ind w:left="1084" w:right="0" w:firstLine="0"/>
        <w:jc w:val="both"/>
        <w:rPr>
          <w:b/>
          <w:sz w:val="19"/>
        </w:rPr>
      </w:pPr>
      <w:r>
        <w:rPr>
          <w:b/>
          <w:color w:val="231F20"/>
          <w:sz w:val="19"/>
        </w:rPr>
        <w:t>Amend the reference in this paragraph from Function (xv) to (xiv).</w:t>
      </w:r>
    </w:p>
    <w:p>
      <w:pPr>
        <w:pStyle w:val="BodyText"/>
        <w:rPr>
          <w:b/>
          <w:sz w:val="22"/>
        </w:rPr>
      </w:pPr>
    </w:p>
    <w:p>
      <w:pPr>
        <w:pStyle w:val="BodyText"/>
        <w:spacing w:before="7"/>
        <w:rPr>
          <w:b/>
          <w:sz w:val="21"/>
        </w:rPr>
      </w:pPr>
    </w:p>
    <w:p>
      <w:pPr>
        <w:spacing w:before="0"/>
        <w:ind w:left="517" w:right="0" w:firstLine="0"/>
        <w:jc w:val="left"/>
        <w:rPr>
          <w:b/>
          <w:sz w:val="19"/>
        </w:rPr>
      </w:pPr>
      <w:r>
        <w:rPr>
          <w:b/>
          <w:color w:val="231F20"/>
          <w:sz w:val="19"/>
        </w:rPr>
        <w:t>Resolution 13 was carried</w:t>
      </w:r>
    </w:p>
    <w:p>
      <w:pPr>
        <w:spacing w:after="0"/>
        <w:jc w:val="left"/>
        <w:rPr>
          <w:sz w:val="19"/>
        </w:rPr>
        <w:sectPr>
          <w:footerReference w:type="even" r:id="rId51"/>
          <w:footerReference w:type="default" r:id="rId52"/>
          <w:pgSz w:w="11910" w:h="16840"/>
          <w:pgMar w:footer="694" w:header="0" w:top="980" w:bottom="880" w:left="920" w:right="1000"/>
        </w:sectPr>
      </w:pPr>
    </w:p>
    <w:p>
      <w:pPr>
        <w:pStyle w:val="BodyText"/>
        <w:spacing w:line="264" w:lineRule="auto" w:before="85"/>
        <w:ind w:left="233" w:right="436"/>
        <w:jc w:val="both"/>
        <w:rPr>
          <w:b/>
        </w:rPr>
      </w:pPr>
      <w:r>
        <w:rPr>
          <w:color w:val="231F20"/>
          <w:w w:val="105"/>
        </w:rPr>
        <w:t>The</w:t>
      </w:r>
      <w:r>
        <w:rPr>
          <w:color w:val="231F20"/>
          <w:spacing w:val="-16"/>
          <w:w w:val="105"/>
        </w:rPr>
        <w:t> </w:t>
      </w:r>
      <w:r>
        <w:rPr>
          <w:color w:val="231F20"/>
          <w:w w:val="105"/>
        </w:rPr>
        <w:t>General</w:t>
      </w:r>
      <w:r>
        <w:rPr>
          <w:color w:val="231F20"/>
          <w:spacing w:val="-15"/>
          <w:w w:val="105"/>
        </w:rPr>
        <w:t> </w:t>
      </w:r>
      <w:r>
        <w:rPr>
          <w:color w:val="231F20"/>
          <w:spacing w:val="2"/>
          <w:w w:val="105"/>
        </w:rPr>
        <w:t>Secretary</w:t>
      </w:r>
      <w:r>
        <w:rPr>
          <w:color w:val="231F20"/>
          <w:spacing w:val="-15"/>
          <w:w w:val="105"/>
        </w:rPr>
        <w:t> </w:t>
      </w:r>
      <w:r>
        <w:rPr>
          <w:color w:val="231F20"/>
          <w:w w:val="105"/>
        </w:rPr>
        <w:t>proposed</w:t>
      </w:r>
      <w:r>
        <w:rPr>
          <w:color w:val="231F20"/>
          <w:spacing w:val="-16"/>
          <w:w w:val="105"/>
        </w:rPr>
        <w:t> </w:t>
      </w:r>
      <w:r>
        <w:rPr>
          <w:color w:val="231F20"/>
          <w:w w:val="105"/>
        </w:rPr>
        <w:t>that:</w:t>
      </w:r>
      <w:r>
        <w:rPr>
          <w:color w:val="231F20"/>
          <w:spacing w:val="-15"/>
          <w:w w:val="105"/>
        </w:rPr>
        <w:t> </w:t>
      </w:r>
      <w:r>
        <w:rPr>
          <w:color w:val="231F20"/>
          <w:w w:val="105"/>
        </w:rPr>
        <w:t>‘In</w:t>
      </w:r>
      <w:r>
        <w:rPr>
          <w:color w:val="231F20"/>
          <w:spacing w:val="-15"/>
          <w:w w:val="105"/>
        </w:rPr>
        <w:t> </w:t>
      </w:r>
      <w:r>
        <w:rPr>
          <w:color w:val="231F20"/>
          <w:w w:val="105"/>
        </w:rPr>
        <w:t>accordance</w:t>
      </w:r>
      <w:r>
        <w:rPr>
          <w:color w:val="231F20"/>
          <w:spacing w:val="-15"/>
          <w:w w:val="105"/>
        </w:rPr>
        <w:t> </w:t>
      </w:r>
      <w:r>
        <w:rPr>
          <w:color w:val="231F20"/>
          <w:w w:val="105"/>
        </w:rPr>
        <w:t>with</w:t>
      </w:r>
      <w:r>
        <w:rPr>
          <w:color w:val="231F20"/>
          <w:spacing w:val="-16"/>
          <w:w w:val="105"/>
        </w:rPr>
        <w:t> </w:t>
      </w:r>
      <w:r>
        <w:rPr>
          <w:color w:val="231F20"/>
          <w:w w:val="105"/>
        </w:rPr>
        <w:t>paragraph</w:t>
      </w:r>
      <w:r>
        <w:rPr>
          <w:color w:val="231F20"/>
          <w:spacing w:val="-15"/>
          <w:w w:val="105"/>
        </w:rPr>
        <w:t> </w:t>
      </w:r>
      <w:r>
        <w:rPr>
          <w:color w:val="231F20"/>
          <w:spacing w:val="-4"/>
          <w:w w:val="105"/>
        </w:rPr>
        <w:t>3(1)</w:t>
      </w:r>
      <w:r>
        <w:rPr>
          <w:color w:val="231F20"/>
          <w:spacing w:val="-15"/>
          <w:w w:val="105"/>
        </w:rPr>
        <w:t> </w:t>
      </w:r>
      <w:r>
        <w:rPr>
          <w:color w:val="231F20"/>
          <w:w w:val="105"/>
        </w:rPr>
        <w:t>of</w:t>
      </w:r>
      <w:r>
        <w:rPr>
          <w:color w:val="231F20"/>
          <w:spacing w:val="-16"/>
          <w:w w:val="105"/>
        </w:rPr>
        <w:t> </w:t>
      </w:r>
      <w:r>
        <w:rPr>
          <w:color w:val="231F20"/>
          <w:w w:val="105"/>
        </w:rPr>
        <w:t>the</w:t>
      </w:r>
      <w:r>
        <w:rPr>
          <w:color w:val="231F20"/>
          <w:spacing w:val="-15"/>
          <w:w w:val="105"/>
        </w:rPr>
        <w:t> </w:t>
      </w:r>
      <w:r>
        <w:rPr>
          <w:color w:val="231F20"/>
          <w:w w:val="105"/>
        </w:rPr>
        <w:t>Structure,</w:t>
      </w:r>
      <w:r>
        <w:rPr>
          <w:color w:val="231F20"/>
          <w:spacing w:val="-15"/>
          <w:w w:val="105"/>
        </w:rPr>
        <w:t> </w:t>
      </w:r>
      <w:r>
        <w:rPr>
          <w:color w:val="231F20"/>
          <w:w w:val="105"/>
        </w:rPr>
        <w:t>Resolution</w:t>
      </w:r>
      <w:r>
        <w:rPr>
          <w:color w:val="231F20"/>
          <w:spacing w:val="-15"/>
          <w:w w:val="105"/>
        </w:rPr>
        <w:t> </w:t>
      </w:r>
      <w:r>
        <w:rPr>
          <w:color w:val="231F20"/>
          <w:spacing w:val="-5"/>
          <w:w w:val="105"/>
        </w:rPr>
        <w:t>13</w:t>
      </w:r>
      <w:r>
        <w:rPr>
          <w:color w:val="231F20"/>
          <w:spacing w:val="-16"/>
          <w:w w:val="105"/>
        </w:rPr>
        <w:t> </w:t>
      </w:r>
      <w:r>
        <w:rPr>
          <w:color w:val="231F20"/>
          <w:w w:val="105"/>
        </w:rPr>
        <w:t>be referred</w:t>
      </w:r>
      <w:r>
        <w:rPr>
          <w:color w:val="231F20"/>
          <w:spacing w:val="-5"/>
          <w:w w:val="105"/>
        </w:rPr>
        <w:t> </w:t>
      </w:r>
      <w:r>
        <w:rPr>
          <w:color w:val="231F20"/>
          <w:w w:val="105"/>
        </w:rPr>
        <w:t>to</w:t>
      </w:r>
      <w:r>
        <w:rPr>
          <w:color w:val="231F20"/>
          <w:spacing w:val="-5"/>
          <w:w w:val="105"/>
        </w:rPr>
        <w:t> </w:t>
      </w:r>
      <w:r>
        <w:rPr>
          <w:color w:val="231F20"/>
          <w:w w:val="105"/>
        </w:rPr>
        <w:t>Synods</w:t>
      </w:r>
      <w:r>
        <w:rPr>
          <w:color w:val="231F20"/>
          <w:spacing w:val="-5"/>
          <w:w w:val="105"/>
        </w:rPr>
        <w:t> </w:t>
      </w:r>
      <w:r>
        <w:rPr>
          <w:color w:val="231F20"/>
          <w:w w:val="105"/>
        </w:rPr>
        <w:t>with</w:t>
      </w:r>
      <w:r>
        <w:rPr>
          <w:color w:val="231F20"/>
          <w:spacing w:val="-5"/>
          <w:w w:val="105"/>
        </w:rPr>
        <w:t> </w:t>
      </w:r>
      <w:r>
        <w:rPr>
          <w:color w:val="231F20"/>
          <w:w w:val="105"/>
        </w:rPr>
        <w:t>the</w:t>
      </w:r>
      <w:r>
        <w:rPr>
          <w:color w:val="231F20"/>
          <w:spacing w:val="-5"/>
          <w:w w:val="105"/>
        </w:rPr>
        <w:t> </w:t>
      </w:r>
      <w:r>
        <w:rPr>
          <w:color w:val="231F20"/>
          <w:spacing w:val="-4"/>
          <w:w w:val="105"/>
        </w:rPr>
        <w:t>31st</w:t>
      </w:r>
      <w:r>
        <w:rPr>
          <w:color w:val="231F20"/>
          <w:spacing w:val="-5"/>
          <w:w w:val="105"/>
        </w:rPr>
        <w:t> </w:t>
      </w:r>
      <w:r>
        <w:rPr>
          <w:color w:val="231F20"/>
          <w:w w:val="105"/>
        </w:rPr>
        <w:t>March</w:t>
      </w:r>
      <w:r>
        <w:rPr>
          <w:color w:val="231F20"/>
          <w:spacing w:val="-5"/>
          <w:w w:val="105"/>
        </w:rPr>
        <w:t> </w:t>
      </w:r>
      <w:r>
        <w:rPr>
          <w:color w:val="231F20"/>
          <w:w w:val="105"/>
        </w:rPr>
        <w:t>2005</w:t>
      </w:r>
      <w:r>
        <w:rPr>
          <w:color w:val="231F20"/>
          <w:spacing w:val="-5"/>
          <w:w w:val="105"/>
        </w:rPr>
        <w:t> </w:t>
      </w:r>
      <w:r>
        <w:rPr>
          <w:color w:val="231F20"/>
          <w:w w:val="105"/>
        </w:rPr>
        <w:t>as</w:t>
      </w:r>
      <w:r>
        <w:rPr>
          <w:color w:val="231F20"/>
          <w:spacing w:val="-5"/>
          <w:w w:val="105"/>
        </w:rPr>
        <w:t> </w:t>
      </w:r>
      <w:r>
        <w:rPr>
          <w:color w:val="231F20"/>
          <w:w w:val="105"/>
        </w:rPr>
        <w:t>the</w:t>
      </w:r>
      <w:r>
        <w:rPr>
          <w:color w:val="231F20"/>
          <w:spacing w:val="-5"/>
          <w:w w:val="105"/>
        </w:rPr>
        <w:t> </w:t>
      </w:r>
      <w:r>
        <w:rPr>
          <w:color w:val="231F20"/>
          <w:w w:val="105"/>
        </w:rPr>
        <w:t>final</w:t>
      </w:r>
      <w:r>
        <w:rPr>
          <w:color w:val="231F20"/>
          <w:spacing w:val="-5"/>
          <w:w w:val="105"/>
        </w:rPr>
        <w:t> </w:t>
      </w:r>
      <w:r>
        <w:rPr>
          <w:color w:val="231F20"/>
          <w:w w:val="105"/>
        </w:rPr>
        <w:t>date</w:t>
      </w:r>
      <w:r>
        <w:rPr>
          <w:color w:val="231F20"/>
          <w:spacing w:val="-5"/>
          <w:w w:val="105"/>
        </w:rPr>
        <w:t> </w:t>
      </w:r>
      <w:r>
        <w:rPr>
          <w:color w:val="231F20"/>
          <w:w w:val="105"/>
        </w:rPr>
        <w:t>for</w:t>
      </w:r>
      <w:r>
        <w:rPr>
          <w:color w:val="231F20"/>
          <w:spacing w:val="-5"/>
          <w:w w:val="105"/>
        </w:rPr>
        <w:t> </w:t>
      </w:r>
      <w:r>
        <w:rPr>
          <w:color w:val="231F20"/>
          <w:w w:val="105"/>
        </w:rPr>
        <w:t>responses</w:t>
      </w:r>
      <w:r>
        <w:rPr>
          <w:color w:val="231F20"/>
          <w:spacing w:val="-5"/>
          <w:w w:val="105"/>
        </w:rPr>
        <w:t> </w:t>
      </w:r>
      <w:r>
        <w:rPr>
          <w:color w:val="231F20"/>
          <w:w w:val="105"/>
        </w:rPr>
        <w:t>to</w:t>
      </w:r>
      <w:r>
        <w:rPr>
          <w:color w:val="231F20"/>
          <w:spacing w:val="-5"/>
          <w:w w:val="105"/>
        </w:rPr>
        <w:t> </w:t>
      </w:r>
      <w:r>
        <w:rPr>
          <w:color w:val="231F20"/>
          <w:w w:val="105"/>
        </w:rPr>
        <w:t>the</w:t>
      </w:r>
      <w:r>
        <w:rPr>
          <w:color w:val="231F20"/>
          <w:spacing w:val="-4"/>
          <w:w w:val="105"/>
        </w:rPr>
        <w:t> </w:t>
      </w:r>
      <w:r>
        <w:rPr>
          <w:color w:val="231F20"/>
          <w:w w:val="105"/>
        </w:rPr>
        <w:t>General</w:t>
      </w:r>
      <w:r>
        <w:rPr>
          <w:color w:val="231F20"/>
          <w:spacing w:val="-5"/>
          <w:w w:val="105"/>
        </w:rPr>
        <w:t> </w:t>
      </w:r>
      <w:r>
        <w:rPr>
          <w:color w:val="231F20"/>
          <w:spacing w:val="2"/>
          <w:w w:val="105"/>
        </w:rPr>
        <w:t>Secretary</w:t>
      </w:r>
      <w:r>
        <w:rPr>
          <w:color w:val="231F20"/>
          <w:spacing w:val="-5"/>
          <w:w w:val="105"/>
        </w:rPr>
        <w:t> </w:t>
      </w:r>
      <w:r>
        <w:rPr>
          <w:color w:val="231F20"/>
          <w:w w:val="105"/>
        </w:rPr>
        <w:t>as</w:t>
      </w:r>
      <w:r>
        <w:rPr>
          <w:color w:val="231F20"/>
          <w:spacing w:val="-5"/>
          <w:w w:val="105"/>
        </w:rPr>
        <w:t> </w:t>
      </w:r>
      <w:r>
        <w:rPr>
          <w:color w:val="231F20"/>
          <w:w w:val="105"/>
        </w:rPr>
        <w:t>to whether or not this constitutional amendment be proceeded with.’ </w:t>
      </w:r>
      <w:r>
        <w:rPr>
          <w:b/>
          <w:color w:val="231F20"/>
          <w:w w:val="105"/>
        </w:rPr>
        <w:t>The </w:t>
      </w:r>
      <w:r>
        <w:rPr>
          <w:b/>
          <w:color w:val="231F20"/>
          <w:spacing w:val="2"/>
          <w:w w:val="105"/>
        </w:rPr>
        <w:t>Assembly</w:t>
      </w:r>
      <w:r>
        <w:rPr>
          <w:b/>
          <w:color w:val="231F20"/>
          <w:spacing w:val="-32"/>
          <w:w w:val="105"/>
        </w:rPr>
        <w:t> </w:t>
      </w:r>
      <w:r>
        <w:rPr>
          <w:b/>
          <w:color w:val="231F20"/>
          <w:spacing w:val="2"/>
          <w:w w:val="105"/>
        </w:rPr>
        <w:t>agreed.</w:t>
      </w:r>
    </w:p>
    <w:p>
      <w:pPr>
        <w:pStyle w:val="BodyText"/>
        <w:spacing w:before="9"/>
        <w:rPr>
          <w:b/>
          <w:sz w:val="20"/>
        </w:rPr>
      </w:pPr>
    </w:p>
    <w:p>
      <w:pPr>
        <w:pStyle w:val="BodyText"/>
        <w:ind w:left="233"/>
        <w:jc w:val="both"/>
      </w:pPr>
      <w:r>
        <w:rPr>
          <w:color w:val="231F20"/>
        </w:rPr>
        <w:t>On behalf of Mission Council, the Revd Ray Adams moved adoption of Resolution 8:</w:t>
      </w:r>
    </w:p>
    <w:p>
      <w:pPr>
        <w:pStyle w:val="BodyText"/>
        <w:spacing w:before="8"/>
        <w:rPr>
          <w:sz w:val="11"/>
        </w:rPr>
      </w:pPr>
      <w:r>
        <w:rPr/>
        <w:pict>
          <v:group style="position:absolute;margin-left:56.692997pt;margin-top:8.70253pt;width:467.75pt;height:147.450pt;mso-position-horizontal-relative:page;mso-position-vertical-relative:paragraph;z-index:-251564032;mso-wrap-distance-left:0;mso-wrap-distance-right:0" coordorigin="1134,174" coordsize="9355,2949">
            <v:shape style="position:absolute;left:1133;top:174;width:9355;height:2878" type="#_x0000_t75" stroked="false">
              <v:imagedata r:id="rId54" o:title=""/>
            </v:shape>
            <v:rect style="position:absolute;left:1320;top:599;width:9010;height:2523" filled="true" fillcolor="#ffffff" stroked="false">
              <v:fill type="solid"/>
            </v:rect>
            <v:shape style="position:absolute;left:1300;top:246;width:3307;height:756" type="#_x0000_t202" filled="false" stroked="false">
              <v:textbox inset="0,0,0,0">
                <w:txbxContent>
                  <w:p>
                    <w:pPr>
                      <w:spacing w:before="9"/>
                      <w:ind w:left="0" w:right="0" w:firstLine="0"/>
                      <w:jc w:val="left"/>
                      <w:rPr>
                        <w:b/>
                        <w:sz w:val="24"/>
                      </w:rPr>
                    </w:pPr>
                    <w:r>
                      <w:rPr>
                        <w:b/>
                        <w:color w:val="FFFFFF"/>
                        <w:sz w:val="24"/>
                      </w:rPr>
                      <w:t>Resolution 8</w:t>
                    </w:r>
                  </w:p>
                  <w:p>
                    <w:pPr>
                      <w:spacing w:before="251"/>
                      <w:ind w:left="420" w:right="0" w:firstLine="0"/>
                      <w:jc w:val="left"/>
                      <w:rPr>
                        <w:b/>
                        <w:sz w:val="19"/>
                      </w:rPr>
                    </w:pPr>
                    <w:r>
                      <w:rPr>
                        <w:b/>
                        <w:color w:val="231F20"/>
                        <w:sz w:val="19"/>
                      </w:rPr>
                      <w:t>General Assembly agrees that:</w:t>
                    </w:r>
                  </w:p>
                </w:txbxContent>
              </v:textbox>
              <w10:wrap type="none"/>
            </v:shape>
            <v:shape style="position:absolute;left:5121;top:246;width:4431;height:287" type="#_x0000_t202" filled="false" stroked="false">
              <v:textbox inset="0,0,0,0">
                <w:txbxContent>
                  <w:p>
                    <w:pPr>
                      <w:spacing w:before="9"/>
                      <w:ind w:left="0" w:right="0" w:firstLine="0"/>
                      <w:jc w:val="left"/>
                      <w:rPr>
                        <w:b/>
                        <w:sz w:val="24"/>
                      </w:rPr>
                    </w:pPr>
                    <w:r>
                      <w:rPr>
                        <w:b/>
                        <w:color w:val="FFFFFF"/>
                        <w:sz w:val="24"/>
                      </w:rPr>
                      <w:t>Racial Justice &amp; Multicultural Ministry</w:t>
                    </w:r>
                  </w:p>
                </w:txbxContent>
              </v:textbox>
              <w10:wrap type="none"/>
            </v:shape>
            <v:shape style="position:absolute;left:1720;top:1014;width:8202;height:1667" type="#_x0000_t202" filled="false" stroked="false">
              <v:textbox inset="0,0,0,0">
                <w:txbxContent>
                  <w:p>
                    <w:pPr>
                      <w:numPr>
                        <w:ilvl w:val="0"/>
                        <w:numId w:val="20"/>
                      </w:numPr>
                      <w:tabs>
                        <w:tab w:pos="212" w:val="left" w:leader="none"/>
                      </w:tabs>
                      <w:spacing w:line="264" w:lineRule="auto" w:before="7"/>
                      <w:ind w:left="0" w:right="18" w:firstLine="0"/>
                      <w:jc w:val="both"/>
                      <w:rPr>
                        <w:b/>
                        <w:sz w:val="19"/>
                      </w:rPr>
                    </w:pPr>
                    <w:r>
                      <w:rPr>
                        <w:b/>
                        <w:color w:val="231F20"/>
                        <w:spacing w:val="2"/>
                        <w:sz w:val="19"/>
                      </w:rPr>
                      <w:t>the Racial Justice Committee </w:t>
                    </w:r>
                    <w:r>
                      <w:rPr>
                        <w:b/>
                        <w:color w:val="231F20"/>
                        <w:sz w:val="19"/>
                      </w:rPr>
                      <w:t>be </w:t>
                    </w:r>
                    <w:r>
                      <w:rPr>
                        <w:b/>
                        <w:color w:val="231F20"/>
                        <w:spacing w:val="2"/>
                        <w:sz w:val="19"/>
                      </w:rPr>
                      <w:t>renamed the Racial Justice </w:t>
                    </w:r>
                    <w:r>
                      <w:rPr>
                        <w:b/>
                        <w:color w:val="231F20"/>
                        <w:sz w:val="19"/>
                      </w:rPr>
                      <w:t>and </w:t>
                    </w:r>
                    <w:r>
                      <w:rPr>
                        <w:b/>
                        <w:color w:val="231F20"/>
                        <w:spacing w:val="2"/>
                        <w:sz w:val="19"/>
                      </w:rPr>
                      <w:t>Multicultural </w:t>
                    </w:r>
                    <w:r>
                      <w:rPr>
                        <w:b/>
                        <w:color w:val="231F20"/>
                        <w:spacing w:val="3"/>
                        <w:sz w:val="19"/>
                      </w:rPr>
                      <w:t>Ministry </w:t>
                    </w:r>
                    <w:r>
                      <w:rPr>
                        <w:b/>
                        <w:color w:val="231F20"/>
                        <w:spacing w:val="2"/>
                        <w:sz w:val="19"/>
                      </w:rPr>
                      <w:t>Committee;</w:t>
                    </w:r>
                  </w:p>
                  <w:p>
                    <w:pPr>
                      <w:numPr>
                        <w:ilvl w:val="0"/>
                        <w:numId w:val="20"/>
                      </w:numPr>
                      <w:tabs>
                        <w:tab w:pos="255" w:val="left" w:leader="none"/>
                      </w:tabs>
                      <w:spacing w:line="264" w:lineRule="auto" w:before="0"/>
                      <w:ind w:left="0" w:right="18" w:firstLine="0"/>
                      <w:jc w:val="both"/>
                      <w:rPr>
                        <w:b/>
                        <w:sz w:val="19"/>
                      </w:rPr>
                    </w:pPr>
                    <w:r>
                      <w:rPr>
                        <w:b/>
                        <w:color w:val="231F20"/>
                        <w:spacing w:val="2"/>
                        <w:sz w:val="19"/>
                      </w:rPr>
                      <w:t>there should </w:t>
                    </w:r>
                    <w:r>
                      <w:rPr>
                        <w:b/>
                        <w:color w:val="231F20"/>
                        <w:sz w:val="19"/>
                      </w:rPr>
                      <w:t>be </w:t>
                    </w:r>
                    <w:r>
                      <w:rPr>
                        <w:b/>
                        <w:color w:val="231F20"/>
                        <w:spacing w:val="2"/>
                        <w:sz w:val="19"/>
                      </w:rPr>
                      <w:t>cross representation between the Racial Justice </w:t>
                    </w:r>
                    <w:r>
                      <w:rPr>
                        <w:b/>
                        <w:color w:val="231F20"/>
                        <w:sz w:val="19"/>
                      </w:rPr>
                      <w:t>and </w:t>
                    </w:r>
                    <w:r>
                      <w:rPr>
                        <w:b/>
                        <w:color w:val="231F20"/>
                        <w:spacing w:val="2"/>
                        <w:sz w:val="19"/>
                      </w:rPr>
                      <w:t>Multicultural </w:t>
                    </w:r>
                    <w:r>
                      <w:rPr>
                        <w:b/>
                        <w:color w:val="231F20"/>
                        <w:spacing w:val="3"/>
                        <w:sz w:val="19"/>
                      </w:rPr>
                      <w:t>Ministry </w:t>
                    </w:r>
                    <w:r>
                      <w:rPr>
                        <w:b/>
                        <w:color w:val="231F20"/>
                        <w:spacing w:val="2"/>
                        <w:sz w:val="19"/>
                      </w:rPr>
                      <w:t>Committee </w:t>
                    </w:r>
                    <w:r>
                      <w:rPr>
                        <w:b/>
                        <w:color w:val="231F20"/>
                        <w:sz w:val="19"/>
                      </w:rPr>
                      <w:t>and </w:t>
                    </w:r>
                    <w:r>
                      <w:rPr>
                        <w:b/>
                        <w:color w:val="231F20"/>
                        <w:spacing w:val="2"/>
                        <w:sz w:val="19"/>
                      </w:rPr>
                      <w:t>other Assembly committees, together with the </w:t>
                    </w:r>
                    <w:r>
                      <w:rPr>
                        <w:b/>
                        <w:color w:val="231F20"/>
                        <w:spacing w:val="3"/>
                        <w:sz w:val="19"/>
                      </w:rPr>
                      <w:t>opportunity </w:t>
                    </w:r>
                    <w:r>
                      <w:rPr>
                        <w:b/>
                        <w:color w:val="231F20"/>
                        <w:sz w:val="19"/>
                      </w:rPr>
                      <w:t>for an </w:t>
                    </w:r>
                    <w:r>
                      <w:rPr>
                        <w:b/>
                        <w:color w:val="231F20"/>
                        <w:spacing w:val="2"/>
                        <w:sz w:val="19"/>
                      </w:rPr>
                      <w:t>occasional inter-committee </w:t>
                    </w:r>
                    <w:r>
                      <w:rPr>
                        <w:b/>
                        <w:color w:val="231F20"/>
                        <w:sz w:val="19"/>
                      </w:rPr>
                      <w:t>forum, to </w:t>
                    </w:r>
                    <w:r>
                      <w:rPr>
                        <w:b/>
                        <w:color w:val="231F20"/>
                        <w:spacing w:val="2"/>
                        <w:sz w:val="19"/>
                      </w:rPr>
                      <w:t>ensure its </w:t>
                    </w:r>
                    <w:r>
                      <w:rPr>
                        <w:b/>
                        <w:color w:val="231F20"/>
                        <w:sz w:val="19"/>
                      </w:rPr>
                      <w:t>work is </w:t>
                    </w:r>
                    <w:r>
                      <w:rPr>
                        <w:b/>
                        <w:color w:val="231F20"/>
                        <w:spacing w:val="2"/>
                        <w:sz w:val="19"/>
                      </w:rPr>
                      <w:t>effectively integrated with the whole </w:t>
                    </w:r>
                    <w:r>
                      <w:rPr>
                        <w:b/>
                        <w:color w:val="231F20"/>
                        <w:sz w:val="19"/>
                      </w:rPr>
                      <w:t>work of </w:t>
                    </w:r>
                    <w:r>
                      <w:rPr>
                        <w:b/>
                        <w:color w:val="231F20"/>
                        <w:spacing w:val="2"/>
                        <w:sz w:val="19"/>
                      </w:rPr>
                      <w:t>the United </w:t>
                    </w:r>
                    <w:r>
                      <w:rPr>
                        <w:b/>
                        <w:color w:val="231F20"/>
                        <w:sz w:val="19"/>
                      </w:rPr>
                      <w:t>Reformed </w:t>
                    </w:r>
                    <w:r>
                      <w:rPr>
                        <w:b/>
                        <w:color w:val="231F20"/>
                        <w:spacing w:val="2"/>
                        <w:sz w:val="19"/>
                      </w:rPr>
                      <w:t>Church, </w:t>
                    </w:r>
                    <w:r>
                      <w:rPr>
                        <w:b/>
                        <w:color w:val="231F20"/>
                        <w:sz w:val="19"/>
                      </w:rPr>
                      <w:t>and in </w:t>
                    </w:r>
                    <w:r>
                      <w:rPr>
                        <w:b/>
                        <w:color w:val="231F20"/>
                        <w:spacing w:val="3"/>
                        <w:sz w:val="19"/>
                      </w:rPr>
                      <w:t>particular </w:t>
                    </w:r>
                    <w:r>
                      <w:rPr>
                        <w:b/>
                        <w:color w:val="231F20"/>
                        <w:spacing w:val="2"/>
                        <w:sz w:val="19"/>
                      </w:rPr>
                      <w:t>with its </w:t>
                    </w:r>
                    <w:r>
                      <w:rPr>
                        <w:b/>
                        <w:color w:val="231F20"/>
                        <w:sz w:val="19"/>
                      </w:rPr>
                      <w:t>work in developing </w:t>
                    </w:r>
                    <w:r>
                      <w:rPr>
                        <w:b/>
                        <w:color w:val="231F20"/>
                        <w:spacing w:val="2"/>
                        <w:sz w:val="19"/>
                      </w:rPr>
                      <w:t>relations with </w:t>
                    </w:r>
                    <w:r>
                      <w:rPr>
                        <w:b/>
                        <w:color w:val="231F20"/>
                        <w:sz w:val="19"/>
                      </w:rPr>
                      <w:t>new </w:t>
                    </w:r>
                    <w:r>
                      <w:rPr>
                        <w:b/>
                        <w:color w:val="231F20"/>
                        <w:spacing w:val="2"/>
                        <w:sz w:val="19"/>
                      </w:rPr>
                      <w:t>migrant</w:t>
                    </w:r>
                    <w:r>
                      <w:rPr>
                        <w:b/>
                        <w:color w:val="231F20"/>
                        <w:spacing w:val="17"/>
                        <w:sz w:val="19"/>
                      </w:rPr>
                      <w:t> </w:t>
                    </w:r>
                    <w:r>
                      <w:rPr>
                        <w:b/>
                        <w:color w:val="231F20"/>
                        <w:spacing w:val="2"/>
                        <w:sz w:val="19"/>
                      </w:rPr>
                      <w:t>churches.</w:t>
                    </w:r>
                  </w:p>
                </w:txbxContent>
              </v:textbox>
              <w10:wrap type="none"/>
            </v:shape>
            <w10:wrap type="topAndBottom"/>
          </v:group>
        </w:pict>
      </w:r>
    </w:p>
    <w:p>
      <w:pPr>
        <w:pStyle w:val="Heading3"/>
        <w:spacing w:before="30"/>
        <w:ind w:left="233"/>
      </w:pPr>
      <w:r>
        <w:rPr>
          <w:color w:val="231F20"/>
        </w:rPr>
        <w:t>Resolution 8 was carried.</w:t>
      </w:r>
    </w:p>
    <w:p>
      <w:pPr>
        <w:pStyle w:val="BodyText"/>
        <w:spacing w:before="1"/>
        <w:rPr>
          <w:b/>
          <w:sz w:val="22"/>
        </w:rPr>
      </w:pPr>
    </w:p>
    <w:p>
      <w:pPr>
        <w:spacing w:before="1"/>
        <w:ind w:left="233" w:right="0" w:firstLine="0"/>
        <w:jc w:val="left"/>
        <w:rPr>
          <w:rFonts w:ascii="Book Antiqua"/>
          <w:b/>
          <w:sz w:val="24"/>
        </w:rPr>
      </w:pPr>
      <w:r>
        <w:rPr>
          <w:rFonts w:ascii="Book Antiqua"/>
          <w:b/>
          <w:color w:val="231F20"/>
          <w:w w:val="105"/>
          <w:sz w:val="24"/>
        </w:rPr>
        <w:t>Thames North Synod</w:t>
      </w:r>
    </w:p>
    <w:p>
      <w:pPr>
        <w:pStyle w:val="BodyText"/>
        <w:spacing w:before="238"/>
        <w:ind w:left="233"/>
      </w:pPr>
      <w:r>
        <w:rPr>
          <w:color w:val="231F20"/>
        </w:rPr>
        <w:t>The Thames North Synod made its presentation.</w:t>
      </w:r>
    </w:p>
    <w:p>
      <w:pPr>
        <w:pStyle w:val="BodyText"/>
        <w:spacing w:before="21"/>
        <w:ind w:left="233"/>
      </w:pPr>
      <w:r>
        <w:rPr>
          <w:color w:val="231F20"/>
        </w:rPr>
        <w:t>After worship led by the Chaplain, the Assembly adjourned.</w:t>
      </w:r>
    </w:p>
    <w:p>
      <w:pPr>
        <w:pStyle w:val="BodyText"/>
        <w:rPr>
          <w:sz w:val="22"/>
        </w:rPr>
      </w:pPr>
    </w:p>
    <w:p>
      <w:pPr>
        <w:pStyle w:val="BodyText"/>
        <w:spacing w:before="4"/>
        <w:rPr>
          <w:sz w:val="23"/>
        </w:rPr>
      </w:pPr>
    </w:p>
    <w:p>
      <w:pPr>
        <w:pStyle w:val="Heading1"/>
        <w:tabs>
          <w:tab w:pos="7372" w:val="left" w:leader="none"/>
        </w:tabs>
      </w:pPr>
      <w:r>
        <w:rPr/>
        <w:pict>
          <v:shape style="position:absolute;margin-left:56.692993pt;margin-top:23.667328pt;width:467.75pt;height:.1pt;mso-position-horizontal-relative:page;mso-position-vertical-relative:paragraph;z-index:-251563008;mso-wrap-distance-left:0;mso-wrap-distance-right:0" coordorigin="1134,473" coordsize="9355,0" path="m1134,473l10488,473e" filled="false" stroked="true" strokeweight="1pt" strokecolor="#231f20">
            <v:path arrowok="t"/>
            <v:stroke dashstyle="solid"/>
            <w10:wrap type="topAndBottom"/>
          </v:shape>
        </w:pict>
      </w:r>
      <w:r>
        <w:rPr>
          <w:color w:val="231F20"/>
          <w:spacing w:val="-5"/>
        </w:rPr>
        <w:t>Monday  </w:t>
      </w:r>
      <w:r>
        <w:rPr>
          <w:color w:val="231F20"/>
          <w:spacing w:val="-4"/>
        </w:rPr>
        <w:t>5th</w:t>
      </w:r>
      <w:r>
        <w:rPr>
          <w:color w:val="231F20"/>
          <w:spacing w:val="71"/>
        </w:rPr>
        <w:t> </w:t>
      </w:r>
      <w:r>
        <w:rPr>
          <w:color w:val="231F20"/>
          <w:spacing w:val="-4"/>
        </w:rPr>
        <w:t>July</w:t>
      </w:r>
      <w:r>
        <w:rPr>
          <w:color w:val="231F20"/>
          <w:spacing w:val="76"/>
        </w:rPr>
        <w:t> </w:t>
      </w:r>
      <w:r>
        <w:rPr>
          <w:color w:val="231F20"/>
        </w:rPr>
        <w:t>2004</w:t>
        <w:tab/>
      </w:r>
      <w:r>
        <w:rPr>
          <w:color w:val="231F20"/>
          <w:spacing w:val="-4"/>
        </w:rPr>
        <w:t>First</w:t>
      </w:r>
      <w:r>
        <w:rPr>
          <w:color w:val="231F20"/>
          <w:spacing w:val="39"/>
        </w:rPr>
        <w:t> </w:t>
      </w:r>
      <w:r>
        <w:rPr>
          <w:color w:val="231F20"/>
        </w:rPr>
        <w:t>Session</w:t>
      </w:r>
    </w:p>
    <w:p>
      <w:pPr>
        <w:pStyle w:val="BodyText"/>
        <w:spacing w:before="128"/>
        <w:ind w:left="233"/>
      </w:pPr>
      <w:r>
        <w:rPr>
          <w:color w:val="231F20"/>
        </w:rPr>
        <w:t>Opening worship was conducted by the Chaplain; Bible study was led by the Revd Janet Tollington.</w:t>
      </w:r>
    </w:p>
    <w:p>
      <w:pPr>
        <w:pStyle w:val="BodyText"/>
        <w:spacing w:before="1"/>
        <w:rPr>
          <w:sz w:val="22"/>
        </w:rPr>
      </w:pPr>
    </w:p>
    <w:p>
      <w:pPr>
        <w:pStyle w:val="Heading2"/>
        <w:ind w:left="233"/>
      </w:pPr>
      <w:r>
        <w:rPr>
          <w:color w:val="231F20"/>
          <w:w w:val="105"/>
        </w:rPr>
        <w:t>Synod Moderators’ Report</w:t>
      </w:r>
    </w:p>
    <w:p>
      <w:pPr>
        <w:pStyle w:val="BodyText"/>
        <w:spacing w:before="238"/>
        <w:ind w:left="233"/>
      </w:pPr>
      <w:r>
        <w:rPr>
          <w:color w:val="231F20"/>
        </w:rPr>
        <w:t>The Revd Elizabeth Caswell presented the Report of the Synod Moderators.</w:t>
      </w:r>
    </w:p>
    <w:p>
      <w:pPr>
        <w:pStyle w:val="BodyText"/>
        <w:spacing w:before="8"/>
        <w:rPr>
          <w:sz w:val="22"/>
        </w:rPr>
      </w:pPr>
    </w:p>
    <w:p>
      <w:pPr>
        <w:pStyle w:val="BodyText"/>
        <w:spacing w:line="264" w:lineRule="auto"/>
        <w:ind w:left="233"/>
      </w:pPr>
      <w:r>
        <w:rPr>
          <w:color w:val="231F20"/>
        </w:rPr>
        <w:t>The Moderator, on behalf of the Assembly, thanked the Synod Moderators for their report and for their work throughout the year. She greeted the Revd John Arthur, who would be retiring in March 2005.</w:t>
      </w:r>
    </w:p>
    <w:p>
      <w:pPr>
        <w:pStyle w:val="BodyText"/>
        <w:spacing w:before="9"/>
        <w:rPr>
          <w:sz w:val="20"/>
        </w:rPr>
      </w:pPr>
    </w:p>
    <w:p>
      <w:pPr>
        <w:pStyle w:val="BodyText"/>
        <w:spacing w:before="1"/>
        <w:ind w:left="233"/>
      </w:pPr>
      <w:r>
        <w:rPr>
          <w:color w:val="231F20"/>
        </w:rPr>
        <w:t>The Assembly Clerk moved adoption of Resolution 45:</w:t>
      </w:r>
    </w:p>
    <w:p>
      <w:pPr>
        <w:pStyle w:val="BodyText"/>
        <w:spacing w:before="11"/>
        <w:rPr>
          <w:sz w:val="9"/>
        </w:rPr>
      </w:pPr>
      <w:r>
        <w:rPr/>
        <w:pict>
          <v:group style="position:absolute;margin-left:56.692997pt;margin-top:7.685168pt;width:467.75pt;height:108.75pt;mso-position-horizontal-relative:page;mso-position-vertical-relative:paragraph;z-index:-251560960;mso-wrap-distance-left:0;mso-wrap-distance-right:0" coordorigin="1134,154" coordsize="9355,2175">
            <v:shape style="position:absolute;left:1133;top:153;width:9355;height:2104" type="#_x0000_t75" stroked="false">
              <v:imagedata r:id="rId55" o:title=""/>
            </v:shape>
            <v:rect style="position:absolute;left:1320;top:579;width:9010;height:1750" filled="true" fillcolor="#ffffff" stroked="false">
              <v:fill type="solid"/>
            </v:rect>
            <v:shape style="position:absolute;left:1133;top:153;width:9355;height:2175" type="#_x0000_t202" filled="false" stroked="false">
              <v:textbox inset="0,0,0,0">
                <w:txbxContent>
                  <w:p>
                    <w:pPr>
                      <w:spacing w:before="101"/>
                      <w:ind w:left="166" w:right="0" w:firstLine="0"/>
                      <w:jc w:val="left"/>
                      <w:rPr>
                        <w:b/>
                        <w:sz w:val="24"/>
                      </w:rPr>
                    </w:pPr>
                    <w:r>
                      <w:rPr>
                        <w:b/>
                        <w:color w:val="FFFFFF"/>
                        <w:sz w:val="24"/>
                      </w:rPr>
                      <w:t>Resolution 45</w:t>
                    </w:r>
                  </w:p>
                  <w:p>
                    <w:pPr>
                      <w:spacing w:line="264" w:lineRule="auto" w:before="251"/>
                      <w:ind w:left="586" w:right="659" w:firstLine="0"/>
                      <w:jc w:val="left"/>
                      <w:rPr>
                        <w:b/>
                        <w:sz w:val="19"/>
                      </w:rPr>
                    </w:pPr>
                    <w:r>
                      <w:rPr>
                        <w:b/>
                        <w:color w:val="231F20"/>
                        <w:sz w:val="19"/>
                      </w:rPr>
                      <w:t>General Assembly directs that in addition to the names of former ministers and missionaries commemorated at the Assembly Communion, the General Secretary shall include the names of such former moderators and clerks of Assembly, whose deaths have been notified to the Assembly Office during the previous twelve months, not otherwise included in the list.</w:t>
                    </w:r>
                  </w:p>
                </w:txbxContent>
              </v:textbox>
              <w10:wrap type="none"/>
            </v:shape>
            <w10:wrap type="topAndBottom"/>
          </v:group>
        </w:pict>
      </w:r>
    </w:p>
    <w:p>
      <w:pPr>
        <w:pStyle w:val="BodyText"/>
        <w:spacing w:before="104"/>
        <w:ind w:left="233"/>
      </w:pPr>
      <w:r>
        <w:rPr>
          <w:color w:val="231F20"/>
        </w:rPr>
        <w:t>Seconded by the General Secretary.</w:t>
      </w:r>
    </w:p>
    <w:p>
      <w:pPr>
        <w:pStyle w:val="BodyText"/>
        <w:spacing w:before="8"/>
        <w:rPr>
          <w:sz w:val="22"/>
        </w:rPr>
      </w:pPr>
    </w:p>
    <w:p>
      <w:pPr>
        <w:pStyle w:val="Heading3"/>
        <w:ind w:left="233"/>
      </w:pPr>
      <w:r>
        <w:rPr>
          <w:color w:val="231F20"/>
        </w:rPr>
        <w:t>Resolution 45 was carried.</w:t>
      </w:r>
    </w:p>
    <w:p>
      <w:pPr>
        <w:pStyle w:val="BodyText"/>
        <w:spacing w:before="8"/>
        <w:rPr>
          <w:b/>
          <w:sz w:val="22"/>
        </w:rPr>
      </w:pPr>
    </w:p>
    <w:p>
      <w:pPr>
        <w:pStyle w:val="BodyText"/>
        <w:spacing w:line="264" w:lineRule="auto"/>
        <w:ind w:left="233"/>
      </w:pPr>
      <w:r>
        <w:rPr>
          <w:color w:val="231F20"/>
        </w:rPr>
        <w:t>The Moderator then called on the Assembly to stand in silence in memory of Mr Raymond Arthur Heritage, Moderator of the General Assembly 1986-87.</w:t>
      </w:r>
    </w:p>
    <w:p>
      <w:pPr>
        <w:pStyle w:val="BodyText"/>
        <w:spacing w:before="10"/>
        <w:rPr>
          <w:sz w:val="20"/>
        </w:rPr>
      </w:pPr>
    </w:p>
    <w:p>
      <w:pPr>
        <w:pStyle w:val="BodyText"/>
        <w:ind w:left="233"/>
      </w:pPr>
      <w:r>
        <w:rPr>
          <w:color w:val="231F20"/>
        </w:rPr>
        <w:t>The Revd Alasdair Pratt took the Chair.</w:t>
      </w:r>
    </w:p>
    <w:p>
      <w:pPr>
        <w:spacing w:after="0"/>
        <w:sectPr>
          <w:pgSz w:w="11910" w:h="16840"/>
          <w:pgMar w:header="0" w:footer="694" w:top="940" w:bottom="880" w:left="920" w:right="1000"/>
        </w:sectPr>
      </w:pPr>
    </w:p>
    <w:p>
      <w:pPr>
        <w:pStyle w:val="Heading2"/>
        <w:spacing w:before="83"/>
      </w:pPr>
      <w:r>
        <w:rPr>
          <w:color w:val="231F20"/>
        </w:rPr>
        <w:t>Nominations</w:t>
      </w:r>
    </w:p>
    <w:p>
      <w:pPr>
        <w:pStyle w:val="BodyText"/>
        <w:spacing w:before="238"/>
        <w:ind w:left="517"/>
      </w:pPr>
      <w:r>
        <w:rPr>
          <w:color w:val="231F20"/>
        </w:rPr>
        <w:t>The</w:t>
      </w:r>
      <w:r>
        <w:rPr>
          <w:color w:val="231F20"/>
          <w:spacing w:val="-14"/>
        </w:rPr>
        <w:t> </w:t>
      </w:r>
      <w:r>
        <w:rPr>
          <w:color w:val="231F20"/>
        </w:rPr>
        <w:t>Revd</w:t>
      </w:r>
      <w:r>
        <w:rPr>
          <w:color w:val="231F20"/>
          <w:spacing w:val="-14"/>
        </w:rPr>
        <w:t> </w:t>
      </w:r>
      <w:r>
        <w:rPr>
          <w:color w:val="231F20"/>
        </w:rPr>
        <w:t>Principal</w:t>
      </w:r>
      <w:r>
        <w:rPr>
          <w:color w:val="231F20"/>
          <w:spacing w:val="-14"/>
        </w:rPr>
        <w:t> </w:t>
      </w:r>
      <w:r>
        <w:rPr>
          <w:color w:val="231F20"/>
        </w:rPr>
        <w:t>Stephen</w:t>
      </w:r>
      <w:r>
        <w:rPr>
          <w:color w:val="231F20"/>
          <w:spacing w:val="-14"/>
        </w:rPr>
        <w:t> </w:t>
      </w:r>
      <w:r>
        <w:rPr>
          <w:color w:val="231F20"/>
        </w:rPr>
        <w:t>Orchard,</w:t>
      </w:r>
      <w:r>
        <w:rPr>
          <w:color w:val="231F20"/>
          <w:spacing w:val="-14"/>
        </w:rPr>
        <w:t> </w:t>
      </w:r>
      <w:r>
        <w:rPr>
          <w:color w:val="231F20"/>
        </w:rPr>
        <w:t>on</w:t>
      </w:r>
      <w:r>
        <w:rPr>
          <w:color w:val="231F20"/>
          <w:spacing w:val="-14"/>
        </w:rPr>
        <w:t> </w:t>
      </w:r>
      <w:r>
        <w:rPr>
          <w:color w:val="231F20"/>
        </w:rPr>
        <w:t>behalf</w:t>
      </w:r>
      <w:r>
        <w:rPr>
          <w:color w:val="231F20"/>
          <w:spacing w:val="-14"/>
        </w:rPr>
        <w:t> </w:t>
      </w:r>
      <w:r>
        <w:rPr>
          <w:color w:val="231F20"/>
        </w:rPr>
        <w:t>of</w:t>
      </w:r>
      <w:r>
        <w:rPr>
          <w:color w:val="231F20"/>
          <w:spacing w:val="-14"/>
        </w:rPr>
        <w:t> </w:t>
      </w:r>
      <w:r>
        <w:rPr>
          <w:color w:val="231F20"/>
        </w:rPr>
        <w:t>the</w:t>
      </w:r>
      <w:r>
        <w:rPr>
          <w:color w:val="231F20"/>
          <w:spacing w:val="-13"/>
        </w:rPr>
        <w:t> </w:t>
      </w:r>
      <w:r>
        <w:rPr>
          <w:color w:val="231F20"/>
        </w:rPr>
        <w:t>Nominations</w:t>
      </w:r>
      <w:r>
        <w:rPr>
          <w:color w:val="231F20"/>
          <w:spacing w:val="-14"/>
        </w:rPr>
        <w:t> </w:t>
      </w:r>
      <w:r>
        <w:rPr>
          <w:color w:val="231F20"/>
        </w:rPr>
        <w:t>Committee,</w:t>
      </w:r>
      <w:r>
        <w:rPr>
          <w:color w:val="231F20"/>
          <w:spacing w:val="-14"/>
        </w:rPr>
        <w:t> </w:t>
      </w:r>
      <w:r>
        <w:rPr>
          <w:color w:val="231F20"/>
        </w:rPr>
        <w:t>moved</w:t>
      </w:r>
      <w:r>
        <w:rPr>
          <w:color w:val="231F20"/>
          <w:spacing w:val="-14"/>
        </w:rPr>
        <w:t> </w:t>
      </w:r>
      <w:r>
        <w:rPr>
          <w:color w:val="231F20"/>
        </w:rPr>
        <w:t>adoption</w:t>
      </w:r>
      <w:r>
        <w:rPr>
          <w:color w:val="231F20"/>
          <w:spacing w:val="-14"/>
        </w:rPr>
        <w:t> </w:t>
      </w:r>
      <w:r>
        <w:rPr>
          <w:color w:val="231F20"/>
        </w:rPr>
        <w:t>of</w:t>
      </w:r>
      <w:r>
        <w:rPr>
          <w:color w:val="231F20"/>
          <w:spacing w:val="-14"/>
        </w:rPr>
        <w:t> </w:t>
      </w:r>
      <w:r>
        <w:rPr>
          <w:color w:val="231F20"/>
        </w:rPr>
        <w:t>Resolution</w:t>
      </w:r>
      <w:r>
        <w:rPr>
          <w:color w:val="231F20"/>
          <w:spacing w:val="-14"/>
        </w:rPr>
        <w:t> </w:t>
      </w:r>
      <w:r>
        <w:rPr>
          <w:color w:val="231F20"/>
          <w:spacing w:val="-3"/>
        </w:rPr>
        <w:t>32:</w:t>
      </w:r>
    </w:p>
    <w:p>
      <w:pPr>
        <w:pStyle w:val="BodyText"/>
        <w:spacing w:before="6"/>
        <w:rPr>
          <w:sz w:val="29"/>
        </w:rPr>
      </w:pPr>
      <w:r>
        <w:rPr/>
        <w:pict>
          <v:group style="position:absolute;margin-left:70.866005pt;margin-top:18.969118pt;width:467.75pt;height:73.75pt;mso-position-horizontal-relative:page;mso-position-vertical-relative:paragraph;z-index:-251556864;mso-wrap-distance-left:0;mso-wrap-distance-right:0" coordorigin="1417,379" coordsize="9355,1475">
            <v:shape style="position:absolute;left:1417;top:379;width:9355;height:1389" type="#_x0000_t75" stroked="false">
              <v:imagedata r:id="rId58" o:title=""/>
            </v:shape>
            <v:rect style="position:absolute;left:1603;top:805;width:9010;height:1049" filled="true" fillcolor="#ffffff" stroked="false">
              <v:fill type="solid"/>
            </v:rect>
            <v:shape style="position:absolute;left:1584;top:425;width:1603;height:287" type="#_x0000_t202" filled="false" stroked="false">
              <v:textbox inset="0,0,0,0">
                <w:txbxContent>
                  <w:p>
                    <w:pPr>
                      <w:spacing w:before="9"/>
                      <w:ind w:left="0" w:right="0" w:firstLine="0"/>
                      <w:jc w:val="left"/>
                      <w:rPr>
                        <w:b/>
                        <w:sz w:val="24"/>
                      </w:rPr>
                    </w:pPr>
                    <w:r>
                      <w:rPr>
                        <w:b/>
                        <w:color w:val="FFFFFF"/>
                        <w:sz w:val="24"/>
                      </w:rPr>
                      <w:t>Resolution 32</w:t>
                    </w:r>
                  </w:p>
                </w:txbxContent>
              </v:textbox>
              <w10:wrap type="none"/>
            </v:shape>
            <v:shape style="position:absolute;left:5624;top:425;width:4246;height:287" type="#_x0000_t202" filled="false" stroked="false">
              <v:textbox inset="0,0,0,0">
                <w:txbxContent>
                  <w:p>
                    <w:pPr>
                      <w:spacing w:before="9"/>
                      <w:ind w:left="0" w:right="0" w:firstLine="0"/>
                      <w:jc w:val="left"/>
                      <w:rPr>
                        <w:b/>
                        <w:sz w:val="24"/>
                      </w:rPr>
                    </w:pPr>
                    <w:r>
                      <w:rPr>
                        <w:b/>
                        <w:color w:val="FFFFFF"/>
                        <w:sz w:val="24"/>
                      </w:rPr>
                      <w:t>Appointment of Synod Moderators</w:t>
                    </w:r>
                    <w:r>
                      <w:rPr>
                        <w:b/>
                        <w:color w:val="FFFFFF"/>
                        <w:spacing w:val="58"/>
                        <w:sz w:val="24"/>
                      </w:rPr>
                      <w:t> </w:t>
                    </w:r>
                    <w:r>
                      <w:rPr>
                        <w:b/>
                        <w:color w:val="FFFFFF"/>
                        <w:sz w:val="24"/>
                      </w:rPr>
                      <w:t>1</w:t>
                    </w:r>
                  </w:p>
                </w:txbxContent>
              </v:textbox>
              <w10:wrap type="none"/>
            </v:shape>
            <v:shape style="position:absolute;left:2004;top:954;width:7886;height:467" type="#_x0000_t202" filled="false" stroked="false">
              <v:textbox inset="0,0,0,0">
                <w:txbxContent>
                  <w:p>
                    <w:pPr>
                      <w:spacing w:line="264" w:lineRule="auto" w:before="7"/>
                      <w:ind w:left="0" w:right="0" w:firstLine="0"/>
                      <w:jc w:val="left"/>
                      <w:rPr>
                        <w:b/>
                        <w:sz w:val="19"/>
                      </w:rPr>
                    </w:pPr>
                    <w:r>
                      <w:rPr>
                        <w:b/>
                        <w:color w:val="231F20"/>
                        <w:spacing w:val="2"/>
                        <w:sz w:val="19"/>
                      </w:rPr>
                      <w:t>General Assembly </w:t>
                    </w:r>
                    <w:r>
                      <w:rPr>
                        <w:b/>
                        <w:color w:val="231F20"/>
                        <w:sz w:val="19"/>
                      </w:rPr>
                      <w:t>notes </w:t>
                    </w:r>
                    <w:r>
                      <w:rPr>
                        <w:b/>
                        <w:color w:val="231F20"/>
                        <w:spacing w:val="2"/>
                        <w:sz w:val="19"/>
                      </w:rPr>
                      <w:t>the </w:t>
                    </w:r>
                    <w:r>
                      <w:rPr>
                        <w:b/>
                        <w:color w:val="231F20"/>
                        <w:sz w:val="19"/>
                      </w:rPr>
                      <w:t>following </w:t>
                    </w:r>
                    <w:r>
                      <w:rPr>
                        <w:b/>
                        <w:color w:val="231F20"/>
                        <w:spacing w:val="2"/>
                        <w:sz w:val="19"/>
                      </w:rPr>
                      <w:t>guidance, adopted </w:t>
                    </w:r>
                    <w:r>
                      <w:rPr>
                        <w:b/>
                        <w:color w:val="231F20"/>
                        <w:sz w:val="19"/>
                      </w:rPr>
                      <w:t>by </w:t>
                    </w:r>
                    <w:r>
                      <w:rPr>
                        <w:b/>
                        <w:color w:val="231F20"/>
                        <w:spacing w:val="2"/>
                        <w:sz w:val="19"/>
                      </w:rPr>
                      <w:t>Mission </w:t>
                    </w:r>
                    <w:r>
                      <w:rPr>
                        <w:b/>
                        <w:color w:val="231F20"/>
                        <w:sz w:val="19"/>
                      </w:rPr>
                      <w:t>Council, for </w:t>
                    </w:r>
                    <w:r>
                      <w:rPr>
                        <w:b/>
                        <w:color w:val="231F20"/>
                        <w:spacing w:val="2"/>
                        <w:sz w:val="19"/>
                      </w:rPr>
                      <w:t>the Appointment </w:t>
                    </w:r>
                    <w:r>
                      <w:rPr>
                        <w:b/>
                        <w:color w:val="231F20"/>
                        <w:sz w:val="19"/>
                      </w:rPr>
                      <w:t>of </w:t>
                    </w:r>
                    <w:r>
                      <w:rPr>
                        <w:b/>
                        <w:color w:val="231F20"/>
                        <w:spacing w:val="2"/>
                        <w:sz w:val="19"/>
                      </w:rPr>
                      <w:t>Synod Moderators </w:t>
                    </w:r>
                    <w:r>
                      <w:rPr>
                        <w:b/>
                        <w:color w:val="231F20"/>
                        <w:sz w:val="19"/>
                      </w:rPr>
                      <w:t>and </w:t>
                    </w:r>
                    <w:r>
                      <w:rPr>
                        <w:b/>
                        <w:color w:val="231F20"/>
                        <w:spacing w:val="2"/>
                        <w:sz w:val="19"/>
                      </w:rPr>
                      <w:t>the </w:t>
                    </w:r>
                    <w:r>
                      <w:rPr>
                        <w:b/>
                        <w:color w:val="231F20"/>
                        <w:sz w:val="19"/>
                      </w:rPr>
                      <w:t>Review of </w:t>
                    </w:r>
                    <w:r>
                      <w:rPr>
                        <w:b/>
                        <w:color w:val="231F20"/>
                        <w:spacing w:val="2"/>
                        <w:sz w:val="19"/>
                      </w:rPr>
                      <w:t>their</w:t>
                    </w:r>
                    <w:r>
                      <w:rPr>
                        <w:b/>
                        <w:color w:val="231F20"/>
                        <w:spacing w:val="54"/>
                        <w:sz w:val="19"/>
                      </w:rPr>
                      <w:t> </w:t>
                    </w:r>
                    <w:r>
                      <w:rPr>
                        <w:b/>
                        <w:color w:val="231F20"/>
                        <w:spacing w:val="2"/>
                        <w:sz w:val="19"/>
                      </w:rPr>
                      <w:t>Appointments.</w:t>
                    </w:r>
                  </w:p>
                </w:txbxContent>
              </v:textbox>
              <w10:wrap type="none"/>
            </v:shape>
            <w10:wrap type="topAndBottom"/>
          </v:group>
        </w:pict>
      </w:r>
    </w:p>
    <w:p>
      <w:pPr>
        <w:pStyle w:val="BodyText"/>
        <w:spacing w:before="2"/>
        <w:rPr>
          <w:sz w:val="14"/>
        </w:rPr>
      </w:pPr>
    </w:p>
    <w:p>
      <w:pPr>
        <w:pStyle w:val="Heading2"/>
        <w:numPr>
          <w:ilvl w:val="0"/>
          <w:numId w:val="21"/>
        </w:numPr>
        <w:tabs>
          <w:tab w:pos="866" w:val="left" w:leader="none"/>
        </w:tabs>
        <w:spacing w:line="240" w:lineRule="auto" w:before="108" w:after="0"/>
        <w:ind w:left="865" w:right="0" w:hanging="349"/>
        <w:jc w:val="left"/>
      </w:pPr>
      <w:r>
        <w:rPr>
          <w:color w:val="231F20"/>
          <w:spacing w:val="-4"/>
          <w:w w:val="105"/>
        </w:rPr>
        <w:t>New</w:t>
      </w:r>
      <w:r>
        <w:rPr>
          <w:color w:val="231F20"/>
          <w:spacing w:val="15"/>
          <w:w w:val="105"/>
        </w:rPr>
        <w:t> </w:t>
      </w:r>
      <w:r>
        <w:rPr>
          <w:color w:val="231F20"/>
          <w:w w:val="105"/>
        </w:rPr>
        <w:t>appointments</w:t>
      </w:r>
    </w:p>
    <w:p>
      <w:pPr>
        <w:pStyle w:val="BodyText"/>
        <w:spacing w:before="9"/>
        <w:rPr>
          <w:rFonts w:ascii="Book Antiqua"/>
          <w:b/>
          <w:sz w:val="24"/>
        </w:rPr>
      </w:pPr>
    </w:p>
    <w:p>
      <w:pPr>
        <w:pStyle w:val="Heading4"/>
        <w:numPr>
          <w:ilvl w:val="0"/>
          <w:numId w:val="22"/>
        </w:numPr>
        <w:tabs>
          <w:tab w:pos="725" w:val="left" w:leader="none"/>
        </w:tabs>
        <w:spacing w:line="240" w:lineRule="auto" w:before="0" w:after="0"/>
        <w:ind w:left="724" w:right="0" w:hanging="208"/>
        <w:jc w:val="left"/>
        <w:rPr>
          <w:i/>
        </w:rPr>
      </w:pPr>
      <w:r>
        <w:rPr>
          <w:i/>
          <w:color w:val="231F20"/>
        </w:rPr>
        <w:t>Preparing for meeting</w:t>
      </w:r>
    </w:p>
    <w:p>
      <w:pPr>
        <w:pStyle w:val="ListParagraph"/>
        <w:numPr>
          <w:ilvl w:val="1"/>
          <w:numId w:val="22"/>
        </w:numPr>
        <w:tabs>
          <w:tab w:pos="808" w:val="left" w:leader="none"/>
        </w:tabs>
        <w:spacing w:line="264" w:lineRule="auto" w:before="172" w:after="0"/>
        <w:ind w:left="517" w:right="225" w:firstLine="0"/>
        <w:jc w:val="left"/>
        <w:rPr>
          <w:sz w:val="19"/>
        </w:rPr>
      </w:pPr>
      <w:r>
        <w:rPr>
          <w:color w:val="231F20"/>
          <w:sz w:val="19"/>
        </w:rPr>
        <w:t>The Nominating Group for an initial appointment by General Assembly will consist of eight people. Four people, including the Convenor of the Group, will be appointed by the Nominations Committee from a panel elected by the General Assembly. Four people will be appointed by the Synod where the vacancy exists     and will be responsible for ensuring that the views of church members throughout the area of the Synod are given proper consideration.</w:t>
      </w:r>
    </w:p>
    <w:p>
      <w:pPr>
        <w:pStyle w:val="ListParagraph"/>
        <w:numPr>
          <w:ilvl w:val="1"/>
          <w:numId w:val="22"/>
        </w:numPr>
        <w:tabs>
          <w:tab w:pos="829" w:val="left" w:leader="none"/>
        </w:tabs>
        <w:spacing w:line="264" w:lineRule="auto" w:before="118" w:after="0"/>
        <w:ind w:left="517" w:right="272" w:firstLine="0"/>
        <w:jc w:val="both"/>
        <w:rPr>
          <w:sz w:val="19"/>
        </w:rPr>
      </w:pPr>
      <w:r>
        <w:rPr>
          <w:color w:val="231F20"/>
          <w:w w:val="105"/>
          <w:sz w:val="19"/>
        </w:rPr>
        <w:t>The</w:t>
      </w:r>
      <w:r>
        <w:rPr>
          <w:color w:val="231F20"/>
          <w:spacing w:val="-20"/>
          <w:w w:val="105"/>
          <w:sz w:val="19"/>
        </w:rPr>
        <w:t> </w:t>
      </w:r>
      <w:r>
        <w:rPr>
          <w:color w:val="231F20"/>
          <w:w w:val="105"/>
          <w:sz w:val="19"/>
        </w:rPr>
        <w:t>General</w:t>
      </w:r>
      <w:r>
        <w:rPr>
          <w:color w:val="231F20"/>
          <w:spacing w:val="-19"/>
          <w:w w:val="105"/>
          <w:sz w:val="19"/>
        </w:rPr>
        <w:t> </w:t>
      </w:r>
      <w:r>
        <w:rPr>
          <w:color w:val="231F20"/>
          <w:spacing w:val="2"/>
          <w:w w:val="105"/>
          <w:sz w:val="19"/>
        </w:rPr>
        <w:t>Secretary</w:t>
      </w:r>
      <w:r>
        <w:rPr>
          <w:color w:val="231F20"/>
          <w:spacing w:val="-19"/>
          <w:w w:val="105"/>
          <w:sz w:val="19"/>
        </w:rPr>
        <w:t> </w:t>
      </w:r>
      <w:r>
        <w:rPr>
          <w:color w:val="231F20"/>
          <w:w w:val="105"/>
          <w:sz w:val="19"/>
        </w:rPr>
        <w:t>will</w:t>
      </w:r>
      <w:r>
        <w:rPr>
          <w:color w:val="231F20"/>
          <w:spacing w:val="-19"/>
          <w:w w:val="105"/>
          <w:sz w:val="19"/>
        </w:rPr>
        <w:t> </w:t>
      </w:r>
      <w:r>
        <w:rPr>
          <w:color w:val="231F20"/>
          <w:w w:val="105"/>
          <w:sz w:val="19"/>
        </w:rPr>
        <w:t>normally</w:t>
      </w:r>
      <w:r>
        <w:rPr>
          <w:color w:val="231F20"/>
          <w:spacing w:val="-19"/>
          <w:w w:val="105"/>
          <w:sz w:val="19"/>
        </w:rPr>
        <w:t> </w:t>
      </w:r>
      <w:r>
        <w:rPr>
          <w:color w:val="231F20"/>
          <w:w w:val="105"/>
          <w:sz w:val="19"/>
        </w:rPr>
        <w:t>act</w:t>
      </w:r>
      <w:r>
        <w:rPr>
          <w:color w:val="231F20"/>
          <w:spacing w:val="-19"/>
          <w:w w:val="105"/>
          <w:sz w:val="19"/>
        </w:rPr>
        <w:t> </w:t>
      </w:r>
      <w:r>
        <w:rPr>
          <w:color w:val="231F20"/>
          <w:w w:val="105"/>
          <w:sz w:val="19"/>
        </w:rPr>
        <w:t>as</w:t>
      </w:r>
      <w:r>
        <w:rPr>
          <w:color w:val="231F20"/>
          <w:spacing w:val="-19"/>
          <w:w w:val="105"/>
          <w:sz w:val="19"/>
        </w:rPr>
        <w:t> </w:t>
      </w:r>
      <w:r>
        <w:rPr>
          <w:color w:val="231F20"/>
          <w:spacing w:val="2"/>
          <w:w w:val="105"/>
          <w:sz w:val="19"/>
        </w:rPr>
        <w:t>secretary</w:t>
      </w:r>
      <w:r>
        <w:rPr>
          <w:color w:val="231F20"/>
          <w:spacing w:val="-19"/>
          <w:w w:val="105"/>
          <w:sz w:val="19"/>
        </w:rPr>
        <w:t> </w:t>
      </w:r>
      <w:r>
        <w:rPr>
          <w:color w:val="231F20"/>
          <w:w w:val="105"/>
          <w:sz w:val="19"/>
        </w:rPr>
        <w:t>to</w:t>
      </w:r>
      <w:r>
        <w:rPr>
          <w:color w:val="231F20"/>
          <w:spacing w:val="-19"/>
          <w:w w:val="105"/>
          <w:sz w:val="19"/>
        </w:rPr>
        <w:t> </w:t>
      </w:r>
      <w:r>
        <w:rPr>
          <w:color w:val="231F20"/>
          <w:w w:val="105"/>
          <w:sz w:val="19"/>
        </w:rPr>
        <w:t>the</w:t>
      </w:r>
      <w:r>
        <w:rPr>
          <w:color w:val="231F20"/>
          <w:spacing w:val="-19"/>
          <w:w w:val="105"/>
          <w:sz w:val="19"/>
        </w:rPr>
        <w:t> </w:t>
      </w:r>
      <w:r>
        <w:rPr>
          <w:color w:val="231F20"/>
          <w:w w:val="105"/>
          <w:sz w:val="19"/>
        </w:rPr>
        <w:t>Group</w:t>
      </w:r>
      <w:r>
        <w:rPr>
          <w:color w:val="231F20"/>
          <w:spacing w:val="-19"/>
          <w:w w:val="105"/>
          <w:sz w:val="19"/>
        </w:rPr>
        <w:t> </w:t>
      </w:r>
      <w:r>
        <w:rPr>
          <w:color w:val="231F20"/>
          <w:w w:val="105"/>
          <w:sz w:val="19"/>
        </w:rPr>
        <w:t>and</w:t>
      </w:r>
      <w:r>
        <w:rPr>
          <w:color w:val="231F20"/>
          <w:spacing w:val="-19"/>
          <w:w w:val="105"/>
          <w:sz w:val="19"/>
        </w:rPr>
        <w:t> </w:t>
      </w:r>
      <w:r>
        <w:rPr>
          <w:color w:val="231F20"/>
          <w:w w:val="105"/>
          <w:sz w:val="19"/>
        </w:rPr>
        <w:t>will</w:t>
      </w:r>
      <w:r>
        <w:rPr>
          <w:color w:val="231F20"/>
          <w:spacing w:val="-19"/>
          <w:w w:val="105"/>
          <w:sz w:val="19"/>
        </w:rPr>
        <w:t> </w:t>
      </w:r>
      <w:r>
        <w:rPr>
          <w:color w:val="231F20"/>
          <w:w w:val="105"/>
          <w:sz w:val="19"/>
        </w:rPr>
        <w:t>arrange</w:t>
      </w:r>
      <w:r>
        <w:rPr>
          <w:color w:val="231F20"/>
          <w:spacing w:val="-19"/>
          <w:w w:val="105"/>
          <w:sz w:val="19"/>
        </w:rPr>
        <w:t> </w:t>
      </w:r>
      <w:r>
        <w:rPr>
          <w:color w:val="231F20"/>
          <w:w w:val="105"/>
          <w:sz w:val="19"/>
        </w:rPr>
        <w:t>the</w:t>
      </w:r>
      <w:r>
        <w:rPr>
          <w:color w:val="231F20"/>
          <w:spacing w:val="-19"/>
          <w:w w:val="105"/>
          <w:sz w:val="19"/>
        </w:rPr>
        <w:t> </w:t>
      </w:r>
      <w:r>
        <w:rPr>
          <w:color w:val="231F20"/>
          <w:w w:val="105"/>
          <w:sz w:val="19"/>
        </w:rPr>
        <w:t>dates</w:t>
      </w:r>
      <w:r>
        <w:rPr>
          <w:color w:val="231F20"/>
          <w:spacing w:val="-19"/>
          <w:w w:val="105"/>
          <w:sz w:val="19"/>
        </w:rPr>
        <w:t> </w:t>
      </w:r>
      <w:r>
        <w:rPr>
          <w:color w:val="231F20"/>
          <w:w w:val="105"/>
          <w:sz w:val="19"/>
        </w:rPr>
        <w:t>and</w:t>
      </w:r>
      <w:r>
        <w:rPr>
          <w:color w:val="231F20"/>
          <w:spacing w:val="-19"/>
          <w:w w:val="105"/>
          <w:sz w:val="19"/>
        </w:rPr>
        <w:t> </w:t>
      </w:r>
      <w:r>
        <w:rPr>
          <w:color w:val="231F20"/>
          <w:w w:val="105"/>
          <w:sz w:val="19"/>
        </w:rPr>
        <w:t>places of</w:t>
      </w:r>
      <w:r>
        <w:rPr>
          <w:color w:val="231F20"/>
          <w:spacing w:val="-13"/>
          <w:w w:val="105"/>
          <w:sz w:val="19"/>
        </w:rPr>
        <w:t> </w:t>
      </w:r>
      <w:r>
        <w:rPr>
          <w:color w:val="231F20"/>
          <w:w w:val="105"/>
          <w:sz w:val="19"/>
        </w:rPr>
        <w:t>meetings.</w:t>
      </w:r>
      <w:r>
        <w:rPr>
          <w:color w:val="231F20"/>
          <w:spacing w:val="-13"/>
          <w:w w:val="105"/>
          <w:sz w:val="19"/>
        </w:rPr>
        <w:t> </w:t>
      </w:r>
      <w:r>
        <w:rPr>
          <w:color w:val="231F20"/>
          <w:w w:val="105"/>
          <w:sz w:val="19"/>
        </w:rPr>
        <w:t>The</w:t>
      </w:r>
      <w:r>
        <w:rPr>
          <w:color w:val="231F20"/>
          <w:spacing w:val="-13"/>
          <w:w w:val="105"/>
          <w:sz w:val="19"/>
        </w:rPr>
        <w:t> </w:t>
      </w:r>
      <w:r>
        <w:rPr>
          <w:color w:val="231F20"/>
          <w:w w:val="105"/>
          <w:sz w:val="19"/>
        </w:rPr>
        <w:t>beginning</w:t>
      </w:r>
      <w:r>
        <w:rPr>
          <w:color w:val="231F20"/>
          <w:spacing w:val="-13"/>
          <w:w w:val="105"/>
          <w:sz w:val="19"/>
        </w:rPr>
        <w:t> </w:t>
      </w:r>
      <w:r>
        <w:rPr>
          <w:color w:val="231F20"/>
          <w:w w:val="105"/>
          <w:sz w:val="19"/>
        </w:rPr>
        <w:t>of</w:t>
      </w:r>
      <w:r>
        <w:rPr>
          <w:color w:val="231F20"/>
          <w:spacing w:val="-12"/>
          <w:w w:val="105"/>
          <w:sz w:val="19"/>
        </w:rPr>
        <w:t> </w:t>
      </w:r>
      <w:r>
        <w:rPr>
          <w:color w:val="231F20"/>
          <w:w w:val="105"/>
          <w:sz w:val="19"/>
        </w:rPr>
        <w:t>the</w:t>
      </w:r>
      <w:r>
        <w:rPr>
          <w:color w:val="231F20"/>
          <w:spacing w:val="-13"/>
          <w:w w:val="105"/>
          <w:sz w:val="19"/>
        </w:rPr>
        <w:t> </w:t>
      </w:r>
      <w:r>
        <w:rPr>
          <w:color w:val="231F20"/>
          <w:w w:val="105"/>
          <w:sz w:val="19"/>
        </w:rPr>
        <w:t>process</w:t>
      </w:r>
      <w:r>
        <w:rPr>
          <w:color w:val="231F20"/>
          <w:spacing w:val="-13"/>
          <w:w w:val="105"/>
          <w:sz w:val="19"/>
        </w:rPr>
        <w:t> </w:t>
      </w:r>
      <w:r>
        <w:rPr>
          <w:color w:val="231F20"/>
          <w:w w:val="105"/>
          <w:sz w:val="19"/>
        </w:rPr>
        <w:t>will</w:t>
      </w:r>
      <w:r>
        <w:rPr>
          <w:color w:val="231F20"/>
          <w:spacing w:val="-13"/>
          <w:w w:val="105"/>
          <w:sz w:val="19"/>
        </w:rPr>
        <w:t> </w:t>
      </w:r>
      <w:r>
        <w:rPr>
          <w:color w:val="231F20"/>
          <w:w w:val="105"/>
          <w:sz w:val="19"/>
        </w:rPr>
        <w:t>most</w:t>
      </w:r>
      <w:r>
        <w:rPr>
          <w:color w:val="231F20"/>
          <w:spacing w:val="-12"/>
          <w:w w:val="105"/>
          <w:sz w:val="19"/>
        </w:rPr>
        <w:t> </w:t>
      </w:r>
      <w:r>
        <w:rPr>
          <w:color w:val="231F20"/>
          <w:w w:val="105"/>
          <w:sz w:val="19"/>
        </w:rPr>
        <w:t>probably</w:t>
      </w:r>
      <w:r>
        <w:rPr>
          <w:color w:val="231F20"/>
          <w:spacing w:val="-13"/>
          <w:w w:val="105"/>
          <w:sz w:val="19"/>
        </w:rPr>
        <w:t> </w:t>
      </w:r>
      <w:r>
        <w:rPr>
          <w:color w:val="231F20"/>
          <w:w w:val="105"/>
          <w:sz w:val="19"/>
        </w:rPr>
        <w:t>be</w:t>
      </w:r>
      <w:r>
        <w:rPr>
          <w:color w:val="231F20"/>
          <w:spacing w:val="-13"/>
          <w:w w:val="105"/>
          <w:sz w:val="19"/>
        </w:rPr>
        <w:t> </w:t>
      </w:r>
      <w:r>
        <w:rPr>
          <w:color w:val="231F20"/>
          <w:w w:val="105"/>
          <w:sz w:val="19"/>
        </w:rPr>
        <w:t>in</w:t>
      </w:r>
      <w:r>
        <w:rPr>
          <w:color w:val="231F20"/>
          <w:spacing w:val="-13"/>
          <w:w w:val="105"/>
          <w:sz w:val="19"/>
        </w:rPr>
        <w:t> </w:t>
      </w:r>
      <w:r>
        <w:rPr>
          <w:color w:val="231F20"/>
          <w:w w:val="105"/>
          <w:sz w:val="19"/>
        </w:rPr>
        <w:t>the</w:t>
      </w:r>
      <w:r>
        <w:rPr>
          <w:color w:val="231F20"/>
          <w:spacing w:val="-12"/>
          <w:w w:val="105"/>
          <w:sz w:val="19"/>
        </w:rPr>
        <w:t> </w:t>
      </w:r>
      <w:r>
        <w:rPr>
          <w:color w:val="231F20"/>
          <w:w w:val="105"/>
          <w:sz w:val="19"/>
        </w:rPr>
        <w:t>September</w:t>
      </w:r>
      <w:r>
        <w:rPr>
          <w:color w:val="231F20"/>
          <w:spacing w:val="-13"/>
          <w:w w:val="105"/>
          <w:sz w:val="19"/>
        </w:rPr>
        <w:t> </w:t>
      </w:r>
      <w:r>
        <w:rPr>
          <w:color w:val="231F20"/>
          <w:w w:val="105"/>
          <w:sz w:val="19"/>
        </w:rPr>
        <w:t>prior</w:t>
      </w:r>
      <w:r>
        <w:rPr>
          <w:color w:val="231F20"/>
          <w:spacing w:val="-13"/>
          <w:w w:val="105"/>
          <w:sz w:val="19"/>
        </w:rPr>
        <w:t> </w:t>
      </w:r>
      <w:r>
        <w:rPr>
          <w:color w:val="231F20"/>
          <w:w w:val="105"/>
          <w:sz w:val="19"/>
        </w:rPr>
        <w:t>to</w:t>
      </w:r>
      <w:r>
        <w:rPr>
          <w:color w:val="231F20"/>
          <w:spacing w:val="-13"/>
          <w:w w:val="105"/>
          <w:sz w:val="19"/>
        </w:rPr>
        <w:t> </w:t>
      </w:r>
      <w:r>
        <w:rPr>
          <w:color w:val="231F20"/>
          <w:w w:val="105"/>
          <w:sz w:val="19"/>
        </w:rPr>
        <w:t>the</w:t>
      </w:r>
      <w:r>
        <w:rPr>
          <w:color w:val="231F20"/>
          <w:spacing w:val="-12"/>
          <w:w w:val="105"/>
          <w:sz w:val="19"/>
        </w:rPr>
        <w:t> </w:t>
      </w:r>
      <w:r>
        <w:rPr>
          <w:color w:val="231F20"/>
          <w:w w:val="105"/>
          <w:sz w:val="19"/>
        </w:rPr>
        <w:t>Assembly</w:t>
      </w:r>
      <w:r>
        <w:rPr>
          <w:color w:val="231F20"/>
          <w:spacing w:val="-13"/>
          <w:w w:val="105"/>
          <w:sz w:val="19"/>
        </w:rPr>
        <w:t> </w:t>
      </w:r>
      <w:r>
        <w:rPr>
          <w:color w:val="231F20"/>
          <w:w w:val="105"/>
          <w:sz w:val="19"/>
        </w:rPr>
        <w:t>at which the appointment will be</w:t>
      </w:r>
      <w:r>
        <w:rPr>
          <w:color w:val="231F20"/>
          <w:spacing w:val="-16"/>
          <w:w w:val="105"/>
          <w:sz w:val="19"/>
        </w:rPr>
        <w:t> </w:t>
      </w:r>
      <w:r>
        <w:rPr>
          <w:color w:val="231F20"/>
          <w:w w:val="105"/>
          <w:sz w:val="19"/>
        </w:rPr>
        <w:t>made.</w:t>
      </w:r>
    </w:p>
    <w:p>
      <w:pPr>
        <w:pStyle w:val="ListParagraph"/>
        <w:numPr>
          <w:ilvl w:val="1"/>
          <w:numId w:val="22"/>
        </w:numPr>
        <w:tabs>
          <w:tab w:pos="826" w:val="left" w:leader="none"/>
        </w:tabs>
        <w:spacing w:line="259" w:lineRule="auto" w:before="119" w:after="0"/>
        <w:ind w:left="517" w:right="438" w:firstLine="0"/>
        <w:jc w:val="left"/>
        <w:rPr>
          <w:sz w:val="19"/>
        </w:rPr>
      </w:pPr>
      <w:r>
        <w:rPr>
          <w:color w:val="231F20"/>
          <w:sz w:val="19"/>
        </w:rPr>
        <w:t>All costs will be met by the synod to which the appointment is being made, except the out of pocket expenditure of those appointed by the Nominations Committee, which will be a charge on the General </w:t>
      </w:r>
      <w:r>
        <w:rPr>
          <w:rFonts w:ascii="Alte Haas Grotesk"/>
          <w:color w:val="231F20"/>
          <w:sz w:val="19"/>
        </w:rPr>
        <w:t>Assembly. The services provided by the General </w:t>
      </w:r>
      <w:r>
        <w:rPr>
          <w:rFonts w:ascii="Alte Haas Grotesk"/>
          <w:color w:val="231F20"/>
          <w:spacing w:val="2"/>
          <w:sz w:val="19"/>
        </w:rPr>
        <w:t>Secretary </w:t>
      </w:r>
      <w:r>
        <w:rPr>
          <w:rFonts w:ascii="Alte Haas Grotesk"/>
          <w:color w:val="231F20"/>
          <w:sz w:val="19"/>
        </w:rPr>
        <w:t>and his/her office shall not be a charge on the </w:t>
      </w:r>
      <w:r>
        <w:rPr>
          <w:color w:val="231F20"/>
          <w:sz w:val="19"/>
        </w:rPr>
        <w:t>Group.</w:t>
      </w:r>
    </w:p>
    <w:p>
      <w:pPr>
        <w:pStyle w:val="ListParagraph"/>
        <w:numPr>
          <w:ilvl w:val="1"/>
          <w:numId w:val="22"/>
        </w:numPr>
        <w:tabs>
          <w:tab w:pos="824" w:val="left" w:leader="none"/>
        </w:tabs>
        <w:spacing w:line="259" w:lineRule="auto" w:before="127" w:after="0"/>
        <w:ind w:left="517" w:right="730" w:firstLine="0"/>
        <w:jc w:val="left"/>
        <w:rPr>
          <w:sz w:val="19"/>
        </w:rPr>
      </w:pPr>
      <w:r>
        <w:rPr>
          <w:color w:val="231F20"/>
          <w:sz w:val="19"/>
        </w:rPr>
        <w:t>The Synod Clerk will ensure that a comprehensive process of consultation is carried out within the </w:t>
      </w:r>
      <w:r>
        <w:rPr>
          <w:rFonts w:ascii="Alte Haas Grotesk"/>
          <w:color w:val="231F20"/>
          <w:sz w:val="19"/>
        </w:rPr>
        <w:t>Districts and churches of the Synod and among ecumenical </w:t>
      </w:r>
      <w:r>
        <w:rPr>
          <w:rFonts w:ascii="Alte Haas Grotesk"/>
          <w:color w:val="231F20"/>
          <w:spacing w:val="2"/>
          <w:sz w:val="19"/>
        </w:rPr>
        <w:t>partners </w:t>
      </w:r>
      <w:r>
        <w:rPr>
          <w:rFonts w:ascii="Alte Haas Grotesk"/>
          <w:color w:val="231F20"/>
          <w:sz w:val="19"/>
        </w:rPr>
        <w:t>before the Group holds its first </w:t>
      </w:r>
      <w:r>
        <w:rPr>
          <w:color w:val="231F20"/>
          <w:sz w:val="19"/>
        </w:rPr>
        <w:t>meeting. The Synod Clerk may serve as a voting member of the Nominating</w:t>
      </w:r>
      <w:r>
        <w:rPr>
          <w:color w:val="231F20"/>
          <w:spacing w:val="26"/>
          <w:sz w:val="19"/>
        </w:rPr>
        <w:t> </w:t>
      </w:r>
      <w:r>
        <w:rPr>
          <w:color w:val="231F20"/>
          <w:sz w:val="19"/>
        </w:rPr>
        <w:t>Group.</w:t>
      </w:r>
    </w:p>
    <w:p>
      <w:pPr>
        <w:pStyle w:val="ListParagraph"/>
        <w:numPr>
          <w:ilvl w:val="1"/>
          <w:numId w:val="22"/>
        </w:numPr>
        <w:tabs>
          <w:tab w:pos="826" w:val="left" w:leader="none"/>
        </w:tabs>
        <w:spacing w:line="261" w:lineRule="auto" w:before="124" w:after="0"/>
        <w:ind w:left="517" w:right="202" w:firstLine="0"/>
        <w:jc w:val="left"/>
        <w:rPr>
          <w:sz w:val="19"/>
        </w:rPr>
      </w:pPr>
      <w:r>
        <w:rPr>
          <w:color w:val="231F20"/>
          <w:sz w:val="19"/>
        </w:rPr>
        <w:t>The Convenor of the Group and the Synod Clerk will circulate to members of the Group a draft job </w:t>
      </w:r>
      <w:r>
        <w:rPr>
          <w:rFonts w:ascii="Alte Haas Grotesk"/>
          <w:color w:val="231F20"/>
          <w:sz w:val="19"/>
        </w:rPr>
        <w:t>description and person profile, incorporating the appropriate national and local requirements. The Group   </w:t>
      </w:r>
      <w:r>
        <w:rPr>
          <w:color w:val="231F20"/>
          <w:sz w:val="19"/>
        </w:rPr>
        <w:t>will normally approve these by correspondence and will only meet to consider these documents when the Convenor judges there is a serious disagreement. The Synod Clerk will advertise the vacancy in Reform and within the synod. The advertisement should also be posted on appropriate web sites. The advertisement     will make it clear that both applications and nominations will be welcomed. The Synod Clerk will oversee     the process of issuing details to enquirers. Where the Synod Clerk is advised of a nomination the nominee  will be contacted by letter and invited, if willing to be considered, to supply appropriate documentation. All nominees shall receive what is essentially the same letter and be advised who has made the nomination.   The closing date for applications will allow details to be circulated to members of the Nominating Group  before the short-listing</w:t>
      </w:r>
      <w:r>
        <w:rPr>
          <w:color w:val="231F20"/>
          <w:spacing w:val="1"/>
          <w:sz w:val="19"/>
        </w:rPr>
        <w:t> </w:t>
      </w:r>
      <w:r>
        <w:rPr>
          <w:color w:val="231F20"/>
          <w:sz w:val="19"/>
        </w:rPr>
        <w:t>meeting.</w:t>
      </w:r>
    </w:p>
    <w:p>
      <w:pPr>
        <w:pStyle w:val="BodyText"/>
        <w:spacing w:before="5"/>
        <w:rPr>
          <w:sz w:val="24"/>
        </w:rPr>
      </w:pPr>
    </w:p>
    <w:p>
      <w:pPr>
        <w:pStyle w:val="Heading4"/>
        <w:numPr>
          <w:ilvl w:val="0"/>
          <w:numId w:val="22"/>
        </w:numPr>
        <w:tabs>
          <w:tab w:pos="738" w:val="left" w:leader="none"/>
        </w:tabs>
        <w:spacing w:line="240" w:lineRule="auto" w:before="0" w:after="0"/>
        <w:ind w:left="737" w:right="0" w:hanging="221"/>
        <w:jc w:val="both"/>
        <w:rPr>
          <w:i/>
        </w:rPr>
      </w:pPr>
      <w:r>
        <w:rPr>
          <w:i/>
          <w:color w:val="231F20"/>
        </w:rPr>
        <w:t>The meetings of the Nominating</w:t>
      </w:r>
      <w:r>
        <w:rPr>
          <w:i/>
          <w:color w:val="231F20"/>
          <w:spacing w:val="1"/>
        </w:rPr>
        <w:t> </w:t>
      </w:r>
      <w:r>
        <w:rPr>
          <w:i/>
          <w:color w:val="231F20"/>
        </w:rPr>
        <w:t>Group</w:t>
      </w:r>
    </w:p>
    <w:p>
      <w:pPr>
        <w:pStyle w:val="ListParagraph"/>
        <w:numPr>
          <w:ilvl w:val="1"/>
          <w:numId w:val="22"/>
        </w:numPr>
        <w:tabs>
          <w:tab w:pos="814" w:val="left" w:leader="none"/>
        </w:tabs>
        <w:spacing w:line="264" w:lineRule="auto" w:before="171" w:after="0"/>
        <w:ind w:left="517" w:right="465" w:firstLine="0"/>
        <w:jc w:val="left"/>
        <w:rPr>
          <w:sz w:val="19"/>
        </w:rPr>
      </w:pPr>
      <w:r>
        <w:rPr>
          <w:color w:val="231F20"/>
          <w:sz w:val="19"/>
        </w:rPr>
        <w:t>The Nominating Group will agree a </w:t>
      </w:r>
      <w:r>
        <w:rPr>
          <w:color w:val="231F20"/>
          <w:spacing w:val="2"/>
          <w:sz w:val="19"/>
        </w:rPr>
        <w:t>short </w:t>
      </w:r>
      <w:r>
        <w:rPr>
          <w:color w:val="231F20"/>
          <w:sz w:val="19"/>
        </w:rPr>
        <w:t>list of applicants to be interviewed. If, in the judgment of the Group, there are no suitable applicants, the Group may re-advertise the post and invite applications from people, or nominations of people, who have not yet been</w:t>
      </w:r>
      <w:r>
        <w:rPr>
          <w:color w:val="231F20"/>
          <w:spacing w:val="17"/>
          <w:sz w:val="19"/>
        </w:rPr>
        <w:t> </w:t>
      </w:r>
      <w:r>
        <w:rPr>
          <w:color w:val="231F20"/>
          <w:sz w:val="19"/>
        </w:rPr>
        <w:t>considered.</w:t>
      </w:r>
    </w:p>
    <w:p>
      <w:pPr>
        <w:pStyle w:val="ListParagraph"/>
        <w:numPr>
          <w:ilvl w:val="1"/>
          <w:numId w:val="22"/>
        </w:numPr>
        <w:tabs>
          <w:tab w:pos="836" w:val="left" w:leader="none"/>
        </w:tabs>
        <w:spacing w:line="264" w:lineRule="auto" w:before="119" w:after="0"/>
        <w:ind w:left="517" w:right="174" w:firstLine="0"/>
        <w:jc w:val="left"/>
        <w:rPr>
          <w:sz w:val="19"/>
        </w:rPr>
      </w:pPr>
      <w:r>
        <w:rPr>
          <w:color w:val="231F20"/>
          <w:sz w:val="19"/>
        </w:rPr>
        <w:t>The second meeting will </w:t>
      </w:r>
      <w:r>
        <w:rPr>
          <w:color w:val="231F20"/>
          <w:spacing w:val="2"/>
          <w:sz w:val="19"/>
        </w:rPr>
        <w:t>carry </w:t>
      </w:r>
      <w:r>
        <w:rPr>
          <w:color w:val="231F20"/>
          <w:sz w:val="19"/>
        </w:rPr>
        <w:t>out interviews with the short-listed candidates and arrive at a name for nomination to the General Assembly. In the event of failure to reach unanimous agreement the support of three Synod and three General Assembly members of the Group is an acceptable basis for a nomination but  a simple majority decision is</w:t>
      </w:r>
      <w:r>
        <w:rPr>
          <w:color w:val="231F20"/>
          <w:spacing w:val="2"/>
          <w:sz w:val="19"/>
        </w:rPr>
        <w:t> </w:t>
      </w:r>
      <w:r>
        <w:rPr>
          <w:color w:val="231F20"/>
          <w:sz w:val="19"/>
        </w:rPr>
        <w:t>not.</w:t>
      </w:r>
    </w:p>
    <w:p>
      <w:pPr>
        <w:pStyle w:val="ListParagraph"/>
        <w:numPr>
          <w:ilvl w:val="1"/>
          <w:numId w:val="22"/>
        </w:numPr>
        <w:tabs>
          <w:tab w:pos="833" w:val="left" w:leader="none"/>
        </w:tabs>
        <w:spacing w:line="259" w:lineRule="auto" w:before="119" w:after="0"/>
        <w:ind w:left="517" w:right="637" w:firstLine="0"/>
        <w:jc w:val="left"/>
        <w:rPr>
          <w:sz w:val="19"/>
        </w:rPr>
      </w:pPr>
      <w:r>
        <w:rPr>
          <w:color w:val="231F20"/>
          <w:sz w:val="19"/>
        </w:rPr>
        <w:t>The Nominating Group will normally bring its recommendation to the Nominations Committee for </w:t>
      </w:r>
      <w:r>
        <w:rPr>
          <w:rFonts w:ascii="Alte Haas Grotesk"/>
          <w:color w:val="231F20"/>
          <w:sz w:val="19"/>
        </w:rPr>
        <w:t>presentation to the Mission Council in March, there to be confirmed or not. This will enable the General </w:t>
      </w:r>
      <w:r>
        <w:rPr>
          <w:color w:val="231F20"/>
          <w:spacing w:val="2"/>
          <w:sz w:val="19"/>
        </w:rPr>
        <w:t>Secretary </w:t>
      </w:r>
      <w:r>
        <w:rPr>
          <w:color w:val="231F20"/>
          <w:sz w:val="19"/>
        </w:rPr>
        <w:t>to arrange preparation for the Moderator-elect and a formal reception at the July General Assembly. However, circumstances may require a different</w:t>
      </w:r>
      <w:r>
        <w:rPr>
          <w:color w:val="231F20"/>
          <w:spacing w:val="10"/>
          <w:sz w:val="19"/>
        </w:rPr>
        <w:t> </w:t>
      </w:r>
      <w:r>
        <w:rPr>
          <w:color w:val="231F20"/>
          <w:sz w:val="19"/>
        </w:rPr>
        <w:t>time-table.</w:t>
      </w:r>
    </w:p>
    <w:p>
      <w:pPr>
        <w:spacing w:after="0" w:line="259" w:lineRule="auto"/>
        <w:jc w:val="left"/>
        <w:rPr>
          <w:sz w:val="19"/>
        </w:rPr>
        <w:sectPr>
          <w:footerReference w:type="even" r:id="rId56"/>
          <w:footerReference w:type="default" r:id="rId57"/>
          <w:pgSz w:w="11910" w:h="16840"/>
          <w:pgMar w:footer="694" w:header="0" w:top="900" w:bottom="880" w:left="920" w:right="1000"/>
        </w:sectPr>
      </w:pPr>
    </w:p>
    <w:p>
      <w:pPr>
        <w:pStyle w:val="Heading2"/>
        <w:numPr>
          <w:ilvl w:val="0"/>
          <w:numId w:val="21"/>
        </w:numPr>
        <w:tabs>
          <w:tab w:pos="542" w:val="left" w:leader="none"/>
        </w:tabs>
        <w:spacing w:line="240" w:lineRule="auto" w:before="83" w:after="0"/>
        <w:ind w:left="541" w:right="0" w:hanging="309"/>
        <w:jc w:val="left"/>
      </w:pPr>
      <w:r>
        <w:rPr>
          <w:color w:val="231F20"/>
          <w:w w:val="105"/>
        </w:rPr>
        <w:t>The re-appointment of a serving </w:t>
      </w:r>
      <w:r>
        <w:rPr>
          <w:color w:val="231F20"/>
          <w:spacing w:val="-3"/>
          <w:w w:val="105"/>
        </w:rPr>
        <w:t>Synod</w:t>
      </w:r>
      <w:r>
        <w:rPr>
          <w:color w:val="231F20"/>
          <w:spacing w:val="18"/>
          <w:w w:val="105"/>
        </w:rPr>
        <w:t> </w:t>
      </w:r>
      <w:r>
        <w:rPr>
          <w:color w:val="231F20"/>
          <w:w w:val="105"/>
        </w:rPr>
        <w:t>Moderator</w:t>
      </w:r>
    </w:p>
    <w:p>
      <w:pPr>
        <w:pStyle w:val="BodyText"/>
        <w:spacing w:before="8"/>
        <w:rPr>
          <w:rFonts w:ascii="Book Antiqua"/>
          <w:b/>
          <w:sz w:val="24"/>
        </w:rPr>
      </w:pPr>
    </w:p>
    <w:p>
      <w:pPr>
        <w:pStyle w:val="Heading4"/>
        <w:numPr>
          <w:ilvl w:val="0"/>
          <w:numId w:val="22"/>
        </w:numPr>
        <w:tabs>
          <w:tab w:pos="453" w:val="left" w:leader="none"/>
        </w:tabs>
        <w:spacing w:line="240" w:lineRule="auto" w:before="0" w:after="0"/>
        <w:ind w:left="452" w:right="0" w:hanging="220"/>
        <w:jc w:val="left"/>
        <w:rPr>
          <w:i/>
        </w:rPr>
      </w:pPr>
      <w:r>
        <w:rPr>
          <w:i/>
          <w:color w:val="231F20"/>
        </w:rPr>
        <w:t>Preparing for meeting</w:t>
      </w:r>
    </w:p>
    <w:p>
      <w:pPr>
        <w:pStyle w:val="ListParagraph"/>
        <w:numPr>
          <w:ilvl w:val="1"/>
          <w:numId w:val="22"/>
        </w:numPr>
        <w:tabs>
          <w:tab w:pos="534" w:val="left" w:leader="none"/>
        </w:tabs>
        <w:spacing w:line="264" w:lineRule="auto" w:before="172" w:after="0"/>
        <w:ind w:left="233" w:right="533" w:firstLine="0"/>
        <w:jc w:val="left"/>
        <w:rPr>
          <w:sz w:val="19"/>
        </w:rPr>
      </w:pPr>
      <w:r>
        <w:rPr>
          <w:color w:val="231F20"/>
          <w:sz w:val="19"/>
        </w:rPr>
        <w:t>Before a Review Group is appointed the General </w:t>
      </w:r>
      <w:r>
        <w:rPr>
          <w:color w:val="231F20"/>
          <w:spacing w:val="2"/>
          <w:sz w:val="19"/>
        </w:rPr>
        <w:t>Secretary </w:t>
      </w:r>
      <w:r>
        <w:rPr>
          <w:color w:val="231F20"/>
          <w:sz w:val="19"/>
        </w:rPr>
        <w:t>will </w:t>
      </w:r>
      <w:r>
        <w:rPr>
          <w:color w:val="231F20"/>
          <w:spacing w:val="2"/>
          <w:sz w:val="19"/>
        </w:rPr>
        <w:t>ascertain </w:t>
      </w:r>
      <w:r>
        <w:rPr>
          <w:color w:val="231F20"/>
          <w:sz w:val="19"/>
        </w:rPr>
        <w:t>from the Moderator concerned whether</w:t>
      </w:r>
      <w:r>
        <w:rPr>
          <w:color w:val="231F20"/>
          <w:spacing w:val="7"/>
          <w:sz w:val="19"/>
        </w:rPr>
        <w:t> </w:t>
      </w:r>
      <w:r>
        <w:rPr>
          <w:color w:val="231F20"/>
          <w:sz w:val="19"/>
        </w:rPr>
        <w:t>she/he</w:t>
      </w:r>
      <w:r>
        <w:rPr>
          <w:color w:val="231F20"/>
          <w:spacing w:val="7"/>
          <w:sz w:val="19"/>
        </w:rPr>
        <w:t> </w:t>
      </w:r>
      <w:r>
        <w:rPr>
          <w:color w:val="231F20"/>
          <w:sz w:val="19"/>
        </w:rPr>
        <w:t>wishes</w:t>
      </w:r>
      <w:r>
        <w:rPr>
          <w:color w:val="231F20"/>
          <w:spacing w:val="8"/>
          <w:sz w:val="19"/>
        </w:rPr>
        <w:t> </w:t>
      </w:r>
      <w:r>
        <w:rPr>
          <w:color w:val="231F20"/>
          <w:sz w:val="19"/>
        </w:rPr>
        <w:t>to</w:t>
      </w:r>
      <w:r>
        <w:rPr>
          <w:color w:val="231F20"/>
          <w:spacing w:val="7"/>
          <w:sz w:val="19"/>
        </w:rPr>
        <w:t> </w:t>
      </w:r>
      <w:r>
        <w:rPr>
          <w:color w:val="231F20"/>
          <w:sz w:val="19"/>
        </w:rPr>
        <w:t>be</w:t>
      </w:r>
      <w:r>
        <w:rPr>
          <w:color w:val="231F20"/>
          <w:spacing w:val="7"/>
          <w:sz w:val="19"/>
        </w:rPr>
        <w:t> </w:t>
      </w:r>
      <w:r>
        <w:rPr>
          <w:color w:val="231F20"/>
          <w:sz w:val="19"/>
        </w:rPr>
        <w:t>considered</w:t>
      </w:r>
      <w:r>
        <w:rPr>
          <w:color w:val="231F20"/>
          <w:spacing w:val="8"/>
          <w:sz w:val="19"/>
        </w:rPr>
        <w:t> </w:t>
      </w:r>
      <w:r>
        <w:rPr>
          <w:color w:val="231F20"/>
          <w:sz w:val="19"/>
        </w:rPr>
        <w:t>for</w:t>
      </w:r>
      <w:r>
        <w:rPr>
          <w:color w:val="231F20"/>
          <w:spacing w:val="7"/>
          <w:sz w:val="19"/>
        </w:rPr>
        <w:t> </w:t>
      </w:r>
      <w:r>
        <w:rPr>
          <w:color w:val="231F20"/>
          <w:sz w:val="19"/>
        </w:rPr>
        <w:t>a</w:t>
      </w:r>
      <w:r>
        <w:rPr>
          <w:color w:val="231F20"/>
          <w:spacing w:val="7"/>
          <w:sz w:val="19"/>
        </w:rPr>
        <w:t> </w:t>
      </w:r>
      <w:r>
        <w:rPr>
          <w:color w:val="231F20"/>
          <w:sz w:val="19"/>
        </w:rPr>
        <w:t>further</w:t>
      </w:r>
      <w:r>
        <w:rPr>
          <w:color w:val="231F20"/>
          <w:spacing w:val="8"/>
          <w:sz w:val="19"/>
        </w:rPr>
        <w:t> </w:t>
      </w:r>
      <w:r>
        <w:rPr>
          <w:color w:val="231F20"/>
          <w:sz w:val="19"/>
        </w:rPr>
        <w:t>period</w:t>
      </w:r>
      <w:r>
        <w:rPr>
          <w:color w:val="231F20"/>
          <w:spacing w:val="7"/>
          <w:sz w:val="19"/>
        </w:rPr>
        <w:t> </w:t>
      </w:r>
      <w:r>
        <w:rPr>
          <w:color w:val="231F20"/>
          <w:sz w:val="19"/>
        </w:rPr>
        <w:t>of</w:t>
      </w:r>
      <w:r>
        <w:rPr>
          <w:color w:val="231F20"/>
          <w:spacing w:val="7"/>
          <w:sz w:val="19"/>
        </w:rPr>
        <w:t> </w:t>
      </w:r>
      <w:r>
        <w:rPr>
          <w:color w:val="231F20"/>
          <w:sz w:val="19"/>
        </w:rPr>
        <w:t>service.</w:t>
      </w:r>
      <w:r>
        <w:rPr>
          <w:color w:val="231F20"/>
          <w:spacing w:val="8"/>
          <w:sz w:val="19"/>
        </w:rPr>
        <w:t> </w:t>
      </w:r>
      <w:r>
        <w:rPr>
          <w:color w:val="231F20"/>
          <w:sz w:val="19"/>
        </w:rPr>
        <w:t>This</w:t>
      </w:r>
      <w:r>
        <w:rPr>
          <w:color w:val="231F20"/>
          <w:spacing w:val="7"/>
          <w:sz w:val="19"/>
        </w:rPr>
        <w:t> </w:t>
      </w:r>
      <w:r>
        <w:rPr>
          <w:color w:val="231F20"/>
          <w:sz w:val="19"/>
        </w:rPr>
        <w:t>consultation</w:t>
      </w:r>
      <w:r>
        <w:rPr>
          <w:color w:val="231F20"/>
          <w:spacing w:val="7"/>
          <w:sz w:val="19"/>
        </w:rPr>
        <w:t> </w:t>
      </w:r>
      <w:r>
        <w:rPr>
          <w:color w:val="231F20"/>
          <w:sz w:val="19"/>
        </w:rPr>
        <w:t>should</w:t>
      </w:r>
      <w:r>
        <w:rPr>
          <w:color w:val="231F20"/>
          <w:spacing w:val="8"/>
          <w:sz w:val="19"/>
        </w:rPr>
        <w:t> </w:t>
      </w:r>
      <w:r>
        <w:rPr>
          <w:color w:val="231F20"/>
          <w:sz w:val="19"/>
        </w:rPr>
        <w:t>take</w:t>
      </w:r>
    </w:p>
    <w:p>
      <w:pPr>
        <w:pStyle w:val="BodyText"/>
        <w:spacing w:line="259" w:lineRule="auto"/>
        <w:ind w:left="233" w:right="676"/>
      </w:pPr>
      <w:r>
        <w:rPr>
          <w:color w:val="231F20"/>
        </w:rPr>
        <w:t>place in time for a Review Group to be formed, consider the matter and reach a conclusion no later than eight months before the end of the current appointment. The Review Group, appointed by the Nominations </w:t>
      </w:r>
      <w:r>
        <w:rPr>
          <w:rFonts w:ascii="Alte Haas Grotesk"/>
          <w:color w:val="231F20"/>
        </w:rPr>
        <w:t>Committee, will consist of five people from outside the synod concerned. The General </w:t>
      </w:r>
      <w:r>
        <w:rPr>
          <w:rFonts w:ascii="Alte Haas Grotesk"/>
          <w:color w:val="231F20"/>
          <w:spacing w:val="2"/>
        </w:rPr>
        <w:t>Secretary </w:t>
      </w:r>
      <w:r>
        <w:rPr>
          <w:rFonts w:ascii="Alte Haas Grotesk"/>
          <w:color w:val="231F20"/>
          <w:spacing w:val="-3"/>
        </w:rPr>
        <w:t>or, </w:t>
      </w:r>
      <w:r>
        <w:rPr>
          <w:rFonts w:ascii="Alte Haas Grotesk"/>
          <w:color w:val="231F20"/>
        </w:rPr>
        <w:t>in his/ </w:t>
      </w:r>
      <w:r>
        <w:rPr>
          <w:color w:val="231F20"/>
        </w:rPr>
        <w:t>her absence, the Deputy General Secretary, will provide services to the</w:t>
      </w:r>
      <w:r>
        <w:rPr>
          <w:color w:val="231F20"/>
          <w:spacing w:val="18"/>
        </w:rPr>
        <w:t> </w:t>
      </w:r>
      <w:r>
        <w:rPr>
          <w:color w:val="231F20"/>
        </w:rPr>
        <w:t>Group.</w:t>
      </w:r>
    </w:p>
    <w:p>
      <w:pPr>
        <w:pStyle w:val="ListParagraph"/>
        <w:numPr>
          <w:ilvl w:val="1"/>
          <w:numId w:val="22"/>
        </w:numPr>
        <w:tabs>
          <w:tab w:pos="556" w:val="left" w:leader="none"/>
        </w:tabs>
        <w:spacing w:line="264" w:lineRule="auto" w:before="127" w:after="0"/>
        <w:ind w:left="233" w:right="510" w:firstLine="0"/>
        <w:jc w:val="left"/>
        <w:rPr>
          <w:sz w:val="19"/>
        </w:rPr>
      </w:pPr>
      <w:r>
        <w:rPr>
          <w:color w:val="231F20"/>
          <w:sz w:val="19"/>
        </w:rPr>
        <w:t>The synod will appoint its own internal Review Panel, consisting of one representative from each District or</w:t>
      </w:r>
      <w:r>
        <w:rPr>
          <w:color w:val="231F20"/>
          <w:spacing w:val="6"/>
          <w:sz w:val="19"/>
        </w:rPr>
        <w:t> </w:t>
      </w:r>
      <w:r>
        <w:rPr>
          <w:color w:val="231F20"/>
          <w:sz w:val="19"/>
        </w:rPr>
        <w:t>equivalent</w:t>
      </w:r>
      <w:r>
        <w:rPr>
          <w:color w:val="231F20"/>
          <w:spacing w:val="7"/>
          <w:sz w:val="19"/>
        </w:rPr>
        <w:t> </w:t>
      </w:r>
      <w:r>
        <w:rPr>
          <w:color w:val="231F20"/>
          <w:sz w:val="19"/>
        </w:rPr>
        <w:t>structure</w:t>
      </w:r>
      <w:r>
        <w:rPr>
          <w:color w:val="231F20"/>
          <w:spacing w:val="6"/>
          <w:sz w:val="19"/>
        </w:rPr>
        <w:t> </w:t>
      </w:r>
      <w:r>
        <w:rPr>
          <w:color w:val="231F20"/>
          <w:sz w:val="19"/>
        </w:rPr>
        <w:t>under</w:t>
      </w:r>
      <w:r>
        <w:rPr>
          <w:color w:val="231F20"/>
          <w:spacing w:val="7"/>
          <w:sz w:val="19"/>
        </w:rPr>
        <w:t> </w:t>
      </w:r>
      <w:r>
        <w:rPr>
          <w:color w:val="231F20"/>
          <w:sz w:val="19"/>
        </w:rPr>
        <w:t>the</w:t>
      </w:r>
      <w:r>
        <w:rPr>
          <w:color w:val="231F20"/>
          <w:spacing w:val="6"/>
          <w:sz w:val="19"/>
        </w:rPr>
        <w:t> </w:t>
      </w:r>
      <w:r>
        <w:rPr>
          <w:color w:val="231F20"/>
          <w:sz w:val="19"/>
        </w:rPr>
        <w:t>convenorship</w:t>
      </w:r>
      <w:r>
        <w:rPr>
          <w:color w:val="231F20"/>
          <w:spacing w:val="7"/>
          <w:sz w:val="19"/>
        </w:rPr>
        <w:t> </w:t>
      </w:r>
      <w:r>
        <w:rPr>
          <w:color w:val="231F20"/>
          <w:sz w:val="19"/>
        </w:rPr>
        <w:t>of</w:t>
      </w:r>
      <w:r>
        <w:rPr>
          <w:color w:val="231F20"/>
          <w:spacing w:val="6"/>
          <w:sz w:val="19"/>
        </w:rPr>
        <w:t> </w:t>
      </w:r>
      <w:r>
        <w:rPr>
          <w:color w:val="231F20"/>
          <w:sz w:val="19"/>
        </w:rPr>
        <w:t>the</w:t>
      </w:r>
      <w:r>
        <w:rPr>
          <w:color w:val="231F20"/>
          <w:spacing w:val="7"/>
          <w:sz w:val="19"/>
        </w:rPr>
        <w:t> </w:t>
      </w:r>
      <w:r>
        <w:rPr>
          <w:color w:val="231F20"/>
          <w:sz w:val="19"/>
        </w:rPr>
        <w:t>Synod</w:t>
      </w:r>
      <w:r>
        <w:rPr>
          <w:color w:val="231F20"/>
          <w:spacing w:val="6"/>
          <w:sz w:val="19"/>
        </w:rPr>
        <w:t> </w:t>
      </w:r>
      <w:r>
        <w:rPr>
          <w:color w:val="231F20"/>
          <w:sz w:val="19"/>
        </w:rPr>
        <w:t>Clerk.</w:t>
      </w:r>
      <w:r>
        <w:rPr>
          <w:color w:val="231F20"/>
          <w:spacing w:val="7"/>
          <w:sz w:val="19"/>
        </w:rPr>
        <w:t> </w:t>
      </w:r>
      <w:r>
        <w:rPr>
          <w:color w:val="231F20"/>
          <w:sz w:val="19"/>
        </w:rPr>
        <w:t>The</w:t>
      </w:r>
      <w:r>
        <w:rPr>
          <w:color w:val="231F20"/>
          <w:spacing w:val="6"/>
          <w:sz w:val="19"/>
        </w:rPr>
        <w:t> </w:t>
      </w:r>
      <w:r>
        <w:rPr>
          <w:color w:val="231F20"/>
          <w:sz w:val="19"/>
        </w:rPr>
        <w:t>members</w:t>
      </w:r>
      <w:r>
        <w:rPr>
          <w:color w:val="231F20"/>
          <w:spacing w:val="7"/>
          <w:sz w:val="19"/>
        </w:rPr>
        <w:t> </w:t>
      </w:r>
      <w:r>
        <w:rPr>
          <w:color w:val="231F20"/>
          <w:sz w:val="19"/>
        </w:rPr>
        <w:t>of</w:t>
      </w:r>
      <w:r>
        <w:rPr>
          <w:color w:val="231F20"/>
          <w:spacing w:val="6"/>
          <w:sz w:val="19"/>
        </w:rPr>
        <w:t> </w:t>
      </w:r>
      <w:r>
        <w:rPr>
          <w:color w:val="231F20"/>
          <w:sz w:val="19"/>
        </w:rPr>
        <w:t>this</w:t>
      </w:r>
      <w:r>
        <w:rPr>
          <w:color w:val="231F20"/>
          <w:spacing w:val="7"/>
          <w:sz w:val="19"/>
        </w:rPr>
        <w:t> </w:t>
      </w:r>
      <w:r>
        <w:rPr>
          <w:color w:val="231F20"/>
          <w:sz w:val="19"/>
        </w:rPr>
        <w:t>group</w:t>
      </w:r>
      <w:r>
        <w:rPr>
          <w:color w:val="231F20"/>
          <w:spacing w:val="7"/>
          <w:sz w:val="19"/>
        </w:rPr>
        <w:t> </w:t>
      </w:r>
      <w:r>
        <w:rPr>
          <w:color w:val="231F20"/>
          <w:sz w:val="19"/>
        </w:rPr>
        <w:t>would</w:t>
      </w:r>
    </w:p>
    <w:p>
      <w:pPr>
        <w:pStyle w:val="BodyText"/>
        <w:spacing w:line="264" w:lineRule="auto"/>
        <w:ind w:left="233" w:right="359"/>
      </w:pPr>
      <w:r>
        <w:rPr>
          <w:color w:val="231F20"/>
        </w:rPr>
        <w:t>be charged to consult as widely as possible within their constituency. They should meet with the synod Moderator to discover the Moderator’s view of the way his/her work has developed and her/his vision for a possible further period of service. The records of any appraisal system should be made available for such a meeting. The panel will then arrive at the synod’s view of whether an invitation should be issued for a further time of service.</w:t>
      </w:r>
    </w:p>
    <w:p>
      <w:pPr>
        <w:pStyle w:val="BodyText"/>
        <w:spacing w:before="2"/>
        <w:rPr>
          <w:sz w:val="23"/>
        </w:rPr>
      </w:pPr>
    </w:p>
    <w:p>
      <w:pPr>
        <w:pStyle w:val="Heading4"/>
        <w:numPr>
          <w:ilvl w:val="0"/>
          <w:numId w:val="22"/>
        </w:numPr>
        <w:tabs>
          <w:tab w:pos="452" w:val="left" w:leader="none"/>
        </w:tabs>
        <w:spacing w:line="240" w:lineRule="auto" w:before="1" w:after="0"/>
        <w:ind w:left="451" w:right="0" w:hanging="219"/>
        <w:jc w:val="left"/>
        <w:rPr>
          <w:i/>
        </w:rPr>
      </w:pPr>
      <w:r>
        <w:rPr>
          <w:i/>
          <w:color w:val="231F20"/>
        </w:rPr>
        <w:t>The meetings of the Review</w:t>
      </w:r>
      <w:r>
        <w:rPr>
          <w:i/>
          <w:color w:val="231F20"/>
          <w:spacing w:val="1"/>
        </w:rPr>
        <w:t> </w:t>
      </w:r>
      <w:r>
        <w:rPr>
          <w:i/>
          <w:color w:val="231F20"/>
        </w:rPr>
        <w:t>Group</w:t>
      </w:r>
    </w:p>
    <w:p>
      <w:pPr>
        <w:pStyle w:val="ListParagraph"/>
        <w:numPr>
          <w:ilvl w:val="1"/>
          <w:numId w:val="22"/>
        </w:numPr>
        <w:tabs>
          <w:tab w:pos="533" w:val="left" w:leader="none"/>
        </w:tabs>
        <w:spacing w:line="264" w:lineRule="auto" w:before="171" w:after="0"/>
        <w:ind w:left="233" w:right="439" w:firstLine="0"/>
        <w:jc w:val="left"/>
        <w:rPr>
          <w:sz w:val="19"/>
        </w:rPr>
      </w:pPr>
      <w:r>
        <w:rPr>
          <w:color w:val="231F20"/>
          <w:sz w:val="19"/>
        </w:rPr>
        <w:t>The Review Group will receive written submissions from the Moderator and the Review Panel. They will then meet separately with the Moderator and the Review Panel, or its representatives, and interview them on the basis of their submissions. The Review Group will then reach a conclusion on the re-appointment and inform the Nominations Committee who will bring it to Mission Council no later than six months before the conclusion of the</w:t>
      </w:r>
      <w:r>
        <w:rPr>
          <w:color w:val="231F20"/>
          <w:spacing w:val="1"/>
          <w:sz w:val="19"/>
        </w:rPr>
        <w:t> </w:t>
      </w:r>
      <w:r>
        <w:rPr>
          <w:color w:val="231F20"/>
          <w:sz w:val="19"/>
        </w:rPr>
        <w:t>appointment.</w:t>
      </w:r>
    </w:p>
    <w:p>
      <w:pPr>
        <w:pStyle w:val="ListParagraph"/>
        <w:numPr>
          <w:ilvl w:val="1"/>
          <w:numId w:val="22"/>
        </w:numPr>
        <w:tabs>
          <w:tab w:pos="554" w:val="left" w:leader="none"/>
        </w:tabs>
        <w:spacing w:line="259" w:lineRule="auto" w:before="118" w:after="0"/>
        <w:ind w:left="233" w:right="567" w:firstLine="0"/>
        <w:jc w:val="left"/>
        <w:rPr>
          <w:rFonts w:ascii="Alte Haas Grotesk"/>
          <w:sz w:val="19"/>
        </w:rPr>
      </w:pPr>
      <w:r>
        <w:rPr>
          <w:color w:val="231F20"/>
          <w:sz w:val="19"/>
        </w:rPr>
        <w:t>If either the synod or those appointed to act on its behalf between meetings (e.g. an Executive Committee) or the Moderator concerned wishes to challenge the decision of the Mission Council they must enter an appeal within one month of the decision being made. The Mission Council shall then appoint a </w:t>
      </w:r>
      <w:r>
        <w:rPr>
          <w:rFonts w:ascii="Alte Haas Grotesk"/>
          <w:color w:val="231F20"/>
          <w:sz w:val="19"/>
        </w:rPr>
        <w:t>group of five people to hear the appeal and a member of its staff to provide services. The decision of that group will be final.</w:t>
      </w:r>
    </w:p>
    <w:p>
      <w:pPr>
        <w:pStyle w:val="BodyText"/>
        <w:rPr>
          <w:rFonts w:ascii="Alte Haas Grotesk"/>
          <w:sz w:val="22"/>
        </w:rPr>
      </w:pPr>
    </w:p>
    <w:p>
      <w:pPr>
        <w:pStyle w:val="BodyText"/>
        <w:rPr>
          <w:rFonts w:ascii="Alte Haas Grotesk"/>
          <w:sz w:val="21"/>
        </w:rPr>
      </w:pPr>
    </w:p>
    <w:p>
      <w:pPr>
        <w:spacing w:before="0"/>
        <w:ind w:left="233" w:right="0" w:firstLine="0"/>
        <w:jc w:val="left"/>
        <w:rPr>
          <w:b/>
          <w:sz w:val="19"/>
        </w:rPr>
      </w:pPr>
      <w:r>
        <w:rPr>
          <w:color w:val="231F20"/>
          <w:sz w:val="19"/>
        </w:rPr>
        <w:t>After discussion, </w:t>
      </w:r>
      <w:r>
        <w:rPr>
          <w:b/>
          <w:color w:val="231F20"/>
          <w:sz w:val="19"/>
        </w:rPr>
        <w:t>Resolution 32 was carried.</w:t>
      </w:r>
    </w:p>
    <w:p>
      <w:pPr>
        <w:pStyle w:val="BodyText"/>
        <w:spacing w:before="8"/>
        <w:rPr>
          <w:b/>
          <w:sz w:val="22"/>
        </w:rPr>
      </w:pPr>
    </w:p>
    <w:p>
      <w:pPr>
        <w:pStyle w:val="BodyText"/>
        <w:ind w:left="233"/>
      </w:pPr>
      <w:r>
        <w:rPr>
          <w:color w:val="231F20"/>
        </w:rPr>
        <w:t>Principal Orchard, on behalf of the Nominations Committee, moved adoption of Resolution 33:</w:t>
      </w:r>
    </w:p>
    <w:p>
      <w:pPr>
        <w:pStyle w:val="BodyText"/>
        <w:spacing w:before="10"/>
        <w:rPr>
          <w:sz w:val="10"/>
        </w:rPr>
      </w:pPr>
      <w:r>
        <w:rPr/>
        <w:pict>
          <v:group style="position:absolute;margin-left:56.692997pt;margin-top:8.221584pt;width:467.75pt;height:203.15pt;mso-position-horizontal-relative:page;mso-position-vertical-relative:paragraph;z-index:-251552768;mso-wrap-distance-left:0;mso-wrap-distance-right:0" coordorigin="1134,164" coordsize="9355,4063">
            <v:shape style="position:absolute;left:1133;top:164;width:9355;height:4021" type="#_x0000_t75" stroked="false">
              <v:imagedata r:id="rId59" o:title=""/>
            </v:shape>
            <v:rect style="position:absolute;left:1320;top:590;width:9010;height:3638" filled="true" fillcolor="#ffffff" stroked="false">
              <v:fill type="solid"/>
            </v:rect>
            <v:shape style="position:absolute;left:1300;top:226;width:1606;height:287" type="#_x0000_t202" filled="false" stroked="false">
              <v:textbox inset="0,0,0,0">
                <w:txbxContent>
                  <w:p>
                    <w:pPr>
                      <w:spacing w:before="9"/>
                      <w:ind w:left="0" w:right="0" w:firstLine="0"/>
                      <w:jc w:val="left"/>
                      <w:rPr>
                        <w:b/>
                        <w:sz w:val="24"/>
                      </w:rPr>
                    </w:pPr>
                    <w:r>
                      <w:rPr>
                        <w:b/>
                        <w:color w:val="FFFFFF"/>
                        <w:sz w:val="24"/>
                      </w:rPr>
                      <w:t>Resolution 33</w:t>
                    </w:r>
                  </w:p>
                </w:txbxContent>
              </v:textbox>
              <w10:wrap type="none"/>
            </v:shape>
            <v:shape style="position:absolute;left:5341;top:226;width:4246;height:287" type="#_x0000_t202" filled="false" stroked="false">
              <v:textbox inset="0,0,0,0">
                <w:txbxContent>
                  <w:p>
                    <w:pPr>
                      <w:spacing w:before="9"/>
                      <w:ind w:left="0" w:right="0" w:firstLine="0"/>
                      <w:jc w:val="left"/>
                      <w:rPr>
                        <w:b/>
                        <w:sz w:val="24"/>
                      </w:rPr>
                    </w:pPr>
                    <w:r>
                      <w:rPr>
                        <w:b/>
                        <w:color w:val="FFFFFF"/>
                        <w:sz w:val="24"/>
                      </w:rPr>
                      <w:t>Appointment of Synod Moderators</w:t>
                    </w:r>
                    <w:r>
                      <w:rPr>
                        <w:b/>
                        <w:color w:val="FFFFFF"/>
                        <w:spacing w:val="58"/>
                        <w:sz w:val="24"/>
                      </w:rPr>
                      <w:t> </w:t>
                    </w:r>
                    <w:r>
                      <w:rPr>
                        <w:b/>
                        <w:color w:val="FFFFFF"/>
                        <w:sz w:val="24"/>
                      </w:rPr>
                      <w:t>2</w:t>
                    </w:r>
                  </w:p>
                </w:txbxContent>
              </v:textbox>
              <w10:wrap type="none"/>
            </v:shape>
            <v:shape style="position:absolute;left:1720;top:755;width:8201;height:2986" type="#_x0000_t202" filled="false" stroked="false">
              <v:textbox inset="0,0,0,0">
                <w:txbxContent>
                  <w:p>
                    <w:pPr>
                      <w:spacing w:line="264" w:lineRule="auto" w:before="7"/>
                      <w:ind w:left="0" w:right="282" w:firstLine="0"/>
                      <w:jc w:val="both"/>
                      <w:rPr>
                        <w:b/>
                        <w:sz w:val="19"/>
                      </w:rPr>
                    </w:pPr>
                    <w:r>
                      <w:rPr>
                        <w:b/>
                        <w:color w:val="231F20"/>
                        <w:sz w:val="19"/>
                      </w:rPr>
                      <w:t>General Assembly resolves that the Rules of Procedure governing the appointment of Moderators of Synod be amended to read:</w:t>
                    </w:r>
                  </w:p>
                  <w:p>
                    <w:pPr>
                      <w:numPr>
                        <w:ilvl w:val="1"/>
                        <w:numId w:val="23"/>
                      </w:numPr>
                      <w:tabs>
                        <w:tab w:pos="308" w:val="left" w:leader="none"/>
                      </w:tabs>
                      <w:spacing w:line="264" w:lineRule="auto" w:before="119"/>
                      <w:ind w:left="0" w:right="18" w:firstLine="0"/>
                      <w:jc w:val="both"/>
                      <w:rPr>
                        <w:b/>
                        <w:sz w:val="19"/>
                      </w:rPr>
                    </w:pPr>
                    <w:r>
                      <w:rPr>
                        <w:b/>
                        <w:color w:val="231F20"/>
                        <w:spacing w:val="2"/>
                        <w:sz w:val="19"/>
                      </w:rPr>
                      <w:t>All appointments </w:t>
                    </w:r>
                    <w:r>
                      <w:rPr>
                        <w:b/>
                        <w:color w:val="231F20"/>
                        <w:sz w:val="19"/>
                      </w:rPr>
                      <w:t>by </w:t>
                    </w:r>
                    <w:r>
                      <w:rPr>
                        <w:b/>
                        <w:color w:val="231F20"/>
                        <w:spacing w:val="2"/>
                        <w:sz w:val="19"/>
                      </w:rPr>
                      <w:t>the General Assembly </w:t>
                    </w:r>
                    <w:r>
                      <w:rPr>
                        <w:b/>
                        <w:color w:val="231F20"/>
                        <w:sz w:val="19"/>
                      </w:rPr>
                      <w:t>to </w:t>
                    </w:r>
                    <w:r>
                      <w:rPr>
                        <w:b/>
                        <w:color w:val="231F20"/>
                        <w:spacing w:val="2"/>
                        <w:sz w:val="19"/>
                      </w:rPr>
                      <w:t>the </w:t>
                    </w:r>
                    <w:r>
                      <w:rPr>
                        <w:b/>
                        <w:color w:val="231F20"/>
                        <w:spacing w:val="3"/>
                        <w:sz w:val="19"/>
                      </w:rPr>
                      <w:t>office </w:t>
                    </w:r>
                    <w:r>
                      <w:rPr>
                        <w:b/>
                        <w:color w:val="231F20"/>
                        <w:sz w:val="19"/>
                      </w:rPr>
                      <w:t>of </w:t>
                    </w:r>
                    <w:r>
                      <w:rPr>
                        <w:b/>
                        <w:color w:val="231F20"/>
                        <w:spacing w:val="2"/>
                        <w:sz w:val="19"/>
                      </w:rPr>
                      <w:t>moderator </w:t>
                    </w:r>
                    <w:r>
                      <w:rPr>
                        <w:b/>
                        <w:color w:val="231F20"/>
                        <w:sz w:val="19"/>
                      </w:rPr>
                      <w:t>of a synod </w:t>
                    </w:r>
                    <w:r>
                      <w:rPr>
                        <w:b/>
                        <w:color w:val="231F20"/>
                        <w:spacing w:val="2"/>
                        <w:sz w:val="19"/>
                      </w:rPr>
                      <w:t>shall </w:t>
                    </w:r>
                    <w:r>
                      <w:rPr>
                        <w:b/>
                        <w:color w:val="231F20"/>
                        <w:sz w:val="19"/>
                      </w:rPr>
                      <w:t>be made on </w:t>
                    </w:r>
                    <w:r>
                      <w:rPr>
                        <w:b/>
                        <w:color w:val="231F20"/>
                        <w:spacing w:val="2"/>
                        <w:sz w:val="19"/>
                      </w:rPr>
                      <w:t>the nomination </w:t>
                    </w:r>
                    <w:r>
                      <w:rPr>
                        <w:b/>
                        <w:color w:val="231F20"/>
                        <w:sz w:val="19"/>
                      </w:rPr>
                      <w:t>of a </w:t>
                    </w:r>
                    <w:r>
                      <w:rPr>
                        <w:b/>
                        <w:color w:val="231F20"/>
                        <w:spacing w:val="2"/>
                        <w:sz w:val="19"/>
                      </w:rPr>
                      <w:t>committee consisting </w:t>
                    </w:r>
                    <w:r>
                      <w:rPr>
                        <w:b/>
                        <w:color w:val="231F20"/>
                        <w:sz w:val="19"/>
                      </w:rPr>
                      <w:t>of four </w:t>
                    </w:r>
                    <w:r>
                      <w:rPr>
                        <w:b/>
                        <w:color w:val="231F20"/>
                        <w:spacing w:val="2"/>
                        <w:sz w:val="19"/>
                      </w:rPr>
                      <w:t>members appointed </w:t>
                    </w:r>
                    <w:r>
                      <w:rPr>
                        <w:b/>
                        <w:color w:val="231F20"/>
                        <w:sz w:val="19"/>
                      </w:rPr>
                      <w:t>by   </w:t>
                    </w:r>
                    <w:r>
                      <w:rPr>
                        <w:b/>
                        <w:color w:val="231F20"/>
                        <w:spacing w:val="2"/>
                        <w:sz w:val="19"/>
                      </w:rPr>
                      <w:t>the </w:t>
                    </w:r>
                    <w:r>
                      <w:rPr>
                        <w:b/>
                        <w:color w:val="231F20"/>
                        <w:sz w:val="19"/>
                      </w:rPr>
                      <w:t>synod </w:t>
                    </w:r>
                    <w:r>
                      <w:rPr>
                        <w:b/>
                        <w:color w:val="231F20"/>
                        <w:spacing w:val="2"/>
                        <w:sz w:val="19"/>
                      </w:rPr>
                      <w:t>concerned </w:t>
                    </w:r>
                    <w:r>
                      <w:rPr>
                        <w:b/>
                        <w:color w:val="231F20"/>
                        <w:sz w:val="19"/>
                      </w:rPr>
                      <w:t>and four </w:t>
                    </w:r>
                    <w:r>
                      <w:rPr>
                        <w:b/>
                        <w:color w:val="231F20"/>
                        <w:spacing w:val="2"/>
                        <w:sz w:val="19"/>
                      </w:rPr>
                      <w:t>members appointed </w:t>
                    </w:r>
                    <w:r>
                      <w:rPr>
                        <w:b/>
                        <w:color w:val="231F20"/>
                        <w:sz w:val="19"/>
                      </w:rPr>
                      <w:t>by </w:t>
                    </w:r>
                    <w:r>
                      <w:rPr>
                        <w:b/>
                        <w:color w:val="231F20"/>
                        <w:spacing w:val="2"/>
                        <w:sz w:val="19"/>
                      </w:rPr>
                      <w:t>the Nominations Committee </w:t>
                    </w:r>
                    <w:r>
                      <w:rPr>
                        <w:b/>
                        <w:color w:val="231F20"/>
                        <w:sz w:val="19"/>
                      </w:rPr>
                      <w:t>from  a </w:t>
                    </w:r>
                    <w:r>
                      <w:rPr>
                        <w:b/>
                        <w:color w:val="231F20"/>
                        <w:spacing w:val="2"/>
                        <w:sz w:val="19"/>
                      </w:rPr>
                      <w:t>panel elected </w:t>
                    </w:r>
                    <w:r>
                      <w:rPr>
                        <w:b/>
                        <w:color w:val="231F20"/>
                        <w:sz w:val="19"/>
                      </w:rPr>
                      <w:t>by </w:t>
                    </w:r>
                    <w:r>
                      <w:rPr>
                        <w:b/>
                        <w:color w:val="231F20"/>
                        <w:spacing w:val="2"/>
                        <w:sz w:val="19"/>
                      </w:rPr>
                      <w:t>the General </w:t>
                    </w:r>
                    <w:r>
                      <w:rPr>
                        <w:b/>
                        <w:color w:val="231F20"/>
                        <w:sz w:val="19"/>
                      </w:rPr>
                      <w:t>Assembly. The </w:t>
                    </w:r>
                    <w:r>
                      <w:rPr>
                        <w:b/>
                        <w:color w:val="231F20"/>
                        <w:spacing w:val="2"/>
                        <w:sz w:val="19"/>
                      </w:rPr>
                      <w:t>Nominations Committee shall </w:t>
                    </w:r>
                    <w:r>
                      <w:rPr>
                        <w:b/>
                        <w:color w:val="231F20"/>
                        <w:sz w:val="19"/>
                      </w:rPr>
                      <w:t>also </w:t>
                    </w:r>
                    <w:r>
                      <w:rPr>
                        <w:b/>
                        <w:color w:val="231F20"/>
                        <w:spacing w:val="2"/>
                        <w:sz w:val="19"/>
                      </w:rPr>
                      <w:t>name the</w:t>
                    </w:r>
                    <w:r>
                      <w:rPr>
                        <w:b/>
                        <w:color w:val="231F20"/>
                        <w:spacing w:val="5"/>
                        <w:sz w:val="19"/>
                      </w:rPr>
                      <w:t> </w:t>
                    </w:r>
                    <w:r>
                      <w:rPr>
                        <w:b/>
                        <w:color w:val="231F20"/>
                        <w:sz w:val="19"/>
                      </w:rPr>
                      <w:t>Convener.</w:t>
                    </w:r>
                  </w:p>
                  <w:p>
                    <w:pPr>
                      <w:numPr>
                        <w:ilvl w:val="1"/>
                        <w:numId w:val="23"/>
                      </w:numPr>
                      <w:tabs>
                        <w:tab w:pos="339" w:val="left" w:leader="none"/>
                      </w:tabs>
                      <w:spacing w:line="264" w:lineRule="auto" w:before="0"/>
                      <w:ind w:left="0" w:right="19" w:firstLine="0"/>
                      <w:jc w:val="both"/>
                      <w:rPr>
                        <w:b/>
                        <w:sz w:val="19"/>
                      </w:rPr>
                    </w:pPr>
                    <w:r>
                      <w:rPr>
                        <w:b/>
                        <w:color w:val="231F20"/>
                        <w:sz w:val="19"/>
                      </w:rPr>
                      <w:t>In </w:t>
                    </w:r>
                    <w:r>
                      <w:rPr>
                        <w:b/>
                        <w:color w:val="231F20"/>
                        <w:spacing w:val="2"/>
                        <w:sz w:val="19"/>
                      </w:rPr>
                      <w:t>selecting this representation the </w:t>
                    </w:r>
                    <w:r>
                      <w:rPr>
                        <w:b/>
                        <w:color w:val="231F20"/>
                        <w:sz w:val="19"/>
                      </w:rPr>
                      <w:t>synod and </w:t>
                    </w:r>
                    <w:r>
                      <w:rPr>
                        <w:b/>
                        <w:color w:val="231F20"/>
                        <w:spacing w:val="2"/>
                        <w:sz w:val="19"/>
                      </w:rPr>
                      <w:t>Nominations Committee shall </w:t>
                    </w:r>
                    <w:r>
                      <w:rPr>
                        <w:b/>
                        <w:color w:val="231F20"/>
                        <w:sz w:val="19"/>
                      </w:rPr>
                      <w:t>have </w:t>
                    </w:r>
                    <w:r>
                      <w:rPr>
                        <w:b/>
                        <w:color w:val="231F20"/>
                        <w:spacing w:val="2"/>
                        <w:sz w:val="19"/>
                      </w:rPr>
                      <w:t>regard </w:t>
                    </w:r>
                    <w:r>
                      <w:rPr>
                        <w:b/>
                        <w:color w:val="231F20"/>
                        <w:sz w:val="19"/>
                      </w:rPr>
                      <w:t>to </w:t>
                    </w:r>
                    <w:r>
                      <w:rPr>
                        <w:b/>
                        <w:color w:val="231F20"/>
                        <w:spacing w:val="2"/>
                        <w:sz w:val="19"/>
                      </w:rPr>
                      <w:t>the need </w:t>
                    </w:r>
                    <w:r>
                      <w:rPr>
                        <w:b/>
                        <w:color w:val="231F20"/>
                        <w:sz w:val="19"/>
                      </w:rPr>
                      <w:t>to make </w:t>
                    </w:r>
                    <w:r>
                      <w:rPr>
                        <w:b/>
                        <w:color w:val="231F20"/>
                        <w:spacing w:val="2"/>
                        <w:sz w:val="19"/>
                      </w:rPr>
                      <w:t>their selection </w:t>
                    </w:r>
                    <w:r>
                      <w:rPr>
                        <w:b/>
                        <w:color w:val="231F20"/>
                        <w:sz w:val="19"/>
                      </w:rPr>
                      <w:t>both </w:t>
                    </w:r>
                    <w:r>
                      <w:rPr>
                        <w:b/>
                        <w:color w:val="231F20"/>
                        <w:spacing w:val="2"/>
                        <w:sz w:val="19"/>
                      </w:rPr>
                      <w:t>widely representative </w:t>
                    </w:r>
                    <w:r>
                      <w:rPr>
                        <w:b/>
                        <w:color w:val="231F20"/>
                        <w:sz w:val="19"/>
                      </w:rPr>
                      <w:t>and </w:t>
                    </w:r>
                    <w:r>
                      <w:rPr>
                        <w:b/>
                        <w:color w:val="231F20"/>
                        <w:spacing w:val="2"/>
                        <w:sz w:val="19"/>
                      </w:rPr>
                      <w:t>possessing  the </w:t>
                    </w:r>
                    <w:r>
                      <w:rPr>
                        <w:b/>
                        <w:color w:val="231F20"/>
                        <w:spacing w:val="3"/>
                        <w:sz w:val="19"/>
                      </w:rPr>
                      <w:t>necessary</w:t>
                    </w:r>
                    <w:r>
                      <w:rPr>
                        <w:b/>
                        <w:color w:val="231F20"/>
                        <w:spacing w:val="7"/>
                        <w:sz w:val="19"/>
                      </w:rPr>
                      <w:t> </w:t>
                    </w:r>
                    <w:r>
                      <w:rPr>
                        <w:b/>
                        <w:color w:val="231F20"/>
                        <w:spacing w:val="2"/>
                        <w:sz w:val="19"/>
                      </w:rPr>
                      <w:t>skills.</w:t>
                    </w:r>
                  </w:p>
                  <w:p>
                    <w:pPr>
                      <w:spacing w:line="264" w:lineRule="auto" w:before="0"/>
                      <w:ind w:left="0" w:right="18" w:firstLine="0"/>
                      <w:jc w:val="both"/>
                      <w:rPr>
                        <w:sz w:val="19"/>
                      </w:rPr>
                    </w:pPr>
                    <w:r>
                      <w:rPr>
                        <w:color w:val="231F20"/>
                        <w:sz w:val="19"/>
                        <w:u w:val="single" w:color="231F20"/>
                      </w:rPr>
                      <w:t>Note</w:t>
                    </w:r>
                    <w:r>
                      <w:rPr>
                        <w:color w:val="231F20"/>
                        <w:sz w:val="19"/>
                      </w:rPr>
                      <w:t>: For the procedure to be followed in the appointment and reappointment of moderators of synod see Record of Assembly 2004 [page 31].</w:t>
                    </w:r>
                  </w:p>
                </w:txbxContent>
              </v:textbox>
              <w10:wrap type="none"/>
            </v:shape>
            <w10:wrap type="topAndBottom"/>
          </v:group>
        </w:pict>
      </w:r>
    </w:p>
    <w:p>
      <w:pPr>
        <w:pStyle w:val="BodyText"/>
        <w:spacing w:before="3"/>
        <w:rPr>
          <w:sz w:val="10"/>
        </w:rPr>
      </w:pPr>
    </w:p>
    <w:p>
      <w:pPr>
        <w:spacing w:before="108"/>
        <w:ind w:left="233" w:right="0" w:firstLine="0"/>
        <w:jc w:val="left"/>
        <w:rPr>
          <w:b/>
          <w:sz w:val="19"/>
        </w:rPr>
      </w:pPr>
      <w:r>
        <w:rPr>
          <w:b/>
          <w:color w:val="231F20"/>
          <w:sz w:val="19"/>
        </w:rPr>
        <w:t>Resolution 33 was carried</w:t>
      </w:r>
    </w:p>
    <w:p>
      <w:pPr>
        <w:pStyle w:val="BodyText"/>
        <w:spacing w:before="8"/>
        <w:rPr>
          <w:b/>
          <w:sz w:val="22"/>
        </w:rPr>
      </w:pPr>
    </w:p>
    <w:p>
      <w:pPr>
        <w:pStyle w:val="BodyText"/>
        <w:ind w:left="233"/>
      </w:pPr>
      <w:r>
        <w:rPr>
          <w:color w:val="231F20"/>
        </w:rPr>
        <w:t>The Moderator resumed the Chair.</w:t>
      </w:r>
    </w:p>
    <w:p>
      <w:pPr>
        <w:spacing w:after="0"/>
        <w:sectPr>
          <w:pgSz w:w="11910" w:h="16840"/>
          <w:pgMar w:header="0" w:footer="694" w:top="900" w:bottom="880" w:left="920" w:right="1000"/>
        </w:sectPr>
      </w:pPr>
    </w:p>
    <w:p>
      <w:pPr>
        <w:pStyle w:val="Heading2"/>
        <w:spacing w:before="83"/>
      </w:pPr>
      <w:r>
        <w:rPr>
          <w:color w:val="231F20"/>
          <w:w w:val="105"/>
        </w:rPr>
        <w:t>Catch the Vision</w:t>
      </w:r>
    </w:p>
    <w:p>
      <w:pPr>
        <w:pStyle w:val="BodyText"/>
        <w:spacing w:line="264" w:lineRule="auto" w:before="238"/>
        <w:ind w:left="517" w:right="359"/>
      </w:pPr>
      <w:r>
        <w:rPr/>
        <w:pict>
          <v:group style="position:absolute;margin-left:70.866005pt;margin-top:42.499359pt;width:467.75pt;height:77.25pt;mso-position-horizontal-relative:page;mso-position-vertical-relative:paragraph;z-index:-251548672;mso-wrap-distance-left:0;mso-wrap-distance-right:0" coordorigin="1417,850" coordsize="9355,1545">
            <v:shape style="position:absolute;left:1417;top:849;width:9355;height:1489" type="#_x0000_t75" stroked="false">
              <v:imagedata r:id="rId62" o:title=""/>
            </v:shape>
            <v:rect style="position:absolute;left:1603;top:1275;width:9010;height:1120" filled="true" fillcolor="#ffffff" stroked="false">
              <v:fill type="solid"/>
            </v:rect>
            <v:shape style="position:absolute;left:1584;top:942;width:1606;height:287" type="#_x0000_t202" filled="false" stroked="false">
              <v:textbox inset="0,0,0,0">
                <w:txbxContent>
                  <w:p>
                    <w:pPr>
                      <w:spacing w:before="9"/>
                      <w:ind w:left="0" w:right="0" w:firstLine="0"/>
                      <w:jc w:val="left"/>
                      <w:rPr>
                        <w:b/>
                        <w:sz w:val="24"/>
                      </w:rPr>
                    </w:pPr>
                    <w:r>
                      <w:rPr>
                        <w:b/>
                        <w:color w:val="FFFFFF"/>
                        <w:sz w:val="24"/>
                      </w:rPr>
                      <w:t>Resolution 43</w:t>
                    </w:r>
                  </w:p>
                </w:txbxContent>
              </v:textbox>
              <w10:wrap type="none"/>
            </v:shape>
            <v:shape style="position:absolute;left:7858;top:942;width:1925;height:287" type="#_x0000_t202" filled="false" stroked="false">
              <v:textbox inset="0,0,0,0">
                <w:txbxContent>
                  <w:p>
                    <w:pPr>
                      <w:spacing w:before="9"/>
                      <w:ind w:left="0" w:right="0" w:firstLine="0"/>
                      <w:jc w:val="left"/>
                      <w:rPr>
                        <w:b/>
                        <w:sz w:val="24"/>
                      </w:rPr>
                    </w:pPr>
                    <w:r>
                      <w:rPr>
                        <w:b/>
                        <w:color w:val="FFFFFF"/>
                        <w:sz w:val="24"/>
                      </w:rPr>
                      <w:t>Catch the Vision</w:t>
                    </w:r>
                  </w:p>
                </w:txbxContent>
              </v:textbox>
              <w10:wrap type="none"/>
            </v:shape>
            <v:shape style="position:absolute;left:2004;top:1470;width:8192;height:467" type="#_x0000_t202" filled="false" stroked="false">
              <v:textbox inset="0,0,0,0">
                <w:txbxContent>
                  <w:p>
                    <w:pPr>
                      <w:spacing w:line="264" w:lineRule="auto" w:before="7"/>
                      <w:ind w:left="0" w:right="30" w:firstLine="0"/>
                      <w:jc w:val="left"/>
                      <w:rPr>
                        <w:b/>
                        <w:sz w:val="19"/>
                      </w:rPr>
                    </w:pPr>
                    <w:r>
                      <w:rPr>
                        <w:b/>
                        <w:color w:val="231F20"/>
                        <w:sz w:val="19"/>
                      </w:rPr>
                      <w:t>Assembly notes the actions taken by the Catch the Vision Steering Group and endorses its report.</w:t>
                    </w:r>
                  </w:p>
                </w:txbxContent>
              </v:textbox>
              <w10:wrap type="none"/>
            </v:shape>
            <w10:wrap type="topAndBottom"/>
          </v:group>
        </w:pict>
      </w:r>
      <w:r>
        <w:rPr>
          <w:color w:val="231F20"/>
        </w:rPr>
        <w:t>The General Secretary, on behalf of the Catch the Vision Steering Group continued the presentation of the Catch the Vision Report, and moved adoption of Resolution 43:</w:t>
      </w:r>
    </w:p>
    <w:p>
      <w:pPr>
        <w:pStyle w:val="BodyText"/>
        <w:spacing w:before="2"/>
        <w:rPr>
          <w:sz w:val="13"/>
        </w:rPr>
      </w:pPr>
    </w:p>
    <w:p>
      <w:pPr>
        <w:pStyle w:val="BodyText"/>
        <w:spacing w:before="102"/>
        <w:ind w:left="517"/>
      </w:pPr>
      <w:r>
        <w:rPr>
          <w:color w:val="231F20"/>
        </w:rPr>
        <w:t>After full discussion, the General Secretary responded, and the Resolution was put to the Asembly.</w:t>
      </w:r>
    </w:p>
    <w:p>
      <w:pPr>
        <w:pStyle w:val="BodyText"/>
        <w:spacing w:before="9"/>
        <w:rPr>
          <w:sz w:val="22"/>
        </w:rPr>
      </w:pPr>
    </w:p>
    <w:p>
      <w:pPr>
        <w:pStyle w:val="Heading3"/>
        <w:ind w:left="517"/>
      </w:pPr>
      <w:r>
        <w:rPr/>
        <w:pict>
          <v:group style="position:absolute;margin-left:70.866005pt;margin-top:17.119345pt;width:467.75pt;height:112pt;mso-position-horizontal-relative:page;mso-position-vertical-relative:paragraph;z-index:-251544576;mso-wrap-distance-left:0;mso-wrap-distance-right:0" coordorigin="1417,342" coordsize="9355,2240">
            <v:shape style="position:absolute;left:1417;top:342;width:9355;height:2183" type="#_x0000_t75" stroked="false">
              <v:imagedata r:id="rId63" o:title=""/>
            </v:shape>
            <v:rect style="position:absolute;left:1603;top:768;width:9010;height:1814" filled="true" fillcolor="#ffffff" stroked="false">
              <v:fill type="solid"/>
            </v:rect>
            <v:shape style="position:absolute;left:1584;top:424;width:1589;height:287" type="#_x0000_t202" filled="false" stroked="false">
              <v:textbox inset="0,0,0,0">
                <w:txbxContent>
                  <w:p>
                    <w:pPr>
                      <w:spacing w:before="9"/>
                      <w:ind w:left="0" w:right="0" w:firstLine="0"/>
                      <w:jc w:val="left"/>
                      <w:rPr>
                        <w:b/>
                        <w:sz w:val="24"/>
                      </w:rPr>
                    </w:pPr>
                    <w:r>
                      <w:rPr>
                        <w:b/>
                        <w:color w:val="FFFFFF"/>
                        <w:sz w:val="24"/>
                      </w:rPr>
                      <w:t>Resolution 41</w:t>
                    </w:r>
                  </w:p>
                </w:txbxContent>
              </v:textbox>
              <w10:wrap type="none"/>
            </v:shape>
            <v:shape style="position:absolute;left:7858;top:424;width:1925;height:287" type="#_x0000_t202" filled="false" stroked="false">
              <v:textbox inset="0,0,0,0">
                <w:txbxContent>
                  <w:p>
                    <w:pPr>
                      <w:spacing w:before="9"/>
                      <w:ind w:left="0" w:right="0" w:firstLine="0"/>
                      <w:jc w:val="left"/>
                      <w:rPr>
                        <w:b/>
                        <w:sz w:val="24"/>
                      </w:rPr>
                    </w:pPr>
                    <w:r>
                      <w:rPr>
                        <w:b/>
                        <w:color w:val="FFFFFF"/>
                        <w:sz w:val="24"/>
                      </w:rPr>
                      <w:t>Catch the Vision</w:t>
                    </w:r>
                  </w:p>
                </w:txbxContent>
              </v:textbox>
              <w10:wrap type="none"/>
            </v:shape>
            <v:shape style="position:absolute;left:2004;top:952;width:7941;height:1187" type="#_x0000_t202" filled="false" stroked="false">
              <v:textbox inset="0,0,0,0">
                <w:txbxContent>
                  <w:p>
                    <w:pPr>
                      <w:spacing w:line="264" w:lineRule="auto" w:before="7"/>
                      <w:ind w:left="0" w:right="0" w:firstLine="0"/>
                      <w:jc w:val="left"/>
                      <w:rPr>
                        <w:b/>
                        <w:sz w:val="19"/>
                      </w:rPr>
                    </w:pPr>
                    <w:r>
                      <w:rPr>
                        <w:b/>
                        <w:color w:val="231F20"/>
                        <w:sz w:val="19"/>
                      </w:rPr>
                      <w:t>General Assembly affirms its commitment to paragraph 8 of its Basis of Union, and instructs the Ecumenical Committee to form a small working party to assess what possibilities exist for the United Reformed Church to ‘…… take further steps towards the unity of all God’s people’ and to report back to Mission Council and the 2005 Assembly.’</w:t>
                    </w:r>
                  </w:p>
                </w:txbxContent>
              </v:textbox>
              <w10:wrap type="none"/>
            </v:shape>
            <w10:wrap type="topAndBottom"/>
          </v:group>
        </w:pict>
      </w:r>
      <w:r>
        <w:rPr>
          <w:color w:val="231F20"/>
        </w:rPr>
        <w:t>Resolution 43 was carried.</w:t>
      </w:r>
    </w:p>
    <w:p>
      <w:pPr>
        <w:pStyle w:val="BodyText"/>
        <w:spacing w:before="1"/>
        <w:rPr>
          <w:b/>
          <w:sz w:val="14"/>
        </w:rPr>
      </w:pPr>
    </w:p>
    <w:p>
      <w:pPr>
        <w:spacing w:before="107"/>
        <w:ind w:left="517" w:right="0" w:firstLine="0"/>
        <w:jc w:val="left"/>
        <w:rPr>
          <w:b/>
          <w:sz w:val="19"/>
        </w:rPr>
      </w:pPr>
      <w:r>
        <w:rPr>
          <w:b/>
          <w:color w:val="231F20"/>
          <w:sz w:val="19"/>
        </w:rPr>
        <w:t>Resolution 41 was carried</w:t>
      </w:r>
    </w:p>
    <w:p>
      <w:pPr>
        <w:pStyle w:val="BodyText"/>
        <w:rPr>
          <w:b/>
          <w:sz w:val="22"/>
        </w:rPr>
      </w:pPr>
    </w:p>
    <w:p>
      <w:pPr>
        <w:pStyle w:val="BodyText"/>
        <w:spacing w:before="7"/>
        <w:rPr>
          <w:b/>
          <w:sz w:val="21"/>
        </w:rPr>
      </w:pPr>
    </w:p>
    <w:p>
      <w:pPr>
        <w:pStyle w:val="BodyText"/>
        <w:ind w:left="517"/>
      </w:pPr>
      <w:r>
        <w:rPr>
          <w:color w:val="231F20"/>
        </w:rPr>
        <w:t>The</w:t>
      </w:r>
      <w:r>
        <w:rPr>
          <w:color w:val="231F20"/>
          <w:spacing w:val="-22"/>
        </w:rPr>
        <w:t> </w:t>
      </w:r>
      <w:r>
        <w:rPr>
          <w:color w:val="231F20"/>
        </w:rPr>
        <w:t>Moderator</w:t>
      </w:r>
      <w:r>
        <w:rPr>
          <w:color w:val="231F20"/>
          <w:spacing w:val="-21"/>
        </w:rPr>
        <w:t> </w:t>
      </w:r>
      <w:r>
        <w:rPr>
          <w:color w:val="231F20"/>
        </w:rPr>
        <w:t>welcomed</w:t>
      </w:r>
      <w:r>
        <w:rPr>
          <w:color w:val="231F20"/>
          <w:spacing w:val="-21"/>
        </w:rPr>
        <w:t> </w:t>
      </w:r>
      <w:r>
        <w:rPr>
          <w:color w:val="231F20"/>
        </w:rPr>
        <w:t>the</w:t>
      </w:r>
      <w:r>
        <w:rPr>
          <w:color w:val="231F20"/>
          <w:spacing w:val="-21"/>
        </w:rPr>
        <w:t> </w:t>
      </w:r>
      <w:r>
        <w:rPr>
          <w:color w:val="231F20"/>
        </w:rPr>
        <w:t>Revd</w:t>
      </w:r>
      <w:r>
        <w:rPr>
          <w:color w:val="231F20"/>
          <w:spacing w:val="-21"/>
        </w:rPr>
        <w:t> </w:t>
      </w:r>
      <w:r>
        <w:rPr>
          <w:color w:val="231F20"/>
        </w:rPr>
        <w:t>Andrew</w:t>
      </w:r>
      <w:r>
        <w:rPr>
          <w:color w:val="231F20"/>
          <w:spacing w:val="-21"/>
        </w:rPr>
        <w:t> </w:t>
      </w:r>
      <w:r>
        <w:rPr>
          <w:color w:val="231F20"/>
          <w:spacing w:val="-4"/>
        </w:rPr>
        <w:t>Faley,</w:t>
      </w:r>
      <w:r>
        <w:rPr>
          <w:color w:val="231F20"/>
          <w:spacing w:val="-21"/>
        </w:rPr>
        <w:t> </w:t>
      </w:r>
      <w:r>
        <w:rPr>
          <w:color w:val="231F20"/>
        </w:rPr>
        <w:t>representing</w:t>
      </w:r>
      <w:r>
        <w:rPr>
          <w:color w:val="231F20"/>
          <w:spacing w:val="-21"/>
        </w:rPr>
        <w:t> </w:t>
      </w:r>
      <w:r>
        <w:rPr>
          <w:color w:val="231F20"/>
        </w:rPr>
        <w:t>the</w:t>
      </w:r>
      <w:r>
        <w:rPr>
          <w:color w:val="231F20"/>
          <w:spacing w:val="-22"/>
        </w:rPr>
        <w:t> </w:t>
      </w:r>
      <w:r>
        <w:rPr>
          <w:color w:val="231F20"/>
        </w:rPr>
        <w:t>Roman</w:t>
      </w:r>
      <w:r>
        <w:rPr>
          <w:color w:val="231F20"/>
          <w:spacing w:val="-21"/>
        </w:rPr>
        <w:t> </w:t>
      </w:r>
      <w:r>
        <w:rPr>
          <w:color w:val="231F20"/>
        </w:rPr>
        <w:t>Catholic</w:t>
      </w:r>
      <w:r>
        <w:rPr>
          <w:color w:val="231F20"/>
          <w:spacing w:val="-21"/>
        </w:rPr>
        <w:t> </w:t>
      </w:r>
      <w:r>
        <w:rPr>
          <w:color w:val="231F20"/>
        </w:rPr>
        <w:t>Church</w:t>
      </w:r>
      <w:r>
        <w:rPr>
          <w:color w:val="231F20"/>
          <w:spacing w:val="-21"/>
        </w:rPr>
        <w:t> </w:t>
      </w:r>
      <w:r>
        <w:rPr>
          <w:color w:val="231F20"/>
        </w:rPr>
        <w:t>in</w:t>
      </w:r>
      <w:r>
        <w:rPr>
          <w:color w:val="231F20"/>
          <w:spacing w:val="-21"/>
        </w:rPr>
        <w:t> </w:t>
      </w:r>
      <w:r>
        <w:rPr>
          <w:color w:val="231F20"/>
        </w:rPr>
        <w:t>England</w:t>
      </w:r>
      <w:r>
        <w:rPr>
          <w:color w:val="231F20"/>
          <w:spacing w:val="-21"/>
        </w:rPr>
        <w:t> </w:t>
      </w:r>
      <w:r>
        <w:rPr>
          <w:color w:val="231F20"/>
        </w:rPr>
        <w:t>and</w:t>
      </w:r>
      <w:r>
        <w:rPr>
          <w:color w:val="231F20"/>
          <w:spacing w:val="-21"/>
        </w:rPr>
        <w:t> </w:t>
      </w:r>
      <w:r>
        <w:rPr>
          <w:color w:val="231F20"/>
        </w:rPr>
        <w:t>Wales.</w:t>
      </w:r>
    </w:p>
    <w:p>
      <w:pPr>
        <w:pStyle w:val="BodyText"/>
        <w:spacing w:before="1"/>
        <w:rPr>
          <w:sz w:val="22"/>
        </w:rPr>
      </w:pPr>
    </w:p>
    <w:p>
      <w:pPr>
        <w:pStyle w:val="Heading2"/>
      </w:pPr>
      <w:r>
        <w:rPr>
          <w:color w:val="231F20"/>
        </w:rPr>
        <w:t>Life and Witness</w:t>
      </w:r>
    </w:p>
    <w:p>
      <w:pPr>
        <w:pStyle w:val="BodyText"/>
        <w:spacing w:line="264" w:lineRule="auto" w:before="238"/>
        <w:ind w:left="517" w:right="153"/>
        <w:jc w:val="both"/>
        <w:rPr>
          <w:b/>
        </w:rPr>
      </w:pPr>
      <w:r>
        <w:rPr>
          <w:color w:val="231F20"/>
        </w:rPr>
        <w:t>The</w:t>
      </w:r>
      <w:r>
        <w:rPr>
          <w:color w:val="231F20"/>
          <w:spacing w:val="-6"/>
        </w:rPr>
        <w:t> </w:t>
      </w:r>
      <w:r>
        <w:rPr>
          <w:color w:val="231F20"/>
        </w:rPr>
        <w:t>Revd</w:t>
      </w:r>
      <w:r>
        <w:rPr>
          <w:color w:val="231F20"/>
          <w:spacing w:val="-5"/>
        </w:rPr>
        <w:t> </w:t>
      </w:r>
      <w:r>
        <w:rPr>
          <w:color w:val="231F20"/>
        </w:rPr>
        <w:t>Brian</w:t>
      </w:r>
      <w:r>
        <w:rPr>
          <w:color w:val="231F20"/>
          <w:spacing w:val="-5"/>
        </w:rPr>
        <w:t> </w:t>
      </w:r>
      <w:r>
        <w:rPr>
          <w:color w:val="231F20"/>
        </w:rPr>
        <w:t>Jolly,</w:t>
      </w:r>
      <w:r>
        <w:rPr>
          <w:color w:val="231F20"/>
          <w:spacing w:val="-5"/>
        </w:rPr>
        <w:t> </w:t>
      </w:r>
      <w:r>
        <w:rPr>
          <w:color w:val="231F20"/>
        </w:rPr>
        <w:t>on</w:t>
      </w:r>
      <w:r>
        <w:rPr>
          <w:color w:val="231F20"/>
          <w:spacing w:val="-5"/>
        </w:rPr>
        <w:t> </w:t>
      </w:r>
      <w:r>
        <w:rPr>
          <w:color w:val="231F20"/>
        </w:rPr>
        <w:t>behalf</w:t>
      </w:r>
      <w:r>
        <w:rPr>
          <w:color w:val="231F20"/>
          <w:spacing w:val="-5"/>
        </w:rPr>
        <w:t> </w:t>
      </w:r>
      <w:r>
        <w:rPr>
          <w:color w:val="231F20"/>
        </w:rPr>
        <w:t>of</w:t>
      </w:r>
      <w:r>
        <w:rPr>
          <w:color w:val="231F20"/>
          <w:spacing w:val="-6"/>
        </w:rPr>
        <w:t> </w:t>
      </w:r>
      <w:r>
        <w:rPr>
          <w:color w:val="231F20"/>
        </w:rPr>
        <w:t>the</w:t>
      </w:r>
      <w:r>
        <w:rPr>
          <w:color w:val="231F20"/>
          <w:spacing w:val="-5"/>
        </w:rPr>
        <w:t> </w:t>
      </w:r>
      <w:r>
        <w:rPr>
          <w:color w:val="231F20"/>
        </w:rPr>
        <w:t>Life</w:t>
      </w:r>
      <w:r>
        <w:rPr>
          <w:color w:val="231F20"/>
          <w:spacing w:val="-5"/>
        </w:rPr>
        <w:t> </w:t>
      </w:r>
      <w:r>
        <w:rPr>
          <w:color w:val="231F20"/>
        </w:rPr>
        <w:t>&amp;</w:t>
      </w:r>
      <w:r>
        <w:rPr>
          <w:color w:val="231F20"/>
          <w:spacing w:val="-5"/>
        </w:rPr>
        <w:t> </w:t>
      </w:r>
      <w:r>
        <w:rPr>
          <w:color w:val="231F20"/>
        </w:rPr>
        <w:t>Witness</w:t>
      </w:r>
      <w:r>
        <w:rPr>
          <w:color w:val="231F20"/>
          <w:spacing w:val="-5"/>
        </w:rPr>
        <w:t> </w:t>
      </w:r>
      <w:r>
        <w:rPr>
          <w:color w:val="231F20"/>
        </w:rPr>
        <w:t>Committee</w:t>
      </w:r>
      <w:r>
        <w:rPr>
          <w:color w:val="231F20"/>
          <w:spacing w:val="-5"/>
        </w:rPr>
        <w:t> </w:t>
      </w:r>
      <w:r>
        <w:rPr>
          <w:color w:val="231F20"/>
        </w:rPr>
        <w:t>sought</w:t>
      </w:r>
      <w:r>
        <w:rPr>
          <w:color w:val="231F20"/>
          <w:spacing w:val="-5"/>
        </w:rPr>
        <w:t> </w:t>
      </w:r>
      <w:r>
        <w:rPr>
          <w:color w:val="231F20"/>
        </w:rPr>
        <w:t>the</w:t>
      </w:r>
      <w:r>
        <w:rPr>
          <w:color w:val="231F20"/>
          <w:spacing w:val="-6"/>
        </w:rPr>
        <w:t> </w:t>
      </w:r>
      <w:r>
        <w:rPr>
          <w:color w:val="231F20"/>
        </w:rPr>
        <w:t>Assembly’s</w:t>
      </w:r>
      <w:r>
        <w:rPr>
          <w:color w:val="231F20"/>
          <w:spacing w:val="-5"/>
        </w:rPr>
        <w:t> </w:t>
      </w:r>
      <w:r>
        <w:rPr>
          <w:color w:val="231F20"/>
        </w:rPr>
        <w:t>permission</w:t>
      </w:r>
      <w:r>
        <w:rPr>
          <w:color w:val="231F20"/>
          <w:spacing w:val="-5"/>
        </w:rPr>
        <w:t> </w:t>
      </w:r>
      <w:r>
        <w:rPr>
          <w:color w:val="231F20"/>
        </w:rPr>
        <w:t>to</w:t>
      </w:r>
      <w:r>
        <w:rPr>
          <w:color w:val="231F20"/>
          <w:spacing w:val="-5"/>
        </w:rPr>
        <w:t> </w:t>
      </w:r>
      <w:r>
        <w:rPr>
          <w:color w:val="231F20"/>
        </w:rPr>
        <w:t>withdraw the Life and Witness </w:t>
      </w:r>
      <w:r>
        <w:rPr>
          <w:color w:val="231F20"/>
          <w:spacing w:val="2"/>
        </w:rPr>
        <w:t>Report </w:t>
      </w:r>
      <w:r>
        <w:rPr>
          <w:color w:val="231F20"/>
        </w:rPr>
        <w:t>and Resolution 26 because of unresolved legal questions. The Committee now intends</w:t>
      </w:r>
      <w:r>
        <w:rPr>
          <w:color w:val="231F20"/>
          <w:spacing w:val="6"/>
        </w:rPr>
        <w:t> </w:t>
      </w:r>
      <w:r>
        <w:rPr>
          <w:color w:val="231F20"/>
        </w:rPr>
        <w:t>to</w:t>
      </w:r>
      <w:r>
        <w:rPr>
          <w:color w:val="231F20"/>
          <w:spacing w:val="7"/>
        </w:rPr>
        <w:t> </w:t>
      </w:r>
      <w:r>
        <w:rPr>
          <w:color w:val="231F20"/>
        </w:rPr>
        <w:t>present</w:t>
      </w:r>
      <w:r>
        <w:rPr>
          <w:color w:val="231F20"/>
          <w:spacing w:val="6"/>
        </w:rPr>
        <w:t> </w:t>
      </w:r>
      <w:r>
        <w:rPr>
          <w:color w:val="231F20"/>
        </w:rPr>
        <w:t>this</w:t>
      </w:r>
      <w:r>
        <w:rPr>
          <w:color w:val="231F20"/>
          <w:spacing w:val="7"/>
        </w:rPr>
        <w:t> </w:t>
      </w:r>
      <w:r>
        <w:rPr>
          <w:color w:val="231F20"/>
        </w:rPr>
        <w:t>business</w:t>
      </w:r>
      <w:r>
        <w:rPr>
          <w:color w:val="231F20"/>
          <w:spacing w:val="6"/>
        </w:rPr>
        <w:t> </w:t>
      </w:r>
      <w:r>
        <w:rPr>
          <w:color w:val="231F20"/>
        </w:rPr>
        <w:t>to</w:t>
      </w:r>
      <w:r>
        <w:rPr>
          <w:color w:val="231F20"/>
          <w:spacing w:val="7"/>
        </w:rPr>
        <w:t> </w:t>
      </w:r>
      <w:r>
        <w:rPr>
          <w:color w:val="231F20"/>
        </w:rPr>
        <w:t>the</w:t>
      </w:r>
      <w:r>
        <w:rPr>
          <w:color w:val="231F20"/>
          <w:spacing w:val="7"/>
        </w:rPr>
        <w:t> </w:t>
      </w:r>
      <w:r>
        <w:rPr>
          <w:color w:val="231F20"/>
        </w:rPr>
        <w:t>2005</w:t>
      </w:r>
      <w:r>
        <w:rPr>
          <w:color w:val="231F20"/>
          <w:spacing w:val="6"/>
        </w:rPr>
        <w:t> </w:t>
      </w:r>
      <w:r>
        <w:rPr>
          <w:color w:val="231F20"/>
        </w:rPr>
        <w:t>Assembly.</w:t>
      </w:r>
      <w:r>
        <w:rPr>
          <w:color w:val="231F20"/>
          <w:spacing w:val="13"/>
        </w:rPr>
        <w:t> </w:t>
      </w:r>
      <w:r>
        <w:rPr>
          <w:b/>
          <w:color w:val="231F20"/>
        </w:rPr>
        <w:t>The</w:t>
      </w:r>
      <w:r>
        <w:rPr>
          <w:b/>
          <w:color w:val="231F20"/>
          <w:spacing w:val="7"/>
        </w:rPr>
        <w:t> </w:t>
      </w:r>
      <w:r>
        <w:rPr>
          <w:b/>
          <w:color w:val="231F20"/>
          <w:spacing w:val="2"/>
        </w:rPr>
        <w:t>Assembly</w:t>
      </w:r>
      <w:r>
        <w:rPr>
          <w:b/>
          <w:color w:val="231F20"/>
          <w:spacing w:val="6"/>
        </w:rPr>
        <w:t> </w:t>
      </w:r>
      <w:r>
        <w:rPr>
          <w:b/>
          <w:color w:val="231F20"/>
          <w:spacing w:val="2"/>
        </w:rPr>
        <w:t>agreed.</w:t>
      </w:r>
    </w:p>
    <w:p>
      <w:pPr>
        <w:pStyle w:val="BodyText"/>
        <w:spacing w:before="2"/>
        <w:rPr>
          <w:b/>
          <w:sz w:val="20"/>
        </w:rPr>
      </w:pPr>
    </w:p>
    <w:p>
      <w:pPr>
        <w:pStyle w:val="Heading2"/>
      </w:pPr>
      <w:r>
        <w:rPr>
          <w:color w:val="231F20"/>
        </w:rPr>
        <w:t>Equal Opportunities</w:t>
      </w:r>
    </w:p>
    <w:p>
      <w:pPr>
        <w:pStyle w:val="BodyText"/>
        <w:spacing w:before="238"/>
        <w:ind w:left="517"/>
      </w:pPr>
      <w:r>
        <w:rPr>
          <w:color w:val="231F20"/>
        </w:rPr>
        <w:t>The Revd Wilf Bahadur and Ms Ruth Norton presented the Report of the Equal Opportunities Committee.</w:t>
      </w:r>
    </w:p>
    <w:p>
      <w:pPr>
        <w:pStyle w:val="BodyText"/>
        <w:spacing w:before="8"/>
        <w:rPr>
          <w:sz w:val="22"/>
        </w:rPr>
      </w:pPr>
    </w:p>
    <w:p>
      <w:pPr>
        <w:pStyle w:val="BodyText"/>
        <w:spacing w:line="264" w:lineRule="auto"/>
        <w:ind w:left="517" w:right="153"/>
        <w:jc w:val="both"/>
      </w:pPr>
      <w:r>
        <w:rPr>
          <w:color w:val="231F20"/>
        </w:rPr>
        <w:t>The Moderator greeted and offered the Assembly’s good wishes to Ms Norton who is to retire as </w:t>
      </w:r>
      <w:r>
        <w:rPr>
          <w:color w:val="231F20"/>
          <w:spacing w:val="2"/>
        </w:rPr>
        <w:t>Secretary    </w:t>
      </w:r>
      <w:r>
        <w:rPr>
          <w:color w:val="231F20"/>
        </w:rPr>
        <w:t>to the Equal Opportunities</w:t>
      </w:r>
      <w:r>
        <w:rPr>
          <w:color w:val="231F20"/>
          <w:spacing w:val="22"/>
        </w:rPr>
        <w:t> </w:t>
      </w:r>
      <w:r>
        <w:rPr>
          <w:color w:val="231F20"/>
        </w:rPr>
        <w:t>Committee.</w:t>
      </w:r>
    </w:p>
    <w:p>
      <w:pPr>
        <w:pStyle w:val="BodyText"/>
        <w:spacing w:before="2"/>
        <w:rPr>
          <w:sz w:val="20"/>
        </w:rPr>
      </w:pPr>
    </w:p>
    <w:p>
      <w:pPr>
        <w:pStyle w:val="Heading2"/>
      </w:pPr>
      <w:r>
        <w:rPr>
          <w:color w:val="231F20"/>
        </w:rPr>
        <w:t>East Midlands Synod</w:t>
      </w:r>
    </w:p>
    <w:p>
      <w:pPr>
        <w:pStyle w:val="BodyText"/>
        <w:spacing w:before="238"/>
        <w:ind w:left="517"/>
      </w:pPr>
      <w:r>
        <w:rPr>
          <w:color w:val="231F20"/>
        </w:rPr>
        <w:t>The East Midlands Synod made its presentation.</w:t>
      </w:r>
    </w:p>
    <w:p>
      <w:pPr>
        <w:pStyle w:val="BodyText"/>
        <w:spacing w:before="1"/>
        <w:rPr>
          <w:sz w:val="22"/>
        </w:rPr>
      </w:pPr>
    </w:p>
    <w:p>
      <w:pPr>
        <w:pStyle w:val="Heading2"/>
        <w:spacing w:before="1"/>
      </w:pPr>
      <w:r>
        <w:rPr>
          <w:color w:val="231F20"/>
        </w:rPr>
        <w:t>Communications and Editorial</w:t>
      </w:r>
    </w:p>
    <w:p>
      <w:pPr>
        <w:pStyle w:val="BodyText"/>
        <w:spacing w:line="528" w:lineRule="auto" w:before="238"/>
        <w:ind w:left="517" w:right="676"/>
      </w:pPr>
      <w:r>
        <w:rPr>
          <w:color w:val="231F20"/>
        </w:rPr>
        <w:t>The </w:t>
      </w:r>
      <w:r>
        <w:rPr>
          <w:color w:val="231F20"/>
          <w:spacing w:val="2"/>
        </w:rPr>
        <w:t>Report </w:t>
      </w:r>
      <w:r>
        <w:rPr>
          <w:color w:val="231F20"/>
        </w:rPr>
        <w:t>of the Communications and Editorial Committee was presented by the Revd Martin Hazell. Mr</w:t>
      </w:r>
      <w:r>
        <w:rPr>
          <w:color w:val="231F20"/>
          <w:spacing w:val="7"/>
        </w:rPr>
        <w:t> </w:t>
      </w:r>
      <w:r>
        <w:rPr>
          <w:color w:val="231F20"/>
        </w:rPr>
        <w:t>Hazell,</w:t>
      </w:r>
      <w:r>
        <w:rPr>
          <w:color w:val="231F20"/>
          <w:spacing w:val="7"/>
        </w:rPr>
        <w:t> </w:t>
      </w:r>
      <w:r>
        <w:rPr>
          <w:color w:val="231F20"/>
        </w:rPr>
        <w:t>on</w:t>
      </w:r>
      <w:r>
        <w:rPr>
          <w:color w:val="231F20"/>
          <w:spacing w:val="7"/>
        </w:rPr>
        <w:t> </w:t>
      </w:r>
      <w:r>
        <w:rPr>
          <w:color w:val="231F20"/>
        </w:rPr>
        <w:t>behalf</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Committee,</w:t>
      </w:r>
      <w:r>
        <w:rPr>
          <w:color w:val="231F20"/>
          <w:spacing w:val="7"/>
        </w:rPr>
        <w:t> </w:t>
      </w:r>
      <w:r>
        <w:rPr>
          <w:color w:val="231F20"/>
        </w:rPr>
        <w:t>moved</w:t>
      </w:r>
      <w:r>
        <w:rPr>
          <w:color w:val="231F20"/>
          <w:spacing w:val="7"/>
        </w:rPr>
        <w:t> </w:t>
      </w:r>
      <w:r>
        <w:rPr>
          <w:color w:val="231F20"/>
        </w:rPr>
        <w:t>adoption</w:t>
      </w:r>
      <w:r>
        <w:rPr>
          <w:color w:val="231F20"/>
          <w:spacing w:val="7"/>
        </w:rPr>
        <w:t> </w:t>
      </w:r>
      <w:r>
        <w:rPr>
          <w:color w:val="231F20"/>
        </w:rPr>
        <w:t>of</w:t>
      </w:r>
      <w:r>
        <w:rPr>
          <w:color w:val="231F20"/>
          <w:spacing w:val="7"/>
        </w:rPr>
        <w:t> </w:t>
      </w:r>
      <w:r>
        <w:rPr>
          <w:color w:val="231F20"/>
        </w:rPr>
        <w:t>Resolution</w:t>
      </w:r>
      <w:r>
        <w:rPr>
          <w:color w:val="231F20"/>
          <w:spacing w:val="7"/>
        </w:rPr>
        <w:t> </w:t>
      </w:r>
      <w:r>
        <w:rPr>
          <w:color w:val="231F20"/>
          <w:spacing w:val="-6"/>
        </w:rPr>
        <w:t>21:</w:t>
      </w:r>
    </w:p>
    <w:p>
      <w:pPr>
        <w:spacing w:after="0" w:line="528" w:lineRule="auto"/>
        <w:sectPr>
          <w:footerReference w:type="default" r:id="rId60"/>
          <w:footerReference w:type="even" r:id="rId61"/>
          <w:pgSz w:w="11910" w:h="16840"/>
          <w:pgMar w:footer="694" w:header="0" w:top="900" w:bottom="880" w:left="920" w:right="1000"/>
          <w:pgNumType w:start="33"/>
        </w:sectPr>
      </w:pPr>
    </w:p>
    <w:p>
      <w:pPr>
        <w:pStyle w:val="BodyText"/>
        <w:ind w:left="213"/>
        <w:rPr>
          <w:sz w:val="20"/>
        </w:rPr>
      </w:pPr>
      <w:r>
        <w:rPr>
          <w:sz w:val="20"/>
        </w:rPr>
        <w:pict>
          <v:group style="width:467.75pt;height:182.85pt;mso-position-horizontal-relative:char;mso-position-vertical-relative:line" coordorigin="0,0" coordsize="9355,3657">
            <v:shape style="position:absolute;left:0;top:0;width:9355;height:3544" type="#_x0000_t75" stroked="false">
              <v:imagedata r:id="rId64" o:title=""/>
            </v:shape>
            <v:rect style="position:absolute;left:186;top:425;width:9010;height:3231" filled="true" fillcolor="#ffffff" stroked="false">
              <v:fill type="solid"/>
            </v:rect>
            <v:shape style="position:absolute;left:166;top:48;width:1598;height:287" type="#_x0000_t202" filled="false" stroked="false">
              <v:textbox inset="0,0,0,0">
                <w:txbxContent>
                  <w:p>
                    <w:pPr>
                      <w:spacing w:before="9"/>
                      <w:ind w:left="0" w:right="0" w:firstLine="0"/>
                      <w:jc w:val="left"/>
                      <w:rPr>
                        <w:b/>
                        <w:sz w:val="24"/>
                      </w:rPr>
                    </w:pPr>
                    <w:r>
                      <w:rPr>
                        <w:b/>
                        <w:color w:val="FFFFFF"/>
                        <w:sz w:val="24"/>
                      </w:rPr>
                      <w:t>Resolution 21</w:t>
                    </w:r>
                  </w:p>
                </w:txbxContent>
              </v:textbox>
              <w10:wrap type="none"/>
            </v:shape>
            <v:shape style="position:absolute;left:6500;top:48;width:1857;height:287" type="#_x0000_t202" filled="false" stroked="false">
              <v:textbox inset="0,0,0,0">
                <w:txbxContent>
                  <w:p>
                    <w:pPr>
                      <w:spacing w:before="9"/>
                      <w:ind w:left="0" w:right="0" w:firstLine="0"/>
                      <w:jc w:val="left"/>
                      <w:rPr>
                        <w:b/>
                        <w:sz w:val="24"/>
                      </w:rPr>
                    </w:pPr>
                    <w:r>
                      <w:rPr>
                        <w:b/>
                        <w:color w:val="FFFFFF"/>
                        <w:sz w:val="24"/>
                      </w:rPr>
                      <w:t>Communication</w:t>
                    </w:r>
                  </w:p>
                </w:txbxContent>
              </v:textbox>
              <w10:wrap type="none"/>
            </v:shape>
            <v:shape style="position:absolute;left:586;top:577;width:8200;height:1187" type="#_x0000_t202" filled="false" stroked="false">
              <v:textbox inset="0,0,0,0">
                <w:txbxContent>
                  <w:p>
                    <w:pPr>
                      <w:spacing w:line="264" w:lineRule="auto" w:before="7"/>
                      <w:ind w:left="0" w:right="18" w:firstLine="0"/>
                      <w:jc w:val="both"/>
                      <w:rPr>
                        <w:b/>
                        <w:sz w:val="19"/>
                      </w:rPr>
                    </w:pPr>
                    <w:r>
                      <w:rPr>
                        <w:b/>
                        <w:color w:val="231F20"/>
                        <w:sz w:val="19"/>
                      </w:rPr>
                      <w:t>General Assembly recognising that Communication is at the heart of the Gospel reaffirms the commitment of the United Reformed Church to openness and accessibility in all its discussions and decisions. Accordingly General Assembly instructs the Communications and Editorial Committee, in co-operation with the other committees of General Assembly to work towards:</w:t>
                    </w:r>
                  </w:p>
                </w:txbxContent>
              </v:textbox>
              <w10:wrap type="none"/>
            </v:shape>
            <v:shape style="position:absolute;left:586;top:2016;width:193;height:1187" type="#_x0000_t202" filled="false" stroked="false">
              <v:textbox inset="0,0,0,0">
                <w:txbxContent>
                  <w:p>
                    <w:pPr>
                      <w:spacing w:before="7"/>
                      <w:ind w:left="0" w:right="0" w:firstLine="0"/>
                      <w:jc w:val="left"/>
                      <w:rPr>
                        <w:b/>
                        <w:sz w:val="19"/>
                      </w:rPr>
                    </w:pPr>
                    <w:r>
                      <w:rPr>
                        <w:b/>
                        <w:color w:val="231F20"/>
                        <w:sz w:val="19"/>
                      </w:rPr>
                      <w:t>a)</w:t>
                    </w:r>
                  </w:p>
                  <w:p>
                    <w:pPr>
                      <w:spacing w:line="240" w:lineRule="auto" w:before="8"/>
                      <w:rPr>
                        <w:b/>
                        <w:sz w:val="22"/>
                      </w:rPr>
                    </w:pPr>
                  </w:p>
                  <w:p>
                    <w:pPr>
                      <w:spacing w:before="0"/>
                      <w:ind w:left="0" w:right="0" w:firstLine="0"/>
                      <w:jc w:val="left"/>
                      <w:rPr>
                        <w:b/>
                        <w:sz w:val="19"/>
                      </w:rPr>
                    </w:pPr>
                    <w:r>
                      <w:rPr>
                        <w:b/>
                        <w:color w:val="231F20"/>
                        <w:sz w:val="19"/>
                      </w:rPr>
                      <w:t>b)</w:t>
                    </w:r>
                  </w:p>
                  <w:p>
                    <w:pPr>
                      <w:spacing w:line="240" w:lineRule="auto" w:before="9"/>
                      <w:rPr>
                        <w:b/>
                        <w:sz w:val="22"/>
                      </w:rPr>
                    </w:pPr>
                  </w:p>
                  <w:p>
                    <w:pPr>
                      <w:spacing w:before="0"/>
                      <w:ind w:left="0" w:right="0" w:firstLine="0"/>
                      <w:jc w:val="left"/>
                      <w:rPr>
                        <w:b/>
                        <w:sz w:val="19"/>
                      </w:rPr>
                    </w:pPr>
                    <w:r>
                      <w:rPr>
                        <w:b/>
                        <w:color w:val="231F20"/>
                        <w:sz w:val="19"/>
                      </w:rPr>
                      <w:t>c)</w:t>
                    </w:r>
                  </w:p>
                </w:txbxContent>
              </v:textbox>
              <w10:wrap type="none"/>
            </v:shape>
            <v:shape style="position:absolute;left:1459;top:2017;width:7328;height:1187" type="#_x0000_t202" filled="false" stroked="false">
              <v:textbox inset="0,0,0,0">
                <w:txbxContent>
                  <w:p>
                    <w:pPr>
                      <w:spacing w:line="264" w:lineRule="auto" w:before="7"/>
                      <w:ind w:left="0" w:right="0" w:firstLine="0"/>
                      <w:jc w:val="left"/>
                      <w:rPr>
                        <w:b/>
                        <w:sz w:val="19"/>
                      </w:rPr>
                    </w:pPr>
                    <w:r>
                      <w:rPr>
                        <w:b/>
                        <w:color w:val="231F20"/>
                        <w:sz w:val="19"/>
                      </w:rPr>
                      <w:t>providing open access to all documents and resources not considered to be confidential;</w:t>
                    </w:r>
                  </w:p>
                  <w:p>
                    <w:pPr>
                      <w:spacing w:line="264" w:lineRule="auto" w:before="0"/>
                      <w:ind w:left="0" w:right="0" w:firstLine="0"/>
                      <w:jc w:val="left"/>
                      <w:rPr>
                        <w:b/>
                        <w:sz w:val="19"/>
                      </w:rPr>
                    </w:pPr>
                    <w:r>
                      <w:rPr>
                        <w:b/>
                        <w:color w:val="231F20"/>
                        <w:sz w:val="19"/>
                      </w:rPr>
                      <w:t>the facility for interest groups within the church to engage in discussions at a distance;</w:t>
                    </w:r>
                  </w:p>
                  <w:p>
                    <w:pPr>
                      <w:spacing w:line="218" w:lineRule="exact" w:before="0"/>
                      <w:ind w:left="0" w:right="0" w:firstLine="0"/>
                      <w:jc w:val="left"/>
                      <w:rPr>
                        <w:b/>
                        <w:sz w:val="19"/>
                      </w:rPr>
                    </w:pPr>
                    <w:r>
                      <w:rPr>
                        <w:b/>
                        <w:color w:val="231F20"/>
                        <w:sz w:val="19"/>
                      </w:rPr>
                      <w:t>a framework of common email addresses throughout the church.</w:t>
                    </w:r>
                  </w:p>
                </w:txbxContent>
              </v:textbox>
              <w10:wrap type="none"/>
            </v:shape>
          </v:group>
        </w:pict>
      </w:r>
      <w:r>
        <w:rPr>
          <w:sz w:val="20"/>
        </w:rPr>
      </w:r>
    </w:p>
    <w:p>
      <w:pPr>
        <w:pStyle w:val="Heading3"/>
        <w:spacing w:before="13"/>
        <w:ind w:left="233"/>
      </w:pPr>
      <w:r>
        <w:rPr>
          <w:color w:val="231F20"/>
        </w:rPr>
        <w:t>Resolution 21 was carried.</w:t>
      </w:r>
    </w:p>
    <w:p>
      <w:pPr>
        <w:pStyle w:val="BodyText"/>
        <w:spacing w:before="8"/>
        <w:rPr>
          <w:b/>
          <w:sz w:val="22"/>
        </w:rPr>
      </w:pPr>
    </w:p>
    <w:p>
      <w:pPr>
        <w:pStyle w:val="BodyText"/>
        <w:spacing w:before="1"/>
        <w:ind w:left="233"/>
      </w:pPr>
      <w:r>
        <w:rPr>
          <w:color w:val="231F20"/>
        </w:rPr>
        <w:t>Mr Hazell, on behalf of the Committee, moved adoption of Resolution 22:</w:t>
      </w:r>
    </w:p>
    <w:p>
      <w:pPr>
        <w:pStyle w:val="BodyText"/>
        <w:spacing w:before="9"/>
        <w:rPr>
          <w:sz w:val="11"/>
        </w:rPr>
      </w:pPr>
      <w:r>
        <w:rPr/>
        <w:pict>
          <v:group style="position:absolute;margin-left:56.693001pt;margin-top:8.766937pt;width:467.75pt;height:72.3pt;mso-position-horizontal-relative:page;mso-position-vertical-relative:paragraph;z-index:-251534336;mso-wrap-distance-left:0;mso-wrap-distance-right:0" coordorigin="1134,175" coordsize="9355,1446">
            <v:shape style="position:absolute;left:1133;top:175;width:9355;height:1347" type="#_x0000_t75" stroked="false">
              <v:imagedata r:id="rId65" o:title=""/>
            </v:shape>
            <v:rect style="position:absolute;left:1320;top:601;width:9010;height:1020" filled="true" fillcolor="#ffffff" stroked="false">
              <v:fill type="solid"/>
            </v:rect>
            <v:shape style="position:absolute;left:1300;top:245;width:1605;height:287" type="#_x0000_t202" filled="false" stroked="false">
              <v:textbox inset="0,0,0,0">
                <w:txbxContent>
                  <w:p>
                    <w:pPr>
                      <w:spacing w:before="9"/>
                      <w:ind w:left="0" w:right="0" w:firstLine="0"/>
                      <w:jc w:val="left"/>
                      <w:rPr>
                        <w:b/>
                        <w:sz w:val="24"/>
                      </w:rPr>
                    </w:pPr>
                    <w:r>
                      <w:rPr>
                        <w:b/>
                        <w:color w:val="FFFFFF"/>
                        <w:sz w:val="24"/>
                      </w:rPr>
                      <w:t>Resolution 22</w:t>
                    </w:r>
                  </w:p>
                </w:txbxContent>
              </v:textbox>
              <w10:wrap type="none"/>
            </v:shape>
            <v:shape style="position:absolute;left:8147;top:245;width:1404;height:287" type="#_x0000_t202" filled="false" stroked="false">
              <v:textbox inset="0,0,0,0">
                <w:txbxContent>
                  <w:p>
                    <w:pPr>
                      <w:spacing w:before="9"/>
                      <w:ind w:left="0" w:right="0" w:firstLine="0"/>
                      <w:jc w:val="left"/>
                      <w:rPr>
                        <w:b/>
                        <w:sz w:val="24"/>
                      </w:rPr>
                    </w:pPr>
                    <w:r>
                      <w:rPr>
                        <w:b/>
                        <w:color w:val="FFFFFF"/>
                        <w:sz w:val="24"/>
                      </w:rPr>
                      <w:t>Get Noticed</w:t>
                    </w:r>
                  </w:p>
                </w:txbxContent>
              </v:textbox>
              <w10:wrap type="none"/>
            </v:shape>
            <v:shape style="position:absolute;left:1720;top:774;width:8199;height:467" type="#_x0000_t202" filled="false" stroked="false">
              <v:textbox inset="0,0,0,0">
                <w:txbxContent>
                  <w:p>
                    <w:pPr>
                      <w:spacing w:line="264" w:lineRule="auto" w:before="7"/>
                      <w:ind w:left="0" w:right="0" w:firstLine="0"/>
                      <w:jc w:val="left"/>
                      <w:rPr>
                        <w:b/>
                        <w:sz w:val="19"/>
                      </w:rPr>
                    </w:pPr>
                    <w:r>
                      <w:rPr>
                        <w:b/>
                        <w:color w:val="231F20"/>
                        <w:sz w:val="19"/>
                      </w:rPr>
                      <w:t>General Assembly recommends to the churches the leaflet “Get Noticed” as a basis of enhancing their visibility in the community.</w:t>
                    </w:r>
                  </w:p>
                </w:txbxContent>
              </v:textbox>
              <w10:wrap type="none"/>
            </v:shape>
            <w10:wrap type="topAndBottom"/>
          </v:group>
        </w:pict>
      </w:r>
    </w:p>
    <w:p>
      <w:pPr>
        <w:pStyle w:val="Heading3"/>
        <w:spacing w:before="91"/>
        <w:ind w:left="233"/>
      </w:pPr>
      <w:r>
        <w:rPr>
          <w:color w:val="231F20"/>
        </w:rPr>
        <w:t>Resolution 22 was carried.</w:t>
      </w:r>
    </w:p>
    <w:p>
      <w:pPr>
        <w:pStyle w:val="BodyText"/>
        <w:spacing w:before="8"/>
        <w:rPr>
          <w:b/>
          <w:sz w:val="22"/>
        </w:rPr>
      </w:pPr>
    </w:p>
    <w:p>
      <w:pPr>
        <w:pStyle w:val="BodyText"/>
        <w:spacing w:before="1"/>
        <w:ind w:left="233"/>
      </w:pPr>
      <w:r>
        <w:rPr>
          <w:color w:val="231F20"/>
        </w:rPr>
        <w:t>Assembly adjourned.</w:t>
      </w:r>
    </w:p>
    <w:p>
      <w:pPr>
        <w:pStyle w:val="BodyText"/>
        <w:rPr>
          <w:sz w:val="22"/>
        </w:rPr>
      </w:pPr>
    </w:p>
    <w:p>
      <w:pPr>
        <w:pStyle w:val="BodyText"/>
        <w:rPr>
          <w:sz w:val="32"/>
        </w:rPr>
      </w:pPr>
    </w:p>
    <w:p>
      <w:pPr>
        <w:pStyle w:val="Heading1"/>
        <w:tabs>
          <w:tab w:pos="6854" w:val="left" w:leader="none"/>
        </w:tabs>
      </w:pPr>
      <w:r>
        <w:rPr/>
        <w:pict>
          <v:shape style="position:absolute;margin-left:56.692993pt;margin-top:24.578415pt;width:467.75pt;height:.1pt;mso-position-horizontal-relative:page;mso-position-vertical-relative:paragraph;z-index:-251533312;mso-wrap-distance-left:0;mso-wrap-distance-right:0" coordorigin="1134,492" coordsize="9355,0" path="m1134,492l10488,492e" filled="false" stroked="true" strokeweight="1pt" strokecolor="#231f20">
            <v:path arrowok="t"/>
            <v:stroke dashstyle="solid"/>
            <w10:wrap type="topAndBottom"/>
          </v:shape>
        </w:pict>
      </w:r>
      <w:r>
        <w:rPr>
          <w:color w:val="231F20"/>
          <w:spacing w:val="-5"/>
        </w:rPr>
        <w:t>Monday  </w:t>
      </w:r>
      <w:r>
        <w:rPr>
          <w:color w:val="231F20"/>
          <w:spacing w:val="-4"/>
        </w:rPr>
        <w:t>5th</w:t>
      </w:r>
      <w:r>
        <w:rPr>
          <w:color w:val="231F20"/>
          <w:spacing w:val="71"/>
        </w:rPr>
        <w:t> </w:t>
      </w:r>
      <w:r>
        <w:rPr>
          <w:color w:val="231F20"/>
          <w:spacing w:val="-4"/>
        </w:rPr>
        <w:t>July</w:t>
      </w:r>
      <w:r>
        <w:rPr>
          <w:color w:val="231F20"/>
          <w:spacing w:val="76"/>
        </w:rPr>
        <w:t> </w:t>
      </w:r>
      <w:r>
        <w:rPr>
          <w:color w:val="231F20"/>
        </w:rPr>
        <w:t>2004</w:t>
        <w:tab/>
      </w:r>
      <w:r>
        <w:rPr>
          <w:color w:val="231F20"/>
          <w:spacing w:val="-2"/>
        </w:rPr>
        <w:t>Second</w:t>
      </w:r>
      <w:r>
        <w:rPr>
          <w:color w:val="231F20"/>
          <w:spacing w:val="35"/>
        </w:rPr>
        <w:t> </w:t>
      </w:r>
      <w:r>
        <w:rPr>
          <w:color w:val="231F20"/>
        </w:rPr>
        <w:t>Session</w:t>
      </w:r>
    </w:p>
    <w:p>
      <w:pPr>
        <w:pStyle w:val="BodyText"/>
        <w:spacing w:before="88"/>
        <w:ind w:left="233"/>
      </w:pPr>
      <w:r>
        <w:rPr>
          <w:color w:val="231F20"/>
        </w:rPr>
        <w:t>The Assembly Clerk presented the minutes of Sunday 4</w:t>
      </w:r>
      <w:r>
        <w:rPr>
          <w:color w:val="231F20"/>
          <w:position w:val="5"/>
          <w:sz w:val="16"/>
        </w:rPr>
        <w:t>th </w:t>
      </w:r>
      <w:r>
        <w:rPr>
          <w:color w:val="231F20"/>
        </w:rPr>
        <w:t>July. The Assembly approved the minutes.</w:t>
      </w:r>
    </w:p>
    <w:p>
      <w:pPr>
        <w:pStyle w:val="BodyText"/>
        <w:rPr>
          <w:sz w:val="22"/>
        </w:rPr>
      </w:pPr>
    </w:p>
    <w:p>
      <w:pPr>
        <w:pStyle w:val="Heading2"/>
        <w:spacing w:before="1"/>
        <w:ind w:left="233"/>
      </w:pPr>
      <w:r>
        <w:rPr>
          <w:color w:val="231F20"/>
        </w:rPr>
        <w:t>Eastern Synod</w:t>
      </w:r>
    </w:p>
    <w:p>
      <w:pPr>
        <w:pStyle w:val="BodyText"/>
        <w:spacing w:before="238"/>
        <w:ind w:left="233"/>
      </w:pPr>
      <w:r>
        <w:rPr>
          <w:color w:val="231F20"/>
        </w:rPr>
        <w:t>The Eastern Synod made its presentation.</w:t>
      </w:r>
    </w:p>
    <w:p>
      <w:pPr>
        <w:pStyle w:val="BodyText"/>
        <w:spacing w:before="1"/>
        <w:rPr>
          <w:sz w:val="22"/>
        </w:rPr>
      </w:pPr>
    </w:p>
    <w:p>
      <w:pPr>
        <w:pStyle w:val="Heading2"/>
        <w:ind w:left="233"/>
      </w:pPr>
      <w:r>
        <w:rPr>
          <w:color w:val="231F20"/>
        </w:rPr>
        <w:t>New Ministers and CRCW’s</w:t>
      </w:r>
    </w:p>
    <w:p>
      <w:pPr>
        <w:pStyle w:val="BodyText"/>
        <w:spacing w:line="264" w:lineRule="auto" w:before="238"/>
        <w:ind w:left="233" w:right="436"/>
        <w:jc w:val="both"/>
      </w:pPr>
      <w:r>
        <w:rPr>
          <w:color w:val="231F20"/>
        </w:rPr>
        <w:t>Synod Moderators introduced ministers and Church Related Community Workers who had been ordained or commissioned since the previous meeting of the Assembly, or transferred from other denominations. (Those whose names had been reported to a previous Assembly but who were received at this Assembly are marked</w:t>
      </w:r>
    </w:p>
    <w:p>
      <w:pPr>
        <w:pStyle w:val="BodyText"/>
        <w:spacing w:line="217" w:lineRule="exact"/>
        <w:ind w:left="233"/>
        <w:jc w:val="both"/>
      </w:pPr>
      <w:r>
        <w:rPr>
          <w:rFonts w:ascii="Wingdings" w:hAnsi="Wingdings"/>
          <w:color w:val="231F20"/>
        </w:rPr>
        <w:t></w:t>
      </w:r>
      <w:r>
        <w:rPr>
          <w:color w:val="231F20"/>
        </w:rPr>
        <w:t>.) Each of those present was greeted in turn and received by the Assembly with applause.</w:t>
      </w:r>
    </w:p>
    <w:p>
      <w:pPr>
        <w:pStyle w:val="BodyText"/>
        <w:spacing w:before="8"/>
        <w:rPr>
          <w:sz w:val="22"/>
        </w:rPr>
      </w:pPr>
    </w:p>
    <w:p>
      <w:pPr>
        <w:pStyle w:val="Heading3"/>
        <w:ind w:left="233"/>
      </w:pPr>
      <w:r>
        <w:rPr>
          <w:color w:val="231F20"/>
        </w:rPr>
        <w:t>Northern Synod (Moderator: Revd Peter Poulter)</w:t>
      </w:r>
    </w:p>
    <w:p>
      <w:pPr>
        <w:pStyle w:val="BodyText"/>
        <w:spacing w:before="9"/>
        <w:rPr>
          <w:b/>
          <w:sz w:val="22"/>
        </w:rPr>
      </w:pPr>
    </w:p>
    <w:p>
      <w:pPr>
        <w:pStyle w:val="BodyText"/>
        <w:tabs>
          <w:tab w:pos="3113" w:val="left" w:leader="none"/>
        </w:tabs>
        <w:ind w:left="233"/>
      </w:pPr>
      <w:r>
        <w:rPr>
          <w:color w:val="231F20"/>
        </w:rPr>
        <w:t>Revd</w:t>
      </w:r>
      <w:r>
        <w:rPr>
          <w:color w:val="231F20"/>
          <w:spacing w:val="5"/>
        </w:rPr>
        <w:t> </w:t>
      </w:r>
      <w:r>
        <w:rPr>
          <w:color w:val="231F20"/>
        </w:rPr>
        <w:t>Ed</w:t>
      </w:r>
      <w:r>
        <w:rPr>
          <w:color w:val="231F20"/>
          <w:spacing w:val="6"/>
        </w:rPr>
        <w:t> </w:t>
      </w:r>
      <w:r>
        <w:rPr>
          <w:color w:val="231F20"/>
        </w:rPr>
        <w:t>Butlin</w:t>
        <w:tab/>
        <w:t>Felton, Longframlington &amp; Glanton with</w:t>
      </w:r>
      <w:r>
        <w:rPr>
          <w:color w:val="231F20"/>
          <w:spacing w:val="31"/>
        </w:rPr>
        <w:t> </w:t>
      </w:r>
      <w:r>
        <w:rPr>
          <w:color w:val="231F20"/>
        </w:rPr>
        <w:t>Branton</w:t>
      </w:r>
    </w:p>
    <w:p>
      <w:pPr>
        <w:pStyle w:val="BodyText"/>
        <w:tabs>
          <w:tab w:pos="3113" w:val="left" w:leader="none"/>
        </w:tabs>
        <w:spacing w:line="264" w:lineRule="auto" w:before="22"/>
        <w:ind w:left="233" w:right="4608"/>
      </w:pPr>
      <w:r>
        <w:rPr>
          <w:color w:val="231F20"/>
        </w:rPr>
        <w:t>Revd</w:t>
      </w:r>
      <w:r>
        <w:rPr>
          <w:color w:val="231F20"/>
          <w:spacing w:val="6"/>
        </w:rPr>
        <w:t> </w:t>
      </w:r>
      <w:r>
        <w:rPr>
          <w:color w:val="231F20"/>
          <w:spacing w:val="2"/>
        </w:rPr>
        <w:t>Robert</w:t>
      </w:r>
      <w:r>
        <w:rPr>
          <w:color w:val="231F20"/>
          <w:spacing w:val="7"/>
        </w:rPr>
        <w:t> </w:t>
      </w:r>
      <w:r>
        <w:rPr>
          <w:color w:val="231F20"/>
        </w:rPr>
        <w:t>Sheard</w:t>
        <w:tab/>
        <w:t>North  Cumbria  Group Mrs</w:t>
      </w:r>
      <w:r>
        <w:rPr>
          <w:color w:val="231F20"/>
          <w:spacing w:val="11"/>
        </w:rPr>
        <w:t> </w:t>
      </w:r>
      <w:r>
        <w:rPr>
          <w:color w:val="231F20"/>
        </w:rPr>
        <w:t>Helen</w:t>
      </w:r>
      <w:r>
        <w:rPr>
          <w:color w:val="231F20"/>
          <w:spacing w:val="12"/>
        </w:rPr>
        <w:t> </w:t>
      </w:r>
      <w:r>
        <w:rPr>
          <w:color w:val="231F20"/>
        </w:rPr>
        <w:t>Stephenson</w:t>
        <w:tab/>
        <w:t>Grindon URC,</w:t>
      </w:r>
      <w:r>
        <w:rPr>
          <w:color w:val="231F20"/>
          <w:spacing w:val="30"/>
        </w:rPr>
        <w:t> </w:t>
      </w:r>
      <w:r>
        <w:rPr>
          <w:color w:val="231F20"/>
        </w:rPr>
        <w:t>Sunderland</w:t>
      </w:r>
    </w:p>
    <w:p>
      <w:pPr>
        <w:pStyle w:val="BodyText"/>
        <w:spacing w:before="9"/>
        <w:rPr>
          <w:sz w:val="20"/>
        </w:rPr>
      </w:pPr>
    </w:p>
    <w:p>
      <w:pPr>
        <w:pStyle w:val="Heading3"/>
        <w:ind w:left="233"/>
      </w:pPr>
      <w:r>
        <w:rPr>
          <w:color w:val="231F20"/>
        </w:rPr>
        <w:t>North Western Synod (Moderator: Revd Peter Brain)</w:t>
      </w:r>
    </w:p>
    <w:p>
      <w:pPr>
        <w:pStyle w:val="BodyText"/>
        <w:spacing w:before="8"/>
        <w:rPr>
          <w:b/>
          <w:sz w:val="22"/>
        </w:rPr>
      </w:pPr>
    </w:p>
    <w:p>
      <w:pPr>
        <w:pStyle w:val="BodyText"/>
        <w:tabs>
          <w:tab w:pos="3113" w:val="left" w:leader="none"/>
        </w:tabs>
        <w:spacing w:before="1"/>
        <w:ind w:left="233"/>
      </w:pPr>
      <w:r>
        <w:rPr>
          <w:color w:val="231F20"/>
        </w:rPr>
        <w:t>Revd</w:t>
      </w:r>
      <w:r>
        <w:rPr>
          <w:color w:val="231F20"/>
          <w:spacing w:val="2"/>
        </w:rPr>
        <w:t> </w:t>
      </w:r>
      <w:r>
        <w:rPr>
          <w:color w:val="231F20"/>
        </w:rPr>
        <w:t>Kate</w:t>
      </w:r>
      <w:r>
        <w:rPr>
          <w:color w:val="231F20"/>
          <w:spacing w:val="2"/>
        </w:rPr>
        <w:t> </w:t>
      </w:r>
      <w:r>
        <w:rPr>
          <w:color w:val="231F20"/>
        </w:rPr>
        <w:t>Gray</w:t>
        <w:tab/>
        <w:t>Wythenshawe</w:t>
      </w:r>
    </w:p>
    <w:p>
      <w:pPr>
        <w:pStyle w:val="BodyText"/>
        <w:tabs>
          <w:tab w:pos="3113" w:val="left" w:leader="none"/>
        </w:tabs>
        <w:spacing w:before="21"/>
        <w:ind w:left="233"/>
      </w:pPr>
      <w:r>
        <w:rPr>
          <w:color w:val="231F20"/>
        </w:rPr>
        <w:t>Revd</w:t>
      </w:r>
      <w:r>
        <w:rPr>
          <w:color w:val="231F20"/>
          <w:spacing w:val="10"/>
        </w:rPr>
        <w:t> </w:t>
      </w:r>
      <w:r>
        <w:rPr>
          <w:color w:val="231F20"/>
        </w:rPr>
        <w:t>Janet</w:t>
      </w:r>
      <w:r>
        <w:rPr>
          <w:color w:val="231F20"/>
          <w:spacing w:val="11"/>
        </w:rPr>
        <w:t> </w:t>
      </w:r>
      <w:r>
        <w:rPr>
          <w:color w:val="231F20"/>
        </w:rPr>
        <w:t>Sutton</w:t>
        <w:tab/>
        <w:t>Alkrington &amp;</w:t>
      </w:r>
      <w:r>
        <w:rPr>
          <w:color w:val="231F20"/>
          <w:spacing w:val="10"/>
        </w:rPr>
        <w:t> </w:t>
      </w:r>
      <w:r>
        <w:rPr>
          <w:color w:val="231F20"/>
        </w:rPr>
        <w:t>Providence</w:t>
      </w:r>
    </w:p>
    <w:p>
      <w:pPr>
        <w:pStyle w:val="BodyText"/>
        <w:tabs>
          <w:tab w:pos="3113" w:val="left" w:leader="none"/>
        </w:tabs>
        <w:spacing w:before="22"/>
        <w:ind w:left="233"/>
      </w:pPr>
      <w:r>
        <w:rPr>
          <w:color w:val="231F20"/>
        </w:rPr>
        <w:t>Revd</w:t>
      </w:r>
      <w:r>
        <w:rPr>
          <w:color w:val="231F20"/>
          <w:spacing w:val="3"/>
        </w:rPr>
        <w:t> </w:t>
      </w:r>
      <w:r>
        <w:rPr>
          <w:color w:val="231F20"/>
        </w:rPr>
        <w:t>Mike</w:t>
      </w:r>
      <w:r>
        <w:rPr>
          <w:color w:val="231F20"/>
          <w:spacing w:val="3"/>
        </w:rPr>
        <w:t> </w:t>
      </w:r>
      <w:r>
        <w:rPr>
          <w:color w:val="231F20"/>
        </w:rPr>
        <w:t>Walsh</w:t>
        <w:tab/>
        <w:t>Heald</w:t>
      </w:r>
      <w:r>
        <w:rPr>
          <w:color w:val="231F20"/>
          <w:spacing w:val="5"/>
        </w:rPr>
        <w:t> </w:t>
      </w:r>
      <w:r>
        <w:rPr>
          <w:color w:val="231F20"/>
        </w:rPr>
        <w:t>Green</w:t>
      </w:r>
    </w:p>
    <w:p>
      <w:pPr>
        <w:spacing w:after="0"/>
        <w:sectPr>
          <w:pgSz w:w="11910" w:h="16840"/>
          <w:pgMar w:header="0" w:footer="694" w:top="980" w:bottom="880" w:left="920" w:right="1000"/>
        </w:sectPr>
      </w:pPr>
    </w:p>
    <w:p>
      <w:pPr>
        <w:pStyle w:val="Heading3"/>
        <w:spacing w:before="89"/>
        <w:ind w:left="517"/>
      </w:pPr>
      <w:r>
        <w:rPr>
          <w:color w:val="231F20"/>
        </w:rPr>
        <w:t>Mersey Synod (Moderator: Revd Howard Sharp)</w:t>
      </w:r>
    </w:p>
    <w:p>
      <w:pPr>
        <w:pStyle w:val="BodyText"/>
        <w:spacing w:before="9"/>
        <w:rPr>
          <w:b/>
          <w:sz w:val="22"/>
        </w:rPr>
      </w:pPr>
    </w:p>
    <w:p>
      <w:pPr>
        <w:pStyle w:val="BodyText"/>
        <w:tabs>
          <w:tab w:pos="4117" w:val="left" w:leader="none"/>
        </w:tabs>
        <w:ind w:left="517"/>
      </w:pPr>
      <w:r>
        <w:rPr>
          <w:color w:val="231F20"/>
        </w:rPr>
        <w:t>Revd</w:t>
      </w:r>
      <w:r>
        <w:rPr>
          <w:color w:val="231F20"/>
          <w:spacing w:val="9"/>
        </w:rPr>
        <w:t> </w:t>
      </w:r>
      <w:r>
        <w:rPr>
          <w:color w:val="231F20"/>
        </w:rPr>
        <w:t>Christopher</w:t>
      </w:r>
      <w:r>
        <w:rPr>
          <w:color w:val="231F20"/>
          <w:spacing w:val="9"/>
        </w:rPr>
        <w:t> </w:t>
      </w:r>
      <w:r>
        <w:rPr>
          <w:color w:val="231F20"/>
          <w:spacing w:val="-3"/>
        </w:rPr>
        <w:t>Tolley</w:t>
        <w:tab/>
      </w:r>
      <w:r>
        <w:rPr>
          <w:color w:val="231F20"/>
        </w:rPr>
        <w:t>Norwich URC and Over</w:t>
      </w:r>
      <w:r>
        <w:rPr>
          <w:color w:val="231F20"/>
          <w:spacing w:val="21"/>
        </w:rPr>
        <w:t> </w:t>
      </w:r>
      <w:r>
        <w:rPr>
          <w:color w:val="231F20"/>
        </w:rPr>
        <w:t>URC</w:t>
      </w:r>
    </w:p>
    <w:p>
      <w:pPr>
        <w:pStyle w:val="BodyText"/>
        <w:spacing w:before="8"/>
        <w:rPr>
          <w:sz w:val="22"/>
        </w:rPr>
      </w:pPr>
    </w:p>
    <w:p>
      <w:pPr>
        <w:pStyle w:val="Heading3"/>
        <w:spacing w:before="1"/>
        <w:ind w:left="517"/>
      </w:pPr>
      <w:r>
        <w:rPr>
          <w:color w:val="231F20"/>
        </w:rPr>
        <w:t>East Midlands Synod (Moderator: Revd Terry Oakley)</w:t>
      </w:r>
    </w:p>
    <w:p>
      <w:pPr>
        <w:pStyle w:val="BodyText"/>
        <w:spacing w:before="8"/>
        <w:rPr>
          <w:b/>
          <w:sz w:val="22"/>
        </w:rPr>
      </w:pPr>
    </w:p>
    <w:p>
      <w:pPr>
        <w:pStyle w:val="BodyText"/>
        <w:tabs>
          <w:tab w:pos="4117" w:val="left" w:leader="none"/>
        </w:tabs>
        <w:ind w:left="517"/>
      </w:pPr>
      <w:r>
        <w:rPr>
          <w:color w:val="231F20"/>
        </w:rPr>
        <w:t>Revd</w:t>
      </w:r>
      <w:r>
        <w:rPr>
          <w:color w:val="231F20"/>
          <w:spacing w:val="6"/>
        </w:rPr>
        <w:t> </w:t>
      </w:r>
      <w:r>
        <w:rPr>
          <w:color w:val="231F20"/>
        </w:rPr>
        <w:t>Richard</w:t>
      </w:r>
      <w:r>
        <w:rPr>
          <w:color w:val="231F20"/>
          <w:spacing w:val="6"/>
        </w:rPr>
        <w:t> </w:t>
      </w:r>
      <w:r>
        <w:rPr>
          <w:color w:val="231F20"/>
        </w:rPr>
        <w:t>Eastman</w:t>
        <w:tab/>
        <w:t>South Leicestershire</w:t>
      </w:r>
      <w:r>
        <w:rPr>
          <w:color w:val="231F20"/>
          <w:spacing w:val="11"/>
        </w:rPr>
        <w:t> </w:t>
      </w:r>
      <w:r>
        <w:rPr>
          <w:color w:val="231F20"/>
        </w:rPr>
        <w:t>Group</w:t>
      </w:r>
    </w:p>
    <w:p>
      <w:pPr>
        <w:pStyle w:val="BodyText"/>
        <w:tabs>
          <w:tab w:pos="4117" w:val="left" w:leader="none"/>
        </w:tabs>
        <w:spacing w:before="21"/>
        <w:ind w:left="517"/>
      </w:pPr>
      <w:r>
        <w:rPr>
          <w:color w:val="231F20"/>
        </w:rPr>
        <w:t>Revd</w:t>
      </w:r>
      <w:r>
        <w:rPr>
          <w:color w:val="231F20"/>
          <w:spacing w:val="8"/>
        </w:rPr>
        <w:t> </w:t>
      </w:r>
      <w:r>
        <w:rPr>
          <w:color w:val="231F20"/>
        </w:rPr>
        <w:t>Brian</w:t>
      </w:r>
      <w:r>
        <w:rPr>
          <w:color w:val="231F20"/>
          <w:spacing w:val="8"/>
        </w:rPr>
        <w:t> </w:t>
      </w:r>
      <w:r>
        <w:rPr>
          <w:color w:val="231F20"/>
        </w:rPr>
        <w:t>Norris</w:t>
        <w:tab/>
        <w:t>South Derbyshire Team, Derby West</w:t>
      </w:r>
      <w:r>
        <w:rPr>
          <w:color w:val="231F20"/>
          <w:spacing w:val="27"/>
        </w:rPr>
        <w:t> </w:t>
      </w:r>
      <w:r>
        <w:rPr>
          <w:color w:val="231F20"/>
        </w:rPr>
        <w:t>Group</w:t>
      </w:r>
    </w:p>
    <w:p>
      <w:pPr>
        <w:pStyle w:val="BodyText"/>
        <w:tabs>
          <w:tab w:pos="4117" w:val="left" w:leader="none"/>
        </w:tabs>
        <w:spacing w:before="22"/>
        <w:ind w:left="517"/>
      </w:pPr>
      <w:r>
        <w:rPr>
          <w:color w:val="231F20"/>
        </w:rPr>
        <w:t>Revd</w:t>
      </w:r>
      <w:r>
        <w:rPr>
          <w:color w:val="231F20"/>
          <w:spacing w:val="4"/>
        </w:rPr>
        <w:t> </w:t>
      </w:r>
      <w:r>
        <w:rPr>
          <w:color w:val="231F20"/>
        </w:rPr>
        <w:t>Edward</w:t>
      </w:r>
      <w:r>
        <w:rPr>
          <w:color w:val="231F20"/>
          <w:spacing w:val="4"/>
        </w:rPr>
        <w:t> </w:t>
      </w:r>
      <w:r>
        <w:rPr>
          <w:color w:val="231F20"/>
        </w:rPr>
        <w:t>Rawlins</w:t>
        <w:tab/>
        <w:t>Northamptonshire</w:t>
      </w:r>
      <w:r>
        <w:rPr>
          <w:color w:val="231F20"/>
          <w:spacing w:val="7"/>
        </w:rPr>
        <w:t> </w:t>
      </w:r>
      <w:r>
        <w:rPr>
          <w:color w:val="231F20"/>
        </w:rPr>
        <w:t>District</w:t>
      </w:r>
    </w:p>
    <w:p>
      <w:pPr>
        <w:pStyle w:val="BodyText"/>
        <w:spacing w:before="8"/>
        <w:rPr>
          <w:sz w:val="22"/>
        </w:rPr>
      </w:pPr>
    </w:p>
    <w:p>
      <w:pPr>
        <w:pStyle w:val="Heading3"/>
        <w:spacing w:before="1"/>
        <w:ind w:left="517"/>
      </w:pPr>
      <w:r>
        <w:rPr>
          <w:color w:val="231F20"/>
        </w:rPr>
        <w:t>West Midlands Synod (Moderator: Revd Elizabeth Welch)</w:t>
      </w:r>
    </w:p>
    <w:p>
      <w:pPr>
        <w:pStyle w:val="BodyText"/>
        <w:spacing w:before="8"/>
        <w:rPr>
          <w:b/>
          <w:sz w:val="22"/>
        </w:rPr>
      </w:pPr>
    </w:p>
    <w:p>
      <w:pPr>
        <w:pStyle w:val="BodyText"/>
        <w:tabs>
          <w:tab w:pos="4117" w:val="left" w:leader="none"/>
        </w:tabs>
        <w:spacing w:line="264" w:lineRule="auto"/>
        <w:ind w:left="517" w:right="2630"/>
      </w:pPr>
      <w:r>
        <w:rPr>
          <w:color w:val="231F20"/>
        </w:rPr>
        <w:t>Revd Dr</w:t>
      </w:r>
      <w:r>
        <w:rPr>
          <w:color w:val="231F20"/>
          <w:spacing w:val="18"/>
        </w:rPr>
        <w:t> </w:t>
      </w:r>
      <w:r>
        <w:rPr>
          <w:color w:val="231F20"/>
        </w:rPr>
        <w:t>Deborah</w:t>
      </w:r>
      <w:r>
        <w:rPr>
          <w:color w:val="231F20"/>
          <w:spacing w:val="10"/>
        </w:rPr>
        <w:t> </w:t>
      </w:r>
      <w:r>
        <w:rPr>
          <w:color w:val="231F20"/>
        </w:rPr>
        <w:t>Anderson</w:t>
        <w:tab/>
        <w:t>Banner’s Gate URC &amp; Hodge Hill LEP Revd</w:t>
      </w:r>
      <w:r>
        <w:rPr>
          <w:color w:val="231F20"/>
          <w:spacing w:val="3"/>
        </w:rPr>
        <w:t> </w:t>
      </w:r>
      <w:r>
        <w:rPr>
          <w:color w:val="231F20"/>
        </w:rPr>
        <w:t>Franziska</w:t>
      </w:r>
      <w:r>
        <w:rPr>
          <w:color w:val="231F20"/>
          <w:spacing w:val="3"/>
        </w:rPr>
        <w:t> </w:t>
      </w:r>
      <w:r>
        <w:rPr>
          <w:color w:val="231F20"/>
        </w:rPr>
        <w:t>Herring</w:t>
        <w:tab/>
        <w:t>Blakenall &amp; Broadway URC’s,</w:t>
      </w:r>
      <w:r>
        <w:rPr>
          <w:color w:val="231F20"/>
          <w:spacing w:val="17"/>
        </w:rPr>
        <w:t> </w:t>
      </w:r>
      <w:r>
        <w:rPr>
          <w:color w:val="231F20"/>
        </w:rPr>
        <w:t>Walsall</w:t>
      </w:r>
    </w:p>
    <w:p>
      <w:pPr>
        <w:pStyle w:val="BodyText"/>
        <w:spacing w:before="9"/>
        <w:rPr>
          <w:sz w:val="20"/>
        </w:rPr>
      </w:pPr>
    </w:p>
    <w:p>
      <w:pPr>
        <w:pStyle w:val="BodyText"/>
        <w:tabs>
          <w:tab w:pos="4117" w:val="left" w:leader="none"/>
        </w:tabs>
        <w:spacing w:line="264" w:lineRule="auto"/>
        <w:ind w:left="4117" w:right="359" w:hanging="3600"/>
      </w:pPr>
      <w:r>
        <w:rPr>
          <w:color w:val="231F20"/>
        </w:rPr>
        <w:t>Revd</w:t>
      </w:r>
      <w:r>
        <w:rPr>
          <w:color w:val="231F20"/>
          <w:spacing w:val="6"/>
        </w:rPr>
        <w:t> </w:t>
      </w:r>
      <w:r>
        <w:rPr>
          <w:color w:val="231F20"/>
        </w:rPr>
        <w:t>David</w:t>
      </w:r>
      <w:r>
        <w:rPr>
          <w:color w:val="231F20"/>
          <w:spacing w:val="6"/>
        </w:rPr>
        <w:t> </w:t>
      </w:r>
      <w:r>
        <w:rPr>
          <w:color w:val="231F20"/>
        </w:rPr>
        <w:t>Poulton</w:t>
        <w:tab/>
        <w:t>Trinity Baddesley Ensor </w:t>
      </w:r>
      <w:r>
        <w:rPr>
          <w:color w:val="231F20"/>
          <w:spacing w:val="-6"/>
        </w:rPr>
        <w:t>LEP, </w:t>
      </w:r>
      <w:r>
        <w:rPr>
          <w:color w:val="231F20"/>
        </w:rPr>
        <w:t>Trinity Atherstone </w:t>
      </w:r>
      <w:r>
        <w:rPr>
          <w:color w:val="231F20"/>
          <w:spacing w:val="-6"/>
        </w:rPr>
        <w:t>LEP, </w:t>
      </w:r>
      <w:r>
        <w:rPr>
          <w:color w:val="231F20"/>
        </w:rPr>
        <w:t>Chapel end URC &amp; Horeston Grange</w:t>
      </w:r>
      <w:r>
        <w:rPr>
          <w:color w:val="231F20"/>
          <w:spacing w:val="19"/>
        </w:rPr>
        <w:t> </w:t>
      </w:r>
      <w:r>
        <w:rPr>
          <w:color w:val="231F20"/>
        </w:rPr>
        <w:t>LEP</w:t>
      </w:r>
    </w:p>
    <w:p>
      <w:pPr>
        <w:pStyle w:val="BodyText"/>
        <w:tabs>
          <w:tab w:pos="4117" w:val="left" w:leader="none"/>
        </w:tabs>
        <w:spacing w:line="218" w:lineRule="exact"/>
        <w:ind w:left="517"/>
      </w:pPr>
      <w:r>
        <w:rPr>
          <w:color w:val="231F20"/>
        </w:rPr>
        <w:t>Mr</w:t>
      </w:r>
      <w:r>
        <w:rPr>
          <w:color w:val="231F20"/>
          <w:spacing w:val="5"/>
        </w:rPr>
        <w:t> </w:t>
      </w:r>
      <w:r>
        <w:rPr>
          <w:color w:val="231F20"/>
        </w:rPr>
        <w:t>Dennis</w:t>
      </w:r>
      <w:r>
        <w:rPr>
          <w:color w:val="231F20"/>
          <w:spacing w:val="5"/>
        </w:rPr>
        <w:t> </w:t>
      </w:r>
      <w:r>
        <w:rPr>
          <w:color w:val="231F20"/>
        </w:rPr>
        <w:t>Neville</w:t>
        <w:tab/>
        <w:t>CRCW, Bloomsbury Mission</w:t>
      </w:r>
      <w:r>
        <w:rPr>
          <w:color w:val="231F20"/>
          <w:spacing w:val="18"/>
        </w:rPr>
        <w:t> </w:t>
      </w:r>
      <w:r>
        <w:rPr>
          <w:color w:val="231F20"/>
        </w:rPr>
        <w:t>Project</w:t>
      </w:r>
    </w:p>
    <w:p>
      <w:pPr>
        <w:pStyle w:val="BodyText"/>
        <w:spacing w:before="9"/>
        <w:rPr>
          <w:sz w:val="22"/>
        </w:rPr>
      </w:pPr>
    </w:p>
    <w:p>
      <w:pPr>
        <w:pStyle w:val="Heading3"/>
        <w:ind w:left="517"/>
      </w:pPr>
      <w:r>
        <w:rPr>
          <w:color w:val="231F20"/>
        </w:rPr>
        <w:t>South Western Synod (Moderator: Revd David Grosch-Miller)</w:t>
      </w:r>
    </w:p>
    <w:p>
      <w:pPr>
        <w:pStyle w:val="BodyText"/>
        <w:spacing w:before="8"/>
        <w:rPr>
          <w:b/>
          <w:sz w:val="22"/>
        </w:rPr>
      </w:pPr>
    </w:p>
    <w:p>
      <w:pPr>
        <w:pStyle w:val="BodyText"/>
        <w:tabs>
          <w:tab w:pos="4117" w:val="left" w:leader="none"/>
        </w:tabs>
        <w:ind w:left="517"/>
      </w:pPr>
      <w:r>
        <w:rPr>
          <w:color w:val="231F20"/>
        </w:rPr>
        <w:t>Revd Carla</w:t>
      </w:r>
      <w:r>
        <w:rPr>
          <w:color w:val="231F20"/>
          <w:spacing w:val="20"/>
        </w:rPr>
        <w:t> </w:t>
      </w:r>
      <w:r>
        <w:rPr>
          <w:color w:val="231F20"/>
        </w:rPr>
        <w:t>A</w:t>
      </w:r>
      <w:r>
        <w:rPr>
          <w:color w:val="231F20"/>
          <w:spacing w:val="11"/>
        </w:rPr>
        <w:t> </w:t>
      </w:r>
      <w:r>
        <w:rPr>
          <w:color w:val="231F20"/>
        </w:rPr>
        <w:t>Grosch-Miller</w:t>
        <w:tab/>
        <w:t>Synod Racial Justice Advocate &amp; Staff </w:t>
      </w:r>
      <w:r>
        <w:rPr>
          <w:color w:val="231F20"/>
          <w:spacing w:val="-3"/>
        </w:rPr>
        <w:t>Tutor </w:t>
      </w:r>
      <w:r>
        <w:rPr>
          <w:color w:val="231F20"/>
        </w:rPr>
        <w:t>at</w:t>
      </w:r>
      <w:r>
        <w:rPr>
          <w:color w:val="231F20"/>
          <w:spacing w:val="13"/>
        </w:rPr>
        <w:t> </w:t>
      </w:r>
      <w:r>
        <w:rPr>
          <w:color w:val="231F20"/>
        </w:rPr>
        <w:t>Southern</w:t>
      </w:r>
    </w:p>
    <w:p>
      <w:pPr>
        <w:pStyle w:val="BodyText"/>
        <w:spacing w:before="22"/>
        <w:ind w:left="4117"/>
      </w:pPr>
      <w:r>
        <w:rPr>
          <w:color w:val="231F20"/>
        </w:rPr>
        <w:t>Theological Education &amp; Training Scheme</w:t>
      </w:r>
    </w:p>
    <w:p>
      <w:pPr>
        <w:pStyle w:val="BodyText"/>
        <w:spacing w:before="8"/>
        <w:rPr>
          <w:sz w:val="22"/>
        </w:rPr>
      </w:pPr>
    </w:p>
    <w:p>
      <w:pPr>
        <w:pStyle w:val="Heading3"/>
        <w:ind w:left="517"/>
      </w:pPr>
      <w:r>
        <w:rPr>
          <w:color w:val="231F20"/>
        </w:rPr>
        <w:t>Wessex Synod (Moderator: Revd Adrian Bulley)</w:t>
      </w:r>
    </w:p>
    <w:p>
      <w:pPr>
        <w:pStyle w:val="BodyText"/>
        <w:spacing w:before="9"/>
        <w:rPr>
          <w:b/>
          <w:sz w:val="22"/>
        </w:rPr>
      </w:pPr>
    </w:p>
    <w:p>
      <w:pPr>
        <w:pStyle w:val="BodyText"/>
        <w:tabs>
          <w:tab w:pos="4117" w:val="left" w:leader="none"/>
        </w:tabs>
        <w:ind w:left="517"/>
      </w:pPr>
      <w:r>
        <w:rPr>
          <w:color w:val="231F20"/>
        </w:rPr>
        <w:t>Revd</w:t>
      </w:r>
      <w:r>
        <w:rPr>
          <w:color w:val="231F20"/>
          <w:spacing w:val="-1"/>
        </w:rPr>
        <w:t> </w:t>
      </w:r>
      <w:r>
        <w:rPr>
          <w:color w:val="231F20"/>
        </w:rPr>
        <w:t>Lynda</w:t>
      </w:r>
      <w:r>
        <w:rPr>
          <w:color w:val="231F20"/>
          <w:spacing w:val="-1"/>
        </w:rPr>
        <w:t> </w:t>
      </w:r>
      <w:r>
        <w:rPr>
          <w:color w:val="231F20"/>
        </w:rPr>
        <w:t>Spokes</w:t>
      </w:r>
      <w:r>
        <w:rPr>
          <w:rFonts w:ascii="Wingdings" w:hAnsi="Wingdings"/>
          <w:color w:val="231F20"/>
        </w:rPr>
        <w:t></w:t>
      </w:r>
      <w:r>
        <w:rPr>
          <w:rFonts w:ascii="Times New Roman" w:hAnsi="Times New Roman"/>
          <w:color w:val="231F20"/>
        </w:rPr>
        <w:tab/>
      </w:r>
      <w:r>
        <w:rPr>
          <w:color w:val="231F20"/>
        </w:rPr>
        <w:t>Reading</w:t>
      </w:r>
      <w:r>
        <w:rPr>
          <w:color w:val="231F20"/>
          <w:spacing w:val="9"/>
        </w:rPr>
        <w:t> </w:t>
      </w:r>
      <w:r>
        <w:rPr>
          <w:color w:val="231F20"/>
        </w:rPr>
        <w:t>&amp;</w:t>
      </w:r>
      <w:r>
        <w:rPr>
          <w:color w:val="231F20"/>
          <w:spacing w:val="9"/>
        </w:rPr>
        <w:t> </w:t>
      </w:r>
      <w:r>
        <w:rPr>
          <w:color w:val="231F20"/>
        </w:rPr>
        <w:t>Oxford</w:t>
      </w:r>
      <w:r>
        <w:rPr>
          <w:color w:val="231F20"/>
          <w:spacing w:val="9"/>
        </w:rPr>
        <w:t> </w:t>
      </w:r>
      <w:r>
        <w:rPr>
          <w:color w:val="231F20"/>
        </w:rPr>
        <w:t>DC</w:t>
      </w:r>
      <w:r>
        <w:rPr>
          <w:color w:val="231F20"/>
          <w:spacing w:val="9"/>
        </w:rPr>
        <w:t> </w:t>
      </w:r>
      <w:r>
        <w:rPr>
          <w:color w:val="231F20"/>
        </w:rPr>
        <w:t>minister</w:t>
      </w:r>
      <w:r>
        <w:rPr>
          <w:color w:val="231F20"/>
          <w:spacing w:val="9"/>
        </w:rPr>
        <w:t> </w:t>
      </w:r>
      <w:r>
        <w:rPr>
          <w:color w:val="231F20"/>
        </w:rPr>
        <w:t>serving</w:t>
      </w:r>
      <w:r>
        <w:rPr>
          <w:color w:val="231F20"/>
          <w:spacing w:val="9"/>
        </w:rPr>
        <w:t> </w:t>
      </w:r>
      <w:r>
        <w:rPr>
          <w:color w:val="231F20"/>
        </w:rPr>
        <w:t>as</w:t>
      </w:r>
      <w:r>
        <w:rPr>
          <w:color w:val="231F20"/>
          <w:spacing w:val="9"/>
        </w:rPr>
        <w:t> </w:t>
      </w:r>
      <w:r>
        <w:rPr>
          <w:color w:val="231F20"/>
        </w:rPr>
        <w:t>Chaplain</w:t>
      </w:r>
      <w:r>
        <w:rPr>
          <w:color w:val="231F20"/>
          <w:spacing w:val="9"/>
        </w:rPr>
        <w:t> </w:t>
      </w:r>
      <w:r>
        <w:rPr>
          <w:color w:val="231F20"/>
        </w:rPr>
        <w:t>to</w:t>
      </w:r>
      <w:r>
        <w:rPr>
          <w:color w:val="231F20"/>
          <w:spacing w:val="9"/>
        </w:rPr>
        <w:t> </w:t>
      </w:r>
      <w:r>
        <w:rPr>
          <w:color w:val="231F20"/>
        </w:rPr>
        <w:t>Banbury</w:t>
      </w:r>
    </w:p>
    <w:p>
      <w:pPr>
        <w:pStyle w:val="BodyText"/>
        <w:spacing w:before="22"/>
        <w:ind w:left="4117"/>
      </w:pPr>
      <w:r>
        <w:rPr>
          <w:color w:val="231F20"/>
        </w:rPr>
        <w:t>Homes Special Projects in assoc with St. Mary’s URC, Banbury</w:t>
      </w:r>
    </w:p>
    <w:p>
      <w:pPr>
        <w:pStyle w:val="BodyText"/>
        <w:spacing w:before="8"/>
        <w:rPr>
          <w:sz w:val="22"/>
        </w:rPr>
      </w:pPr>
    </w:p>
    <w:p>
      <w:pPr>
        <w:pStyle w:val="BodyText"/>
        <w:tabs>
          <w:tab w:pos="4117" w:val="left" w:leader="none"/>
        </w:tabs>
        <w:ind w:left="517"/>
      </w:pPr>
      <w:r>
        <w:rPr>
          <w:color w:val="231F20"/>
        </w:rPr>
        <w:t>Revd</w:t>
      </w:r>
      <w:r>
        <w:rPr>
          <w:color w:val="231F20"/>
          <w:spacing w:val="5"/>
        </w:rPr>
        <w:t> </w:t>
      </w:r>
      <w:r>
        <w:rPr>
          <w:color w:val="231F20"/>
          <w:spacing w:val="2"/>
        </w:rPr>
        <w:t>Robert</w:t>
      </w:r>
      <w:r>
        <w:rPr>
          <w:color w:val="231F20"/>
          <w:spacing w:val="6"/>
        </w:rPr>
        <w:t> </w:t>
      </w:r>
      <w:r>
        <w:rPr>
          <w:color w:val="231F20"/>
        </w:rPr>
        <w:t>Weston</w:t>
        <w:tab/>
        <w:t>Park URC,</w:t>
      </w:r>
      <w:r>
        <w:rPr>
          <w:color w:val="231F20"/>
          <w:spacing w:val="10"/>
        </w:rPr>
        <w:t> </w:t>
      </w:r>
      <w:r>
        <w:rPr>
          <w:color w:val="231F20"/>
        </w:rPr>
        <w:t>Reading</w:t>
      </w:r>
    </w:p>
    <w:p>
      <w:pPr>
        <w:pStyle w:val="BodyText"/>
        <w:spacing w:before="9"/>
        <w:rPr>
          <w:sz w:val="22"/>
        </w:rPr>
      </w:pPr>
    </w:p>
    <w:p>
      <w:pPr>
        <w:pStyle w:val="Heading3"/>
        <w:ind w:left="517"/>
      </w:pPr>
      <w:r>
        <w:rPr>
          <w:color w:val="231F20"/>
        </w:rPr>
        <w:t>Thames North Synod (Moderator: Revd Roberta Rominger)</w:t>
      </w:r>
    </w:p>
    <w:p>
      <w:pPr>
        <w:pStyle w:val="BodyText"/>
        <w:spacing w:before="8"/>
        <w:rPr>
          <w:b/>
          <w:sz w:val="22"/>
        </w:rPr>
      </w:pPr>
    </w:p>
    <w:p>
      <w:pPr>
        <w:pStyle w:val="BodyText"/>
        <w:tabs>
          <w:tab w:pos="4117" w:val="left" w:leader="none"/>
        </w:tabs>
        <w:ind w:left="517"/>
      </w:pPr>
      <w:r>
        <w:rPr>
          <w:color w:val="231F20"/>
        </w:rPr>
        <w:t>Revd</w:t>
      </w:r>
      <w:r>
        <w:rPr>
          <w:color w:val="231F20"/>
          <w:spacing w:val="4"/>
        </w:rPr>
        <w:t> </w:t>
      </w:r>
      <w:r>
        <w:rPr>
          <w:color w:val="231F20"/>
        </w:rPr>
        <w:t>Susan</w:t>
      </w:r>
      <w:r>
        <w:rPr>
          <w:color w:val="231F20"/>
          <w:spacing w:val="5"/>
        </w:rPr>
        <w:t> </w:t>
      </w:r>
      <w:r>
        <w:rPr>
          <w:color w:val="231F20"/>
        </w:rPr>
        <w:t>McKenzie</w:t>
        <w:tab/>
        <w:t>Barnet, Wood St and Barnet, Chesterfield</w:t>
      </w:r>
      <w:r>
        <w:rPr>
          <w:color w:val="231F20"/>
          <w:spacing w:val="41"/>
        </w:rPr>
        <w:t> </w:t>
      </w:r>
      <w:r>
        <w:rPr>
          <w:color w:val="231F20"/>
        </w:rPr>
        <w:t>Road</w:t>
      </w:r>
    </w:p>
    <w:p>
      <w:pPr>
        <w:pStyle w:val="BodyText"/>
        <w:tabs>
          <w:tab w:pos="4117" w:val="left" w:leader="none"/>
        </w:tabs>
        <w:spacing w:before="22"/>
        <w:ind w:left="517"/>
      </w:pPr>
      <w:r>
        <w:rPr>
          <w:color w:val="231F20"/>
        </w:rPr>
        <w:t>Revd</w:t>
      </w:r>
      <w:r>
        <w:rPr>
          <w:color w:val="231F20"/>
          <w:spacing w:val="9"/>
        </w:rPr>
        <w:t> </w:t>
      </w:r>
      <w:r>
        <w:rPr>
          <w:color w:val="231F20"/>
        </w:rPr>
        <w:t>Ann</w:t>
      </w:r>
      <w:r>
        <w:rPr>
          <w:color w:val="231F20"/>
          <w:spacing w:val="10"/>
        </w:rPr>
        <w:t> </w:t>
      </w:r>
      <w:r>
        <w:rPr>
          <w:color w:val="231F20"/>
        </w:rPr>
        <w:t>Woodhurst</w:t>
        <w:tab/>
        <w:t>Upminster</w:t>
      </w:r>
    </w:p>
    <w:p>
      <w:pPr>
        <w:pStyle w:val="BodyText"/>
        <w:spacing w:before="8"/>
        <w:rPr>
          <w:sz w:val="22"/>
        </w:rPr>
      </w:pPr>
    </w:p>
    <w:p>
      <w:pPr>
        <w:pStyle w:val="Heading3"/>
        <w:ind w:left="517"/>
      </w:pPr>
      <w:r>
        <w:rPr>
          <w:color w:val="231F20"/>
        </w:rPr>
        <w:t>Southern Synod (Moderator: Revd Nigel Uden)</w:t>
      </w:r>
    </w:p>
    <w:p>
      <w:pPr>
        <w:pStyle w:val="BodyText"/>
        <w:spacing w:before="9"/>
        <w:rPr>
          <w:b/>
          <w:sz w:val="22"/>
        </w:rPr>
      </w:pPr>
    </w:p>
    <w:p>
      <w:pPr>
        <w:pStyle w:val="BodyText"/>
        <w:tabs>
          <w:tab w:pos="4117" w:val="left" w:leader="none"/>
        </w:tabs>
        <w:ind w:left="517"/>
      </w:pPr>
      <w:r>
        <w:rPr>
          <w:color w:val="231F20"/>
        </w:rPr>
        <w:t>Revd</w:t>
      </w:r>
      <w:r>
        <w:rPr>
          <w:color w:val="231F20"/>
          <w:spacing w:val="3"/>
        </w:rPr>
        <w:t> </w:t>
      </w:r>
      <w:r>
        <w:rPr>
          <w:color w:val="231F20"/>
        </w:rPr>
        <w:t>Peter</w:t>
      </w:r>
      <w:r>
        <w:rPr>
          <w:color w:val="231F20"/>
          <w:spacing w:val="4"/>
        </w:rPr>
        <w:t> </w:t>
      </w:r>
      <w:r>
        <w:rPr>
          <w:color w:val="231F20"/>
        </w:rPr>
        <w:t>Clark</w:t>
        <w:tab/>
        <w:t>North Kent</w:t>
      </w:r>
      <w:r>
        <w:rPr>
          <w:color w:val="231F20"/>
          <w:spacing w:val="11"/>
        </w:rPr>
        <w:t> </w:t>
      </w:r>
      <w:r>
        <w:rPr>
          <w:color w:val="231F20"/>
        </w:rPr>
        <w:t>Group</w:t>
      </w:r>
    </w:p>
    <w:p>
      <w:pPr>
        <w:pStyle w:val="BodyText"/>
        <w:tabs>
          <w:tab w:pos="4117" w:val="left" w:leader="none"/>
        </w:tabs>
        <w:spacing w:before="21"/>
        <w:ind w:left="517"/>
      </w:pPr>
      <w:r>
        <w:rPr>
          <w:color w:val="231F20"/>
        </w:rPr>
        <w:t>Revd</w:t>
      </w:r>
      <w:r>
        <w:rPr>
          <w:color w:val="231F20"/>
          <w:spacing w:val="9"/>
        </w:rPr>
        <w:t> </w:t>
      </w:r>
      <w:r>
        <w:rPr>
          <w:color w:val="231F20"/>
        </w:rPr>
        <w:t>Christine</w:t>
      </w:r>
      <w:r>
        <w:rPr>
          <w:color w:val="231F20"/>
          <w:spacing w:val="10"/>
        </w:rPr>
        <w:t> </w:t>
      </w:r>
      <w:r>
        <w:rPr>
          <w:color w:val="231F20"/>
        </w:rPr>
        <w:t>Jefferies</w:t>
        <w:tab/>
        <w:t>Folkestone &amp; Hythe</w:t>
      </w:r>
      <w:r>
        <w:rPr>
          <w:color w:val="231F20"/>
          <w:spacing w:val="15"/>
        </w:rPr>
        <w:t> </w:t>
      </w:r>
      <w:r>
        <w:rPr>
          <w:color w:val="231F20"/>
        </w:rPr>
        <w:t>URC’s</w:t>
      </w:r>
    </w:p>
    <w:p>
      <w:pPr>
        <w:pStyle w:val="BodyText"/>
        <w:spacing w:before="9"/>
        <w:rPr>
          <w:sz w:val="22"/>
        </w:rPr>
      </w:pPr>
    </w:p>
    <w:p>
      <w:pPr>
        <w:pStyle w:val="Heading3"/>
        <w:ind w:left="517"/>
      </w:pPr>
      <w:r>
        <w:rPr>
          <w:color w:val="231F20"/>
        </w:rPr>
        <w:t>Synod of Wales(Moderator: Revd Peter Noble)</w:t>
      </w:r>
    </w:p>
    <w:p>
      <w:pPr>
        <w:pStyle w:val="BodyText"/>
        <w:spacing w:before="8"/>
        <w:rPr>
          <w:b/>
          <w:sz w:val="22"/>
        </w:rPr>
      </w:pPr>
    </w:p>
    <w:p>
      <w:pPr>
        <w:pStyle w:val="BodyText"/>
        <w:tabs>
          <w:tab w:pos="4117" w:val="left" w:leader="none"/>
        </w:tabs>
        <w:ind w:left="517"/>
      </w:pPr>
      <w:r>
        <w:rPr>
          <w:color w:val="231F20"/>
        </w:rPr>
        <w:t>Revd</w:t>
      </w:r>
      <w:r>
        <w:rPr>
          <w:color w:val="231F20"/>
          <w:spacing w:val="8"/>
        </w:rPr>
        <w:t> </w:t>
      </w:r>
      <w:r>
        <w:rPr>
          <w:color w:val="231F20"/>
        </w:rPr>
        <w:t>Kate</w:t>
      </w:r>
      <w:r>
        <w:rPr>
          <w:color w:val="231F20"/>
          <w:spacing w:val="8"/>
        </w:rPr>
        <w:t> </w:t>
      </w:r>
      <w:r>
        <w:rPr>
          <w:color w:val="231F20"/>
        </w:rPr>
        <w:t>Gartside</w:t>
        <w:tab/>
        <w:t>Bay of Colwyn</w:t>
      </w:r>
      <w:r>
        <w:rPr>
          <w:color w:val="231F20"/>
          <w:spacing w:val="16"/>
        </w:rPr>
        <w:t> </w:t>
      </w:r>
      <w:r>
        <w:rPr>
          <w:color w:val="231F20"/>
        </w:rPr>
        <w:t>Pastorate</w:t>
      </w:r>
    </w:p>
    <w:p>
      <w:pPr>
        <w:pStyle w:val="BodyText"/>
        <w:tabs>
          <w:tab w:pos="4117" w:val="left" w:leader="none"/>
        </w:tabs>
        <w:spacing w:before="22"/>
        <w:ind w:left="517"/>
      </w:pPr>
      <w:r>
        <w:rPr>
          <w:color w:val="231F20"/>
        </w:rPr>
        <w:t>Revd</w:t>
      </w:r>
      <w:r>
        <w:rPr>
          <w:color w:val="231F20"/>
          <w:spacing w:val="9"/>
        </w:rPr>
        <w:t> </w:t>
      </w:r>
      <w:r>
        <w:rPr>
          <w:color w:val="231F20"/>
        </w:rPr>
        <w:t>Ruth</w:t>
      </w:r>
      <w:r>
        <w:rPr>
          <w:color w:val="231F20"/>
          <w:spacing w:val="9"/>
        </w:rPr>
        <w:t> </w:t>
      </w:r>
      <w:r>
        <w:rPr>
          <w:color w:val="231F20"/>
        </w:rPr>
        <w:t>Browning</w:t>
        <w:tab/>
        <w:t>Dee Estuary</w:t>
      </w:r>
      <w:r>
        <w:rPr>
          <w:color w:val="231F20"/>
          <w:spacing w:val="10"/>
        </w:rPr>
        <w:t> </w:t>
      </w:r>
      <w:r>
        <w:rPr>
          <w:color w:val="231F20"/>
        </w:rPr>
        <w:t>Pastorate</w:t>
      </w:r>
    </w:p>
    <w:p>
      <w:pPr>
        <w:pStyle w:val="BodyText"/>
        <w:spacing w:before="8"/>
        <w:rPr>
          <w:sz w:val="22"/>
        </w:rPr>
      </w:pPr>
    </w:p>
    <w:p>
      <w:pPr>
        <w:pStyle w:val="BodyText"/>
        <w:spacing w:line="528" w:lineRule="auto"/>
        <w:ind w:left="517" w:right="75"/>
      </w:pPr>
      <w:r>
        <w:rPr>
          <w:color w:val="231F20"/>
        </w:rPr>
        <w:t>The Moderator greeted the new ministers and CRCW’s and invited the Chaplain to lead the Assembly in prayer. The General Secretary named those ministers who were celebrating ministerial jubilees during the year:</w:t>
      </w:r>
    </w:p>
    <w:p>
      <w:pPr>
        <w:spacing w:after="0" w:line="528" w:lineRule="auto"/>
        <w:sectPr>
          <w:pgSz w:w="11910" w:h="16840"/>
          <w:pgMar w:header="0" w:footer="694" w:top="940" w:bottom="880" w:left="920" w:right="1000"/>
        </w:sectPr>
      </w:pPr>
    </w:p>
    <w:p>
      <w:pPr>
        <w:pStyle w:val="Heading3"/>
        <w:tabs>
          <w:tab w:pos="3578" w:val="left" w:leader="none"/>
          <w:tab w:pos="6713" w:val="left" w:leader="none"/>
        </w:tabs>
        <w:spacing w:before="89"/>
        <w:ind w:left="233"/>
      </w:pPr>
      <w:r>
        <w:rPr>
          <w:color w:val="231F20"/>
          <w:spacing w:val="2"/>
        </w:rPr>
        <w:t>Ordained</w:t>
      </w:r>
      <w:r>
        <w:rPr>
          <w:color w:val="231F20"/>
          <w:spacing w:val="8"/>
        </w:rPr>
        <w:t> </w:t>
      </w:r>
      <w:r>
        <w:rPr>
          <w:color w:val="231F20"/>
        </w:rPr>
        <w:t>1934</w:t>
        <w:tab/>
      </w:r>
      <w:r>
        <w:rPr>
          <w:color w:val="231F20"/>
          <w:spacing w:val="2"/>
        </w:rPr>
        <w:t>Ordained</w:t>
      </w:r>
      <w:r>
        <w:rPr>
          <w:color w:val="231F20"/>
          <w:spacing w:val="10"/>
        </w:rPr>
        <w:t> </w:t>
      </w:r>
      <w:r>
        <w:rPr>
          <w:color w:val="231F20"/>
        </w:rPr>
        <w:t>1944</w:t>
        <w:tab/>
      </w:r>
      <w:r>
        <w:rPr>
          <w:color w:val="231F20"/>
          <w:spacing w:val="2"/>
        </w:rPr>
        <w:t>Ordained</w:t>
      </w:r>
      <w:r>
        <w:rPr>
          <w:color w:val="231F20"/>
          <w:spacing w:val="5"/>
        </w:rPr>
        <w:t> </w:t>
      </w:r>
      <w:r>
        <w:rPr>
          <w:color w:val="231F20"/>
        </w:rPr>
        <w:t>1954</w:t>
      </w:r>
    </w:p>
    <w:p>
      <w:pPr>
        <w:pStyle w:val="BodyText"/>
        <w:spacing w:before="10"/>
        <w:rPr>
          <w:b/>
          <w:sz w:val="13"/>
        </w:rPr>
      </w:pPr>
    </w:p>
    <w:p>
      <w:pPr>
        <w:spacing w:after="0"/>
        <w:rPr>
          <w:sz w:val="13"/>
        </w:rPr>
        <w:sectPr>
          <w:pgSz w:w="11910" w:h="16840"/>
          <w:pgMar w:header="0" w:footer="694" w:top="940" w:bottom="880" w:left="920" w:right="1000"/>
        </w:sectPr>
      </w:pPr>
    </w:p>
    <w:p>
      <w:pPr>
        <w:pStyle w:val="BodyText"/>
        <w:tabs>
          <w:tab w:pos="3554" w:val="left" w:leader="none"/>
        </w:tabs>
        <w:spacing w:before="102"/>
        <w:ind w:left="233"/>
      </w:pPr>
      <w:r>
        <w:rPr>
          <w:color w:val="231F20"/>
        </w:rPr>
        <w:t>Kenneth</w:t>
      </w:r>
      <w:r>
        <w:rPr>
          <w:color w:val="231F20"/>
          <w:spacing w:val="2"/>
        </w:rPr>
        <w:t> </w:t>
      </w:r>
      <w:r>
        <w:rPr>
          <w:color w:val="231F20"/>
        </w:rPr>
        <w:t>Raymond</w:t>
      </w:r>
      <w:r>
        <w:rPr>
          <w:color w:val="231F20"/>
          <w:spacing w:val="2"/>
        </w:rPr>
        <w:t> </w:t>
      </w:r>
      <w:r>
        <w:rPr>
          <w:color w:val="231F20"/>
        </w:rPr>
        <w:t>SAINSBURY</w:t>
        <w:tab/>
      </w:r>
      <w:r>
        <w:rPr>
          <w:color w:val="231F20"/>
          <w:position w:val="-1"/>
        </w:rPr>
        <w:t>Alyn Lloyd</w:t>
      </w:r>
      <w:r>
        <w:rPr>
          <w:color w:val="231F20"/>
          <w:spacing w:val="6"/>
          <w:position w:val="-1"/>
        </w:rPr>
        <w:t> </w:t>
      </w:r>
      <w:r>
        <w:rPr>
          <w:color w:val="231F20"/>
          <w:position w:val="-1"/>
        </w:rPr>
        <w:t>DAVIES</w:t>
      </w:r>
    </w:p>
    <w:p>
      <w:pPr>
        <w:pStyle w:val="BodyText"/>
        <w:spacing w:line="264" w:lineRule="auto" w:before="27"/>
        <w:ind w:left="3554" w:right="605"/>
      </w:pPr>
      <w:r>
        <w:rPr>
          <w:color w:val="231F20"/>
        </w:rPr>
        <w:t>Granville DAVIES Edward Philip</w:t>
      </w:r>
      <w:r>
        <w:rPr>
          <w:color w:val="231F20"/>
          <w:spacing w:val="6"/>
        </w:rPr>
        <w:t> </w:t>
      </w:r>
      <w:r>
        <w:rPr>
          <w:color w:val="231F20"/>
        </w:rPr>
        <w:t>EASTMAN</w:t>
      </w:r>
    </w:p>
    <w:p>
      <w:pPr>
        <w:pStyle w:val="BodyText"/>
        <w:spacing w:line="264" w:lineRule="auto"/>
        <w:ind w:left="3554" w:right="25"/>
      </w:pPr>
      <w:r>
        <w:rPr>
          <w:color w:val="231F20"/>
        </w:rPr>
        <w:t>Sidney Samuel Thomas EVANS Stanley Horner HODGSON Thomas JONES</w:t>
      </w:r>
    </w:p>
    <w:p>
      <w:pPr>
        <w:pStyle w:val="BodyText"/>
        <w:spacing w:line="217" w:lineRule="exact"/>
        <w:ind w:left="3554"/>
      </w:pPr>
      <w:r>
        <w:rPr>
          <w:color w:val="231F20"/>
        </w:rPr>
        <w:t>Ronald Martin WARD</w:t>
      </w:r>
    </w:p>
    <w:p>
      <w:pPr>
        <w:pStyle w:val="BodyText"/>
        <w:spacing w:line="264" w:lineRule="auto" w:before="127"/>
        <w:ind w:left="233" w:right="915"/>
      </w:pPr>
      <w:r>
        <w:rPr/>
        <w:br w:type="column"/>
      </w:r>
      <w:r>
        <w:rPr>
          <w:color w:val="231F20"/>
        </w:rPr>
        <w:t>Eric Stanley ALLEN Anthony John BRADSHAW John Ewart  FRANCIS Colin</w:t>
      </w:r>
      <w:r>
        <w:rPr>
          <w:color w:val="231F20"/>
          <w:spacing w:val="4"/>
        </w:rPr>
        <w:t> </w:t>
      </w:r>
      <w:r>
        <w:rPr>
          <w:color w:val="231F20"/>
        </w:rPr>
        <w:t>FURSE</w:t>
      </w:r>
    </w:p>
    <w:p>
      <w:pPr>
        <w:pStyle w:val="BodyText"/>
        <w:spacing w:line="264" w:lineRule="auto"/>
        <w:ind w:left="233" w:right="627"/>
      </w:pPr>
      <w:r>
        <w:rPr>
          <w:color w:val="231F20"/>
        </w:rPr>
        <w:t>Gordon Ewart HARRIS Malcolm HILL</w:t>
      </w:r>
    </w:p>
    <w:p>
      <w:pPr>
        <w:pStyle w:val="BodyText"/>
        <w:spacing w:line="218" w:lineRule="exact"/>
        <w:ind w:left="233"/>
      </w:pPr>
      <w:r>
        <w:rPr>
          <w:color w:val="231F20"/>
        </w:rPr>
        <w:t>Cecil JONES</w:t>
      </w:r>
    </w:p>
    <w:p>
      <w:pPr>
        <w:pStyle w:val="BodyText"/>
        <w:spacing w:line="264" w:lineRule="auto" w:before="20"/>
        <w:ind w:left="233" w:right="1035"/>
      </w:pPr>
      <w:r>
        <w:rPr>
          <w:color w:val="231F20"/>
        </w:rPr>
        <w:t>John Derek  JONES </w:t>
      </w:r>
      <w:r>
        <w:rPr>
          <w:color w:val="231F20"/>
          <w:spacing w:val="2"/>
        </w:rPr>
        <w:t>Albert </w:t>
      </w:r>
      <w:r>
        <w:rPr>
          <w:color w:val="231F20"/>
        </w:rPr>
        <w:t>Frederick JORDAN Sydney Graham LONG David Edward MARSDEN Stephen Harold </w:t>
      </w:r>
      <w:r>
        <w:rPr>
          <w:color w:val="231F20"/>
          <w:spacing w:val="-4"/>
        </w:rPr>
        <w:t>MAYOR </w:t>
      </w:r>
      <w:r>
        <w:rPr>
          <w:color w:val="231F20"/>
        </w:rPr>
        <w:t>Jeffrey Room PLOWMAN Brian Edward RANFORD Roy David ROBINSON Robin John SLEIGH Ronald Dougall</w:t>
      </w:r>
      <w:r>
        <w:rPr>
          <w:color w:val="231F20"/>
          <w:spacing w:val="1"/>
        </w:rPr>
        <w:t> </w:t>
      </w:r>
      <w:r>
        <w:rPr>
          <w:color w:val="231F20"/>
        </w:rPr>
        <w:t>SPEIRS</w:t>
      </w:r>
    </w:p>
    <w:p>
      <w:pPr>
        <w:pStyle w:val="BodyText"/>
        <w:spacing w:line="264" w:lineRule="auto"/>
        <w:ind w:left="233" w:right="608"/>
      </w:pPr>
      <w:r>
        <w:rPr>
          <w:color w:val="231F20"/>
        </w:rPr>
        <w:t>Kenneth Fred Dennis TRUNKS Anthony David</w:t>
      </w:r>
      <w:r>
        <w:rPr>
          <w:color w:val="231F20"/>
          <w:spacing w:val="7"/>
        </w:rPr>
        <w:t> </w:t>
      </w:r>
      <w:r>
        <w:rPr>
          <w:color w:val="231F20"/>
        </w:rPr>
        <w:t>TUCKER</w:t>
      </w:r>
    </w:p>
    <w:p>
      <w:pPr>
        <w:spacing w:after="0" w:line="264" w:lineRule="auto"/>
        <w:sectPr>
          <w:type w:val="continuous"/>
          <w:pgSz w:w="11910" w:h="16840"/>
          <w:pgMar w:top="1580" w:bottom="280" w:left="920" w:right="1000"/>
          <w:cols w:num="2" w:equalWidth="0">
            <w:col w:w="6313" w:space="186"/>
            <w:col w:w="3491"/>
          </w:cols>
        </w:sectPr>
      </w:pPr>
    </w:p>
    <w:p>
      <w:pPr>
        <w:pStyle w:val="BodyText"/>
        <w:spacing w:before="8"/>
        <w:rPr>
          <w:sz w:val="22"/>
        </w:rPr>
      </w:pPr>
    </w:p>
    <w:p>
      <w:pPr>
        <w:pStyle w:val="BodyText"/>
        <w:spacing w:before="103"/>
        <w:ind w:left="213"/>
      </w:pPr>
      <w:r>
        <w:rPr>
          <w:color w:val="231F20"/>
        </w:rPr>
        <w:t>Those present were greeted by the Moderator, to the warm applause of the Assembly.</w:t>
      </w:r>
    </w:p>
    <w:p>
      <w:pPr>
        <w:pStyle w:val="BodyText"/>
        <w:spacing w:before="1"/>
        <w:rPr>
          <w:sz w:val="22"/>
        </w:rPr>
      </w:pPr>
    </w:p>
    <w:p>
      <w:pPr>
        <w:pStyle w:val="Heading2"/>
        <w:ind w:left="213"/>
      </w:pPr>
      <w:r>
        <w:rPr>
          <w:color w:val="231F20"/>
          <w:w w:val="105"/>
        </w:rPr>
        <w:t>Training Committee</w:t>
      </w:r>
    </w:p>
    <w:p>
      <w:pPr>
        <w:pStyle w:val="BodyText"/>
        <w:spacing w:line="528" w:lineRule="auto" w:before="238"/>
        <w:ind w:left="213" w:right="2987"/>
      </w:pPr>
      <w:r>
        <w:rPr/>
        <w:pict>
          <v:group style="position:absolute;margin-left:56.693001pt;margin-top:56.018913pt;width:467.75pt;height:107.05pt;mso-position-horizontal-relative:page;mso-position-vertical-relative:paragraph;z-index:-256951296" coordorigin="1134,1120" coordsize="9355,2141">
            <v:shape style="position:absolute;left:1133;top:1120;width:9355;height:2056" type="#_x0000_t75" stroked="false">
              <v:imagedata r:id="rId66" o:title=""/>
            </v:shape>
            <v:rect style="position:absolute;left:1320;top:1546;width:9010;height:1715" filled="true" fillcolor="#ffffff" stroked="false">
              <v:fill type="solid"/>
            </v:rect>
            <v:shape style="position:absolute;left:1280;top:1182;width:1606;height:287" type="#_x0000_t202" filled="false" stroked="false">
              <v:textbox inset="0,0,0,0">
                <w:txbxContent>
                  <w:p>
                    <w:pPr>
                      <w:spacing w:before="9"/>
                      <w:ind w:left="0" w:right="0" w:firstLine="0"/>
                      <w:jc w:val="left"/>
                      <w:rPr>
                        <w:b/>
                        <w:sz w:val="24"/>
                      </w:rPr>
                    </w:pPr>
                    <w:r>
                      <w:rPr>
                        <w:b/>
                        <w:color w:val="FFFFFF"/>
                        <w:sz w:val="24"/>
                      </w:rPr>
                      <w:t>Resolution 34</w:t>
                    </w:r>
                  </w:p>
                </w:txbxContent>
              </v:textbox>
              <w10:wrap type="none"/>
            </v:shape>
            <v:shape style="position:absolute;left:6541;top:1182;width:2962;height:287" type="#_x0000_t202" filled="false" stroked="false">
              <v:textbox inset="0,0,0,0">
                <w:txbxContent>
                  <w:p>
                    <w:pPr>
                      <w:spacing w:before="9"/>
                      <w:ind w:left="0" w:right="0" w:firstLine="0"/>
                      <w:jc w:val="left"/>
                      <w:rPr>
                        <w:b/>
                        <w:sz w:val="24"/>
                      </w:rPr>
                    </w:pPr>
                    <w:r>
                      <w:rPr>
                        <w:b/>
                        <w:color w:val="FFFFFF"/>
                        <w:sz w:val="24"/>
                      </w:rPr>
                      <w:t>Review of Training Needs</w:t>
                    </w:r>
                  </w:p>
                </w:txbxContent>
              </v:textbox>
              <w10:wrap type="none"/>
            </v:shape>
            <v:shape style="position:absolute;left:1700;top:1710;width:8240;height:1187" type="#_x0000_t202" filled="false" stroked="false">
              <v:textbox inset="0,0,0,0">
                <w:txbxContent>
                  <w:p>
                    <w:pPr>
                      <w:spacing w:line="264" w:lineRule="auto" w:before="7"/>
                      <w:ind w:left="0" w:right="158" w:firstLine="0"/>
                      <w:jc w:val="both"/>
                      <w:rPr>
                        <w:b/>
                        <w:sz w:val="19"/>
                      </w:rPr>
                    </w:pPr>
                    <w:r>
                      <w:rPr>
                        <w:b/>
                        <w:color w:val="231F20"/>
                        <w:spacing w:val="2"/>
                        <w:sz w:val="19"/>
                      </w:rPr>
                      <w:t>General Assembly encourages the </w:t>
                    </w:r>
                    <w:r>
                      <w:rPr>
                        <w:b/>
                        <w:color w:val="231F20"/>
                        <w:sz w:val="19"/>
                      </w:rPr>
                      <w:t>Training </w:t>
                    </w:r>
                    <w:r>
                      <w:rPr>
                        <w:b/>
                        <w:color w:val="231F20"/>
                        <w:spacing w:val="2"/>
                        <w:sz w:val="19"/>
                      </w:rPr>
                      <w:t>Committee </w:t>
                    </w:r>
                    <w:r>
                      <w:rPr>
                        <w:b/>
                        <w:color w:val="231F20"/>
                        <w:sz w:val="19"/>
                      </w:rPr>
                      <w:t>in </w:t>
                    </w:r>
                    <w:r>
                      <w:rPr>
                        <w:b/>
                        <w:color w:val="231F20"/>
                        <w:spacing w:val="2"/>
                        <w:sz w:val="19"/>
                      </w:rPr>
                      <w:t>its </w:t>
                    </w:r>
                    <w:r>
                      <w:rPr>
                        <w:b/>
                        <w:color w:val="231F20"/>
                        <w:sz w:val="19"/>
                      </w:rPr>
                      <w:t>review of </w:t>
                    </w:r>
                    <w:r>
                      <w:rPr>
                        <w:b/>
                        <w:color w:val="231F20"/>
                        <w:spacing w:val="2"/>
                        <w:sz w:val="19"/>
                      </w:rPr>
                      <w:t>training needs, </w:t>
                    </w:r>
                    <w:r>
                      <w:rPr>
                        <w:b/>
                        <w:color w:val="231F20"/>
                        <w:sz w:val="19"/>
                      </w:rPr>
                      <w:t>to</w:t>
                    </w:r>
                    <w:r>
                      <w:rPr>
                        <w:b/>
                        <w:color w:val="231F20"/>
                        <w:spacing w:val="8"/>
                        <w:sz w:val="19"/>
                      </w:rPr>
                      <w:t> </w:t>
                    </w:r>
                    <w:r>
                      <w:rPr>
                        <w:b/>
                        <w:color w:val="231F20"/>
                        <w:sz w:val="19"/>
                      </w:rPr>
                      <w:t>explore</w:t>
                    </w:r>
                    <w:r>
                      <w:rPr>
                        <w:b/>
                        <w:color w:val="231F20"/>
                        <w:spacing w:val="9"/>
                        <w:sz w:val="19"/>
                      </w:rPr>
                      <w:t> </w:t>
                    </w:r>
                    <w:r>
                      <w:rPr>
                        <w:b/>
                        <w:color w:val="231F20"/>
                        <w:spacing w:val="3"/>
                        <w:sz w:val="19"/>
                      </w:rPr>
                      <w:t>further</w:t>
                    </w:r>
                    <w:r>
                      <w:rPr>
                        <w:b/>
                        <w:color w:val="231F20"/>
                        <w:spacing w:val="9"/>
                        <w:sz w:val="19"/>
                      </w:rPr>
                      <w:t> </w:t>
                    </w:r>
                    <w:r>
                      <w:rPr>
                        <w:b/>
                        <w:color w:val="231F20"/>
                        <w:spacing w:val="2"/>
                        <w:sz w:val="19"/>
                      </w:rPr>
                      <w:t>the</w:t>
                    </w:r>
                    <w:r>
                      <w:rPr>
                        <w:b/>
                        <w:color w:val="231F20"/>
                        <w:spacing w:val="9"/>
                        <w:sz w:val="19"/>
                      </w:rPr>
                      <w:t> </w:t>
                    </w:r>
                    <w:r>
                      <w:rPr>
                        <w:b/>
                        <w:color w:val="231F20"/>
                        <w:sz w:val="19"/>
                      </w:rPr>
                      <w:t>pathways</w:t>
                    </w:r>
                    <w:r>
                      <w:rPr>
                        <w:b/>
                        <w:color w:val="231F20"/>
                        <w:spacing w:val="9"/>
                        <w:sz w:val="19"/>
                      </w:rPr>
                      <w:t> </w:t>
                    </w:r>
                    <w:r>
                      <w:rPr>
                        <w:b/>
                        <w:color w:val="231F20"/>
                        <w:sz w:val="19"/>
                      </w:rPr>
                      <w:t>A-E</w:t>
                    </w:r>
                    <w:r>
                      <w:rPr>
                        <w:b/>
                        <w:color w:val="231F20"/>
                        <w:spacing w:val="8"/>
                        <w:sz w:val="19"/>
                      </w:rPr>
                      <w:t> </w:t>
                    </w:r>
                    <w:r>
                      <w:rPr>
                        <w:b/>
                        <w:color w:val="231F20"/>
                        <w:spacing w:val="2"/>
                        <w:sz w:val="19"/>
                      </w:rPr>
                      <w:t>contained</w:t>
                    </w:r>
                    <w:r>
                      <w:rPr>
                        <w:b/>
                        <w:color w:val="231F20"/>
                        <w:spacing w:val="9"/>
                        <w:sz w:val="19"/>
                      </w:rPr>
                      <w:t> </w:t>
                    </w:r>
                    <w:r>
                      <w:rPr>
                        <w:b/>
                        <w:color w:val="231F20"/>
                        <w:sz w:val="19"/>
                      </w:rPr>
                      <w:t>in</w:t>
                    </w:r>
                    <w:r>
                      <w:rPr>
                        <w:b/>
                        <w:color w:val="231F20"/>
                        <w:spacing w:val="9"/>
                        <w:sz w:val="19"/>
                      </w:rPr>
                      <w:t> </w:t>
                    </w:r>
                    <w:r>
                      <w:rPr>
                        <w:b/>
                        <w:color w:val="231F20"/>
                        <w:spacing w:val="2"/>
                        <w:sz w:val="19"/>
                      </w:rPr>
                      <w:t>the</w:t>
                    </w:r>
                    <w:r>
                      <w:rPr>
                        <w:b/>
                        <w:color w:val="231F20"/>
                        <w:spacing w:val="9"/>
                        <w:sz w:val="19"/>
                      </w:rPr>
                      <w:t> </w:t>
                    </w:r>
                    <w:r>
                      <w:rPr>
                        <w:b/>
                        <w:color w:val="231F20"/>
                        <w:spacing w:val="3"/>
                        <w:sz w:val="19"/>
                      </w:rPr>
                      <w:t>Reports</w:t>
                    </w:r>
                    <w:r>
                      <w:rPr>
                        <w:b/>
                        <w:color w:val="231F20"/>
                        <w:spacing w:val="9"/>
                        <w:sz w:val="19"/>
                      </w:rPr>
                      <w:t> </w:t>
                    </w:r>
                    <w:r>
                      <w:rPr>
                        <w:b/>
                        <w:color w:val="231F20"/>
                        <w:sz w:val="19"/>
                      </w:rPr>
                      <w:t>to</w:t>
                    </w:r>
                    <w:r>
                      <w:rPr>
                        <w:b/>
                        <w:color w:val="231F20"/>
                        <w:spacing w:val="9"/>
                        <w:sz w:val="19"/>
                      </w:rPr>
                      <w:t> </w:t>
                    </w:r>
                    <w:r>
                      <w:rPr>
                        <w:b/>
                        <w:color w:val="231F20"/>
                        <w:spacing w:val="2"/>
                        <w:sz w:val="19"/>
                      </w:rPr>
                      <w:t>Assembly</w:t>
                    </w:r>
                    <w:r>
                      <w:rPr>
                        <w:b/>
                        <w:color w:val="231F20"/>
                        <w:spacing w:val="8"/>
                        <w:sz w:val="19"/>
                      </w:rPr>
                      <w:t> </w:t>
                    </w:r>
                    <w:r>
                      <w:rPr>
                        <w:b/>
                        <w:color w:val="231F20"/>
                        <w:spacing w:val="4"/>
                        <w:sz w:val="19"/>
                      </w:rPr>
                      <w:t>2004</w:t>
                    </w:r>
                    <w:r>
                      <w:rPr>
                        <w:b/>
                        <w:color w:val="231F20"/>
                        <w:spacing w:val="9"/>
                        <w:sz w:val="19"/>
                      </w:rPr>
                      <w:t> </w:t>
                    </w:r>
                    <w:r>
                      <w:rPr>
                        <w:b/>
                        <w:color w:val="231F20"/>
                        <w:sz w:val="19"/>
                      </w:rPr>
                      <w:t>and</w:t>
                    </w:r>
                    <w:r>
                      <w:rPr>
                        <w:b/>
                        <w:color w:val="231F20"/>
                        <w:spacing w:val="12"/>
                        <w:sz w:val="19"/>
                      </w:rPr>
                      <w:t> </w:t>
                    </w:r>
                    <w:r>
                      <w:rPr>
                        <w:b/>
                        <w:color w:val="231F20"/>
                        <w:sz w:val="19"/>
                      </w:rPr>
                      <w:t>in</w:t>
                    </w:r>
                  </w:p>
                  <w:p>
                    <w:pPr>
                      <w:spacing w:line="264" w:lineRule="auto" w:before="0"/>
                      <w:ind w:left="0" w:right="18" w:firstLine="0"/>
                      <w:jc w:val="both"/>
                      <w:rPr>
                        <w:b/>
                        <w:sz w:val="19"/>
                      </w:rPr>
                    </w:pPr>
                    <w:r>
                      <w:rPr>
                        <w:b/>
                        <w:color w:val="231F20"/>
                        <w:spacing w:val="2"/>
                        <w:sz w:val="19"/>
                      </w:rPr>
                      <w:t>order that </w:t>
                    </w:r>
                    <w:r>
                      <w:rPr>
                        <w:b/>
                        <w:color w:val="231F20"/>
                        <w:sz w:val="19"/>
                      </w:rPr>
                      <w:t>it might </w:t>
                    </w:r>
                    <w:r>
                      <w:rPr>
                        <w:b/>
                        <w:color w:val="231F20"/>
                        <w:spacing w:val="2"/>
                        <w:sz w:val="19"/>
                      </w:rPr>
                      <w:t>sample opinion </w:t>
                    </w:r>
                    <w:r>
                      <w:rPr>
                        <w:b/>
                        <w:color w:val="231F20"/>
                        <w:sz w:val="19"/>
                      </w:rPr>
                      <w:t>and </w:t>
                    </w:r>
                    <w:r>
                      <w:rPr>
                        <w:b/>
                        <w:color w:val="231F20"/>
                        <w:spacing w:val="2"/>
                        <w:sz w:val="19"/>
                      </w:rPr>
                      <w:t>consult widely </w:t>
                    </w:r>
                    <w:r>
                      <w:rPr>
                        <w:b/>
                        <w:color w:val="231F20"/>
                        <w:sz w:val="19"/>
                      </w:rPr>
                      <w:t>before </w:t>
                    </w:r>
                    <w:r>
                      <w:rPr>
                        <w:b/>
                        <w:color w:val="231F20"/>
                        <w:spacing w:val="3"/>
                        <w:sz w:val="19"/>
                      </w:rPr>
                      <w:t>reporting </w:t>
                    </w:r>
                    <w:r>
                      <w:rPr>
                        <w:b/>
                        <w:color w:val="231F20"/>
                        <w:spacing w:val="2"/>
                        <w:sz w:val="19"/>
                      </w:rPr>
                      <w:t>with proposals </w:t>
                    </w:r>
                    <w:r>
                      <w:rPr>
                        <w:b/>
                        <w:color w:val="231F20"/>
                        <w:sz w:val="19"/>
                      </w:rPr>
                      <w:t>to a </w:t>
                    </w:r>
                    <w:r>
                      <w:rPr>
                        <w:b/>
                        <w:color w:val="231F20"/>
                        <w:spacing w:val="2"/>
                        <w:sz w:val="19"/>
                      </w:rPr>
                      <w:t>future Assembly requests councils, </w:t>
                    </w:r>
                    <w:r>
                      <w:rPr>
                        <w:b/>
                        <w:color w:val="231F20"/>
                        <w:spacing w:val="3"/>
                        <w:sz w:val="19"/>
                      </w:rPr>
                      <w:t>institutions </w:t>
                    </w:r>
                    <w:r>
                      <w:rPr>
                        <w:b/>
                        <w:color w:val="231F20"/>
                        <w:sz w:val="19"/>
                      </w:rPr>
                      <w:t>or </w:t>
                    </w:r>
                    <w:r>
                      <w:rPr>
                        <w:b/>
                        <w:color w:val="231F20"/>
                        <w:spacing w:val="2"/>
                        <w:sz w:val="19"/>
                      </w:rPr>
                      <w:t>individuals </w:t>
                    </w:r>
                    <w:r>
                      <w:rPr>
                        <w:b/>
                        <w:color w:val="231F20"/>
                        <w:sz w:val="19"/>
                      </w:rPr>
                      <w:t>to </w:t>
                    </w:r>
                    <w:r>
                      <w:rPr>
                        <w:b/>
                        <w:color w:val="231F20"/>
                        <w:spacing w:val="2"/>
                        <w:sz w:val="19"/>
                      </w:rPr>
                      <w:t>submit </w:t>
                    </w:r>
                    <w:r>
                      <w:rPr>
                        <w:b/>
                        <w:color w:val="231F20"/>
                        <w:sz w:val="19"/>
                      </w:rPr>
                      <w:t>any </w:t>
                    </w:r>
                    <w:r>
                      <w:rPr>
                        <w:b/>
                        <w:color w:val="231F20"/>
                        <w:spacing w:val="2"/>
                        <w:sz w:val="19"/>
                      </w:rPr>
                      <w:t>comments </w:t>
                    </w:r>
                    <w:r>
                      <w:rPr>
                        <w:b/>
                        <w:color w:val="231F20"/>
                        <w:sz w:val="19"/>
                      </w:rPr>
                      <w:t>to </w:t>
                    </w:r>
                    <w:r>
                      <w:rPr>
                        <w:b/>
                        <w:color w:val="231F20"/>
                        <w:spacing w:val="2"/>
                        <w:sz w:val="19"/>
                      </w:rPr>
                      <w:t>the </w:t>
                    </w:r>
                    <w:r>
                      <w:rPr>
                        <w:b/>
                        <w:color w:val="231F20"/>
                        <w:spacing w:val="3"/>
                        <w:sz w:val="19"/>
                      </w:rPr>
                      <w:t>Secretary </w:t>
                    </w:r>
                    <w:r>
                      <w:rPr>
                        <w:b/>
                        <w:color w:val="231F20"/>
                        <w:sz w:val="19"/>
                      </w:rPr>
                      <w:t>for Training by </w:t>
                    </w:r>
                    <w:r>
                      <w:rPr>
                        <w:b/>
                        <w:color w:val="231F20"/>
                        <w:spacing w:val="2"/>
                        <w:sz w:val="19"/>
                      </w:rPr>
                      <w:t>the </w:t>
                    </w:r>
                    <w:r>
                      <w:rPr>
                        <w:b/>
                        <w:color w:val="231F20"/>
                        <w:sz w:val="19"/>
                      </w:rPr>
                      <w:t>end of November</w:t>
                    </w:r>
                    <w:r>
                      <w:rPr>
                        <w:b/>
                        <w:color w:val="231F20"/>
                        <w:spacing w:val="50"/>
                        <w:sz w:val="19"/>
                      </w:rPr>
                      <w:t> </w:t>
                    </w:r>
                    <w:r>
                      <w:rPr>
                        <w:b/>
                        <w:color w:val="231F20"/>
                        <w:spacing w:val="4"/>
                        <w:sz w:val="19"/>
                      </w:rPr>
                      <w:t>2004.</w:t>
                    </w:r>
                  </w:p>
                </w:txbxContent>
              </v:textbox>
              <w10:wrap type="none"/>
            </v:shape>
            <w10:wrap type="none"/>
          </v:group>
        </w:pict>
      </w:r>
      <w:r>
        <w:rPr>
          <w:color w:val="231F20"/>
        </w:rPr>
        <w:t>The Revd John Humphreys presented the </w:t>
      </w:r>
      <w:r>
        <w:rPr>
          <w:color w:val="231F20"/>
          <w:spacing w:val="2"/>
        </w:rPr>
        <w:t>Report </w:t>
      </w:r>
      <w:r>
        <w:rPr>
          <w:color w:val="231F20"/>
        </w:rPr>
        <w:t>of the Training Committee    Mr</w:t>
      </w:r>
      <w:r>
        <w:rPr>
          <w:color w:val="231F20"/>
          <w:spacing w:val="15"/>
        </w:rPr>
        <w:t> </w:t>
      </w:r>
      <w:r>
        <w:rPr>
          <w:color w:val="231F20"/>
        </w:rPr>
        <w:t>Humphreys,</w:t>
      </w:r>
      <w:r>
        <w:rPr>
          <w:color w:val="231F20"/>
          <w:spacing w:val="16"/>
        </w:rPr>
        <w:t> </w:t>
      </w:r>
      <w:r>
        <w:rPr>
          <w:color w:val="231F20"/>
        </w:rPr>
        <w:t>on</w:t>
      </w:r>
      <w:r>
        <w:rPr>
          <w:color w:val="231F20"/>
          <w:spacing w:val="16"/>
        </w:rPr>
        <w:t> </w:t>
      </w:r>
      <w:r>
        <w:rPr>
          <w:color w:val="231F20"/>
        </w:rPr>
        <w:t>behalf</w:t>
      </w:r>
      <w:r>
        <w:rPr>
          <w:color w:val="231F20"/>
          <w:spacing w:val="16"/>
        </w:rPr>
        <w:t> </w:t>
      </w:r>
      <w:r>
        <w:rPr>
          <w:color w:val="231F20"/>
        </w:rPr>
        <w:t>of</w:t>
      </w:r>
      <w:r>
        <w:rPr>
          <w:color w:val="231F20"/>
          <w:spacing w:val="16"/>
        </w:rPr>
        <w:t> </w:t>
      </w:r>
      <w:r>
        <w:rPr>
          <w:color w:val="231F20"/>
        </w:rPr>
        <w:t>the</w:t>
      </w:r>
      <w:r>
        <w:rPr>
          <w:color w:val="231F20"/>
          <w:spacing w:val="16"/>
        </w:rPr>
        <w:t> </w:t>
      </w:r>
      <w:r>
        <w:rPr>
          <w:color w:val="231F20"/>
        </w:rPr>
        <w:t>Committee,</w:t>
      </w:r>
      <w:r>
        <w:rPr>
          <w:color w:val="231F20"/>
          <w:spacing w:val="16"/>
        </w:rPr>
        <w:t> </w:t>
      </w:r>
      <w:r>
        <w:rPr>
          <w:color w:val="231F20"/>
        </w:rPr>
        <w:t>moved</w:t>
      </w:r>
      <w:r>
        <w:rPr>
          <w:color w:val="231F20"/>
          <w:spacing w:val="16"/>
        </w:rPr>
        <w:t> </w:t>
      </w:r>
      <w:r>
        <w:rPr>
          <w:color w:val="231F20"/>
        </w:rPr>
        <w:t>adoption</w:t>
      </w:r>
      <w:r>
        <w:rPr>
          <w:color w:val="231F20"/>
          <w:spacing w:val="16"/>
        </w:rPr>
        <w:t> </w:t>
      </w:r>
      <w:r>
        <w:rPr>
          <w:color w:val="231F20"/>
        </w:rPr>
        <w:t>of</w:t>
      </w:r>
      <w:r>
        <w:rPr>
          <w:color w:val="231F20"/>
          <w:spacing w:val="16"/>
        </w:rPr>
        <w:t> </w:t>
      </w:r>
      <w:r>
        <w:rPr>
          <w:color w:val="231F20"/>
        </w:rPr>
        <w:t>Resolution</w:t>
      </w:r>
      <w:r>
        <w:rPr>
          <w:color w:val="231F20"/>
          <w:spacing w:val="16"/>
        </w:rPr>
        <w:t> </w:t>
      </w:r>
      <w:r>
        <w:rPr>
          <w:color w:val="231F20"/>
        </w:rPr>
        <w:t>34: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1"/>
        </w:rPr>
      </w:pPr>
    </w:p>
    <w:p>
      <w:pPr>
        <w:spacing w:before="107"/>
        <w:ind w:left="213" w:right="0" w:firstLine="0"/>
        <w:jc w:val="left"/>
        <w:rPr>
          <w:b/>
          <w:sz w:val="19"/>
        </w:rPr>
      </w:pPr>
      <w:r>
        <w:rPr>
          <w:color w:val="231F20"/>
          <w:sz w:val="19"/>
        </w:rPr>
        <w:t>After discussion, </w:t>
      </w:r>
      <w:r>
        <w:rPr>
          <w:b/>
          <w:color w:val="231F20"/>
          <w:sz w:val="19"/>
        </w:rPr>
        <w:t>Resolution 34 was carried.</w:t>
      </w:r>
    </w:p>
    <w:p>
      <w:pPr>
        <w:pStyle w:val="BodyText"/>
        <w:spacing w:before="9"/>
        <w:rPr>
          <w:b/>
          <w:sz w:val="22"/>
        </w:rPr>
      </w:pPr>
    </w:p>
    <w:p>
      <w:pPr>
        <w:pStyle w:val="BodyText"/>
        <w:ind w:left="213"/>
      </w:pPr>
      <w:r>
        <w:rPr>
          <w:color w:val="231F20"/>
        </w:rPr>
        <w:t>Mr Humphreys moved adoption of Resolution 35:</w:t>
      </w:r>
    </w:p>
    <w:p>
      <w:pPr>
        <w:pStyle w:val="BodyText"/>
        <w:spacing w:before="9"/>
        <w:rPr>
          <w:sz w:val="9"/>
        </w:rPr>
      </w:pPr>
      <w:r>
        <w:rPr/>
        <w:pict>
          <v:group style="position:absolute;margin-left:56.693001pt;margin-top:7.596923pt;width:467.75pt;height:83.9pt;mso-position-horizontal-relative:page;mso-position-vertical-relative:paragraph;z-index:-251529216;mso-wrap-distance-left:0;mso-wrap-distance-right:0" coordorigin="1134,152" coordsize="9355,1678">
            <v:shape style="position:absolute;left:1133;top:151;width:9355;height:1607" type="#_x0000_t75" stroked="false">
              <v:imagedata r:id="rId67" o:title=""/>
            </v:shape>
            <v:rect style="position:absolute;left:1320;top:577;width:9010;height:1252" filled="true" fillcolor="#ffffff" stroked="false">
              <v:fill type="solid"/>
            </v:rect>
            <v:shape style="position:absolute;left:1280;top:246;width:1606;height:287" type="#_x0000_t202" filled="false" stroked="false">
              <v:textbox inset="0,0,0,0">
                <w:txbxContent>
                  <w:p>
                    <w:pPr>
                      <w:spacing w:before="9"/>
                      <w:ind w:left="0" w:right="0" w:firstLine="0"/>
                      <w:jc w:val="left"/>
                      <w:rPr>
                        <w:b/>
                        <w:sz w:val="24"/>
                      </w:rPr>
                    </w:pPr>
                    <w:r>
                      <w:rPr>
                        <w:b/>
                        <w:color w:val="FFFFFF"/>
                        <w:sz w:val="24"/>
                      </w:rPr>
                      <w:t>Resolution 35</w:t>
                    </w:r>
                  </w:p>
                </w:txbxContent>
              </v:textbox>
              <w10:wrap type="none"/>
            </v:shape>
            <v:shape style="position:absolute;left:7187;top:246;width:2271;height:287" type="#_x0000_t202" filled="false" stroked="false">
              <v:textbox inset="0,0,0,0">
                <w:txbxContent>
                  <w:p>
                    <w:pPr>
                      <w:spacing w:before="9"/>
                      <w:ind w:left="0" w:right="0" w:firstLine="0"/>
                      <w:jc w:val="left"/>
                      <w:rPr>
                        <w:b/>
                        <w:sz w:val="24"/>
                      </w:rPr>
                    </w:pPr>
                    <w:r>
                      <w:rPr>
                        <w:b/>
                        <w:color w:val="FFFFFF"/>
                        <w:sz w:val="24"/>
                      </w:rPr>
                      <w:t>Revd D A L Jenkins</w:t>
                    </w:r>
                  </w:p>
                </w:txbxContent>
              </v:textbox>
              <w10:wrap type="none"/>
            </v:shape>
            <v:shape style="position:absolute;left:1700;top:774;width:7808;height:707" type="#_x0000_t202" filled="false" stroked="false">
              <v:textbox inset="0,0,0,0">
                <w:txbxContent>
                  <w:p>
                    <w:pPr>
                      <w:spacing w:line="264" w:lineRule="auto" w:before="7"/>
                      <w:ind w:left="0" w:right="18" w:firstLine="0"/>
                      <w:jc w:val="both"/>
                      <w:rPr>
                        <w:b/>
                        <w:sz w:val="19"/>
                      </w:rPr>
                    </w:pPr>
                    <w:r>
                      <w:rPr>
                        <w:b/>
                        <w:color w:val="231F20"/>
                        <w:sz w:val="19"/>
                      </w:rPr>
                      <w:t>General Assembly acknowledges the enormous debt that it owes to the Revd David Jenkins for his services to Training for Learning and Serving offered over the past 9 years and on his retirement from this post records its gratitude to him.</w:t>
                    </w:r>
                  </w:p>
                </w:txbxContent>
              </v:textbox>
              <w10:wrap type="none"/>
            </v:shape>
            <w10:wrap type="topAndBottom"/>
          </v:group>
        </w:pict>
      </w:r>
    </w:p>
    <w:p>
      <w:pPr>
        <w:pStyle w:val="Heading3"/>
        <w:spacing w:before="123"/>
        <w:ind w:left="213"/>
      </w:pPr>
      <w:r>
        <w:rPr>
          <w:color w:val="231F20"/>
        </w:rPr>
        <w:t>Resolution 35 was carried.</w:t>
      </w:r>
    </w:p>
    <w:p>
      <w:pPr>
        <w:pStyle w:val="BodyText"/>
        <w:spacing w:before="9"/>
        <w:rPr>
          <w:b/>
          <w:sz w:val="22"/>
        </w:rPr>
      </w:pPr>
    </w:p>
    <w:p>
      <w:pPr>
        <w:pStyle w:val="BodyText"/>
        <w:ind w:left="213"/>
      </w:pPr>
      <w:r>
        <w:rPr>
          <w:color w:val="231F20"/>
        </w:rPr>
        <w:t>The Moderator greeted Mr Jenkins to the warm applause of the Assembly.</w:t>
      </w:r>
    </w:p>
    <w:p>
      <w:pPr>
        <w:pStyle w:val="BodyText"/>
        <w:spacing w:before="8"/>
        <w:rPr>
          <w:sz w:val="22"/>
        </w:rPr>
      </w:pPr>
    </w:p>
    <w:p>
      <w:pPr>
        <w:pStyle w:val="BodyText"/>
        <w:ind w:left="213"/>
      </w:pPr>
      <w:r>
        <w:rPr>
          <w:color w:val="231F20"/>
        </w:rPr>
        <w:t>The Revd Principal Jack Dyce, on behalf of the Committee, moved adoption of Resolution 36:</w:t>
      </w:r>
    </w:p>
    <w:p>
      <w:pPr>
        <w:spacing w:after="0"/>
        <w:sectPr>
          <w:type w:val="continuous"/>
          <w:pgSz w:w="11910" w:h="16840"/>
          <w:pgMar w:top="1580" w:bottom="280" w:left="920" w:right="1000"/>
        </w:sectPr>
      </w:pPr>
    </w:p>
    <w:p>
      <w:pPr>
        <w:pStyle w:val="BodyText"/>
        <w:ind w:left="497"/>
        <w:rPr>
          <w:sz w:val="20"/>
        </w:rPr>
      </w:pPr>
      <w:r>
        <w:rPr>
          <w:sz w:val="20"/>
        </w:rPr>
        <w:pict>
          <v:group style="width:467.75pt;height:116.95pt;mso-position-horizontal-relative:char;mso-position-vertical-relative:line" coordorigin="0,0" coordsize="9355,2339">
            <v:shape style="position:absolute;left:0;top:0;width:9355;height:2254" type="#_x0000_t75" stroked="false">
              <v:imagedata r:id="rId70" o:title=""/>
            </v:shape>
            <v:rect style="position:absolute;left:186;top:425;width:9010;height:1913" filled="true" fillcolor="#ffffff" stroked="false">
              <v:fill type="solid"/>
            </v:rect>
            <v:shape style="position:absolute;left:166;top:62;width:1606;height:287" type="#_x0000_t202" filled="false" stroked="false">
              <v:textbox inset="0,0,0,0">
                <w:txbxContent>
                  <w:p>
                    <w:pPr>
                      <w:spacing w:before="9"/>
                      <w:ind w:left="0" w:right="0" w:firstLine="0"/>
                      <w:jc w:val="left"/>
                      <w:rPr>
                        <w:b/>
                        <w:sz w:val="24"/>
                      </w:rPr>
                    </w:pPr>
                    <w:r>
                      <w:rPr>
                        <w:b/>
                        <w:color w:val="FFFFFF"/>
                        <w:sz w:val="24"/>
                      </w:rPr>
                      <w:t>Resolution 36</w:t>
                    </w:r>
                  </w:p>
                </w:txbxContent>
              </v:textbox>
              <w10:wrap type="none"/>
            </v:shape>
            <v:shape style="position:absolute;left:7014;top:62;width:1378;height:287" type="#_x0000_t202" filled="false" stroked="false">
              <v:textbox inset="0,0,0,0">
                <w:txbxContent>
                  <w:p>
                    <w:pPr>
                      <w:spacing w:before="9"/>
                      <w:ind w:left="0" w:right="0" w:firstLine="0"/>
                      <w:jc w:val="left"/>
                      <w:rPr>
                        <w:b/>
                        <w:sz w:val="24"/>
                      </w:rPr>
                    </w:pPr>
                    <w:r>
                      <w:rPr>
                        <w:b/>
                        <w:color w:val="FFFFFF"/>
                        <w:sz w:val="24"/>
                      </w:rPr>
                      <w:t>Sabbaticals</w:t>
                    </w:r>
                  </w:p>
                </w:txbxContent>
              </v:textbox>
              <w10:wrap type="none"/>
            </v:shape>
            <v:shape style="position:absolute;left:586;top:591;width:8201;height:1427" type="#_x0000_t202" filled="false" stroked="false">
              <v:textbox inset="0,0,0,0">
                <w:txbxContent>
                  <w:p>
                    <w:pPr>
                      <w:spacing w:line="264" w:lineRule="auto" w:before="7"/>
                      <w:ind w:left="0" w:right="19" w:firstLine="0"/>
                      <w:jc w:val="both"/>
                      <w:rPr>
                        <w:b/>
                        <w:sz w:val="19"/>
                      </w:rPr>
                    </w:pPr>
                    <w:r>
                      <w:rPr>
                        <w:b/>
                        <w:color w:val="231F20"/>
                        <w:sz w:val="19"/>
                      </w:rPr>
                      <w:t>General Assembly resolves to rescind </w:t>
                    </w:r>
                    <w:r>
                      <w:rPr>
                        <w:b/>
                        <w:color w:val="231F20"/>
                        <w:spacing w:val="2"/>
                        <w:sz w:val="19"/>
                      </w:rPr>
                      <w:t>the </w:t>
                    </w:r>
                    <w:r>
                      <w:rPr>
                        <w:b/>
                        <w:color w:val="231F20"/>
                        <w:sz w:val="19"/>
                      </w:rPr>
                      <w:t>following restriction on Ministers </w:t>
                    </w:r>
                    <w:r>
                      <w:rPr>
                        <w:b/>
                        <w:color w:val="231F20"/>
                        <w:spacing w:val="3"/>
                        <w:sz w:val="19"/>
                      </w:rPr>
                      <w:t>undertaking  </w:t>
                    </w:r>
                    <w:r>
                      <w:rPr>
                        <w:b/>
                        <w:color w:val="231F20"/>
                        <w:sz w:val="19"/>
                      </w:rPr>
                      <w:t>a sabbatical </w:t>
                    </w:r>
                    <w:r>
                      <w:rPr>
                        <w:b/>
                        <w:color w:val="231F20"/>
                        <w:spacing w:val="3"/>
                        <w:sz w:val="19"/>
                      </w:rPr>
                      <w:t>after </w:t>
                    </w:r>
                    <w:r>
                      <w:rPr>
                        <w:b/>
                        <w:color w:val="231F20"/>
                        <w:spacing w:val="2"/>
                        <w:sz w:val="19"/>
                      </w:rPr>
                      <w:t>the </w:t>
                    </w:r>
                    <w:r>
                      <w:rPr>
                        <w:b/>
                        <w:color w:val="231F20"/>
                        <w:sz w:val="19"/>
                      </w:rPr>
                      <w:t>age of </w:t>
                    </w:r>
                    <w:r>
                      <w:rPr>
                        <w:b/>
                        <w:color w:val="231F20"/>
                        <w:spacing w:val="2"/>
                        <w:sz w:val="19"/>
                      </w:rPr>
                      <w:t>60. </w:t>
                    </w:r>
                    <w:r>
                      <w:rPr>
                        <w:b/>
                        <w:color w:val="231F20"/>
                        <w:sz w:val="19"/>
                      </w:rPr>
                      <w:t>‘…Ministers are offered…a sabbatical term of up to three </w:t>
                    </w:r>
                    <w:r>
                      <w:rPr>
                        <w:b/>
                        <w:color w:val="231F20"/>
                        <w:spacing w:val="2"/>
                        <w:sz w:val="19"/>
                      </w:rPr>
                      <w:t>months   </w:t>
                    </w:r>
                    <w:r>
                      <w:rPr>
                        <w:b/>
                        <w:color w:val="231F20"/>
                        <w:sz w:val="19"/>
                      </w:rPr>
                      <w:t>but not </w:t>
                    </w:r>
                    <w:r>
                      <w:rPr>
                        <w:b/>
                        <w:color w:val="231F20"/>
                        <w:spacing w:val="3"/>
                        <w:sz w:val="19"/>
                      </w:rPr>
                      <w:t>after </w:t>
                    </w:r>
                    <w:r>
                      <w:rPr>
                        <w:b/>
                        <w:color w:val="231F20"/>
                        <w:spacing w:val="2"/>
                        <w:sz w:val="19"/>
                      </w:rPr>
                      <w:t>the </w:t>
                    </w:r>
                    <w:r>
                      <w:rPr>
                        <w:b/>
                        <w:color w:val="231F20"/>
                        <w:sz w:val="19"/>
                      </w:rPr>
                      <w:t>age of </w:t>
                    </w:r>
                    <w:r>
                      <w:rPr>
                        <w:b/>
                        <w:color w:val="231F20"/>
                        <w:spacing w:val="2"/>
                        <w:sz w:val="19"/>
                      </w:rPr>
                      <w:t>60. </w:t>
                    </w:r>
                    <w:r>
                      <w:rPr>
                        <w:b/>
                        <w:color w:val="231F20"/>
                        <w:sz w:val="19"/>
                      </w:rPr>
                      <w:t>A…two month sabbatical will </w:t>
                    </w:r>
                    <w:r>
                      <w:rPr>
                        <w:b/>
                        <w:color w:val="231F20"/>
                        <w:spacing w:val="9"/>
                        <w:sz w:val="19"/>
                      </w:rPr>
                      <w:t> </w:t>
                    </w:r>
                    <w:r>
                      <w:rPr>
                        <w:b/>
                        <w:color w:val="231F20"/>
                        <w:sz w:val="19"/>
                      </w:rPr>
                      <w:t>be available… between</w:t>
                    </w:r>
                  </w:p>
                  <w:p>
                    <w:pPr>
                      <w:spacing w:line="218" w:lineRule="exact" w:before="0"/>
                      <w:ind w:left="0" w:right="0" w:firstLine="0"/>
                      <w:jc w:val="both"/>
                      <w:rPr>
                        <w:rFonts w:ascii="Alte Haas Grotesk" w:hAnsi="Alte Haas Grotesk"/>
                        <w:b/>
                        <w:sz w:val="19"/>
                      </w:rPr>
                    </w:pPr>
                    <w:r>
                      <w:rPr>
                        <w:rFonts w:ascii="Alte Haas Grotesk" w:hAnsi="Alte Haas Grotesk"/>
                        <w:b/>
                        <w:color w:val="231F20"/>
                        <w:spacing w:val="2"/>
                        <w:sz w:val="19"/>
                      </w:rPr>
                      <w:t>the </w:t>
                    </w:r>
                    <w:r>
                      <w:rPr>
                        <w:rFonts w:ascii="Alte Haas Grotesk" w:hAnsi="Alte Haas Grotesk"/>
                        <w:b/>
                        <w:color w:val="231F20"/>
                        <w:sz w:val="19"/>
                      </w:rPr>
                      <w:t>ages of </w:t>
                    </w:r>
                    <w:r>
                      <w:rPr>
                        <w:rFonts w:ascii="Alte Haas Grotesk" w:hAnsi="Alte Haas Grotesk"/>
                        <w:b/>
                        <w:color w:val="231F20"/>
                        <w:spacing w:val="3"/>
                        <w:sz w:val="19"/>
                      </w:rPr>
                      <w:t>60 </w:t>
                    </w:r>
                    <w:r>
                      <w:rPr>
                        <w:rFonts w:ascii="Alte Haas Grotesk" w:hAnsi="Alte Haas Grotesk"/>
                        <w:b/>
                        <w:color w:val="231F20"/>
                        <w:sz w:val="19"/>
                      </w:rPr>
                      <w:t>and </w:t>
                    </w:r>
                    <w:r>
                      <w:rPr>
                        <w:rFonts w:ascii="Alte Haas Grotesk" w:hAnsi="Alte Haas Grotesk"/>
                        <w:b/>
                        <w:color w:val="231F20"/>
                        <w:spacing w:val="2"/>
                        <w:sz w:val="19"/>
                      </w:rPr>
                      <w:t>63’ </w:t>
                    </w:r>
                    <w:r>
                      <w:rPr>
                        <w:rFonts w:ascii="Alte Haas Grotesk" w:hAnsi="Alte Haas Grotesk"/>
                        <w:b/>
                        <w:color w:val="231F20"/>
                        <w:sz w:val="19"/>
                      </w:rPr>
                      <w:t>(CME ‘Learning for Life Leaflet’ 2001, page 4). </w:t>
                    </w:r>
                    <w:r>
                      <w:rPr>
                        <w:rFonts w:ascii="Alte Haas Grotesk" w:hAnsi="Alte Haas Grotesk"/>
                        <w:b/>
                        <w:color w:val="231F20"/>
                        <w:spacing w:val="2"/>
                        <w:sz w:val="19"/>
                      </w:rPr>
                      <w:t>Applications </w:t>
                    </w:r>
                    <w:r>
                      <w:rPr>
                        <w:rFonts w:ascii="Alte Haas Grotesk" w:hAnsi="Alte Haas Grotesk"/>
                        <w:b/>
                        <w:color w:val="231F20"/>
                        <w:sz w:val="19"/>
                      </w:rPr>
                      <w:t>will</w:t>
                    </w:r>
                    <w:r>
                      <w:rPr>
                        <w:rFonts w:ascii="Alte Haas Grotesk" w:hAnsi="Alte Haas Grotesk"/>
                        <w:b/>
                        <w:color w:val="231F20"/>
                        <w:spacing w:val="-12"/>
                        <w:sz w:val="19"/>
                      </w:rPr>
                      <w:t> </w:t>
                    </w:r>
                    <w:r>
                      <w:rPr>
                        <w:rFonts w:ascii="Alte Haas Grotesk" w:hAnsi="Alte Haas Grotesk"/>
                        <w:b/>
                        <w:color w:val="231F20"/>
                        <w:sz w:val="19"/>
                      </w:rPr>
                      <w:t>now</w:t>
                    </w:r>
                  </w:p>
                  <w:p>
                    <w:pPr>
                      <w:spacing w:line="261" w:lineRule="auto" w:before="8"/>
                      <w:ind w:left="0" w:right="18" w:firstLine="0"/>
                      <w:jc w:val="both"/>
                      <w:rPr>
                        <w:b/>
                        <w:sz w:val="19"/>
                      </w:rPr>
                    </w:pPr>
                    <w:r>
                      <w:rPr>
                        <w:rFonts w:ascii="Alte Haas Grotesk"/>
                        <w:b/>
                        <w:color w:val="231F20"/>
                        <w:sz w:val="19"/>
                      </w:rPr>
                      <w:t>be processed as with most CME requests, via the synod-training officer who will assess </w:t>
                    </w:r>
                    <w:r>
                      <w:rPr>
                        <w:b/>
                        <w:color w:val="231F20"/>
                        <w:sz w:val="19"/>
                      </w:rPr>
                      <w:t>the proposal.</w:t>
                    </w:r>
                  </w:p>
                </w:txbxContent>
              </v:textbox>
              <w10:wrap type="none"/>
            </v:shape>
          </v:group>
        </w:pict>
      </w:r>
      <w:r>
        <w:rPr>
          <w:sz w:val="20"/>
        </w:rPr>
      </w:r>
    </w:p>
    <w:p>
      <w:pPr>
        <w:pStyle w:val="Heading3"/>
        <w:spacing w:before="153"/>
        <w:ind w:left="517"/>
        <w:rPr>
          <w:b w:val="0"/>
        </w:rPr>
      </w:pPr>
      <w:r>
        <w:rPr>
          <w:color w:val="231F20"/>
        </w:rPr>
        <w:t>Resolution 36 was carried</w:t>
      </w:r>
      <w:r>
        <w:rPr>
          <w:b w:val="0"/>
          <w:color w:val="231F20"/>
        </w:rPr>
        <w:t>.</w:t>
      </w:r>
    </w:p>
    <w:p>
      <w:pPr>
        <w:pStyle w:val="BodyText"/>
        <w:spacing w:before="141"/>
        <w:ind w:left="517"/>
      </w:pPr>
      <w:r>
        <w:rPr>
          <w:color w:val="231F20"/>
        </w:rPr>
        <w:t>Mr Dyce moved adoption of Resolution 37:</w:t>
      </w:r>
    </w:p>
    <w:p>
      <w:pPr>
        <w:pStyle w:val="BodyText"/>
        <w:rPr>
          <w:sz w:val="20"/>
        </w:rPr>
      </w:pPr>
    </w:p>
    <w:p>
      <w:pPr>
        <w:pStyle w:val="BodyText"/>
        <w:spacing w:before="5"/>
        <w:rPr>
          <w:sz w:val="12"/>
        </w:rPr>
      </w:pPr>
      <w:r>
        <w:rPr/>
        <w:pict>
          <v:group style="position:absolute;margin-left:70.866005pt;margin-top:9.132783pt;width:467.75pt;height:193.1pt;mso-position-horizontal-relative:page;mso-position-vertical-relative:paragraph;z-index:-251516928;mso-wrap-distance-left:0;mso-wrap-distance-right:0" coordorigin="1417,183" coordsize="9355,3862">
            <v:shape style="position:absolute;left:1417;top:182;width:9355;height:3791" type="#_x0000_t75" stroked="false">
              <v:imagedata r:id="rId71" o:title=""/>
            </v:shape>
            <v:rect style="position:absolute;left:1603;top:608;width:9010;height:3436" filled="true" fillcolor="#ffffff" stroked="false">
              <v:fill type="solid"/>
            </v:rect>
            <v:shape style="position:absolute;left:1584;top:256;width:1600;height:287" type="#_x0000_t202" filled="false" stroked="false">
              <v:textbox inset="0,0,0,0">
                <w:txbxContent>
                  <w:p>
                    <w:pPr>
                      <w:spacing w:before="9"/>
                      <w:ind w:left="0" w:right="0" w:firstLine="0"/>
                      <w:jc w:val="left"/>
                      <w:rPr>
                        <w:b/>
                        <w:sz w:val="24"/>
                      </w:rPr>
                    </w:pPr>
                    <w:r>
                      <w:rPr>
                        <w:b/>
                        <w:color w:val="FFFFFF"/>
                        <w:sz w:val="24"/>
                      </w:rPr>
                      <w:t>Resolution 37</w:t>
                    </w:r>
                  </w:p>
                </w:txbxContent>
              </v:textbox>
              <w10:wrap type="none"/>
            </v:shape>
            <v:shape style="position:absolute;left:7197;top:256;width:2597;height:287" type="#_x0000_t202" filled="false" stroked="false">
              <v:textbox inset="0,0,0,0">
                <w:txbxContent>
                  <w:p>
                    <w:pPr>
                      <w:spacing w:before="9"/>
                      <w:ind w:left="0" w:right="0" w:firstLine="0"/>
                      <w:jc w:val="left"/>
                      <w:rPr>
                        <w:b/>
                        <w:sz w:val="24"/>
                      </w:rPr>
                    </w:pPr>
                    <w:r>
                      <w:rPr>
                        <w:b/>
                        <w:color w:val="FFFFFF"/>
                        <w:sz w:val="24"/>
                      </w:rPr>
                      <w:t>Education for Ministry</w:t>
                    </w:r>
                  </w:p>
                </w:txbxContent>
              </v:textbox>
              <w10:wrap type="none"/>
            </v:shape>
            <v:shape style="position:absolute;left:2004;top:825;width:8202;height:2867" type="#_x0000_t202" filled="false" stroked="false">
              <v:textbox inset="0,0,0,0">
                <w:txbxContent>
                  <w:p>
                    <w:pPr>
                      <w:numPr>
                        <w:ilvl w:val="0"/>
                        <w:numId w:val="24"/>
                      </w:numPr>
                      <w:tabs>
                        <w:tab w:pos="331" w:val="left" w:leader="none"/>
                      </w:tabs>
                      <w:spacing w:line="264" w:lineRule="auto" w:before="7"/>
                      <w:ind w:left="0" w:right="18" w:firstLine="0"/>
                      <w:jc w:val="both"/>
                      <w:rPr>
                        <w:b/>
                        <w:sz w:val="19"/>
                      </w:rPr>
                    </w:pPr>
                    <w:r>
                      <w:rPr>
                        <w:b/>
                        <w:color w:val="231F20"/>
                        <w:spacing w:val="2"/>
                        <w:sz w:val="19"/>
                      </w:rPr>
                      <w:t>General Assembly agrees that </w:t>
                    </w:r>
                    <w:r>
                      <w:rPr>
                        <w:b/>
                        <w:color w:val="231F20"/>
                        <w:sz w:val="19"/>
                      </w:rPr>
                      <w:t>all </w:t>
                    </w:r>
                    <w:r>
                      <w:rPr>
                        <w:b/>
                        <w:color w:val="231F20"/>
                        <w:spacing w:val="2"/>
                        <w:sz w:val="19"/>
                      </w:rPr>
                      <w:t>training </w:t>
                    </w:r>
                    <w:r>
                      <w:rPr>
                        <w:b/>
                        <w:color w:val="231F20"/>
                        <w:sz w:val="19"/>
                      </w:rPr>
                      <w:t>for </w:t>
                    </w:r>
                    <w:r>
                      <w:rPr>
                        <w:b/>
                        <w:color w:val="231F20"/>
                        <w:spacing w:val="2"/>
                        <w:sz w:val="19"/>
                      </w:rPr>
                      <w:t>Ministers </w:t>
                    </w:r>
                    <w:r>
                      <w:rPr>
                        <w:b/>
                        <w:color w:val="231F20"/>
                        <w:sz w:val="19"/>
                      </w:rPr>
                      <w:t>&amp; CRCWs  be  </w:t>
                    </w:r>
                    <w:r>
                      <w:rPr>
                        <w:b/>
                        <w:color w:val="231F20"/>
                        <w:spacing w:val="2"/>
                        <w:sz w:val="19"/>
                      </w:rPr>
                      <w:t>reconfigured  </w:t>
                    </w:r>
                    <w:r>
                      <w:rPr>
                        <w:b/>
                        <w:color w:val="231F20"/>
                        <w:sz w:val="19"/>
                      </w:rPr>
                      <w:t>in a </w:t>
                    </w:r>
                    <w:r>
                      <w:rPr>
                        <w:b/>
                        <w:color w:val="231F20"/>
                        <w:spacing w:val="2"/>
                        <w:sz w:val="19"/>
                      </w:rPr>
                      <w:t>single </w:t>
                    </w:r>
                    <w:r>
                      <w:rPr>
                        <w:b/>
                        <w:color w:val="231F20"/>
                        <w:sz w:val="19"/>
                      </w:rPr>
                      <w:t>framework </w:t>
                    </w:r>
                    <w:r>
                      <w:rPr>
                        <w:b/>
                        <w:color w:val="231F20"/>
                        <w:spacing w:val="2"/>
                        <w:sz w:val="19"/>
                      </w:rPr>
                      <w:t>called Education </w:t>
                    </w:r>
                    <w:r>
                      <w:rPr>
                        <w:b/>
                        <w:color w:val="231F20"/>
                        <w:sz w:val="19"/>
                      </w:rPr>
                      <w:t>for </w:t>
                    </w:r>
                    <w:r>
                      <w:rPr>
                        <w:b/>
                        <w:color w:val="231F20"/>
                        <w:spacing w:val="3"/>
                        <w:sz w:val="19"/>
                      </w:rPr>
                      <w:t>Ministry </w:t>
                    </w:r>
                    <w:r>
                      <w:rPr>
                        <w:b/>
                        <w:color w:val="231F20"/>
                        <w:sz w:val="19"/>
                      </w:rPr>
                      <w:t>(EM) in </w:t>
                    </w:r>
                    <w:r>
                      <w:rPr>
                        <w:b/>
                        <w:color w:val="231F20"/>
                        <w:spacing w:val="2"/>
                        <w:sz w:val="19"/>
                      </w:rPr>
                      <w:t>three phases with initial ministerial training </w:t>
                    </w:r>
                    <w:r>
                      <w:rPr>
                        <w:b/>
                        <w:color w:val="231F20"/>
                        <w:sz w:val="19"/>
                      </w:rPr>
                      <w:t>as EM </w:t>
                    </w:r>
                    <w:r>
                      <w:rPr>
                        <w:b/>
                        <w:color w:val="231F20"/>
                        <w:spacing w:val="-3"/>
                        <w:sz w:val="19"/>
                      </w:rPr>
                      <w:t>1, </w:t>
                    </w:r>
                    <w:r>
                      <w:rPr>
                        <w:b/>
                        <w:color w:val="231F20"/>
                        <w:sz w:val="19"/>
                      </w:rPr>
                      <w:t>Post </w:t>
                    </w:r>
                    <w:r>
                      <w:rPr>
                        <w:b/>
                        <w:color w:val="231F20"/>
                        <w:spacing w:val="2"/>
                        <w:sz w:val="19"/>
                      </w:rPr>
                      <w:t>Ordination </w:t>
                    </w:r>
                    <w:r>
                      <w:rPr>
                        <w:b/>
                        <w:color w:val="231F20"/>
                        <w:sz w:val="19"/>
                      </w:rPr>
                      <w:t>and </w:t>
                    </w:r>
                    <w:r>
                      <w:rPr>
                        <w:b/>
                        <w:color w:val="231F20"/>
                        <w:spacing w:val="2"/>
                        <w:sz w:val="19"/>
                      </w:rPr>
                      <w:t>Education Commissioning </w:t>
                    </w:r>
                    <w:r>
                      <w:rPr>
                        <w:b/>
                        <w:color w:val="231F20"/>
                        <w:sz w:val="19"/>
                      </w:rPr>
                      <w:t>and Training as EM 2 and </w:t>
                    </w:r>
                    <w:r>
                      <w:rPr>
                        <w:b/>
                        <w:color w:val="231F20"/>
                        <w:spacing w:val="2"/>
                        <w:sz w:val="19"/>
                      </w:rPr>
                      <w:t>Continuing Ministerial Education </w:t>
                    </w:r>
                    <w:r>
                      <w:rPr>
                        <w:b/>
                        <w:color w:val="231F20"/>
                        <w:sz w:val="19"/>
                      </w:rPr>
                      <w:t>as EM</w:t>
                    </w:r>
                    <w:r>
                      <w:rPr>
                        <w:b/>
                        <w:color w:val="231F20"/>
                        <w:spacing w:val="45"/>
                        <w:sz w:val="19"/>
                      </w:rPr>
                      <w:t> </w:t>
                    </w:r>
                    <w:r>
                      <w:rPr>
                        <w:b/>
                        <w:color w:val="231F20"/>
                        <w:sz w:val="19"/>
                      </w:rPr>
                      <w:t>3.</w:t>
                    </w:r>
                  </w:p>
                  <w:p>
                    <w:pPr>
                      <w:spacing w:line="240" w:lineRule="auto" w:before="8"/>
                      <w:rPr>
                        <w:b/>
                        <w:sz w:val="20"/>
                      </w:rPr>
                    </w:pPr>
                  </w:p>
                  <w:p>
                    <w:pPr>
                      <w:numPr>
                        <w:ilvl w:val="0"/>
                        <w:numId w:val="24"/>
                      </w:numPr>
                      <w:tabs>
                        <w:tab w:pos="321" w:val="left" w:leader="none"/>
                      </w:tabs>
                      <w:spacing w:line="264" w:lineRule="auto" w:before="0"/>
                      <w:ind w:left="0" w:right="18" w:firstLine="0"/>
                      <w:jc w:val="both"/>
                      <w:rPr>
                        <w:b/>
                        <w:sz w:val="19"/>
                      </w:rPr>
                    </w:pPr>
                    <w:r>
                      <w:rPr>
                        <w:b/>
                        <w:color w:val="231F20"/>
                        <w:spacing w:val="2"/>
                        <w:sz w:val="19"/>
                      </w:rPr>
                      <w:t>General Assembly agrees that Education </w:t>
                    </w:r>
                    <w:r>
                      <w:rPr>
                        <w:b/>
                        <w:color w:val="231F20"/>
                        <w:sz w:val="19"/>
                      </w:rPr>
                      <w:t>for </w:t>
                    </w:r>
                    <w:r>
                      <w:rPr>
                        <w:b/>
                        <w:color w:val="231F20"/>
                        <w:spacing w:val="3"/>
                        <w:sz w:val="19"/>
                      </w:rPr>
                      <w:t>Ministry </w:t>
                    </w:r>
                    <w:r>
                      <w:rPr>
                        <w:b/>
                        <w:color w:val="231F20"/>
                        <w:sz w:val="19"/>
                      </w:rPr>
                      <w:t>1 and 2 be </w:t>
                    </w:r>
                    <w:r>
                      <w:rPr>
                        <w:b/>
                        <w:color w:val="231F20"/>
                        <w:spacing w:val="2"/>
                        <w:sz w:val="19"/>
                      </w:rPr>
                      <w:t>reconfigured </w:t>
                    </w:r>
                    <w:r>
                      <w:rPr>
                        <w:b/>
                        <w:color w:val="231F20"/>
                        <w:sz w:val="19"/>
                      </w:rPr>
                      <w:t>as a </w:t>
                    </w:r>
                    <w:r>
                      <w:rPr>
                        <w:b/>
                        <w:color w:val="231F20"/>
                        <w:spacing w:val="2"/>
                        <w:sz w:val="19"/>
                      </w:rPr>
                      <w:t>coherent programme, with the learning </w:t>
                    </w:r>
                    <w:r>
                      <w:rPr>
                        <w:b/>
                        <w:color w:val="231F20"/>
                        <w:sz w:val="19"/>
                      </w:rPr>
                      <w:t>of </w:t>
                    </w:r>
                    <w:r>
                      <w:rPr>
                        <w:b/>
                        <w:color w:val="231F20"/>
                        <w:spacing w:val="2"/>
                        <w:sz w:val="19"/>
                      </w:rPr>
                      <w:t>Ministers </w:t>
                    </w:r>
                    <w:r>
                      <w:rPr>
                        <w:b/>
                        <w:color w:val="231F20"/>
                        <w:sz w:val="19"/>
                      </w:rPr>
                      <w:t>of Word and </w:t>
                    </w:r>
                    <w:r>
                      <w:rPr>
                        <w:b/>
                        <w:color w:val="231F20"/>
                        <w:spacing w:val="2"/>
                        <w:sz w:val="19"/>
                      </w:rPr>
                      <w:t>Sacrament </w:t>
                    </w:r>
                    <w:r>
                      <w:rPr>
                        <w:b/>
                        <w:color w:val="231F20"/>
                        <w:sz w:val="19"/>
                      </w:rPr>
                      <w:t>and </w:t>
                    </w:r>
                    <w:r>
                      <w:rPr>
                        <w:b/>
                        <w:color w:val="231F20"/>
                        <w:spacing w:val="2"/>
                        <w:sz w:val="19"/>
                      </w:rPr>
                      <w:t>Church Related Community </w:t>
                    </w:r>
                    <w:r>
                      <w:rPr>
                        <w:b/>
                        <w:color w:val="231F20"/>
                        <w:sz w:val="19"/>
                      </w:rPr>
                      <w:t>Workers in EM 2 </w:t>
                    </w:r>
                    <w:r>
                      <w:rPr>
                        <w:b/>
                        <w:color w:val="231F20"/>
                        <w:spacing w:val="2"/>
                        <w:sz w:val="19"/>
                      </w:rPr>
                      <w:t>remaining under the care </w:t>
                    </w:r>
                    <w:r>
                      <w:rPr>
                        <w:b/>
                        <w:color w:val="231F20"/>
                        <w:sz w:val="19"/>
                      </w:rPr>
                      <w:t>of </w:t>
                    </w:r>
                    <w:r>
                      <w:rPr>
                        <w:b/>
                        <w:color w:val="231F20"/>
                        <w:spacing w:val="2"/>
                        <w:sz w:val="19"/>
                      </w:rPr>
                      <w:t>Synods </w:t>
                    </w:r>
                    <w:r>
                      <w:rPr>
                        <w:b/>
                        <w:color w:val="231F20"/>
                        <w:sz w:val="19"/>
                      </w:rPr>
                      <w:t>and </w:t>
                    </w:r>
                    <w:r>
                      <w:rPr>
                        <w:b/>
                        <w:color w:val="231F20"/>
                        <w:spacing w:val="2"/>
                        <w:sz w:val="19"/>
                      </w:rPr>
                      <w:t>the Continuing Ministerial Education </w:t>
                    </w:r>
                    <w:r>
                      <w:rPr>
                        <w:b/>
                        <w:color w:val="231F20"/>
                        <w:sz w:val="19"/>
                      </w:rPr>
                      <w:t>sub </w:t>
                    </w:r>
                    <w:r>
                      <w:rPr>
                        <w:b/>
                        <w:color w:val="231F20"/>
                        <w:spacing w:val="2"/>
                        <w:sz w:val="19"/>
                      </w:rPr>
                      <w:t>Committee until the completion </w:t>
                    </w:r>
                    <w:r>
                      <w:rPr>
                        <w:b/>
                        <w:color w:val="231F20"/>
                        <w:sz w:val="19"/>
                      </w:rPr>
                      <w:t>of EM</w:t>
                    </w:r>
                    <w:r>
                      <w:rPr>
                        <w:b/>
                        <w:color w:val="231F20"/>
                        <w:spacing w:val="2"/>
                        <w:sz w:val="19"/>
                      </w:rPr>
                      <w:t> </w:t>
                    </w:r>
                    <w:r>
                      <w:rPr>
                        <w:b/>
                        <w:color w:val="231F20"/>
                        <w:spacing w:val="3"/>
                        <w:sz w:val="19"/>
                      </w:rPr>
                      <w:t>2.</w:t>
                    </w:r>
                  </w:p>
                  <w:p>
                    <w:pPr>
                      <w:spacing w:line="240" w:lineRule="auto" w:before="9"/>
                      <w:rPr>
                        <w:b/>
                        <w:sz w:val="20"/>
                      </w:rPr>
                    </w:pPr>
                  </w:p>
                  <w:p>
                    <w:pPr>
                      <w:numPr>
                        <w:ilvl w:val="0"/>
                        <w:numId w:val="24"/>
                      </w:numPr>
                      <w:tabs>
                        <w:tab w:pos="308" w:val="left" w:leader="none"/>
                      </w:tabs>
                      <w:spacing w:line="264" w:lineRule="auto" w:before="0"/>
                      <w:ind w:left="0" w:right="21" w:firstLine="0"/>
                      <w:jc w:val="both"/>
                      <w:rPr>
                        <w:b/>
                        <w:sz w:val="19"/>
                      </w:rPr>
                    </w:pPr>
                    <w:r>
                      <w:rPr>
                        <w:b/>
                        <w:color w:val="231F20"/>
                        <w:spacing w:val="2"/>
                        <w:sz w:val="19"/>
                      </w:rPr>
                      <w:t>General Assembly </w:t>
                    </w:r>
                    <w:r>
                      <w:rPr>
                        <w:b/>
                        <w:color w:val="231F20"/>
                        <w:sz w:val="19"/>
                      </w:rPr>
                      <w:t>welcomes </w:t>
                    </w:r>
                    <w:r>
                      <w:rPr>
                        <w:b/>
                        <w:color w:val="231F20"/>
                        <w:spacing w:val="2"/>
                        <w:sz w:val="19"/>
                      </w:rPr>
                      <w:t>the </w:t>
                    </w:r>
                    <w:r>
                      <w:rPr>
                        <w:b/>
                        <w:color w:val="231F20"/>
                        <w:sz w:val="19"/>
                      </w:rPr>
                      <w:t>review of </w:t>
                    </w:r>
                    <w:r>
                      <w:rPr>
                        <w:b/>
                        <w:color w:val="231F20"/>
                        <w:spacing w:val="2"/>
                        <w:sz w:val="19"/>
                      </w:rPr>
                      <w:t>the </w:t>
                    </w:r>
                    <w:r>
                      <w:rPr>
                        <w:b/>
                        <w:color w:val="231F20"/>
                        <w:sz w:val="19"/>
                      </w:rPr>
                      <w:t>POET </w:t>
                    </w:r>
                    <w:r>
                      <w:rPr>
                        <w:b/>
                        <w:color w:val="231F20"/>
                        <w:spacing w:val="2"/>
                        <w:sz w:val="19"/>
                      </w:rPr>
                      <w:t>Programme </w:t>
                    </w:r>
                    <w:r>
                      <w:rPr>
                        <w:b/>
                        <w:color w:val="231F20"/>
                        <w:sz w:val="19"/>
                      </w:rPr>
                      <w:t>and </w:t>
                    </w:r>
                    <w:r>
                      <w:rPr>
                        <w:b/>
                        <w:color w:val="231F20"/>
                        <w:spacing w:val="2"/>
                        <w:sz w:val="19"/>
                      </w:rPr>
                      <w:t>the implications </w:t>
                    </w:r>
                    <w:r>
                      <w:rPr>
                        <w:b/>
                        <w:color w:val="231F20"/>
                        <w:sz w:val="19"/>
                      </w:rPr>
                      <w:t>for</w:t>
                    </w:r>
                    <w:r>
                      <w:rPr>
                        <w:b/>
                        <w:color w:val="231F20"/>
                        <w:spacing w:val="7"/>
                        <w:sz w:val="19"/>
                      </w:rPr>
                      <w:t> </w:t>
                    </w:r>
                    <w:r>
                      <w:rPr>
                        <w:b/>
                        <w:color w:val="231F20"/>
                        <w:spacing w:val="2"/>
                        <w:sz w:val="19"/>
                      </w:rPr>
                      <w:t>the</w:t>
                    </w:r>
                    <w:r>
                      <w:rPr>
                        <w:b/>
                        <w:color w:val="231F20"/>
                        <w:spacing w:val="7"/>
                        <w:sz w:val="19"/>
                      </w:rPr>
                      <w:t> </w:t>
                    </w:r>
                    <w:r>
                      <w:rPr>
                        <w:b/>
                        <w:color w:val="231F20"/>
                        <w:sz w:val="19"/>
                      </w:rPr>
                      <w:t>development</w:t>
                    </w:r>
                    <w:r>
                      <w:rPr>
                        <w:b/>
                        <w:color w:val="231F20"/>
                        <w:spacing w:val="7"/>
                        <w:sz w:val="19"/>
                      </w:rPr>
                      <w:t> </w:t>
                    </w:r>
                    <w:r>
                      <w:rPr>
                        <w:b/>
                        <w:color w:val="231F20"/>
                        <w:sz w:val="19"/>
                      </w:rPr>
                      <w:t>of</w:t>
                    </w:r>
                    <w:r>
                      <w:rPr>
                        <w:b/>
                        <w:color w:val="231F20"/>
                        <w:spacing w:val="7"/>
                        <w:sz w:val="19"/>
                      </w:rPr>
                      <w:t> </w:t>
                    </w:r>
                    <w:r>
                      <w:rPr>
                        <w:b/>
                        <w:color w:val="231F20"/>
                        <w:sz w:val="19"/>
                      </w:rPr>
                      <w:t>POET</w:t>
                    </w:r>
                    <w:r>
                      <w:rPr>
                        <w:b/>
                        <w:color w:val="231F20"/>
                        <w:spacing w:val="7"/>
                        <w:sz w:val="19"/>
                      </w:rPr>
                      <w:t> </w:t>
                    </w:r>
                    <w:r>
                      <w:rPr>
                        <w:b/>
                        <w:color w:val="231F20"/>
                        <w:sz w:val="19"/>
                      </w:rPr>
                      <w:t>as</w:t>
                    </w:r>
                    <w:r>
                      <w:rPr>
                        <w:b/>
                        <w:color w:val="231F20"/>
                        <w:spacing w:val="7"/>
                        <w:sz w:val="19"/>
                      </w:rPr>
                      <w:t> </w:t>
                    </w:r>
                    <w:r>
                      <w:rPr>
                        <w:b/>
                        <w:color w:val="231F20"/>
                        <w:spacing w:val="2"/>
                        <w:sz w:val="19"/>
                      </w:rPr>
                      <w:t>spelt</w:t>
                    </w:r>
                    <w:r>
                      <w:rPr>
                        <w:b/>
                        <w:color w:val="231F20"/>
                        <w:spacing w:val="7"/>
                        <w:sz w:val="19"/>
                      </w:rPr>
                      <w:t> </w:t>
                    </w:r>
                    <w:r>
                      <w:rPr>
                        <w:b/>
                        <w:color w:val="231F20"/>
                        <w:sz w:val="19"/>
                      </w:rPr>
                      <w:t>out</w:t>
                    </w:r>
                    <w:r>
                      <w:rPr>
                        <w:b/>
                        <w:color w:val="231F20"/>
                        <w:spacing w:val="7"/>
                        <w:sz w:val="19"/>
                      </w:rPr>
                      <w:t> </w:t>
                    </w:r>
                    <w:r>
                      <w:rPr>
                        <w:b/>
                        <w:color w:val="231F20"/>
                        <w:sz w:val="19"/>
                      </w:rPr>
                      <w:t>in</w:t>
                    </w:r>
                    <w:r>
                      <w:rPr>
                        <w:b/>
                        <w:color w:val="231F20"/>
                        <w:spacing w:val="8"/>
                        <w:sz w:val="19"/>
                      </w:rPr>
                      <w:t> </w:t>
                    </w:r>
                    <w:r>
                      <w:rPr>
                        <w:b/>
                        <w:color w:val="231F20"/>
                        <w:spacing w:val="2"/>
                        <w:sz w:val="19"/>
                      </w:rPr>
                      <w:t>the</w:t>
                    </w:r>
                    <w:r>
                      <w:rPr>
                        <w:b/>
                        <w:color w:val="231F20"/>
                        <w:spacing w:val="7"/>
                        <w:sz w:val="19"/>
                      </w:rPr>
                      <w:t> </w:t>
                    </w:r>
                    <w:r>
                      <w:rPr>
                        <w:b/>
                        <w:color w:val="231F20"/>
                        <w:sz w:val="19"/>
                      </w:rPr>
                      <w:t>text</w:t>
                    </w:r>
                    <w:r>
                      <w:rPr>
                        <w:b/>
                        <w:color w:val="231F20"/>
                        <w:spacing w:val="7"/>
                        <w:sz w:val="19"/>
                      </w:rPr>
                      <w:t> </w:t>
                    </w:r>
                    <w:r>
                      <w:rPr>
                        <w:b/>
                        <w:color w:val="231F20"/>
                        <w:sz w:val="19"/>
                      </w:rPr>
                      <w:t>of</w:t>
                    </w:r>
                    <w:r>
                      <w:rPr>
                        <w:b/>
                        <w:color w:val="231F20"/>
                        <w:spacing w:val="7"/>
                        <w:sz w:val="19"/>
                      </w:rPr>
                      <w:t> </w:t>
                    </w:r>
                    <w:r>
                      <w:rPr>
                        <w:b/>
                        <w:color w:val="231F20"/>
                        <w:spacing w:val="2"/>
                        <w:sz w:val="19"/>
                      </w:rPr>
                      <w:t>the</w:t>
                    </w:r>
                    <w:r>
                      <w:rPr>
                        <w:b/>
                        <w:color w:val="231F20"/>
                        <w:spacing w:val="7"/>
                        <w:sz w:val="19"/>
                      </w:rPr>
                      <w:t> </w:t>
                    </w:r>
                    <w:r>
                      <w:rPr>
                        <w:b/>
                        <w:color w:val="231F20"/>
                        <w:sz w:val="19"/>
                      </w:rPr>
                      <w:t>Training</w:t>
                    </w:r>
                    <w:r>
                      <w:rPr>
                        <w:b/>
                        <w:color w:val="231F20"/>
                        <w:spacing w:val="7"/>
                        <w:sz w:val="19"/>
                      </w:rPr>
                      <w:t> </w:t>
                    </w:r>
                    <w:r>
                      <w:rPr>
                        <w:b/>
                        <w:color w:val="231F20"/>
                        <w:sz w:val="19"/>
                      </w:rPr>
                      <w:t>Committee’s</w:t>
                    </w:r>
                    <w:r>
                      <w:rPr>
                        <w:b/>
                        <w:color w:val="231F20"/>
                        <w:spacing w:val="7"/>
                        <w:sz w:val="19"/>
                      </w:rPr>
                      <w:t> </w:t>
                    </w:r>
                    <w:r>
                      <w:rPr>
                        <w:b/>
                        <w:color w:val="231F20"/>
                        <w:spacing w:val="3"/>
                        <w:sz w:val="19"/>
                      </w:rPr>
                      <w:t>Report.</w:t>
                    </w:r>
                  </w:p>
                </w:txbxContent>
              </v:textbox>
              <w10:wrap type="none"/>
            </v:shape>
            <w10:wrap type="topAndBottom"/>
          </v:group>
        </w:pict>
      </w:r>
    </w:p>
    <w:p>
      <w:pPr>
        <w:pStyle w:val="BodyText"/>
        <w:spacing w:line="264" w:lineRule="auto" w:before="119"/>
        <w:ind w:left="517" w:right="359"/>
      </w:pPr>
      <w:r>
        <w:rPr>
          <w:color w:val="231F20"/>
        </w:rPr>
        <w:t>Mr Andrew Francis proposed that the Resolution be now put. Several members of the Assembly indicated their willingness to second.</w:t>
      </w:r>
    </w:p>
    <w:p>
      <w:pPr>
        <w:pStyle w:val="BodyText"/>
        <w:spacing w:before="9"/>
        <w:rPr>
          <w:sz w:val="20"/>
        </w:rPr>
      </w:pPr>
    </w:p>
    <w:p>
      <w:pPr>
        <w:pStyle w:val="Heading3"/>
        <w:ind w:left="517"/>
        <w:rPr>
          <w:b w:val="0"/>
        </w:rPr>
      </w:pPr>
      <w:r>
        <w:rPr>
          <w:color w:val="231F20"/>
        </w:rPr>
        <w:t>Resolution 37 was carried</w:t>
      </w:r>
      <w:r>
        <w:rPr>
          <w:b w:val="0"/>
          <w:color w:val="231F20"/>
        </w:rPr>
        <w:t>.</w:t>
      </w:r>
    </w:p>
    <w:p>
      <w:pPr>
        <w:pStyle w:val="BodyText"/>
        <w:spacing w:before="8"/>
        <w:rPr>
          <w:sz w:val="22"/>
        </w:rPr>
      </w:pPr>
    </w:p>
    <w:p>
      <w:pPr>
        <w:spacing w:before="0"/>
        <w:ind w:left="517" w:right="0" w:firstLine="0"/>
        <w:jc w:val="left"/>
        <w:rPr>
          <w:b/>
          <w:sz w:val="19"/>
        </w:rPr>
      </w:pPr>
      <w:r>
        <w:rPr>
          <w:b/>
          <w:color w:val="231F20"/>
          <w:sz w:val="19"/>
        </w:rPr>
        <w:t>The Revd John Waller took the Chair</w:t>
      </w:r>
    </w:p>
    <w:p>
      <w:pPr>
        <w:pStyle w:val="BodyText"/>
        <w:spacing w:before="2"/>
        <w:rPr>
          <w:b/>
          <w:sz w:val="22"/>
        </w:rPr>
      </w:pPr>
    </w:p>
    <w:p>
      <w:pPr>
        <w:spacing w:before="0"/>
        <w:ind w:left="517" w:right="0" w:firstLine="0"/>
        <w:jc w:val="left"/>
        <w:rPr>
          <w:rFonts w:ascii="Book Antiqua"/>
          <w:b/>
          <w:sz w:val="24"/>
        </w:rPr>
      </w:pPr>
      <w:r>
        <w:rPr>
          <w:rFonts w:ascii="Book Antiqua"/>
          <w:b/>
          <w:color w:val="231F20"/>
          <w:sz w:val="24"/>
        </w:rPr>
        <w:t>Ministries</w:t>
      </w:r>
    </w:p>
    <w:p>
      <w:pPr>
        <w:pStyle w:val="BodyText"/>
        <w:spacing w:line="528" w:lineRule="auto" w:before="238"/>
        <w:ind w:left="517" w:right="3370"/>
      </w:pPr>
      <w:r>
        <w:rPr/>
        <w:pict>
          <v:group style="position:absolute;margin-left:70.865997pt;margin-top:55.355583pt;width:467.75pt;height:210.5pt;mso-position-horizontal-relative:page;mso-position-vertical-relative:paragraph;z-index:-256930816" coordorigin="1417,1107" coordsize="9355,4210">
            <v:shape style="position:absolute;left:1417;top:1107;width:9355;height:4139" type="#_x0000_t75" stroked="false">
              <v:imagedata r:id="rId72" o:title=""/>
            </v:shape>
            <v:rect style="position:absolute;left:1603;top:1532;width:9010;height:3784" filled="true" fillcolor="#ffffff" stroked="false">
              <v:fill type="solid"/>
            </v:rect>
            <v:shape style="position:absolute;left:1584;top:1182;width:1606;height:287" type="#_x0000_t202" filled="false" stroked="false">
              <v:textbox inset="0,0,0,0">
                <w:txbxContent>
                  <w:p>
                    <w:pPr>
                      <w:spacing w:before="9"/>
                      <w:ind w:left="0" w:right="0" w:firstLine="0"/>
                      <w:jc w:val="left"/>
                      <w:rPr>
                        <w:b/>
                        <w:sz w:val="24"/>
                      </w:rPr>
                    </w:pPr>
                    <w:r>
                      <w:rPr>
                        <w:b/>
                        <w:color w:val="FFFFFF"/>
                        <w:sz w:val="24"/>
                      </w:rPr>
                      <w:t>Resolution 28</w:t>
                    </w:r>
                  </w:p>
                </w:txbxContent>
              </v:textbox>
              <w10:wrap type="none"/>
            </v:shape>
            <v:shape style="position:absolute;left:7491;top:1182;width:2311;height:287" type="#_x0000_t202" filled="false" stroked="false">
              <v:textbox inset="0,0,0,0">
                <w:txbxContent>
                  <w:p>
                    <w:pPr>
                      <w:spacing w:before="9"/>
                      <w:ind w:left="0" w:right="0" w:firstLine="0"/>
                      <w:jc w:val="left"/>
                      <w:rPr>
                        <w:b/>
                        <w:sz w:val="24"/>
                      </w:rPr>
                    </w:pPr>
                    <w:r>
                      <w:rPr>
                        <w:b/>
                        <w:color w:val="FFFFFF"/>
                        <w:sz w:val="24"/>
                      </w:rPr>
                      <w:t>Entry Qualifications</w:t>
                    </w:r>
                  </w:p>
                </w:txbxContent>
              </v:textbox>
              <w10:wrap type="none"/>
            </v:shape>
            <v:shape style="position:absolute;left:2004;top:1710;width:186;height:227" type="#_x0000_t202" filled="false" stroked="false">
              <v:textbox inset="0,0,0,0">
                <w:txbxContent>
                  <w:p>
                    <w:pPr>
                      <w:spacing w:before="7"/>
                      <w:ind w:left="0" w:right="0" w:firstLine="0"/>
                      <w:jc w:val="left"/>
                      <w:rPr>
                        <w:b/>
                        <w:sz w:val="19"/>
                      </w:rPr>
                    </w:pPr>
                    <w:r>
                      <w:rPr>
                        <w:b/>
                        <w:color w:val="231F20"/>
                        <w:sz w:val="19"/>
                      </w:rPr>
                      <w:t>a)</w:t>
                    </w:r>
                  </w:p>
                </w:txbxContent>
              </v:textbox>
              <w10:wrap type="none"/>
            </v:shape>
            <v:shape style="position:absolute;left:2877;top:1710;width:7327;height:227" type="#_x0000_t202" filled="false" stroked="false">
              <v:textbox inset="0,0,0,0">
                <w:txbxContent>
                  <w:p>
                    <w:pPr>
                      <w:spacing w:before="7"/>
                      <w:ind w:left="0" w:right="0" w:firstLine="0"/>
                      <w:jc w:val="left"/>
                      <w:rPr>
                        <w:b/>
                        <w:sz w:val="19"/>
                      </w:rPr>
                    </w:pPr>
                    <w:r>
                      <w:rPr>
                        <w:b/>
                        <w:color w:val="231F20"/>
                        <w:sz w:val="19"/>
                      </w:rPr>
                      <w:t>General Assembly reiterates its belief that ordination to the stipendiary Ministry</w:t>
                    </w:r>
                  </w:p>
                </w:txbxContent>
              </v:textbox>
              <w10:wrap type="none"/>
            </v:shape>
            <v:shape style="position:absolute;left:2004;top:1950;width:8201;height:707" type="#_x0000_t202" filled="false" stroked="false">
              <v:textbox inset="0,0,0,0">
                <w:txbxContent>
                  <w:p>
                    <w:pPr>
                      <w:spacing w:line="264" w:lineRule="auto" w:before="7"/>
                      <w:ind w:left="0" w:right="18" w:firstLine="0"/>
                      <w:jc w:val="both"/>
                      <w:rPr>
                        <w:b/>
                        <w:sz w:val="19"/>
                      </w:rPr>
                    </w:pPr>
                    <w:r>
                      <w:rPr>
                        <w:b/>
                        <w:color w:val="231F20"/>
                        <w:sz w:val="19"/>
                      </w:rPr>
                      <w:t>of Word and Sacraments should take place by the age of 55 and to non-stipendiary Ministry of Word and Sacraments by the age of 60. The same ages should apply to the commissioning of Church Related Community Workers.</w:t>
                    </w:r>
                  </w:p>
                </w:txbxContent>
              </v:textbox>
              <w10:wrap type="none"/>
            </v:shape>
            <v:shape style="position:absolute;left:2004;top:2910;width:193;height:227" type="#_x0000_t202" filled="false" stroked="false">
              <v:textbox inset="0,0,0,0">
                <w:txbxContent>
                  <w:p>
                    <w:pPr>
                      <w:spacing w:before="7"/>
                      <w:ind w:left="0" w:right="0" w:firstLine="0"/>
                      <w:jc w:val="left"/>
                      <w:rPr>
                        <w:b/>
                        <w:sz w:val="19"/>
                      </w:rPr>
                    </w:pPr>
                    <w:r>
                      <w:rPr>
                        <w:b/>
                        <w:color w:val="231F20"/>
                        <w:sz w:val="19"/>
                      </w:rPr>
                      <w:t>b)</w:t>
                    </w:r>
                  </w:p>
                </w:txbxContent>
              </v:textbox>
              <w10:wrap type="none"/>
            </v:shape>
            <v:shape style="position:absolute;left:2877;top:2910;width:7326;height:227" type="#_x0000_t202" filled="false" stroked="false">
              <v:textbox inset="0,0,0,0">
                <w:txbxContent>
                  <w:p>
                    <w:pPr>
                      <w:spacing w:before="7"/>
                      <w:ind w:left="0" w:right="0" w:firstLine="0"/>
                      <w:jc w:val="left"/>
                      <w:rPr>
                        <w:b/>
                        <w:sz w:val="19"/>
                      </w:rPr>
                    </w:pPr>
                    <w:r>
                      <w:rPr>
                        <w:b/>
                        <w:color w:val="231F20"/>
                        <w:sz w:val="19"/>
                      </w:rPr>
                      <w:t>General Assembly notes that given the current candidating and training</w:t>
                    </w:r>
                  </w:p>
                </w:txbxContent>
              </v:textbox>
              <w10:wrap type="none"/>
            </v:shape>
            <v:shape style="position:absolute;left:2004;top:3150;width:8200;height:707" type="#_x0000_t202" filled="false" stroked="false">
              <v:textbox inset="0,0,0,0">
                <w:txbxContent>
                  <w:p>
                    <w:pPr>
                      <w:spacing w:line="264" w:lineRule="auto" w:before="7"/>
                      <w:ind w:left="0" w:right="18" w:firstLine="0"/>
                      <w:jc w:val="both"/>
                      <w:rPr>
                        <w:b/>
                        <w:sz w:val="19"/>
                      </w:rPr>
                    </w:pPr>
                    <w:r>
                      <w:rPr>
                        <w:b/>
                        <w:color w:val="231F20"/>
                        <w:sz w:val="19"/>
                      </w:rPr>
                      <w:t>procedures, these maximum ages imply that the large majority of candidates will need     to have made formal application five years before. Thus normally the latest date for application</w:t>
                    </w:r>
                    <w:r>
                      <w:rPr>
                        <w:b/>
                        <w:color w:val="231F20"/>
                        <w:spacing w:val="5"/>
                        <w:sz w:val="19"/>
                      </w:rPr>
                      <w:t> </w:t>
                    </w:r>
                    <w:r>
                      <w:rPr>
                        <w:b/>
                        <w:color w:val="231F20"/>
                        <w:sz w:val="19"/>
                      </w:rPr>
                      <w:t>for</w:t>
                    </w:r>
                    <w:r>
                      <w:rPr>
                        <w:b/>
                        <w:color w:val="231F20"/>
                        <w:spacing w:val="6"/>
                        <w:sz w:val="19"/>
                      </w:rPr>
                      <w:t> </w:t>
                    </w:r>
                    <w:r>
                      <w:rPr>
                        <w:b/>
                        <w:color w:val="231F20"/>
                        <w:sz w:val="19"/>
                      </w:rPr>
                      <w:t>stipendiary</w:t>
                    </w:r>
                    <w:r>
                      <w:rPr>
                        <w:b/>
                        <w:color w:val="231F20"/>
                        <w:spacing w:val="5"/>
                        <w:sz w:val="19"/>
                      </w:rPr>
                      <w:t> </w:t>
                    </w:r>
                    <w:r>
                      <w:rPr>
                        <w:b/>
                        <w:color w:val="231F20"/>
                        <w:sz w:val="19"/>
                      </w:rPr>
                      <w:t>service</w:t>
                    </w:r>
                    <w:r>
                      <w:rPr>
                        <w:b/>
                        <w:color w:val="231F20"/>
                        <w:spacing w:val="6"/>
                        <w:sz w:val="19"/>
                      </w:rPr>
                      <w:t> </w:t>
                    </w:r>
                    <w:r>
                      <w:rPr>
                        <w:b/>
                        <w:color w:val="231F20"/>
                        <w:sz w:val="19"/>
                      </w:rPr>
                      <w:t>will</w:t>
                    </w:r>
                    <w:r>
                      <w:rPr>
                        <w:b/>
                        <w:color w:val="231F20"/>
                        <w:spacing w:val="6"/>
                        <w:sz w:val="19"/>
                      </w:rPr>
                      <w:t> </w:t>
                    </w:r>
                    <w:r>
                      <w:rPr>
                        <w:b/>
                        <w:color w:val="231F20"/>
                        <w:sz w:val="19"/>
                      </w:rPr>
                      <w:t>be</w:t>
                    </w:r>
                    <w:r>
                      <w:rPr>
                        <w:b/>
                        <w:color w:val="231F20"/>
                        <w:spacing w:val="5"/>
                        <w:sz w:val="19"/>
                      </w:rPr>
                      <w:t> </w:t>
                    </w:r>
                    <w:r>
                      <w:rPr>
                        <w:b/>
                        <w:color w:val="231F20"/>
                        <w:sz w:val="19"/>
                      </w:rPr>
                      <w:t>age</w:t>
                    </w:r>
                    <w:r>
                      <w:rPr>
                        <w:b/>
                        <w:color w:val="231F20"/>
                        <w:spacing w:val="6"/>
                        <w:sz w:val="19"/>
                      </w:rPr>
                      <w:t> </w:t>
                    </w:r>
                    <w:r>
                      <w:rPr>
                        <w:b/>
                        <w:color w:val="231F20"/>
                        <w:sz w:val="19"/>
                      </w:rPr>
                      <w:t>50</w:t>
                    </w:r>
                    <w:r>
                      <w:rPr>
                        <w:b/>
                        <w:color w:val="231F20"/>
                        <w:spacing w:val="5"/>
                        <w:sz w:val="19"/>
                      </w:rPr>
                      <w:t> </w:t>
                    </w:r>
                    <w:r>
                      <w:rPr>
                        <w:b/>
                        <w:color w:val="231F20"/>
                        <w:sz w:val="19"/>
                      </w:rPr>
                      <w:t>and</w:t>
                    </w:r>
                    <w:r>
                      <w:rPr>
                        <w:b/>
                        <w:color w:val="231F20"/>
                        <w:spacing w:val="6"/>
                        <w:sz w:val="19"/>
                      </w:rPr>
                      <w:t> </w:t>
                    </w:r>
                    <w:r>
                      <w:rPr>
                        <w:b/>
                        <w:color w:val="231F20"/>
                        <w:sz w:val="19"/>
                      </w:rPr>
                      <w:t>for</w:t>
                    </w:r>
                    <w:r>
                      <w:rPr>
                        <w:b/>
                        <w:color w:val="231F20"/>
                        <w:spacing w:val="6"/>
                        <w:sz w:val="19"/>
                      </w:rPr>
                      <w:t> </w:t>
                    </w:r>
                    <w:r>
                      <w:rPr>
                        <w:b/>
                        <w:color w:val="231F20"/>
                        <w:sz w:val="19"/>
                      </w:rPr>
                      <w:t>non-stipendiary</w:t>
                    </w:r>
                    <w:r>
                      <w:rPr>
                        <w:b/>
                        <w:color w:val="231F20"/>
                        <w:spacing w:val="5"/>
                        <w:sz w:val="19"/>
                      </w:rPr>
                      <w:t> </w:t>
                    </w:r>
                    <w:r>
                      <w:rPr>
                        <w:b/>
                        <w:color w:val="231F20"/>
                        <w:sz w:val="19"/>
                      </w:rPr>
                      <w:t>service</w:t>
                    </w:r>
                    <w:r>
                      <w:rPr>
                        <w:b/>
                        <w:color w:val="231F20"/>
                        <w:spacing w:val="6"/>
                        <w:sz w:val="19"/>
                      </w:rPr>
                      <w:t> </w:t>
                    </w:r>
                    <w:r>
                      <w:rPr>
                        <w:b/>
                        <w:color w:val="231F20"/>
                        <w:sz w:val="19"/>
                      </w:rPr>
                      <w:t>age</w:t>
                    </w:r>
                    <w:r>
                      <w:rPr>
                        <w:b/>
                        <w:color w:val="231F20"/>
                        <w:spacing w:val="6"/>
                        <w:sz w:val="19"/>
                      </w:rPr>
                      <w:t> </w:t>
                    </w:r>
                    <w:r>
                      <w:rPr>
                        <w:b/>
                        <w:color w:val="231F20"/>
                        <w:sz w:val="19"/>
                      </w:rPr>
                      <w:t>55.</w:t>
                    </w:r>
                  </w:p>
                </w:txbxContent>
              </v:textbox>
              <w10:wrap type="none"/>
            </v:shape>
            <v:shape style="position:absolute;left:2004;top:4110;width:186;height:227" type="#_x0000_t202" filled="false" stroked="false">
              <v:textbox inset="0,0,0,0">
                <w:txbxContent>
                  <w:p>
                    <w:pPr>
                      <w:spacing w:before="7"/>
                      <w:ind w:left="0" w:right="0" w:firstLine="0"/>
                      <w:jc w:val="left"/>
                      <w:rPr>
                        <w:b/>
                        <w:sz w:val="19"/>
                      </w:rPr>
                    </w:pPr>
                    <w:r>
                      <w:rPr>
                        <w:b/>
                        <w:color w:val="231F20"/>
                        <w:sz w:val="19"/>
                      </w:rPr>
                      <w:t>c)</w:t>
                    </w:r>
                  </w:p>
                </w:txbxContent>
              </v:textbox>
              <w10:wrap type="none"/>
            </v:shape>
            <v:shape style="position:absolute;left:2877;top:4110;width:7327;height:227" type="#_x0000_t202" filled="false" stroked="false">
              <v:textbox inset="0,0,0,0">
                <w:txbxContent>
                  <w:p>
                    <w:pPr>
                      <w:spacing w:before="7"/>
                      <w:ind w:left="0" w:right="0" w:firstLine="0"/>
                      <w:jc w:val="left"/>
                      <w:rPr>
                        <w:b/>
                        <w:sz w:val="19"/>
                      </w:rPr>
                    </w:pPr>
                    <w:r>
                      <w:rPr>
                        <w:b/>
                        <w:color w:val="231F20"/>
                        <w:sz w:val="19"/>
                      </w:rPr>
                      <w:t>General Assembly nonetheless recognises that occasionally candidates have</w:t>
                    </w:r>
                  </w:p>
                </w:txbxContent>
              </v:textbox>
              <w10:wrap type="none"/>
            </v:shape>
            <v:shape style="position:absolute;left:2004;top:4350;width:8200;height:707" type="#_x0000_t202" filled="false" stroked="false">
              <v:textbox inset="0,0,0,0">
                <w:txbxContent>
                  <w:p>
                    <w:pPr>
                      <w:spacing w:line="264" w:lineRule="auto" w:before="7"/>
                      <w:ind w:left="0" w:right="18" w:firstLine="0"/>
                      <w:jc w:val="both"/>
                      <w:rPr>
                        <w:b/>
                        <w:sz w:val="19"/>
                      </w:rPr>
                    </w:pPr>
                    <w:r>
                      <w:rPr>
                        <w:b/>
                        <w:color w:val="231F20"/>
                        <w:spacing w:val="2"/>
                        <w:sz w:val="19"/>
                      </w:rPr>
                      <w:t>prior qualifications </w:t>
                    </w:r>
                    <w:r>
                      <w:rPr>
                        <w:b/>
                        <w:color w:val="231F20"/>
                        <w:sz w:val="19"/>
                      </w:rPr>
                      <w:t>and  </w:t>
                    </w:r>
                    <w:r>
                      <w:rPr>
                        <w:b/>
                        <w:color w:val="231F20"/>
                        <w:spacing w:val="2"/>
                        <w:sz w:val="19"/>
                      </w:rPr>
                      <w:t>experience that </w:t>
                    </w:r>
                    <w:r>
                      <w:rPr>
                        <w:b/>
                        <w:color w:val="231F20"/>
                        <w:sz w:val="19"/>
                      </w:rPr>
                      <w:t>might  </w:t>
                    </w:r>
                    <w:r>
                      <w:rPr>
                        <w:b/>
                        <w:color w:val="231F20"/>
                        <w:spacing w:val="3"/>
                        <w:sz w:val="19"/>
                      </w:rPr>
                      <w:t>shorten </w:t>
                    </w:r>
                    <w:r>
                      <w:rPr>
                        <w:b/>
                        <w:color w:val="231F20"/>
                        <w:spacing w:val="2"/>
                        <w:sz w:val="19"/>
                      </w:rPr>
                      <w:t>training.  </w:t>
                    </w:r>
                    <w:r>
                      <w:rPr>
                        <w:b/>
                        <w:color w:val="231F20"/>
                        <w:sz w:val="19"/>
                      </w:rPr>
                      <w:t>If  any  </w:t>
                    </w:r>
                    <w:r>
                      <w:rPr>
                        <w:b/>
                        <w:color w:val="231F20"/>
                        <w:spacing w:val="2"/>
                        <w:sz w:val="19"/>
                      </w:rPr>
                      <w:t>Synod wishes  </w:t>
                    </w:r>
                    <w:r>
                      <w:rPr>
                        <w:b/>
                        <w:color w:val="231F20"/>
                        <w:sz w:val="19"/>
                      </w:rPr>
                      <w:t>to </w:t>
                    </w:r>
                    <w:r>
                      <w:rPr>
                        <w:b/>
                        <w:color w:val="231F20"/>
                        <w:spacing w:val="2"/>
                        <w:sz w:val="19"/>
                      </w:rPr>
                      <w:t>present </w:t>
                    </w:r>
                    <w:r>
                      <w:rPr>
                        <w:b/>
                        <w:color w:val="231F20"/>
                        <w:sz w:val="19"/>
                      </w:rPr>
                      <w:t>an </w:t>
                    </w:r>
                    <w:r>
                      <w:rPr>
                        <w:b/>
                        <w:color w:val="231F20"/>
                        <w:spacing w:val="2"/>
                        <w:sz w:val="19"/>
                      </w:rPr>
                      <w:t>application </w:t>
                    </w:r>
                    <w:r>
                      <w:rPr>
                        <w:b/>
                        <w:color w:val="231F20"/>
                        <w:sz w:val="19"/>
                      </w:rPr>
                      <w:t>from a </w:t>
                    </w:r>
                    <w:r>
                      <w:rPr>
                        <w:b/>
                        <w:color w:val="231F20"/>
                        <w:spacing w:val="2"/>
                        <w:sz w:val="19"/>
                      </w:rPr>
                      <w:t>candidate </w:t>
                    </w:r>
                    <w:r>
                      <w:rPr>
                        <w:b/>
                        <w:color w:val="231F20"/>
                        <w:sz w:val="19"/>
                      </w:rPr>
                      <w:t>who is </w:t>
                    </w:r>
                    <w:r>
                      <w:rPr>
                        <w:b/>
                        <w:color w:val="231F20"/>
                        <w:spacing w:val="2"/>
                        <w:sz w:val="19"/>
                      </w:rPr>
                      <w:t>already </w:t>
                    </w:r>
                    <w:r>
                      <w:rPr>
                        <w:b/>
                        <w:color w:val="231F20"/>
                        <w:sz w:val="19"/>
                      </w:rPr>
                      <w:t>less </w:t>
                    </w:r>
                    <w:r>
                      <w:rPr>
                        <w:b/>
                        <w:color w:val="231F20"/>
                        <w:spacing w:val="2"/>
                        <w:sz w:val="19"/>
                      </w:rPr>
                      <w:t>than </w:t>
                    </w:r>
                    <w:r>
                      <w:rPr>
                        <w:b/>
                        <w:color w:val="231F20"/>
                        <w:sz w:val="19"/>
                      </w:rPr>
                      <w:t>five years from </w:t>
                    </w:r>
                    <w:r>
                      <w:rPr>
                        <w:b/>
                        <w:color w:val="231F20"/>
                        <w:spacing w:val="2"/>
                        <w:sz w:val="19"/>
                      </w:rPr>
                      <w:t>the maximum</w:t>
                    </w:r>
                    <w:r>
                      <w:rPr>
                        <w:b/>
                        <w:color w:val="231F20"/>
                        <w:spacing w:val="31"/>
                        <w:sz w:val="19"/>
                      </w:rPr>
                      <w:t> </w:t>
                    </w:r>
                    <w:r>
                      <w:rPr>
                        <w:b/>
                        <w:color w:val="231F20"/>
                        <w:sz w:val="19"/>
                      </w:rPr>
                      <w:t>age</w:t>
                    </w:r>
                    <w:r>
                      <w:rPr>
                        <w:b/>
                        <w:color w:val="231F20"/>
                        <w:spacing w:val="32"/>
                        <w:sz w:val="19"/>
                      </w:rPr>
                      <w:t> </w:t>
                    </w:r>
                    <w:r>
                      <w:rPr>
                        <w:b/>
                        <w:color w:val="231F20"/>
                        <w:sz w:val="19"/>
                      </w:rPr>
                      <w:t>of</w:t>
                    </w:r>
                    <w:r>
                      <w:rPr>
                        <w:b/>
                        <w:color w:val="231F20"/>
                        <w:spacing w:val="32"/>
                        <w:sz w:val="19"/>
                      </w:rPr>
                      <w:t> </w:t>
                    </w:r>
                    <w:r>
                      <w:rPr>
                        <w:b/>
                        <w:color w:val="231F20"/>
                        <w:spacing w:val="2"/>
                        <w:sz w:val="19"/>
                      </w:rPr>
                      <w:t>ordination,</w:t>
                    </w:r>
                    <w:r>
                      <w:rPr>
                        <w:b/>
                        <w:color w:val="231F20"/>
                        <w:spacing w:val="32"/>
                        <w:sz w:val="19"/>
                      </w:rPr>
                      <w:t> </w:t>
                    </w:r>
                    <w:r>
                      <w:rPr>
                        <w:b/>
                        <w:color w:val="231F20"/>
                        <w:spacing w:val="2"/>
                        <w:sz w:val="19"/>
                      </w:rPr>
                      <w:t>Assembly</w:t>
                    </w:r>
                    <w:r>
                      <w:rPr>
                        <w:b/>
                        <w:color w:val="231F20"/>
                        <w:spacing w:val="32"/>
                        <w:sz w:val="19"/>
                      </w:rPr>
                      <w:t> </w:t>
                    </w:r>
                    <w:r>
                      <w:rPr>
                        <w:b/>
                        <w:color w:val="231F20"/>
                        <w:spacing w:val="2"/>
                        <w:sz w:val="19"/>
                      </w:rPr>
                      <w:t>requests</w:t>
                    </w:r>
                    <w:r>
                      <w:rPr>
                        <w:b/>
                        <w:color w:val="231F20"/>
                        <w:spacing w:val="32"/>
                        <w:sz w:val="19"/>
                      </w:rPr>
                      <w:t> </w:t>
                    </w:r>
                    <w:r>
                      <w:rPr>
                        <w:b/>
                        <w:color w:val="231F20"/>
                        <w:spacing w:val="2"/>
                        <w:sz w:val="19"/>
                      </w:rPr>
                      <w:t>that</w:t>
                    </w:r>
                    <w:r>
                      <w:rPr>
                        <w:b/>
                        <w:color w:val="231F20"/>
                        <w:spacing w:val="32"/>
                        <w:sz w:val="19"/>
                      </w:rPr>
                      <w:t> </w:t>
                    </w:r>
                    <w:r>
                      <w:rPr>
                        <w:b/>
                        <w:color w:val="231F20"/>
                        <w:spacing w:val="2"/>
                        <w:sz w:val="19"/>
                      </w:rPr>
                      <w:t>Synod</w:t>
                    </w:r>
                    <w:r>
                      <w:rPr>
                        <w:b/>
                        <w:color w:val="231F20"/>
                        <w:spacing w:val="32"/>
                        <w:sz w:val="19"/>
                      </w:rPr>
                      <w:t> </w:t>
                    </w:r>
                    <w:r>
                      <w:rPr>
                        <w:b/>
                        <w:color w:val="231F20"/>
                        <w:spacing w:val="2"/>
                        <w:sz w:val="19"/>
                      </w:rPr>
                      <w:t>contact</w:t>
                    </w:r>
                    <w:r>
                      <w:rPr>
                        <w:b/>
                        <w:color w:val="231F20"/>
                        <w:spacing w:val="32"/>
                        <w:sz w:val="19"/>
                      </w:rPr>
                      <w:t> </w:t>
                    </w:r>
                    <w:r>
                      <w:rPr>
                        <w:b/>
                        <w:color w:val="231F20"/>
                        <w:spacing w:val="2"/>
                        <w:sz w:val="19"/>
                      </w:rPr>
                      <w:t>the</w:t>
                    </w:r>
                    <w:r>
                      <w:rPr>
                        <w:b/>
                        <w:color w:val="231F20"/>
                        <w:spacing w:val="32"/>
                        <w:sz w:val="19"/>
                      </w:rPr>
                      <w:t> </w:t>
                    </w:r>
                    <w:r>
                      <w:rPr>
                        <w:b/>
                        <w:color w:val="231F20"/>
                        <w:spacing w:val="3"/>
                        <w:sz w:val="19"/>
                      </w:rPr>
                      <w:t>Secretary</w:t>
                    </w:r>
                    <w:r>
                      <w:rPr>
                        <w:b/>
                        <w:color w:val="231F20"/>
                        <w:spacing w:val="32"/>
                        <w:sz w:val="19"/>
                      </w:rPr>
                      <w:t> </w:t>
                    </w:r>
                    <w:r>
                      <w:rPr>
                        <w:b/>
                        <w:color w:val="231F20"/>
                        <w:sz w:val="19"/>
                      </w:rPr>
                      <w:t>for</w:t>
                    </w:r>
                  </w:p>
                </w:txbxContent>
              </v:textbox>
              <w10:wrap type="none"/>
            </v:shape>
            <w10:wrap type="none"/>
          </v:group>
        </w:pict>
      </w:r>
      <w:r>
        <w:rPr>
          <w:color w:val="231F20"/>
        </w:rPr>
        <w:t>The Report of the Ministries Committee was presented by Mr John Ellis. Mr Ellis, on behalf of the Committee, moved adoption of Resolution 28:</w:t>
      </w:r>
    </w:p>
    <w:p>
      <w:pPr>
        <w:spacing w:after="0" w:line="528" w:lineRule="auto"/>
        <w:sectPr>
          <w:footerReference w:type="even" r:id="rId68"/>
          <w:footerReference w:type="default" r:id="rId69"/>
          <w:pgSz w:w="11910" w:h="16840"/>
          <w:pgMar w:footer="694" w:header="0" w:top="960" w:bottom="880" w:left="920" w:right="1000"/>
        </w:sectPr>
      </w:pPr>
    </w:p>
    <w:p>
      <w:pPr>
        <w:pStyle w:val="BodyText"/>
        <w:ind w:left="213"/>
        <w:rPr>
          <w:sz w:val="20"/>
        </w:rPr>
      </w:pPr>
      <w:r>
        <w:rPr>
          <w:sz w:val="20"/>
        </w:rPr>
        <w:pict>
          <v:group style="width:467.75pt;height:126.05pt;mso-position-horizontal-relative:char;mso-position-vertical-relative:line" coordorigin="0,0" coordsize="9355,2521">
            <v:shape style="position:absolute;left:0;top:250;width:9355;height:1989" type="#_x0000_t75" stroked="false">
              <v:imagedata r:id="rId73" o:title=""/>
            </v:shape>
            <v:rect style="position:absolute;left:186;top:0;width:9010;height:2382" filled="true" fillcolor="#ffffff" stroked="false">
              <v:fill type="solid"/>
            </v:rect>
            <v:shape style="position:absolute;left:19;top:2294;width:2497;height:227" type="#_x0000_t202" filled="false" stroked="false">
              <v:textbox inset="0,0,0,0">
                <w:txbxContent>
                  <w:p>
                    <w:pPr>
                      <w:spacing w:before="7"/>
                      <w:ind w:left="0" w:right="0" w:firstLine="0"/>
                      <w:jc w:val="left"/>
                      <w:rPr>
                        <w:b/>
                        <w:sz w:val="19"/>
                      </w:rPr>
                    </w:pPr>
                    <w:r>
                      <w:rPr>
                        <w:b/>
                        <w:color w:val="231F20"/>
                        <w:sz w:val="19"/>
                      </w:rPr>
                      <w:t>Resolution 28 was carried.</w:t>
                    </w:r>
                  </w:p>
                </w:txbxContent>
              </v:textbox>
              <w10:wrap type="none"/>
            </v:shape>
            <v:shape style="position:absolute;left:586;top:1334;width:8202;height:467" type="#_x0000_t202" filled="false" stroked="false">
              <v:textbox inset="0,0,0,0">
                <w:txbxContent>
                  <w:p>
                    <w:pPr>
                      <w:spacing w:line="264" w:lineRule="auto" w:before="7"/>
                      <w:ind w:left="0" w:right="18" w:firstLine="0"/>
                      <w:jc w:val="left"/>
                      <w:rPr>
                        <w:b/>
                        <w:sz w:val="19"/>
                      </w:rPr>
                    </w:pPr>
                    <w:r>
                      <w:rPr>
                        <w:b/>
                        <w:color w:val="231F20"/>
                        <w:sz w:val="19"/>
                      </w:rPr>
                      <w:t>Ministry of Word and Sacraments, confirms the minimum age for commencing training for Church Related Community Work ministry shall be 21 years.</w:t>
                    </w:r>
                  </w:p>
                </w:txbxContent>
              </v:textbox>
              <w10:wrap type="none"/>
            </v:shape>
            <v:shape style="position:absolute;left:1459;top:1094;width:7328;height:227" type="#_x0000_t202" filled="false" stroked="false">
              <v:textbox inset="0,0,0,0">
                <w:txbxContent>
                  <w:p>
                    <w:pPr>
                      <w:spacing w:before="7"/>
                      <w:ind w:left="0" w:right="0" w:firstLine="0"/>
                      <w:jc w:val="left"/>
                      <w:rPr>
                        <w:b/>
                        <w:sz w:val="19"/>
                      </w:rPr>
                    </w:pPr>
                    <w:r>
                      <w:rPr>
                        <w:b/>
                        <w:color w:val="231F20"/>
                        <w:sz w:val="19"/>
                      </w:rPr>
                      <w:t>General Assembly, having set minimum ages for commencing training for the</w:t>
                    </w:r>
                  </w:p>
                </w:txbxContent>
              </v:textbox>
              <w10:wrap type="none"/>
            </v:shape>
            <v:shape style="position:absolute;left:586;top:1094;width:196;height:227" type="#_x0000_t202" filled="false" stroked="false">
              <v:textbox inset="0,0,0,0">
                <w:txbxContent>
                  <w:p>
                    <w:pPr>
                      <w:spacing w:before="7"/>
                      <w:ind w:left="0" w:right="0" w:firstLine="0"/>
                      <w:jc w:val="left"/>
                      <w:rPr>
                        <w:b/>
                        <w:sz w:val="19"/>
                      </w:rPr>
                    </w:pPr>
                    <w:r>
                      <w:rPr>
                        <w:b/>
                        <w:color w:val="231F20"/>
                        <w:sz w:val="19"/>
                      </w:rPr>
                      <w:t>d)</w:t>
                    </w:r>
                  </w:p>
                </w:txbxContent>
              </v:textbox>
              <w10:wrap type="none"/>
            </v:shape>
            <v:shape style="position:absolute;left:586;top:374;width:8199;height:467" type="#_x0000_t202" filled="false" stroked="false">
              <v:textbox inset="0,0,0,0">
                <w:txbxContent>
                  <w:p>
                    <w:pPr>
                      <w:spacing w:line="264" w:lineRule="auto" w:before="7"/>
                      <w:ind w:left="0" w:right="0" w:firstLine="0"/>
                      <w:jc w:val="left"/>
                      <w:rPr>
                        <w:b/>
                        <w:sz w:val="19"/>
                      </w:rPr>
                    </w:pPr>
                    <w:r>
                      <w:rPr>
                        <w:b/>
                        <w:color w:val="231F20"/>
                        <w:sz w:val="19"/>
                      </w:rPr>
                      <w:t>Training before doing so, in order to gain an indication of whether a shorter period of training is a realistic option.</w:t>
                    </w:r>
                  </w:p>
                </w:txbxContent>
              </v:textbox>
              <w10:wrap type="none"/>
            </v:shape>
          </v:group>
        </w:pict>
      </w:r>
      <w:r>
        <w:rPr>
          <w:sz w:val="20"/>
        </w:rPr>
      </w:r>
    </w:p>
    <w:p>
      <w:pPr>
        <w:pStyle w:val="BodyText"/>
        <w:rPr>
          <w:sz w:val="11"/>
        </w:rPr>
      </w:pPr>
    </w:p>
    <w:p>
      <w:pPr>
        <w:pStyle w:val="BodyText"/>
        <w:spacing w:before="103"/>
        <w:ind w:left="233"/>
      </w:pPr>
      <w:r>
        <w:rPr>
          <w:color w:val="231F20"/>
        </w:rPr>
        <w:t>Mr Ellis moved adoption of Resolution 30:</w:t>
      </w:r>
    </w:p>
    <w:p>
      <w:pPr>
        <w:pStyle w:val="BodyText"/>
        <w:spacing w:before="1"/>
        <w:rPr>
          <w:sz w:val="22"/>
        </w:rPr>
      </w:pPr>
    </w:p>
    <w:p>
      <w:pPr>
        <w:tabs>
          <w:tab w:pos="6214" w:val="left" w:leader="none"/>
        </w:tabs>
        <w:spacing w:before="1"/>
        <w:ind w:left="380" w:right="0" w:firstLine="0"/>
        <w:jc w:val="left"/>
        <w:rPr>
          <w:b/>
          <w:sz w:val="24"/>
        </w:rPr>
      </w:pPr>
      <w:r>
        <w:rPr/>
        <w:pict>
          <v:group style="position:absolute;margin-left:56.693001pt;margin-top:-4.170016pt;width:467.75pt;height:548.050pt;mso-position-horizontal-relative:page;mso-position-vertical-relative:paragraph;z-index:-256923648" coordorigin="1134,-83" coordsize="9355,10961">
            <v:shape style="position:absolute;left:1133;top:-84;width:9355;height:10942" type="#_x0000_t75" stroked="false">
              <v:imagedata r:id="rId74" o:title=""/>
            </v:shape>
            <v:rect style="position:absolute;left:1320;top:342;width:9010;height:10535" filled="true" fillcolor="#ffffff" stroked="false">
              <v:fill type="solid"/>
            </v:rect>
            <w10:wrap type="none"/>
          </v:group>
        </w:pict>
      </w:r>
      <w:r>
        <w:rPr>
          <w:b/>
          <w:color w:val="FFFFFF"/>
          <w:sz w:val="24"/>
        </w:rPr>
        <w:t>Resolution</w:t>
      </w:r>
      <w:r>
        <w:rPr>
          <w:b/>
          <w:color w:val="FFFFFF"/>
          <w:spacing w:val="4"/>
          <w:sz w:val="24"/>
        </w:rPr>
        <w:t> </w:t>
      </w:r>
      <w:r>
        <w:rPr>
          <w:b/>
          <w:color w:val="FFFFFF"/>
          <w:spacing w:val="2"/>
          <w:sz w:val="24"/>
        </w:rPr>
        <w:t>30</w:t>
        <w:tab/>
      </w:r>
      <w:r>
        <w:rPr>
          <w:b/>
          <w:color w:val="FFFFFF"/>
          <w:sz w:val="24"/>
        </w:rPr>
        <w:t>Plan for</w:t>
      </w:r>
      <w:r>
        <w:rPr>
          <w:b/>
          <w:color w:val="FFFFFF"/>
          <w:spacing w:val="11"/>
          <w:sz w:val="24"/>
        </w:rPr>
        <w:t> </w:t>
      </w:r>
      <w:r>
        <w:rPr>
          <w:b/>
          <w:color w:val="FFFFFF"/>
          <w:spacing w:val="2"/>
          <w:sz w:val="24"/>
        </w:rPr>
        <w:t>Partnership</w:t>
      </w:r>
    </w:p>
    <w:p>
      <w:pPr>
        <w:pStyle w:val="Heading3"/>
        <w:spacing w:line="264" w:lineRule="auto" w:before="250"/>
        <w:ind w:left="800" w:right="1002"/>
        <w:jc w:val="both"/>
      </w:pPr>
      <w:r>
        <w:rPr>
          <w:color w:val="231F20"/>
        </w:rPr>
        <w:t>General Assembly amends the Plan for Partnership by inclusion of the words in italics, as follows:</w:t>
      </w:r>
    </w:p>
    <w:p>
      <w:pPr>
        <w:pStyle w:val="BodyText"/>
        <w:spacing w:before="10"/>
        <w:rPr>
          <w:b/>
          <w:sz w:val="20"/>
        </w:rPr>
      </w:pPr>
    </w:p>
    <w:p>
      <w:pPr>
        <w:tabs>
          <w:tab w:pos="2393" w:val="left" w:leader="none"/>
        </w:tabs>
        <w:spacing w:line="264" w:lineRule="auto" w:before="0"/>
        <w:ind w:left="800" w:right="1002" w:firstLine="0"/>
        <w:jc w:val="both"/>
        <w:rPr>
          <w:b/>
          <w:sz w:val="19"/>
        </w:rPr>
      </w:pPr>
      <w:r>
        <w:rPr>
          <w:b/>
          <w:color w:val="231F20"/>
          <w:sz w:val="19"/>
        </w:rPr>
        <w:t>Para</w:t>
      </w:r>
      <w:r>
        <w:rPr>
          <w:b/>
          <w:color w:val="231F20"/>
          <w:spacing w:val="10"/>
          <w:sz w:val="19"/>
        </w:rPr>
        <w:t> </w:t>
      </w:r>
      <w:r>
        <w:rPr>
          <w:b/>
          <w:color w:val="231F20"/>
          <w:spacing w:val="-3"/>
          <w:sz w:val="19"/>
        </w:rPr>
        <w:t>6.1.4</w:t>
        <w:tab/>
      </w:r>
      <w:r>
        <w:rPr>
          <w:b/>
          <w:color w:val="231F20"/>
          <w:spacing w:val="2"/>
          <w:sz w:val="19"/>
        </w:rPr>
        <w:t>Pulpit supply </w:t>
      </w:r>
      <w:r>
        <w:rPr>
          <w:b/>
          <w:color w:val="231F20"/>
          <w:sz w:val="19"/>
        </w:rPr>
        <w:t>fees: </w:t>
      </w:r>
      <w:r>
        <w:rPr>
          <w:b/>
          <w:color w:val="231F20"/>
          <w:spacing w:val="2"/>
          <w:sz w:val="19"/>
        </w:rPr>
        <w:t>when the Maintenance </w:t>
      </w:r>
      <w:r>
        <w:rPr>
          <w:b/>
          <w:color w:val="231F20"/>
          <w:sz w:val="19"/>
        </w:rPr>
        <w:t>of </w:t>
      </w:r>
      <w:r>
        <w:rPr>
          <w:b/>
          <w:color w:val="231F20"/>
          <w:spacing w:val="2"/>
          <w:sz w:val="19"/>
        </w:rPr>
        <w:t>the </w:t>
      </w:r>
      <w:r>
        <w:rPr>
          <w:b/>
          <w:color w:val="231F20"/>
          <w:spacing w:val="3"/>
          <w:sz w:val="19"/>
        </w:rPr>
        <w:t>Ministry Office </w:t>
      </w:r>
      <w:r>
        <w:rPr>
          <w:b/>
          <w:color w:val="231F20"/>
          <w:sz w:val="19"/>
        </w:rPr>
        <w:t>has </w:t>
      </w:r>
      <w:r>
        <w:rPr>
          <w:b/>
          <w:color w:val="231F20"/>
          <w:spacing w:val="2"/>
          <w:sz w:val="19"/>
        </w:rPr>
        <w:t>been advised that </w:t>
      </w:r>
      <w:r>
        <w:rPr>
          <w:b/>
          <w:color w:val="231F20"/>
          <w:sz w:val="19"/>
        </w:rPr>
        <w:t>a </w:t>
      </w:r>
      <w:r>
        <w:rPr>
          <w:b/>
          <w:color w:val="231F20"/>
          <w:spacing w:val="2"/>
          <w:sz w:val="19"/>
        </w:rPr>
        <w:t>minister remunerated under the </w:t>
      </w:r>
      <w:r>
        <w:rPr>
          <w:b/>
          <w:color w:val="231F20"/>
          <w:sz w:val="19"/>
        </w:rPr>
        <w:t>Plan is </w:t>
      </w:r>
      <w:r>
        <w:rPr>
          <w:b/>
          <w:color w:val="231F20"/>
          <w:spacing w:val="2"/>
          <w:sz w:val="19"/>
        </w:rPr>
        <w:t>unable </w:t>
      </w:r>
      <w:r>
        <w:rPr>
          <w:b/>
          <w:color w:val="231F20"/>
          <w:sz w:val="19"/>
        </w:rPr>
        <w:t>to work due to </w:t>
      </w:r>
      <w:r>
        <w:rPr>
          <w:b/>
          <w:color w:val="231F20"/>
          <w:spacing w:val="2"/>
          <w:sz w:val="19"/>
        </w:rPr>
        <w:t>ill- health</w:t>
      </w:r>
      <w:r>
        <w:rPr>
          <w:b/>
          <w:color w:val="231F20"/>
          <w:spacing w:val="-6"/>
          <w:sz w:val="19"/>
        </w:rPr>
        <w:t> </w:t>
      </w:r>
      <w:r>
        <w:rPr>
          <w:b/>
          <w:color w:val="231F20"/>
          <w:sz w:val="19"/>
        </w:rPr>
        <w:t>or</w:t>
      </w:r>
      <w:r>
        <w:rPr>
          <w:b/>
          <w:color w:val="231F20"/>
          <w:spacing w:val="-6"/>
          <w:sz w:val="19"/>
        </w:rPr>
        <w:t> </w:t>
      </w:r>
      <w:r>
        <w:rPr>
          <w:b/>
          <w:color w:val="231F20"/>
          <w:sz w:val="19"/>
        </w:rPr>
        <w:t>is</w:t>
      </w:r>
      <w:r>
        <w:rPr>
          <w:b/>
          <w:color w:val="231F20"/>
          <w:spacing w:val="-5"/>
          <w:sz w:val="19"/>
        </w:rPr>
        <w:t> </w:t>
      </w:r>
      <w:r>
        <w:rPr>
          <w:b/>
          <w:color w:val="231F20"/>
          <w:sz w:val="19"/>
        </w:rPr>
        <w:t>on</w:t>
      </w:r>
      <w:r>
        <w:rPr>
          <w:b/>
          <w:color w:val="231F20"/>
          <w:spacing w:val="-6"/>
          <w:sz w:val="19"/>
        </w:rPr>
        <w:t> </w:t>
      </w:r>
      <w:r>
        <w:rPr>
          <w:b/>
          <w:color w:val="231F20"/>
          <w:spacing w:val="2"/>
          <w:sz w:val="19"/>
        </w:rPr>
        <w:t>maternity</w:t>
      </w:r>
      <w:r>
        <w:rPr>
          <w:b/>
          <w:color w:val="231F20"/>
          <w:spacing w:val="-5"/>
          <w:sz w:val="19"/>
        </w:rPr>
        <w:t> </w:t>
      </w:r>
      <w:r>
        <w:rPr>
          <w:b/>
          <w:color w:val="231F20"/>
          <w:sz w:val="19"/>
        </w:rPr>
        <w:t>leave</w:t>
      </w:r>
      <w:r>
        <w:rPr>
          <w:b/>
          <w:color w:val="231F20"/>
          <w:spacing w:val="-6"/>
          <w:sz w:val="19"/>
        </w:rPr>
        <w:t> </w:t>
      </w:r>
      <w:r>
        <w:rPr>
          <w:b/>
          <w:color w:val="231F20"/>
          <w:sz w:val="19"/>
        </w:rPr>
        <w:t>or</w:t>
      </w:r>
      <w:r>
        <w:rPr>
          <w:b/>
          <w:color w:val="231F20"/>
          <w:spacing w:val="-5"/>
          <w:sz w:val="19"/>
        </w:rPr>
        <w:t> </w:t>
      </w:r>
      <w:r>
        <w:rPr>
          <w:b/>
          <w:color w:val="231F20"/>
          <w:sz w:val="19"/>
        </w:rPr>
        <w:t>is</w:t>
      </w:r>
      <w:r>
        <w:rPr>
          <w:b/>
          <w:color w:val="231F20"/>
          <w:spacing w:val="-6"/>
          <w:sz w:val="19"/>
        </w:rPr>
        <w:t> </w:t>
      </w:r>
      <w:r>
        <w:rPr>
          <w:b/>
          <w:color w:val="231F20"/>
          <w:spacing w:val="2"/>
          <w:sz w:val="19"/>
        </w:rPr>
        <w:t>absent</w:t>
      </w:r>
      <w:r>
        <w:rPr>
          <w:b/>
          <w:color w:val="231F20"/>
          <w:spacing w:val="-5"/>
          <w:sz w:val="19"/>
        </w:rPr>
        <w:t> </w:t>
      </w:r>
      <w:r>
        <w:rPr>
          <w:b/>
          <w:color w:val="231F20"/>
          <w:sz w:val="19"/>
        </w:rPr>
        <w:t>on</w:t>
      </w:r>
      <w:r>
        <w:rPr>
          <w:b/>
          <w:color w:val="231F20"/>
          <w:spacing w:val="-6"/>
          <w:sz w:val="19"/>
        </w:rPr>
        <w:t> </w:t>
      </w:r>
      <w:r>
        <w:rPr>
          <w:b/>
          <w:color w:val="231F20"/>
          <w:sz w:val="19"/>
        </w:rPr>
        <w:t>a</w:t>
      </w:r>
      <w:r>
        <w:rPr>
          <w:b/>
          <w:color w:val="231F20"/>
          <w:spacing w:val="-5"/>
          <w:sz w:val="19"/>
        </w:rPr>
        <w:t> </w:t>
      </w:r>
      <w:r>
        <w:rPr>
          <w:b/>
          <w:color w:val="231F20"/>
          <w:spacing w:val="2"/>
          <w:sz w:val="19"/>
        </w:rPr>
        <w:t>sabbatical</w:t>
      </w:r>
      <w:r>
        <w:rPr>
          <w:b/>
          <w:color w:val="231F20"/>
          <w:spacing w:val="-6"/>
          <w:sz w:val="19"/>
        </w:rPr>
        <w:t> </w:t>
      </w:r>
      <w:r>
        <w:rPr>
          <w:b/>
          <w:color w:val="231F20"/>
          <w:sz w:val="19"/>
        </w:rPr>
        <w:t>term</w:t>
      </w:r>
      <w:r>
        <w:rPr>
          <w:b/>
          <w:color w:val="231F20"/>
          <w:spacing w:val="-5"/>
          <w:sz w:val="19"/>
        </w:rPr>
        <w:t> </w:t>
      </w:r>
      <w:r>
        <w:rPr>
          <w:b/>
          <w:color w:val="231F20"/>
          <w:spacing w:val="2"/>
          <w:sz w:val="19"/>
        </w:rPr>
        <w:t>which</w:t>
      </w:r>
      <w:r>
        <w:rPr>
          <w:b/>
          <w:color w:val="231F20"/>
          <w:spacing w:val="-6"/>
          <w:sz w:val="19"/>
        </w:rPr>
        <w:t> </w:t>
      </w:r>
      <w:r>
        <w:rPr>
          <w:b/>
          <w:color w:val="231F20"/>
          <w:spacing w:val="2"/>
          <w:sz w:val="19"/>
        </w:rPr>
        <w:t>lasts</w:t>
      </w:r>
      <w:r>
        <w:rPr>
          <w:b/>
          <w:color w:val="231F20"/>
          <w:spacing w:val="-5"/>
          <w:sz w:val="19"/>
        </w:rPr>
        <w:t> </w:t>
      </w:r>
      <w:r>
        <w:rPr>
          <w:b/>
          <w:color w:val="231F20"/>
          <w:sz w:val="19"/>
        </w:rPr>
        <w:t>for</w:t>
      </w:r>
      <w:r>
        <w:rPr>
          <w:b/>
          <w:color w:val="231F20"/>
          <w:spacing w:val="-6"/>
          <w:sz w:val="19"/>
        </w:rPr>
        <w:t> </w:t>
      </w:r>
      <w:r>
        <w:rPr>
          <w:b/>
          <w:color w:val="231F20"/>
          <w:sz w:val="19"/>
        </w:rPr>
        <w:t>a</w:t>
      </w:r>
      <w:r>
        <w:rPr>
          <w:b/>
          <w:color w:val="231F20"/>
          <w:spacing w:val="-6"/>
          <w:sz w:val="19"/>
        </w:rPr>
        <w:t> </w:t>
      </w:r>
      <w:r>
        <w:rPr>
          <w:b/>
          <w:color w:val="231F20"/>
          <w:spacing w:val="2"/>
          <w:sz w:val="19"/>
        </w:rPr>
        <w:t>period</w:t>
      </w:r>
      <w:r>
        <w:rPr>
          <w:b/>
          <w:color w:val="231F20"/>
          <w:spacing w:val="-5"/>
          <w:sz w:val="19"/>
        </w:rPr>
        <w:t> </w:t>
      </w:r>
      <w:r>
        <w:rPr>
          <w:b/>
          <w:color w:val="231F20"/>
          <w:sz w:val="19"/>
        </w:rPr>
        <w:t>of more </w:t>
      </w:r>
      <w:r>
        <w:rPr>
          <w:b/>
          <w:color w:val="231F20"/>
          <w:spacing w:val="2"/>
          <w:sz w:val="19"/>
        </w:rPr>
        <w:t>than </w:t>
      </w:r>
      <w:r>
        <w:rPr>
          <w:b/>
          <w:color w:val="231F20"/>
          <w:sz w:val="19"/>
        </w:rPr>
        <w:t>four weeks </w:t>
      </w:r>
      <w:r>
        <w:rPr>
          <w:b/>
          <w:i/>
          <w:color w:val="231F20"/>
          <w:sz w:val="19"/>
        </w:rPr>
        <w:t>or is suspended under the Section O Process </w:t>
      </w:r>
      <w:r>
        <w:rPr>
          <w:b/>
          <w:color w:val="231F20"/>
          <w:sz w:val="19"/>
        </w:rPr>
        <w:t>or is </w:t>
      </w:r>
      <w:r>
        <w:rPr>
          <w:b/>
          <w:color w:val="231F20"/>
          <w:spacing w:val="2"/>
          <w:sz w:val="19"/>
        </w:rPr>
        <w:t>the Moderator </w:t>
      </w:r>
      <w:r>
        <w:rPr>
          <w:b/>
          <w:color w:val="231F20"/>
          <w:sz w:val="19"/>
        </w:rPr>
        <w:t>of </w:t>
      </w:r>
      <w:r>
        <w:rPr>
          <w:b/>
          <w:color w:val="231F20"/>
          <w:spacing w:val="2"/>
          <w:sz w:val="19"/>
        </w:rPr>
        <w:t>General </w:t>
      </w:r>
      <w:r>
        <w:rPr>
          <w:b/>
          <w:color w:val="231F20"/>
          <w:sz w:val="19"/>
        </w:rPr>
        <w:t>Assembly, </w:t>
      </w:r>
      <w:r>
        <w:rPr>
          <w:b/>
          <w:color w:val="231F20"/>
          <w:spacing w:val="2"/>
          <w:sz w:val="19"/>
        </w:rPr>
        <w:t>the actual pulpit supply costs incurred </w:t>
      </w:r>
      <w:r>
        <w:rPr>
          <w:b/>
          <w:color w:val="231F20"/>
          <w:sz w:val="19"/>
        </w:rPr>
        <w:t>by </w:t>
      </w:r>
      <w:r>
        <w:rPr>
          <w:b/>
          <w:color w:val="231F20"/>
          <w:spacing w:val="2"/>
          <w:sz w:val="19"/>
        </w:rPr>
        <w:t>the church arising because </w:t>
      </w:r>
      <w:r>
        <w:rPr>
          <w:b/>
          <w:color w:val="231F20"/>
          <w:sz w:val="19"/>
        </w:rPr>
        <w:t>of </w:t>
      </w:r>
      <w:r>
        <w:rPr>
          <w:b/>
          <w:color w:val="231F20"/>
          <w:spacing w:val="2"/>
          <w:sz w:val="19"/>
        </w:rPr>
        <w:t>the absence will </w:t>
      </w:r>
      <w:r>
        <w:rPr>
          <w:b/>
          <w:color w:val="231F20"/>
          <w:sz w:val="19"/>
        </w:rPr>
        <w:t>be </w:t>
      </w:r>
      <w:r>
        <w:rPr>
          <w:b/>
          <w:color w:val="231F20"/>
          <w:spacing w:val="2"/>
          <w:sz w:val="19"/>
        </w:rPr>
        <w:t>reimbursed </w:t>
      </w:r>
      <w:r>
        <w:rPr>
          <w:b/>
          <w:color w:val="231F20"/>
          <w:sz w:val="19"/>
        </w:rPr>
        <w:t>to </w:t>
      </w:r>
      <w:r>
        <w:rPr>
          <w:b/>
          <w:color w:val="231F20"/>
          <w:spacing w:val="2"/>
          <w:sz w:val="19"/>
        </w:rPr>
        <w:t>the limit </w:t>
      </w:r>
      <w:r>
        <w:rPr>
          <w:b/>
          <w:color w:val="231F20"/>
          <w:sz w:val="19"/>
        </w:rPr>
        <w:t>shown in </w:t>
      </w:r>
      <w:r>
        <w:rPr>
          <w:b/>
          <w:color w:val="231F20"/>
          <w:spacing w:val="2"/>
          <w:sz w:val="19"/>
        </w:rPr>
        <w:t>Appendix </w:t>
      </w:r>
      <w:r>
        <w:rPr>
          <w:b/>
          <w:color w:val="231F20"/>
          <w:spacing w:val="4"/>
          <w:sz w:val="19"/>
        </w:rPr>
        <w:t>A. </w:t>
      </w:r>
      <w:r>
        <w:rPr>
          <w:b/>
          <w:color w:val="231F20"/>
          <w:sz w:val="19"/>
        </w:rPr>
        <w:t>In </w:t>
      </w:r>
      <w:r>
        <w:rPr>
          <w:b/>
          <w:color w:val="231F20"/>
          <w:spacing w:val="2"/>
          <w:sz w:val="19"/>
        </w:rPr>
        <w:t>group pastorates </w:t>
      </w:r>
      <w:r>
        <w:rPr>
          <w:b/>
          <w:color w:val="231F20"/>
          <w:sz w:val="19"/>
        </w:rPr>
        <w:t>and </w:t>
      </w:r>
      <w:r>
        <w:rPr>
          <w:b/>
          <w:color w:val="231F20"/>
          <w:spacing w:val="3"/>
          <w:sz w:val="19"/>
        </w:rPr>
        <w:t>part </w:t>
      </w:r>
      <w:r>
        <w:rPr>
          <w:b/>
          <w:color w:val="231F20"/>
          <w:spacing w:val="2"/>
          <w:sz w:val="19"/>
        </w:rPr>
        <w:t>time pastorates, reimbursement will only </w:t>
      </w:r>
      <w:r>
        <w:rPr>
          <w:b/>
          <w:color w:val="231F20"/>
          <w:sz w:val="19"/>
        </w:rPr>
        <w:t>be in </w:t>
      </w:r>
      <w:r>
        <w:rPr>
          <w:b/>
          <w:color w:val="231F20"/>
          <w:spacing w:val="2"/>
          <w:sz w:val="19"/>
        </w:rPr>
        <w:t>respect </w:t>
      </w:r>
      <w:r>
        <w:rPr>
          <w:b/>
          <w:color w:val="231F20"/>
          <w:sz w:val="19"/>
        </w:rPr>
        <w:t>of </w:t>
      </w:r>
      <w:r>
        <w:rPr>
          <w:b/>
          <w:color w:val="231F20"/>
          <w:spacing w:val="3"/>
          <w:sz w:val="19"/>
        </w:rPr>
        <w:t>services </w:t>
      </w:r>
      <w:r>
        <w:rPr>
          <w:b/>
          <w:color w:val="231F20"/>
          <w:spacing w:val="2"/>
          <w:sz w:val="19"/>
        </w:rPr>
        <w:t>which </w:t>
      </w:r>
      <w:r>
        <w:rPr>
          <w:b/>
          <w:color w:val="231F20"/>
          <w:sz w:val="19"/>
        </w:rPr>
        <w:t>would have </w:t>
      </w:r>
      <w:r>
        <w:rPr>
          <w:b/>
          <w:color w:val="231F20"/>
          <w:spacing w:val="2"/>
          <w:sz w:val="19"/>
        </w:rPr>
        <w:t>been conducted </w:t>
      </w:r>
      <w:r>
        <w:rPr>
          <w:b/>
          <w:color w:val="231F20"/>
          <w:sz w:val="19"/>
        </w:rPr>
        <w:t>by </w:t>
      </w:r>
      <w:r>
        <w:rPr>
          <w:b/>
          <w:color w:val="231F20"/>
          <w:spacing w:val="2"/>
          <w:sz w:val="19"/>
        </w:rPr>
        <w:t>the absent </w:t>
      </w:r>
      <w:r>
        <w:rPr>
          <w:b/>
          <w:color w:val="231F20"/>
          <w:sz w:val="19"/>
        </w:rPr>
        <w:t>minister. </w:t>
      </w:r>
      <w:r>
        <w:rPr>
          <w:b/>
          <w:color w:val="231F20"/>
          <w:spacing w:val="2"/>
          <w:sz w:val="19"/>
        </w:rPr>
        <w:t>Claim </w:t>
      </w:r>
      <w:r>
        <w:rPr>
          <w:b/>
          <w:color w:val="231F20"/>
          <w:sz w:val="19"/>
        </w:rPr>
        <w:t>forms for </w:t>
      </w:r>
      <w:r>
        <w:rPr>
          <w:b/>
          <w:color w:val="231F20"/>
          <w:spacing w:val="2"/>
          <w:sz w:val="19"/>
        </w:rPr>
        <w:t>the reimbursement </w:t>
      </w:r>
      <w:r>
        <w:rPr>
          <w:b/>
          <w:color w:val="231F20"/>
          <w:sz w:val="19"/>
        </w:rPr>
        <w:t>of </w:t>
      </w:r>
      <w:r>
        <w:rPr>
          <w:b/>
          <w:color w:val="231F20"/>
          <w:spacing w:val="2"/>
          <w:sz w:val="19"/>
        </w:rPr>
        <w:t>pulpit</w:t>
      </w:r>
      <w:r>
        <w:rPr>
          <w:b/>
          <w:color w:val="231F20"/>
          <w:spacing w:val="7"/>
          <w:sz w:val="19"/>
        </w:rPr>
        <w:t> </w:t>
      </w:r>
      <w:r>
        <w:rPr>
          <w:b/>
          <w:color w:val="231F20"/>
          <w:spacing w:val="2"/>
          <w:sz w:val="19"/>
        </w:rPr>
        <w:t>supply</w:t>
      </w:r>
      <w:r>
        <w:rPr>
          <w:b/>
          <w:color w:val="231F20"/>
          <w:spacing w:val="8"/>
          <w:sz w:val="19"/>
        </w:rPr>
        <w:t> </w:t>
      </w:r>
      <w:r>
        <w:rPr>
          <w:b/>
          <w:color w:val="231F20"/>
          <w:spacing w:val="2"/>
          <w:sz w:val="19"/>
        </w:rPr>
        <w:t>costs</w:t>
      </w:r>
      <w:r>
        <w:rPr>
          <w:b/>
          <w:color w:val="231F20"/>
          <w:spacing w:val="7"/>
          <w:sz w:val="19"/>
        </w:rPr>
        <w:t> </w:t>
      </w:r>
      <w:r>
        <w:rPr>
          <w:b/>
          <w:color w:val="231F20"/>
          <w:sz w:val="19"/>
        </w:rPr>
        <w:t>can</w:t>
      </w:r>
      <w:r>
        <w:rPr>
          <w:b/>
          <w:color w:val="231F20"/>
          <w:spacing w:val="8"/>
          <w:sz w:val="19"/>
        </w:rPr>
        <w:t> </w:t>
      </w:r>
      <w:r>
        <w:rPr>
          <w:b/>
          <w:color w:val="231F20"/>
          <w:sz w:val="19"/>
        </w:rPr>
        <w:t>be</w:t>
      </w:r>
      <w:r>
        <w:rPr>
          <w:b/>
          <w:color w:val="231F20"/>
          <w:spacing w:val="8"/>
          <w:sz w:val="19"/>
        </w:rPr>
        <w:t> </w:t>
      </w:r>
      <w:r>
        <w:rPr>
          <w:b/>
          <w:color w:val="231F20"/>
          <w:spacing w:val="2"/>
          <w:sz w:val="19"/>
        </w:rPr>
        <w:t>obtained</w:t>
      </w:r>
      <w:r>
        <w:rPr>
          <w:b/>
          <w:color w:val="231F20"/>
          <w:spacing w:val="7"/>
          <w:sz w:val="19"/>
        </w:rPr>
        <w:t> </w:t>
      </w:r>
      <w:r>
        <w:rPr>
          <w:b/>
          <w:color w:val="231F20"/>
          <w:sz w:val="19"/>
        </w:rPr>
        <w:t>from</w:t>
      </w:r>
      <w:r>
        <w:rPr>
          <w:b/>
          <w:color w:val="231F20"/>
          <w:spacing w:val="8"/>
          <w:sz w:val="19"/>
        </w:rPr>
        <w:t> </w:t>
      </w:r>
      <w:r>
        <w:rPr>
          <w:b/>
          <w:color w:val="231F20"/>
          <w:spacing w:val="2"/>
          <w:sz w:val="19"/>
        </w:rPr>
        <w:t>the</w:t>
      </w:r>
      <w:r>
        <w:rPr>
          <w:b/>
          <w:color w:val="231F20"/>
          <w:spacing w:val="8"/>
          <w:sz w:val="19"/>
        </w:rPr>
        <w:t> </w:t>
      </w:r>
      <w:r>
        <w:rPr>
          <w:b/>
          <w:color w:val="231F20"/>
          <w:spacing w:val="2"/>
          <w:sz w:val="19"/>
        </w:rPr>
        <w:t>Maintenance</w:t>
      </w:r>
      <w:r>
        <w:rPr>
          <w:b/>
          <w:color w:val="231F20"/>
          <w:spacing w:val="7"/>
          <w:sz w:val="19"/>
        </w:rPr>
        <w:t> </w:t>
      </w:r>
      <w:r>
        <w:rPr>
          <w:b/>
          <w:color w:val="231F20"/>
          <w:sz w:val="19"/>
        </w:rPr>
        <w:t>of</w:t>
      </w:r>
      <w:r>
        <w:rPr>
          <w:b/>
          <w:color w:val="231F20"/>
          <w:spacing w:val="8"/>
          <w:sz w:val="19"/>
        </w:rPr>
        <w:t> </w:t>
      </w:r>
      <w:r>
        <w:rPr>
          <w:b/>
          <w:color w:val="231F20"/>
          <w:spacing w:val="2"/>
          <w:sz w:val="19"/>
        </w:rPr>
        <w:t>the</w:t>
      </w:r>
      <w:r>
        <w:rPr>
          <w:b/>
          <w:color w:val="231F20"/>
          <w:spacing w:val="7"/>
          <w:sz w:val="19"/>
        </w:rPr>
        <w:t> </w:t>
      </w:r>
      <w:r>
        <w:rPr>
          <w:b/>
          <w:color w:val="231F20"/>
          <w:spacing w:val="3"/>
          <w:sz w:val="19"/>
        </w:rPr>
        <w:t>Ministry</w:t>
      </w:r>
      <w:r>
        <w:rPr>
          <w:b/>
          <w:color w:val="231F20"/>
          <w:spacing w:val="8"/>
          <w:sz w:val="19"/>
        </w:rPr>
        <w:t> </w:t>
      </w:r>
      <w:r>
        <w:rPr>
          <w:b/>
          <w:color w:val="231F20"/>
          <w:spacing w:val="3"/>
          <w:sz w:val="19"/>
        </w:rPr>
        <w:t>Office.</w:t>
      </w:r>
    </w:p>
    <w:p>
      <w:pPr>
        <w:pStyle w:val="BodyText"/>
        <w:spacing w:before="7"/>
        <w:rPr>
          <w:b/>
          <w:sz w:val="20"/>
        </w:rPr>
      </w:pPr>
    </w:p>
    <w:p>
      <w:pPr>
        <w:spacing w:line="264" w:lineRule="auto" w:before="0"/>
        <w:ind w:left="800" w:right="1001" w:firstLine="0"/>
        <w:jc w:val="both"/>
        <w:rPr>
          <w:b/>
          <w:sz w:val="19"/>
        </w:rPr>
      </w:pPr>
      <w:r>
        <w:rPr>
          <w:b/>
          <w:color w:val="231F20"/>
          <w:w w:val="105"/>
          <w:sz w:val="19"/>
        </w:rPr>
        <w:t>Para 6.3.4.5 Where, following an introduction by a Synod Moderator, a minister / Church</w:t>
      </w:r>
      <w:r>
        <w:rPr>
          <w:b/>
          <w:color w:val="231F20"/>
          <w:spacing w:val="-31"/>
          <w:w w:val="105"/>
          <w:sz w:val="19"/>
        </w:rPr>
        <w:t> </w:t>
      </w:r>
      <w:r>
        <w:rPr>
          <w:b/>
          <w:color w:val="231F20"/>
          <w:w w:val="105"/>
          <w:sz w:val="19"/>
        </w:rPr>
        <w:t>Related</w:t>
      </w:r>
      <w:r>
        <w:rPr>
          <w:b/>
          <w:color w:val="231F20"/>
          <w:spacing w:val="-31"/>
          <w:w w:val="105"/>
          <w:sz w:val="19"/>
        </w:rPr>
        <w:t> </w:t>
      </w:r>
      <w:r>
        <w:rPr>
          <w:b/>
          <w:color w:val="231F20"/>
          <w:w w:val="105"/>
          <w:sz w:val="19"/>
        </w:rPr>
        <w:t>Community</w:t>
      </w:r>
      <w:r>
        <w:rPr>
          <w:b/>
          <w:color w:val="231F20"/>
          <w:spacing w:val="-31"/>
          <w:w w:val="105"/>
          <w:sz w:val="19"/>
        </w:rPr>
        <w:t> </w:t>
      </w:r>
      <w:r>
        <w:rPr>
          <w:b/>
          <w:color w:val="231F20"/>
          <w:w w:val="105"/>
          <w:sz w:val="19"/>
        </w:rPr>
        <w:t>Worker</w:t>
      </w:r>
      <w:r>
        <w:rPr>
          <w:b/>
          <w:color w:val="231F20"/>
          <w:spacing w:val="-30"/>
          <w:w w:val="105"/>
          <w:sz w:val="19"/>
        </w:rPr>
        <w:t> </w:t>
      </w:r>
      <w:r>
        <w:rPr>
          <w:b/>
          <w:color w:val="231F20"/>
          <w:w w:val="105"/>
          <w:sz w:val="19"/>
        </w:rPr>
        <w:t>visits</w:t>
      </w:r>
      <w:r>
        <w:rPr>
          <w:b/>
          <w:color w:val="231F20"/>
          <w:spacing w:val="-31"/>
          <w:w w:val="105"/>
          <w:sz w:val="19"/>
        </w:rPr>
        <w:t> </w:t>
      </w:r>
      <w:r>
        <w:rPr>
          <w:b/>
          <w:color w:val="231F20"/>
          <w:w w:val="105"/>
          <w:sz w:val="19"/>
        </w:rPr>
        <w:t>a</w:t>
      </w:r>
      <w:r>
        <w:rPr>
          <w:b/>
          <w:color w:val="231F20"/>
          <w:spacing w:val="-31"/>
          <w:w w:val="105"/>
          <w:sz w:val="19"/>
        </w:rPr>
        <w:t> </w:t>
      </w:r>
      <w:r>
        <w:rPr>
          <w:b/>
          <w:color w:val="231F20"/>
          <w:w w:val="105"/>
          <w:sz w:val="19"/>
        </w:rPr>
        <w:t>pastorate</w:t>
      </w:r>
      <w:r>
        <w:rPr>
          <w:b/>
          <w:color w:val="231F20"/>
          <w:spacing w:val="-30"/>
          <w:w w:val="105"/>
          <w:sz w:val="19"/>
        </w:rPr>
        <w:t> </w:t>
      </w:r>
      <w:r>
        <w:rPr>
          <w:b/>
          <w:color w:val="231F20"/>
          <w:w w:val="105"/>
          <w:sz w:val="19"/>
        </w:rPr>
        <w:t>or</w:t>
      </w:r>
      <w:r>
        <w:rPr>
          <w:b/>
          <w:color w:val="231F20"/>
          <w:spacing w:val="-31"/>
          <w:w w:val="105"/>
          <w:sz w:val="19"/>
        </w:rPr>
        <w:t> </w:t>
      </w:r>
      <w:r>
        <w:rPr>
          <w:b/>
          <w:color w:val="231F20"/>
          <w:w w:val="105"/>
          <w:sz w:val="19"/>
        </w:rPr>
        <w:t>community</w:t>
      </w:r>
      <w:r>
        <w:rPr>
          <w:b/>
          <w:color w:val="231F20"/>
          <w:spacing w:val="-31"/>
          <w:w w:val="105"/>
          <w:sz w:val="19"/>
        </w:rPr>
        <w:t> </w:t>
      </w:r>
      <w:r>
        <w:rPr>
          <w:b/>
          <w:color w:val="231F20"/>
          <w:w w:val="105"/>
          <w:sz w:val="19"/>
        </w:rPr>
        <w:t>post</w:t>
      </w:r>
      <w:r>
        <w:rPr>
          <w:b/>
          <w:color w:val="231F20"/>
          <w:spacing w:val="-30"/>
          <w:w w:val="105"/>
          <w:sz w:val="19"/>
        </w:rPr>
        <w:t> </w:t>
      </w:r>
      <w:r>
        <w:rPr>
          <w:b/>
          <w:color w:val="231F20"/>
          <w:w w:val="105"/>
          <w:sz w:val="19"/>
        </w:rPr>
        <w:t>in</w:t>
      </w:r>
      <w:r>
        <w:rPr>
          <w:b/>
          <w:color w:val="231F20"/>
          <w:spacing w:val="-31"/>
          <w:w w:val="105"/>
          <w:sz w:val="19"/>
        </w:rPr>
        <w:t> </w:t>
      </w:r>
      <w:r>
        <w:rPr>
          <w:b/>
          <w:color w:val="231F20"/>
          <w:w w:val="105"/>
          <w:sz w:val="19"/>
        </w:rPr>
        <w:t>vacancy</w:t>
      </w:r>
      <w:r>
        <w:rPr>
          <w:b/>
          <w:color w:val="231F20"/>
          <w:spacing w:val="-31"/>
          <w:w w:val="105"/>
          <w:sz w:val="19"/>
        </w:rPr>
        <w:t> </w:t>
      </w:r>
      <w:r>
        <w:rPr>
          <w:b/>
          <w:color w:val="231F20"/>
          <w:w w:val="105"/>
          <w:sz w:val="19"/>
        </w:rPr>
        <w:t>other than</w:t>
      </w:r>
      <w:r>
        <w:rPr>
          <w:b/>
          <w:color w:val="231F20"/>
          <w:spacing w:val="-7"/>
          <w:w w:val="105"/>
          <w:sz w:val="19"/>
        </w:rPr>
        <w:t> </w:t>
      </w:r>
      <w:r>
        <w:rPr>
          <w:b/>
          <w:color w:val="231F20"/>
          <w:w w:val="105"/>
          <w:sz w:val="19"/>
        </w:rPr>
        <w:t>in</w:t>
      </w:r>
      <w:r>
        <w:rPr>
          <w:b/>
          <w:color w:val="231F20"/>
          <w:spacing w:val="-6"/>
          <w:w w:val="105"/>
          <w:sz w:val="19"/>
        </w:rPr>
        <w:t> </w:t>
      </w:r>
      <w:r>
        <w:rPr>
          <w:b/>
          <w:color w:val="231F20"/>
          <w:w w:val="105"/>
          <w:sz w:val="19"/>
        </w:rPr>
        <w:t>connection</w:t>
      </w:r>
      <w:r>
        <w:rPr>
          <w:b/>
          <w:color w:val="231F20"/>
          <w:spacing w:val="-6"/>
          <w:w w:val="105"/>
          <w:sz w:val="19"/>
        </w:rPr>
        <w:t> </w:t>
      </w:r>
      <w:r>
        <w:rPr>
          <w:b/>
          <w:color w:val="231F20"/>
          <w:w w:val="105"/>
          <w:sz w:val="19"/>
        </w:rPr>
        <w:t>with</w:t>
      </w:r>
      <w:r>
        <w:rPr>
          <w:b/>
          <w:color w:val="231F20"/>
          <w:spacing w:val="-6"/>
          <w:w w:val="105"/>
          <w:sz w:val="19"/>
        </w:rPr>
        <w:t> </w:t>
      </w:r>
      <w:r>
        <w:rPr>
          <w:b/>
          <w:color w:val="231F20"/>
          <w:w w:val="105"/>
          <w:sz w:val="19"/>
        </w:rPr>
        <w:t>a</w:t>
      </w:r>
      <w:r>
        <w:rPr>
          <w:b/>
          <w:color w:val="231F20"/>
          <w:spacing w:val="-6"/>
          <w:w w:val="105"/>
          <w:sz w:val="19"/>
        </w:rPr>
        <w:t> </w:t>
      </w:r>
      <w:r>
        <w:rPr>
          <w:b/>
          <w:color w:val="231F20"/>
          <w:w w:val="105"/>
          <w:sz w:val="19"/>
        </w:rPr>
        <w:t>preaching</w:t>
      </w:r>
      <w:r>
        <w:rPr>
          <w:b/>
          <w:color w:val="231F20"/>
          <w:spacing w:val="-6"/>
          <w:w w:val="105"/>
          <w:sz w:val="19"/>
        </w:rPr>
        <w:t> </w:t>
      </w:r>
      <w:r>
        <w:rPr>
          <w:b/>
          <w:color w:val="231F20"/>
          <w:w w:val="105"/>
          <w:sz w:val="19"/>
        </w:rPr>
        <w:t>engagement,</w:t>
      </w:r>
      <w:r>
        <w:rPr>
          <w:b/>
          <w:color w:val="231F20"/>
          <w:spacing w:val="-6"/>
          <w:w w:val="105"/>
          <w:sz w:val="19"/>
        </w:rPr>
        <w:t> </w:t>
      </w:r>
      <w:r>
        <w:rPr>
          <w:b/>
          <w:color w:val="231F20"/>
          <w:w w:val="105"/>
          <w:sz w:val="19"/>
        </w:rPr>
        <w:t>the</w:t>
      </w:r>
      <w:r>
        <w:rPr>
          <w:b/>
          <w:color w:val="231F20"/>
          <w:spacing w:val="-6"/>
          <w:w w:val="105"/>
          <w:sz w:val="19"/>
        </w:rPr>
        <w:t> </w:t>
      </w:r>
      <w:r>
        <w:rPr>
          <w:b/>
          <w:color w:val="231F20"/>
          <w:w w:val="105"/>
          <w:sz w:val="19"/>
        </w:rPr>
        <w:t>cost</w:t>
      </w:r>
      <w:r>
        <w:rPr>
          <w:b/>
          <w:color w:val="231F20"/>
          <w:spacing w:val="-6"/>
          <w:w w:val="105"/>
          <w:sz w:val="19"/>
        </w:rPr>
        <w:t> </w:t>
      </w:r>
      <w:r>
        <w:rPr>
          <w:b/>
          <w:color w:val="231F20"/>
          <w:w w:val="105"/>
          <w:sz w:val="19"/>
        </w:rPr>
        <w:t>of</w:t>
      </w:r>
      <w:r>
        <w:rPr>
          <w:b/>
          <w:color w:val="231F20"/>
          <w:spacing w:val="-6"/>
          <w:w w:val="105"/>
          <w:sz w:val="19"/>
        </w:rPr>
        <w:t> </w:t>
      </w:r>
      <w:r>
        <w:rPr>
          <w:b/>
          <w:color w:val="231F20"/>
          <w:w w:val="105"/>
          <w:sz w:val="19"/>
        </w:rPr>
        <w:t>travel</w:t>
      </w:r>
      <w:r>
        <w:rPr>
          <w:b/>
          <w:color w:val="231F20"/>
          <w:spacing w:val="-6"/>
          <w:w w:val="105"/>
          <w:sz w:val="19"/>
        </w:rPr>
        <w:t> </w:t>
      </w:r>
      <w:r>
        <w:rPr>
          <w:b/>
          <w:color w:val="231F20"/>
          <w:w w:val="105"/>
          <w:sz w:val="19"/>
        </w:rPr>
        <w:t>shall</w:t>
      </w:r>
      <w:r>
        <w:rPr>
          <w:b/>
          <w:color w:val="231F20"/>
          <w:spacing w:val="-6"/>
          <w:w w:val="105"/>
          <w:sz w:val="19"/>
        </w:rPr>
        <w:t> </w:t>
      </w:r>
      <w:r>
        <w:rPr>
          <w:b/>
          <w:color w:val="231F20"/>
          <w:w w:val="105"/>
          <w:sz w:val="19"/>
        </w:rPr>
        <w:t>be</w:t>
      </w:r>
      <w:r>
        <w:rPr>
          <w:b/>
          <w:color w:val="231F20"/>
          <w:spacing w:val="-7"/>
          <w:w w:val="105"/>
          <w:sz w:val="19"/>
        </w:rPr>
        <w:t> </w:t>
      </w:r>
      <w:r>
        <w:rPr>
          <w:b/>
          <w:color w:val="231F20"/>
          <w:w w:val="105"/>
          <w:sz w:val="19"/>
        </w:rPr>
        <w:t>paid</w:t>
      </w:r>
      <w:r>
        <w:rPr>
          <w:b/>
          <w:color w:val="231F20"/>
          <w:spacing w:val="-6"/>
          <w:w w:val="105"/>
          <w:sz w:val="19"/>
        </w:rPr>
        <w:t> </w:t>
      </w:r>
      <w:r>
        <w:rPr>
          <w:b/>
          <w:color w:val="231F20"/>
          <w:w w:val="105"/>
          <w:sz w:val="19"/>
        </w:rPr>
        <w:t>by</w:t>
      </w:r>
      <w:r>
        <w:rPr>
          <w:b/>
          <w:color w:val="231F20"/>
          <w:spacing w:val="-6"/>
          <w:w w:val="105"/>
          <w:sz w:val="19"/>
        </w:rPr>
        <w:t> </w:t>
      </w:r>
      <w:r>
        <w:rPr>
          <w:b/>
          <w:color w:val="231F20"/>
          <w:w w:val="105"/>
          <w:sz w:val="19"/>
        </w:rPr>
        <w:t>the pastorate</w:t>
      </w:r>
      <w:r>
        <w:rPr>
          <w:b/>
          <w:color w:val="231F20"/>
          <w:spacing w:val="-21"/>
          <w:w w:val="105"/>
          <w:sz w:val="19"/>
        </w:rPr>
        <w:t> </w:t>
      </w:r>
      <w:r>
        <w:rPr>
          <w:b/>
          <w:color w:val="231F20"/>
          <w:w w:val="105"/>
          <w:sz w:val="19"/>
        </w:rPr>
        <w:t>visited.</w:t>
      </w:r>
      <w:r>
        <w:rPr>
          <w:b/>
          <w:color w:val="231F20"/>
          <w:spacing w:val="16"/>
          <w:w w:val="105"/>
          <w:sz w:val="19"/>
        </w:rPr>
        <w:t> </w:t>
      </w:r>
      <w:r>
        <w:rPr>
          <w:b/>
          <w:color w:val="231F20"/>
          <w:w w:val="105"/>
          <w:sz w:val="19"/>
        </w:rPr>
        <w:t>The</w:t>
      </w:r>
      <w:r>
        <w:rPr>
          <w:b/>
          <w:color w:val="231F20"/>
          <w:spacing w:val="-21"/>
          <w:w w:val="105"/>
          <w:sz w:val="19"/>
        </w:rPr>
        <w:t> </w:t>
      </w:r>
      <w:r>
        <w:rPr>
          <w:b/>
          <w:color w:val="231F20"/>
          <w:w w:val="105"/>
          <w:sz w:val="19"/>
        </w:rPr>
        <w:t>pastorate</w:t>
      </w:r>
      <w:r>
        <w:rPr>
          <w:b/>
          <w:color w:val="231F20"/>
          <w:spacing w:val="-21"/>
          <w:w w:val="105"/>
          <w:sz w:val="19"/>
        </w:rPr>
        <w:t> </w:t>
      </w:r>
      <w:r>
        <w:rPr>
          <w:b/>
          <w:color w:val="231F20"/>
          <w:w w:val="105"/>
          <w:sz w:val="19"/>
        </w:rPr>
        <w:t>shall</w:t>
      </w:r>
      <w:r>
        <w:rPr>
          <w:b/>
          <w:color w:val="231F20"/>
          <w:spacing w:val="-20"/>
          <w:w w:val="105"/>
          <w:sz w:val="19"/>
        </w:rPr>
        <w:t> </w:t>
      </w:r>
      <w:r>
        <w:rPr>
          <w:b/>
          <w:color w:val="231F20"/>
          <w:w w:val="105"/>
          <w:sz w:val="19"/>
        </w:rPr>
        <w:t>be</w:t>
      </w:r>
      <w:r>
        <w:rPr>
          <w:b/>
          <w:color w:val="231F20"/>
          <w:spacing w:val="-21"/>
          <w:w w:val="105"/>
          <w:sz w:val="19"/>
        </w:rPr>
        <w:t> </w:t>
      </w:r>
      <w:r>
        <w:rPr>
          <w:b/>
          <w:color w:val="231F20"/>
          <w:w w:val="105"/>
          <w:sz w:val="19"/>
        </w:rPr>
        <w:t>reimbursed</w:t>
      </w:r>
      <w:r>
        <w:rPr>
          <w:b/>
          <w:color w:val="231F20"/>
          <w:spacing w:val="-21"/>
          <w:w w:val="105"/>
          <w:sz w:val="19"/>
        </w:rPr>
        <w:t> </w:t>
      </w:r>
      <w:r>
        <w:rPr>
          <w:b/>
          <w:color w:val="231F20"/>
          <w:w w:val="105"/>
          <w:sz w:val="19"/>
        </w:rPr>
        <w:t>from</w:t>
      </w:r>
      <w:r>
        <w:rPr>
          <w:b/>
          <w:color w:val="231F20"/>
          <w:spacing w:val="-20"/>
          <w:w w:val="105"/>
          <w:sz w:val="19"/>
        </w:rPr>
        <w:t> </w:t>
      </w:r>
      <w:r>
        <w:rPr>
          <w:b/>
          <w:color w:val="231F20"/>
          <w:w w:val="105"/>
          <w:sz w:val="19"/>
        </w:rPr>
        <w:t>the</w:t>
      </w:r>
      <w:r>
        <w:rPr>
          <w:b/>
          <w:color w:val="231F20"/>
          <w:spacing w:val="-21"/>
          <w:w w:val="105"/>
          <w:sz w:val="19"/>
        </w:rPr>
        <w:t> </w:t>
      </w:r>
      <w:r>
        <w:rPr>
          <w:b/>
          <w:color w:val="231F20"/>
          <w:w w:val="105"/>
          <w:sz w:val="19"/>
        </w:rPr>
        <w:t>Ministry</w:t>
      </w:r>
      <w:r>
        <w:rPr>
          <w:b/>
          <w:color w:val="231F20"/>
          <w:spacing w:val="-21"/>
          <w:w w:val="105"/>
          <w:sz w:val="19"/>
        </w:rPr>
        <w:t> </w:t>
      </w:r>
      <w:r>
        <w:rPr>
          <w:b/>
          <w:color w:val="231F20"/>
          <w:w w:val="105"/>
          <w:sz w:val="19"/>
        </w:rPr>
        <w:t>and</w:t>
      </w:r>
      <w:r>
        <w:rPr>
          <w:b/>
          <w:color w:val="231F20"/>
          <w:spacing w:val="-20"/>
          <w:w w:val="105"/>
          <w:sz w:val="19"/>
        </w:rPr>
        <w:t> </w:t>
      </w:r>
      <w:r>
        <w:rPr>
          <w:b/>
          <w:color w:val="231F20"/>
          <w:w w:val="105"/>
          <w:sz w:val="19"/>
        </w:rPr>
        <w:t>Mission</w:t>
      </w:r>
      <w:r>
        <w:rPr>
          <w:b/>
          <w:color w:val="231F20"/>
          <w:spacing w:val="-21"/>
          <w:w w:val="105"/>
          <w:sz w:val="19"/>
        </w:rPr>
        <w:t> </w:t>
      </w:r>
      <w:r>
        <w:rPr>
          <w:b/>
          <w:color w:val="231F20"/>
          <w:w w:val="105"/>
          <w:sz w:val="19"/>
        </w:rPr>
        <w:t>Fund </w:t>
      </w:r>
      <w:r>
        <w:rPr>
          <w:b/>
          <w:i/>
          <w:color w:val="231F20"/>
          <w:w w:val="105"/>
          <w:sz w:val="19"/>
        </w:rPr>
        <w:t>the</w:t>
      </w:r>
      <w:r>
        <w:rPr>
          <w:b/>
          <w:i/>
          <w:color w:val="231F20"/>
          <w:spacing w:val="-26"/>
          <w:w w:val="105"/>
          <w:sz w:val="19"/>
        </w:rPr>
        <w:t> </w:t>
      </w:r>
      <w:r>
        <w:rPr>
          <w:b/>
          <w:i/>
          <w:color w:val="231F20"/>
          <w:w w:val="105"/>
          <w:sz w:val="19"/>
        </w:rPr>
        <w:t>actual</w:t>
      </w:r>
      <w:r>
        <w:rPr>
          <w:b/>
          <w:i/>
          <w:color w:val="231F20"/>
          <w:spacing w:val="-25"/>
          <w:w w:val="105"/>
          <w:sz w:val="19"/>
        </w:rPr>
        <w:t> </w:t>
      </w:r>
      <w:r>
        <w:rPr>
          <w:b/>
          <w:i/>
          <w:color w:val="231F20"/>
          <w:w w:val="105"/>
          <w:sz w:val="19"/>
        </w:rPr>
        <w:t>costs</w:t>
      </w:r>
      <w:r>
        <w:rPr>
          <w:b/>
          <w:i/>
          <w:color w:val="231F20"/>
          <w:spacing w:val="-25"/>
          <w:w w:val="105"/>
          <w:sz w:val="19"/>
        </w:rPr>
        <w:t> </w:t>
      </w:r>
      <w:r>
        <w:rPr>
          <w:b/>
          <w:i/>
          <w:color w:val="231F20"/>
          <w:w w:val="105"/>
          <w:sz w:val="19"/>
        </w:rPr>
        <w:t>of</w:t>
      </w:r>
      <w:r>
        <w:rPr>
          <w:b/>
          <w:i/>
          <w:color w:val="231F20"/>
          <w:spacing w:val="-25"/>
          <w:w w:val="105"/>
          <w:sz w:val="19"/>
        </w:rPr>
        <w:t> </w:t>
      </w:r>
      <w:r>
        <w:rPr>
          <w:b/>
          <w:i/>
          <w:color w:val="231F20"/>
          <w:w w:val="105"/>
          <w:sz w:val="19"/>
        </w:rPr>
        <w:t>travel,</w:t>
      </w:r>
      <w:r>
        <w:rPr>
          <w:b/>
          <w:i/>
          <w:color w:val="231F20"/>
          <w:spacing w:val="-26"/>
          <w:w w:val="105"/>
          <w:sz w:val="19"/>
        </w:rPr>
        <w:t> </w:t>
      </w:r>
      <w:r>
        <w:rPr>
          <w:b/>
          <w:i/>
          <w:color w:val="231F20"/>
          <w:w w:val="105"/>
          <w:sz w:val="19"/>
        </w:rPr>
        <w:t>not</w:t>
      </w:r>
      <w:r>
        <w:rPr>
          <w:b/>
          <w:i/>
          <w:color w:val="231F20"/>
          <w:spacing w:val="-25"/>
          <w:w w:val="105"/>
          <w:sz w:val="19"/>
        </w:rPr>
        <w:t> </w:t>
      </w:r>
      <w:r>
        <w:rPr>
          <w:b/>
          <w:i/>
          <w:color w:val="231F20"/>
          <w:w w:val="105"/>
          <w:sz w:val="19"/>
        </w:rPr>
        <w:t>exceeding</w:t>
      </w:r>
      <w:r>
        <w:rPr>
          <w:b/>
          <w:i/>
          <w:color w:val="231F20"/>
          <w:spacing w:val="-25"/>
          <w:w w:val="105"/>
          <w:sz w:val="19"/>
        </w:rPr>
        <w:t> </w:t>
      </w:r>
      <w:r>
        <w:rPr>
          <w:b/>
          <w:i/>
          <w:color w:val="231F20"/>
          <w:w w:val="105"/>
          <w:sz w:val="19"/>
        </w:rPr>
        <w:t>the</w:t>
      </w:r>
      <w:r>
        <w:rPr>
          <w:b/>
          <w:i/>
          <w:color w:val="231F20"/>
          <w:spacing w:val="-25"/>
          <w:w w:val="105"/>
          <w:sz w:val="19"/>
        </w:rPr>
        <w:t> </w:t>
      </w:r>
      <w:r>
        <w:rPr>
          <w:b/>
          <w:i/>
          <w:color w:val="231F20"/>
          <w:w w:val="105"/>
          <w:sz w:val="19"/>
        </w:rPr>
        <w:t>recommended</w:t>
      </w:r>
      <w:r>
        <w:rPr>
          <w:b/>
          <w:i/>
          <w:color w:val="231F20"/>
          <w:spacing w:val="-25"/>
          <w:w w:val="105"/>
          <w:sz w:val="19"/>
        </w:rPr>
        <w:t> </w:t>
      </w:r>
      <w:r>
        <w:rPr>
          <w:b/>
          <w:i/>
          <w:color w:val="231F20"/>
          <w:w w:val="105"/>
          <w:sz w:val="19"/>
        </w:rPr>
        <w:t>lower</w:t>
      </w:r>
      <w:r>
        <w:rPr>
          <w:b/>
          <w:i/>
          <w:color w:val="231F20"/>
          <w:spacing w:val="-26"/>
          <w:w w:val="105"/>
          <w:sz w:val="19"/>
        </w:rPr>
        <w:t> </w:t>
      </w:r>
      <w:r>
        <w:rPr>
          <w:b/>
          <w:i/>
          <w:color w:val="231F20"/>
          <w:w w:val="105"/>
          <w:sz w:val="19"/>
        </w:rPr>
        <w:t>Inland</w:t>
      </w:r>
      <w:r>
        <w:rPr>
          <w:b/>
          <w:i/>
          <w:color w:val="231F20"/>
          <w:spacing w:val="-25"/>
          <w:w w:val="105"/>
          <w:sz w:val="19"/>
        </w:rPr>
        <w:t> </w:t>
      </w:r>
      <w:r>
        <w:rPr>
          <w:b/>
          <w:i/>
          <w:color w:val="231F20"/>
          <w:w w:val="105"/>
          <w:sz w:val="19"/>
        </w:rPr>
        <w:t>Revenue</w:t>
      </w:r>
      <w:r>
        <w:rPr>
          <w:b/>
          <w:i/>
          <w:color w:val="231F20"/>
          <w:spacing w:val="-25"/>
          <w:w w:val="105"/>
          <w:sz w:val="19"/>
        </w:rPr>
        <w:t> </w:t>
      </w:r>
      <w:r>
        <w:rPr>
          <w:b/>
          <w:i/>
          <w:color w:val="231F20"/>
          <w:w w:val="105"/>
          <w:sz w:val="19"/>
        </w:rPr>
        <w:t>mileage </w:t>
      </w:r>
      <w:r>
        <w:rPr>
          <w:b/>
          <w:i/>
          <w:color w:val="231F20"/>
          <w:spacing w:val="-3"/>
          <w:w w:val="105"/>
          <w:sz w:val="19"/>
        </w:rPr>
        <w:t>rate</w:t>
      </w:r>
      <w:r>
        <w:rPr>
          <w:b/>
          <w:color w:val="231F20"/>
          <w:spacing w:val="-3"/>
          <w:w w:val="105"/>
          <w:sz w:val="19"/>
        </w:rPr>
        <w:t>,</w:t>
      </w:r>
      <w:r>
        <w:rPr>
          <w:b/>
          <w:color w:val="231F20"/>
          <w:spacing w:val="-11"/>
          <w:w w:val="105"/>
          <w:sz w:val="19"/>
        </w:rPr>
        <w:t> </w:t>
      </w:r>
      <w:r>
        <w:rPr>
          <w:b/>
          <w:color w:val="231F20"/>
          <w:w w:val="105"/>
          <w:sz w:val="19"/>
        </w:rPr>
        <w:t>of</w:t>
      </w:r>
      <w:r>
        <w:rPr>
          <w:b/>
          <w:color w:val="231F20"/>
          <w:spacing w:val="-12"/>
          <w:w w:val="105"/>
          <w:sz w:val="19"/>
        </w:rPr>
        <w:t> </w:t>
      </w:r>
      <w:r>
        <w:rPr>
          <w:b/>
          <w:color w:val="231F20"/>
          <w:w w:val="105"/>
          <w:sz w:val="19"/>
        </w:rPr>
        <w:t>the</w:t>
      </w:r>
      <w:r>
        <w:rPr>
          <w:b/>
          <w:color w:val="231F20"/>
          <w:spacing w:val="-11"/>
          <w:w w:val="105"/>
          <w:sz w:val="19"/>
        </w:rPr>
        <w:t> </w:t>
      </w:r>
      <w:r>
        <w:rPr>
          <w:b/>
          <w:color w:val="231F20"/>
          <w:w w:val="105"/>
          <w:sz w:val="19"/>
        </w:rPr>
        <w:t>minister</w:t>
      </w:r>
      <w:r>
        <w:rPr>
          <w:b/>
          <w:color w:val="231F20"/>
          <w:spacing w:val="-11"/>
          <w:w w:val="105"/>
          <w:sz w:val="19"/>
        </w:rPr>
        <w:t> </w:t>
      </w:r>
      <w:r>
        <w:rPr>
          <w:b/>
          <w:color w:val="231F20"/>
          <w:w w:val="105"/>
          <w:sz w:val="19"/>
        </w:rPr>
        <w:t>/</w:t>
      </w:r>
      <w:r>
        <w:rPr>
          <w:b/>
          <w:color w:val="231F20"/>
          <w:spacing w:val="-11"/>
          <w:w w:val="105"/>
          <w:sz w:val="19"/>
        </w:rPr>
        <w:t> </w:t>
      </w:r>
      <w:r>
        <w:rPr>
          <w:b/>
          <w:color w:val="231F20"/>
          <w:w w:val="105"/>
          <w:sz w:val="19"/>
        </w:rPr>
        <w:t>CRCW</w:t>
      </w:r>
      <w:r>
        <w:rPr>
          <w:b/>
          <w:color w:val="231F20"/>
          <w:spacing w:val="-11"/>
          <w:w w:val="105"/>
          <w:sz w:val="19"/>
        </w:rPr>
        <w:t> </w:t>
      </w:r>
      <w:r>
        <w:rPr>
          <w:b/>
          <w:color w:val="231F20"/>
          <w:w w:val="105"/>
          <w:sz w:val="19"/>
        </w:rPr>
        <w:t>and</w:t>
      </w:r>
      <w:r>
        <w:rPr>
          <w:b/>
          <w:color w:val="231F20"/>
          <w:spacing w:val="-11"/>
          <w:w w:val="105"/>
          <w:sz w:val="19"/>
        </w:rPr>
        <w:t> </w:t>
      </w:r>
      <w:r>
        <w:rPr>
          <w:b/>
          <w:color w:val="231F20"/>
          <w:w w:val="105"/>
          <w:sz w:val="19"/>
        </w:rPr>
        <w:t>spouse</w:t>
      </w:r>
      <w:r>
        <w:rPr>
          <w:b/>
          <w:color w:val="231F20"/>
          <w:spacing w:val="-11"/>
          <w:w w:val="105"/>
          <w:sz w:val="19"/>
        </w:rPr>
        <w:t> </w:t>
      </w:r>
      <w:r>
        <w:rPr>
          <w:b/>
          <w:color w:val="231F20"/>
          <w:w w:val="105"/>
          <w:sz w:val="19"/>
        </w:rPr>
        <w:t>within</w:t>
      </w:r>
      <w:r>
        <w:rPr>
          <w:b/>
          <w:color w:val="231F20"/>
          <w:spacing w:val="-11"/>
          <w:w w:val="105"/>
          <w:sz w:val="19"/>
        </w:rPr>
        <w:t> </w:t>
      </w:r>
      <w:r>
        <w:rPr>
          <w:b/>
          <w:color w:val="231F20"/>
          <w:w w:val="105"/>
          <w:sz w:val="19"/>
        </w:rPr>
        <w:t>the</w:t>
      </w:r>
      <w:r>
        <w:rPr>
          <w:b/>
          <w:color w:val="231F20"/>
          <w:spacing w:val="-11"/>
          <w:w w:val="105"/>
          <w:sz w:val="19"/>
        </w:rPr>
        <w:t> </w:t>
      </w:r>
      <w:r>
        <w:rPr>
          <w:b/>
          <w:color w:val="231F20"/>
          <w:w w:val="105"/>
          <w:sz w:val="19"/>
        </w:rPr>
        <w:t>UK</w:t>
      </w:r>
      <w:r>
        <w:rPr>
          <w:b/>
          <w:color w:val="231F20"/>
          <w:spacing w:val="-11"/>
          <w:w w:val="105"/>
          <w:sz w:val="19"/>
        </w:rPr>
        <w:t> </w:t>
      </w:r>
      <w:r>
        <w:rPr>
          <w:b/>
          <w:color w:val="231F20"/>
          <w:w w:val="105"/>
          <w:sz w:val="19"/>
        </w:rPr>
        <w:t>for</w:t>
      </w:r>
      <w:r>
        <w:rPr>
          <w:b/>
          <w:color w:val="231F20"/>
          <w:spacing w:val="-11"/>
          <w:w w:val="105"/>
          <w:sz w:val="19"/>
        </w:rPr>
        <w:t> </w:t>
      </w:r>
      <w:r>
        <w:rPr>
          <w:b/>
          <w:color w:val="231F20"/>
          <w:w w:val="105"/>
          <w:sz w:val="19"/>
        </w:rPr>
        <w:t>a</w:t>
      </w:r>
      <w:r>
        <w:rPr>
          <w:b/>
          <w:color w:val="231F20"/>
          <w:spacing w:val="-11"/>
          <w:w w:val="105"/>
          <w:sz w:val="19"/>
        </w:rPr>
        <w:t> </w:t>
      </w:r>
      <w:r>
        <w:rPr>
          <w:b/>
          <w:color w:val="231F20"/>
          <w:w w:val="105"/>
          <w:sz w:val="19"/>
        </w:rPr>
        <w:t>maximum</w:t>
      </w:r>
      <w:r>
        <w:rPr>
          <w:b/>
          <w:color w:val="231F20"/>
          <w:spacing w:val="-11"/>
          <w:w w:val="105"/>
          <w:sz w:val="19"/>
        </w:rPr>
        <w:t> </w:t>
      </w:r>
      <w:r>
        <w:rPr>
          <w:b/>
          <w:color w:val="231F20"/>
          <w:w w:val="105"/>
          <w:sz w:val="19"/>
        </w:rPr>
        <w:t>of</w:t>
      </w:r>
      <w:r>
        <w:rPr>
          <w:b/>
          <w:color w:val="231F20"/>
          <w:spacing w:val="-11"/>
          <w:w w:val="105"/>
          <w:sz w:val="19"/>
        </w:rPr>
        <w:t> </w:t>
      </w:r>
      <w:r>
        <w:rPr>
          <w:b/>
          <w:color w:val="231F20"/>
          <w:w w:val="105"/>
          <w:sz w:val="19"/>
        </w:rPr>
        <w:t>two</w:t>
      </w:r>
      <w:r>
        <w:rPr>
          <w:b/>
          <w:color w:val="231F20"/>
          <w:spacing w:val="-11"/>
          <w:w w:val="105"/>
          <w:sz w:val="19"/>
        </w:rPr>
        <w:t> </w:t>
      </w:r>
      <w:r>
        <w:rPr>
          <w:b/>
          <w:color w:val="231F20"/>
          <w:w w:val="105"/>
          <w:sz w:val="19"/>
        </w:rPr>
        <w:t>visits.</w:t>
      </w:r>
    </w:p>
    <w:p>
      <w:pPr>
        <w:pStyle w:val="BodyText"/>
        <w:spacing w:before="8"/>
        <w:rPr>
          <w:b/>
          <w:sz w:val="20"/>
        </w:rPr>
      </w:pPr>
    </w:p>
    <w:p>
      <w:pPr>
        <w:tabs>
          <w:tab w:pos="3833" w:val="left" w:leader="none"/>
        </w:tabs>
        <w:spacing w:line="264" w:lineRule="auto" w:before="0"/>
        <w:ind w:left="800" w:right="1002" w:firstLine="0"/>
        <w:jc w:val="both"/>
        <w:rPr>
          <w:b/>
          <w:i/>
          <w:sz w:val="19"/>
        </w:rPr>
      </w:pPr>
      <w:r>
        <w:rPr>
          <w:b/>
          <w:color w:val="231F20"/>
          <w:sz w:val="19"/>
        </w:rPr>
        <w:t>Para </w:t>
      </w:r>
      <w:r>
        <w:rPr>
          <w:b/>
          <w:color w:val="231F20"/>
          <w:spacing w:val="-9"/>
          <w:sz w:val="19"/>
        </w:rPr>
        <w:t>7.1  </w:t>
      </w:r>
      <w:r>
        <w:rPr>
          <w:b/>
          <w:color w:val="231F20"/>
          <w:spacing w:val="2"/>
          <w:sz w:val="19"/>
        </w:rPr>
        <w:t>(currently</w:t>
      </w:r>
      <w:r>
        <w:rPr>
          <w:b/>
          <w:color w:val="231F20"/>
          <w:spacing w:val="-13"/>
          <w:sz w:val="19"/>
        </w:rPr>
        <w:t> </w:t>
      </w:r>
      <w:r>
        <w:rPr>
          <w:b/>
          <w:color w:val="231F20"/>
          <w:sz w:val="19"/>
        </w:rPr>
        <w:t>Para</w:t>
      </w:r>
      <w:r>
        <w:rPr>
          <w:b/>
          <w:color w:val="231F20"/>
          <w:spacing w:val="7"/>
          <w:sz w:val="19"/>
        </w:rPr>
        <w:t> </w:t>
      </w:r>
      <w:r>
        <w:rPr>
          <w:b/>
          <w:color w:val="231F20"/>
          <w:sz w:val="19"/>
        </w:rPr>
        <w:t>7)</w:t>
        <w:tab/>
      </w:r>
      <w:r>
        <w:rPr>
          <w:b/>
          <w:color w:val="231F20"/>
          <w:spacing w:val="2"/>
          <w:sz w:val="19"/>
        </w:rPr>
        <w:t>Ministers </w:t>
      </w:r>
      <w:r>
        <w:rPr>
          <w:b/>
          <w:color w:val="231F20"/>
          <w:w w:val="110"/>
          <w:sz w:val="19"/>
        </w:rPr>
        <w:t>/ </w:t>
      </w:r>
      <w:r>
        <w:rPr>
          <w:b/>
          <w:color w:val="231F20"/>
          <w:spacing w:val="2"/>
          <w:sz w:val="19"/>
        </w:rPr>
        <w:t>Church Related Community </w:t>
      </w:r>
      <w:r>
        <w:rPr>
          <w:b/>
          <w:color w:val="231F20"/>
          <w:sz w:val="19"/>
        </w:rPr>
        <w:t>Workers are </w:t>
      </w:r>
      <w:r>
        <w:rPr>
          <w:b/>
          <w:color w:val="231F20"/>
          <w:spacing w:val="3"/>
          <w:sz w:val="19"/>
        </w:rPr>
        <w:t>entitled </w:t>
      </w:r>
      <w:r>
        <w:rPr>
          <w:b/>
          <w:color w:val="231F20"/>
          <w:sz w:val="19"/>
        </w:rPr>
        <w:t>to 5 weeks </w:t>
      </w:r>
      <w:r>
        <w:rPr>
          <w:b/>
          <w:color w:val="231F20"/>
          <w:spacing w:val="2"/>
          <w:sz w:val="19"/>
        </w:rPr>
        <w:t>holiday </w:t>
      </w:r>
      <w:r>
        <w:rPr>
          <w:b/>
          <w:color w:val="231F20"/>
          <w:sz w:val="19"/>
        </w:rPr>
        <w:t>in each </w:t>
      </w:r>
      <w:r>
        <w:rPr>
          <w:b/>
          <w:color w:val="231F20"/>
          <w:spacing w:val="2"/>
          <w:sz w:val="19"/>
        </w:rPr>
        <w:t>calendar </w:t>
      </w:r>
      <w:r>
        <w:rPr>
          <w:b/>
          <w:color w:val="231F20"/>
          <w:sz w:val="19"/>
        </w:rPr>
        <w:t>year and one </w:t>
      </w:r>
      <w:r>
        <w:rPr>
          <w:b/>
          <w:color w:val="231F20"/>
          <w:spacing w:val="3"/>
          <w:sz w:val="19"/>
        </w:rPr>
        <w:t>further </w:t>
      </w:r>
      <w:r>
        <w:rPr>
          <w:b/>
          <w:color w:val="231F20"/>
          <w:spacing w:val="2"/>
          <w:sz w:val="19"/>
        </w:rPr>
        <w:t>Sunday </w:t>
      </w:r>
      <w:r>
        <w:rPr>
          <w:b/>
          <w:color w:val="231F20"/>
          <w:sz w:val="19"/>
        </w:rPr>
        <w:t>away from </w:t>
      </w:r>
      <w:r>
        <w:rPr>
          <w:b/>
          <w:color w:val="231F20"/>
          <w:spacing w:val="2"/>
          <w:sz w:val="19"/>
        </w:rPr>
        <w:t>the pastorate. When </w:t>
      </w:r>
      <w:r>
        <w:rPr>
          <w:b/>
          <w:color w:val="231F20"/>
          <w:sz w:val="19"/>
        </w:rPr>
        <w:t>a  </w:t>
      </w:r>
      <w:r>
        <w:rPr>
          <w:b/>
          <w:color w:val="231F20"/>
          <w:spacing w:val="2"/>
          <w:sz w:val="19"/>
        </w:rPr>
        <w:t>minister </w:t>
      </w:r>
      <w:r>
        <w:rPr>
          <w:b/>
          <w:color w:val="231F20"/>
          <w:w w:val="110"/>
          <w:sz w:val="19"/>
        </w:rPr>
        <w:t>/ </w:t>
      </w:r>
      <w:r>
        <w:rPr>
          <w:b/>
          <w:color w:val="231F20"/>
          <w:spacing w:val="2"/>
          <w:sz w:val="19"/>
        </w:rPr>
        <w:t>Church Related Community </w:t>
      </w:r>
      <w:r>
        <w:rPr>
          <w:b/>
          <w:color w:val="231F20"/>
          <w:sz w:val="19"/>
        </w:rPr>
        <w:t>Worker  </w:t>
      </w:r>
      <w:r>
        <w:rPr>
          <w:b/>
          <w:color w:val="231F20"/>
          <w:spacing w:val="2"/>
          <w:sz w:val="19"/>
        </w:rPr>
        <w:t>only serves </w:t>
      </w:r>
      <w:r>
        <w:rPr>
          <w:b/>
          <w:color w:val="231F20"/>
          <w:sz w:val="19"/>
        </w:rPr>
        <w:t>for  </w:t>
      </w:r>
      <w:r>
        <w:rPr>
          <w:b/>
          <w:color w:val="231F20"/>
          <w:spacing w:val="3"/>
          <w:sz w:val="19"/>
        </w:rPr>
        <w:t>part  </w:t>
      </w:r>
      <w:r>
        <w:rPr>
          <w:b/>
          <w:color w:val="231F20"/>
          <w:sz w:val="19"/>
        </w:rPr>
        <w:t>of a year </w:t>
      </w:r>
      <w:r>
        <w:rPr>
          <w:b/>
          <w:color w:val="231F20"/>
          <w:spacing w:val="2"/>
          <w:sz w:val="19"/>
        </w:rPr>
        <w:t>the holiday provision should </w:t>
      </w:r>
      <w:r>
        <w:rPr>
          <w:b/>
          <w:color w:val="231F20"/>
          <w:sz w:val="19"/>
        </w:rPr>
        <w:t>be </w:t>
      </w:r>
      <w:r>
        <w:rPr>
          <w:b/>
          <w:color w:val="231F20"/>
          <w:spacing w:val="2"/>
          <w:sz w:val="19"/>
        </w:rPr>
        <w:t>pro rata. One </w:t>
      </w:r>
      <w:r>
        <w:rPr>
          <w:b/>
          <w:color w:val="231F20"/>
          <w:sz w:val="19"/>
        </w:rPr>
        <w:t>week of </w:t>
      </w:r>
      <w:r>
        <w:rPr>
          <w:b/>
          <w:color w:val="231F20"/>
          <w:spacing w:val="2"/>
          <w:sz w:val="19"/>
        </w:rPr>
        <w:t>holiday </w:t>
      </w:r>
      <w:r>
        <w:rPr>
          <w:b/>
          <w:color w:val="231F20"/>
          <w:sz w:val="19"/>
        </w:rPr>
        <w:t>may be </w:t>
      </w:r>
      <w:r>
        <w:rPr>
          <w:b/>
          <w:color w:val="231F20"/>
          <w:spacing w:val="2"/>
          <w:sz w:val="19"/>
        </w:rPr>
        <w:t>carried forward </w:t>
      </w:r>
      <w:r>
        <w:rPr>
          <w:b/>
          <w:color w:val="231F20"/>
          <w:sz w:val="19"/>
        </w:rPr>
        <w:t>to </w:t>
      </w:r>
      <w:r>
        <w:rPr>
          <w:b/>
          <w:color w:val="231F20"/>
          <w:spacing w:val="2"/>
          <w:sz w:val="19"/>
        </w:rPr>
        <w:t>the </w:t>
      </w:r>
      <w:r>
        <w:rPr>
          <w:b/>
          <w:color w:val="231F20"/>
          <w:sz w:val="19"/>
        </w:rPr>
        <w:t>following year. </w:t>
      </w:r>
      <w:r>
        <w:rPr>
          <w:b/>
          <w:color w:val="231F20"/>
          <w:spacing w:val="2"/>
          <w:sz w:val="19"/>
        </w:rPr>
        <w:t>Holiday entitlement </w:t>
      </w:r>
      <w:r>
        <w:rPr>
          <w:b/>
          <w:color w:val="231F20"/>
          <w:sz w:val="19"/>
        </w:rPr>
        <w:t>is not </w:t>
      </w:r>
      <w:r>
        <w:rPr>
          <w:b/>
          <w:color w:val="231F20"/>
          <w:spacing w:val="2"/>
          <w:sz w:val="19"/>
        </w:rPr>
        <w:t>affected </w:t>
      </w:r>
      <w:r>
        <w:rPr>
          <w:b/>
          <w:color w:val="231F20"/>
          <w:sz w:val="19"/>
        </w:rPr>
        <w:t>by sick leave, </w:t>
      </w:r>
      <w:r>
        <w:rPr>
          <w:b/>
          <w:color w:val="231F20"/>
          <w:spacing w:val="3"/>
          <w:sz w:val="19"/>
        </w:rPr>
        <w:t>in-service </w:t>
      </w:r>
      <w:r>
        <w:rPr>
          <w:b/>
          <w:color w:val="231F20"/>
          <w:spacing w:val="2"/>
          <w:sz w:val="19"/>
        </w:rPr>
        <w:t>training courses </w:t>
      </w:r>
      <w:r>
        <w:rPr>
          <w:b/>
          <w:color w:val="231F20"/>
          <w:sz w:val="19"/>
        </w:rPr>
        <w:t>or </w:t>
      </w:r>
      <w:r>
        <w:rPr>
          <w:b/>
          <w:color w:val="231F20"/>
          <w:spacing w:val="2"/>
          <w:sz w:val="19"/>
        </w:rPr>
        <w:t>sabbatical </w:t>
      </w:r>
      <w:r>
        <w:rPr>
          <w:b/>
          <w:color w:val="231F20"/>
          <w:sz w:val="19"/>
        </w:rPr>
        <w:t>leave. </w:t>
      </w:r>
      <w:r>
        <w:rPr>
          <w:b/>
          <w:i/>
          <w:color w:val="231F20"/>
          <w:sz w:val="19"/>
        </w:rPr>
        <w:t>Such periods of leave </w:t>
      </w:r>
      <w:r>
        <w:rPr>
          <w:b/>
          <w:i/>
          <w:color w:val="231F20"/>
          <w:w w:val="110"/>
          <w:sz w:val="19"/>
        </w:rPr>
        <w:t>/ </w:t>
      </w:r>
      <w:r>
        <w:rPr>
          <w:b/>
          <w:i/>
          <w:color w:val="231F20"/>
          <w:sz w:val="19"/>
        </w:rPr>
        <w:t>absence may result in more </w:t>
      </w:r>
      <w:r>
        <w:rPr>
          <w:b/>
          <w:i/>
          <w:color w:val="231F20"/>
          <w:sz w:val="19"/>
        </w:rPr>
        <w:t>than one week’s holiday being carried forward into the following</w:t>
      </w:r>
      <w:r>
        <w:rPr>
          <w:b/>
          <w:i/>
          <w:color w:val="231F20"/>
          <w:spacing w:val="6"/>
          <w:sz w:val="19"/>
        </w:rPr>
        <w:t> </w:t>
      </w:r>
      <w:r>
        <w:rPr>
          <w:b/>
          <w:i/>
          <w:color w:val="231F20"/>
          <w:sz w:val="19"/>
        </w:rPr>
        <w:t>year.</w:t>
      </w:r>
    </w:p>
    <w:p>
      <w:pPr>
        <w:pStyle w:val="BodyText"/>
        <w:spacing w:before="7"/>
        <w:rPr>
          <w:b/>
          <w:i/>
          <w:sz w:val="20"/>
        </w:rPr>
      </w:pPr>
    </w:p>
    <w:p>
      <w:pPr>
        <w:pStyle w:val="Heading3"/>
        <w:spacing w:line="264" w:lineRule="auto" w:before="1"/>
        <w:ind w:left="800" w:right="1002" w:hanging="1"/>
        <w:jc w:val="both"/>
      </w:pPr>
      <w:r>
        <w:rPr>
          <w:color w:val="231F20"/>
          <w:w w:val="105"/>
        </w:rPr>
        <w:t>Para</w:t>
      </w:r>
      <w:r>
        <w:rPr>
          <w:color w:val="231F20"/>
          <w:spacing w:val="-17"/>
          <w:w w:val="105"/>
        </w:rPr>
        <w:t> </w:t>
      </w:r>
      <w:r>
        <w:rPr>
          <w:color w:val="231F20"/>
          <w:spacing w:val="-2"/>
          <w:w w:val="105"/>
        </w:rPr>
        <w:t>7.2</w:t>
      </w:r>
      <w:r>
        <w:rPr>
          <w:color w:val="231F20"/>
          <w:spacing w:val="45"/>
          <w:w w:val="105"/>
        </w:rPr>
        <w:t> </w:t>
      </w:r>
      <w:r>
        <w:rPr>
          <w:color w:val="231F20"/>
          <w:w w:val="105"/>
        </w:rPr>
        <w:t>If</w:t>
      </w:r>
      <w:r>
        <w:rPr>
          <w:color w:val="231F20"/>
          <w:spacing w:val="-7"/>
          <w:w w:val="105"/>
        </w:rPr>
        <w:t> </w:t>
      </w:r>
      <w:r>
        <w:rPr>
          <w:color w:val="231F20"/>
          <w:w w:val="105"/>
        </w:rPr>
        <w:t>a</w:t>
      </w:r>
      <w:r>
        <w:rPr>
          <w:color w:val="231F20"/>
          <w:spacing w:val="-6"/>
          <w:w w:val="105"/>
        </w:rPr>
        <w:t> </w:t>
      </w:r>
      <w:r>
        <w:rPr>
          <w:color w:val="231F20"/>
          <w:spacing w:val="2"/>
          <w:w w:val="105"/>
        </w:rPr>
        <w:t>minister</w:t>
      </w:r>
      <w:r>
        <w:rPr>
          <w:color w:val="231F20"/>
          <w:spacing w:val="-7"/>
          <w:w w:val="105"/>
        </w:rPr>
        <w:t> </w:t>
      </w:r>
      <w:r>
        <w:rPr>
          <w:color w:val="231F20"/>
          <w:w w:val="105"/>
        </w:rPr>
        <w:t>/</w:t>
      </w:r>
      <w:r>
        <w:rPr>
          <w:color w:val="231F20"/>
          <w:spacing w:val="-6"/>
          <w:w w:val="105"/>
        </w:rPr>
        <w:t> </w:t>
      </w:r>
      <w:r>
        <w:rPr>
          <w:color w:val="231F20"/>
          <w:spacing w:val="2"/>
          <w:w w:val="105"/>
        </w:rPr>
        <w:t>Church</w:t>
      </w:r>
      <w:r>
        <w:rPr>
          <w:color w:val="231F20"/>
          <w:spacing w:val="-7"/>
          <w:w w:val="105"/>
        </w:rPr>
        <w:t> </w:t>
      </w:r>
      <w:r>
        <w:rPr>
          <w:color w:val="231F20"/>
          <w:spacing w:val="2"/>
          <w:w w:val="105"/>
        </w:rPr>
        <w:t>Related</w:t>
      </w:r>
      <w:r>
        <w:rPr>
          <w:color w:val="231F20"/>
          <w:spacing w:val="-6"/>
          <w:w w:val="105"/>
        </w:rPr>
        <w:t> </w:t>
      </w:r>
      <w:r>
        <w:rPr>
          <w:color w:val="231F20"/>
          <w:spacing w:val="2"/>
          <w:w w:val="105"/>
        </w:rPr>
        <w:t>Community</w:t>
      </w:r>
      <w:r>
        <w:rPr>
          <w:color w:val="231F20"/>
          <w:spacing w:val="-7"/>
          <w:w w:val="105"/>
        </w:rPr>
        <w:t> </w:t>
      </w:r>
      <w:r>
        <w:rPr>
          <w:color w:val="231F20"/>
          <w:w w:val="105"/>
        </w:rPr>
        <w:t>Worker</w:t>
      </w:r>
      <w:r>
        <w:rPr>
          <w:color w:val="231F20"/>
          <w:spacing w:val="-6"/>
          <w:w w:val="105"/>
        </w:rPr>
        <w:t> </w:t>
      </w:r>
      <w:r>
        <w:rPr>
          <w:color w:val="231F20"/>
          <w:spacing w:val="2"/>
          <w:w w:val="105"/>
        </w:rPr>
        <w:t>resigns</w:t>
      </w:r>
      <w:r>
        <w:rPr>
          <w:color w:val="231F20"/>
          <w:spacing w:val="-6"/>
          <w:w w:val="105"/>
        </w:rPr>
        <w:t> </w:t>
      </w:r>
      <w:r>
        <w:rPr>
          <w:color w:val="231F20"/>
          <w:w w:val="105"/>
        </w:rPr>
        <w:t>from</w:t>
      </w:r>
      <w:r>
        <w:rPr>
          <w:color w:val="231F20"/>
          <w:spacing w:val="-7"/>
          <w:w w:val="105"/>
        </w:rPr>
        <w:t> </w:t>
      </w:r>
      <w:r>
        <w:rPr>
          <w:color w:val="231F20"/>
          <w:w w:val="105"/>
        </w:rPr>
        <w:t>a</w:t>
      </w:r>
      <w:r>
        <w:rPr>
          <w:color w:val="231F20"/>
          <w:spacing w:val="-6"/>
          <w:w w:val="105"/>
        </w:rPr>
        <w:t> </w:t>
      </w:r>
      <w:r>
        <w:rPr>
          <w:color w:val="231F20"/>
          <w:spacing w:val="2"/>
          <w:w w:val="105"/>
        </w:rPr>
        <w:t>pastorate</w:t>
      </w:r>
      <w:r>
        <w:rPr>
          <w:color w:val="231F20"/>
          <w:spacing w:val="-7"/>
          <w:w w:val="105"/>
        </w:rPr>
        <w:t> </w:t>
      </w:r>
      <w:r>
        <w:rPr>
          <w:color w:val="231F20"/>
          <w:w w:val="105"/>
        </w:rPr>
        <w:t>or post</w:t>
      </w:r>
      <w:r>
        <w:rPr>
          <w:color w:val="231F20"/>
          <w:spacing w:val="-10"/>
          <w:w w:val="105"/>
        </w:rPr>
        <w:t> </w:t>
      </w:r>
      <w:r>
        <w:rPr>
          <w:color w:val="231F20"/>
          <w:spacing w:val="2"/>
          <w:w w:val="105"/>
        </w:rPr>
        <w:t>immediately</w:t>
      </w:r>
      <w:r>
        <w:rPr>
          <w:color w:val="231F20"/>
          <w:spacing w:val="-9"/>
          <w:w w:val="105"/>
        </w:rPr>
        <w:t> </w:t>
      </w:r>
      <w:r>
        <w:rPr>
          <w:color w:val="231F20"/>
          <w:w w:val="105"/>
        </w:rPr>
        <w:t>following</w:t>
      </w:r>
      <w:r>
        <w:rPr>
          <w:color w:val="231F20"/>
          <w:spacing w:val="-10"/>
          <w:w w:val="105"/>
        </w:rPr>
        <w:t> </w:t>
      </w:r>
      <w:r>
        <w:rPr>
          <w:color w:val="231F20"/>
          <w:w w:val="105"/>
        </w:rPr>
        <w:t>any</w:t>
      </w:r>
      <w:r>
        <w:rPr>
          <w:color w:val="231F20"/>
          <w:spacing w:val="-9"/>
          <w:w w:val="105"/>
        </w:rPr>
        <w:t> </w:t>
      </w:r>
      <w:r>
        <w:rPr>
          <w:color w:val="231F20"/>
          <w:spacing w:val="2"/>
          <w:w w:val="105"/>
        </w:rPr>
        <w:t>such</w:t>
      </w:r>
      <w:r>
        <w:rPr>
          <w:color w:val="231F20"/>
          <w:spacing w:val="-9"/>
          <w:w w:val="105"/>
        </w:rPr>
        <w:t> </w:t>
      </w:r>
      <w:r>
        <w:rPr>
          <w:color w:val="231F20"/>
          <w:spacing w:val="2"/>
          <w:w w:val="105"/>
        </w:rPr>
        <w:t>period</w:t>
      </w:r>
      <w:r>
        <w:rPr>
          <w:color w:val="231F20"/>
          <w:spacing w:val="-10"/>
          <w:w w:val="105"/>
        </w:rPr>
        <w:t> </w:t>
      </w:r>
      <w:r>
        <w:rPr>
          <w:color w:val="231F20"/>
          <w:w w:val="105"/>
        </w:rPr>
        <w:t>of</w:t>
      </w:r>
      <w:r>
        <w:rPr>
          <w:color w:val="231F20"/>
          <w:spacing w:val="-9"/>
          <w:w w:val="105"/>
        </w:rPr>
        <w:t> </w:t>
      </w:r>
      <w:r>
        <w:rPr>
          <w:color w:val="231F20"/>
          <w:w w:val="105"/>
        </w:rPr>
        <w:t>leave</w:t>
      </w:r>
      <w:r>
        <w:rPr>
          <w:color w:val="231F20"/>
          <w:spacing w:val="-9"/>
          <w:w w:val="105"/>
        </w:rPr>
        <w:t> </w:t>
      </w:r>
      <w:r>
        <w:rPr>
          <w:color w:val="231F20"/>
          <w:w w:val="105"/>
        </w:rPr>
        <w:t>/</w:t>
      </w:r>
      <w:r>
        <w:rPr>
          <w:color w:val="231F20"/>
          <w:spacing w:val="-10"/>
          <w:w w:val="105"/>
        </w:rPr>
        <w:t> </w:t>
      </w:r>
      <w:r>
        <w:rPr>
          <w:color w:val="231F20"/>
          <w:spacing w:val="2"/>
          <w:w w:val="105"/>
        </w:rPr>
        <w:t>absence,</w:t>
      </w:r>
      <w:r>
        <w:rPr>
          <w:color w:val="231F20"/>
          <w:spacing w:val="-9"/>
          <w:w w:val="105"/>
        </w:rPr>
        <w:t> </w:t>
      </w:r>
      <w:r>
        <w:rPr>
          <w:color w:val="231F20"/>
          <w:spacing w:val="2"/>
          <w:w w:val="105"/>
        </w:rPr>
        <w:t>stipend</w:t>
      </w:r>
      <w:r>
        <w:rPr>
          <w:color w:val="231F20"/>
          <w:spacing w:val="-9"/>
          <w:w w:val="105"/>
        </w:rPr>
        <w:t> </w:t>
      </w:r>
      <w:r>
        <w:rPr>
          <w:color w:val="231F20"/>
          <w:spacing w:val="2"/>
          <w:w w:val="105"/>
        </w:rPr>
        <w:t>should</w:t>
      </w:r>
      <w:r>
        <w:rPr>
          <w:color w:val="231F20"/>
          <w:spacing w:val="-10"/>
          <w:w w:val="105"/>
        </w:rPr>
        <w:t> </w:t>
      </w:r>
      <w:r>
        <w:rPr>
          <w:color w:val="231F20"/>
          <w:w w:val="105"/>
        </w:rPr>
        <w:t>be</w:t>
      </w:r>
      <w:r>
        <w:rPr>
          <w:color w:val="231F20"/>
          <w:spacing w:val="-9"/>
          <w:w w:val="105"/>
        </w:rPr>
        <w:t> </w:t>
      </w:r>
      <w:r>
        <w:rPr>
          <w:color w:val="231F20"/>
          <w:spacing w:val="2"/>
          <w:w w:val="105"/>
        </w:rPr>
        <w:t>paid </w:t>
      </w:r>
      <w:r>
        <w:rPr>
          <w:color w:val="231F20"/>
          <w:w w:val="105"/>
        </w:rPr>
        <w:t>for</w:t>
      </w:r>
      <w:r>
        <w:rPr>
          <w:color w:val="231F20"/>
          <w:spacing w:val="-5"/>
          <w:w w:val="105"/>
        </w:rPr>
        <w:t> </w:t>
      </w:r>
      <w:r>
        <w:rPr>
          <w:color w:val="231F20"/>
          <w:w w:val="105"/>
        </w:rPr>
        <w:t>any</w:t>
      </w:r>
      <w:r>
        <w:rPr>
          <w:color w:val="231F20"/>
          <w:spacing w:val="-5"/>
          <w:w w:val="105"/>
        </w:rPr>
        <w:t> </w:t>
      </w:r>
      <w:r>
        <w:rPr>
          <w:color w:val="231F20"/>
          <w:spacing w:val="2"/>
          <w:w w:val="105"/>
        </w:rPr>
        <w:t>outstanding</w:t>
      </w:r>
      <w:r>
        <w:rPr>
          <w:color w:val="231F20"/>
          <w:spacing w:val="-4"/>
          <w:w w:val="105"/>
        </w:rPr>
        <w:t> </w:t>
      </w:r>
      <w:r>
        <w:rPr>
          <w:color w:val="231F20"/>
          <w:spacing w:val="2"/>
          <w:w w:val="105"/>
        </w:rPr>
        <w:t>holiday</w:t>
      </w:r>
      <w:r>
        <w:rPr>
          <w:color w:val="231F20"/>
          <w:spacing w:val="-5"/>
          <w:w w:val="105"/>
        </w:rPr>
        <w:t> </w:t>
      </w:r>
      <w:r>
        <w:rPr>
          <w:color w:val="231F20"/>
          <w:spacing w:val="2"/>
          <w:w w:val="105"/>
        </w:rPr>
        <w:t>entitlement</w:t>
      </w:r>
      <w:r>
        <w:rPr>
          <w:color w:val="231F20"/>
          <w:spacing w:val="-5"/>
          <w:w w:val="105"/>
        </w:rPr>
        <w:t> </w:t>
      </w:r>
      <w:r>
        <w:rPr>
          <w:color w:val="231F20"/>
          <w:w w:val="105"/>
        </w:rPr>
        <w:t>untaken</w:t>
      </w:r>
      <w:r>
        <w:rPr>
          <w:color w:val="231F20"/>
          <w:spacing w:val="-4"/>
          <w:w w:val="105"/>
        </w:rPr>
        <w:t> </w:t>
      </w:r>
      <w:r>
        <w:rPr>
          <w:color w:val="231F20"/>
          <w:w w:val="105"/>
        </w:rPr>
        <w:t>at</w:t>
      </w:r>
      <w:r>
        <w:rPr>
          <w:color w:val="231F20"/>
          <w:spacing w:val="-5"/>
          <w:w w:val="105"/>
        </w:rPr>
        <w:t> </w:t>
      </w:r>
      <w:r>
        <w:rPr>
          <w:color w:val="231F20"/>
          <w:spacing w:val="2"/>
          <w:w w:val="105"/>
        </w:rPr>
        <w:t>the</w:t>
      </w:r>
      <w:r>
        <w:rPr>
          <w:color w:val="231F20"/>
          <w:spacing w:val="-5"/>
          <w:w w:val="105"/>
        </w:rPr>
        <w:t> </w:t>
      </w:r>
      <w:r>
        <w:rPr>
          <w:color w:val="231F20"/>
          <w:w w:val="105"/>
        </w:rPr>
        <w:t>date</w:t>
      </w:r>
      <w:r>
        <w:rPr>
          <w:color w:val="231F20"/>
          <w:spacing w:val="-4"/>
          <w:w w:val="105"/>
        </w:rPr>
        <w:t> </w:t>
      </w:r>
      <w:r>
        <w:rPr>
          <w:color w:val="231F20"/>
          <w:w w:val="105"/>
        </w:rPr>
        <w:t>of</w:t>
      </w:r>
      <w:r>
        <w:rPr>
          <w:color w:val="231F20"/>
          <w:spacing w:val="-5"/>
          <w:w w:val="105"/>
        </w:rPr>
        <w:t> </w:t>
      </w:r>
      <w:r>
        <w:rPr>
          <w:color w:val="231F20"/>
          <w:spacing w:val="2"/>
          <w:w w:val="105"/>
        </w:rPr>
        <w:t>resignation,</w:t>
      </w:r>
      <w:r>
        <w:rPr>
          <w:color w:val="231F20"/>
          <w:spacing w:val="-5"/>
          <w:w w:val="105"/>
        </w:rPr>
        <w:t> </w:t>
      </w:r>
      <w:r>
        <w:rPr>
          <w:color w:val="231F20"/>
          <w:spacing w:val="2"/>
          <w:w w:val="105"/>
        </w:rPr>
        <w:t>which</w:t>
      </w:r>
      <w:r>
        <w:rPr>
          <w:color w:val="231F20"/>
          <w:spacing w:val="-4"/>
          <w:w w:val="105"/>
        </w:rPr>
        <w:t> </w:t>
      </w:r>
      <w:r>
        <w:rPr>
          <w:color w:val="231F20"/>
          <w:w w:val="105"/>
        </w:rPr>
        <w:t>may </w:t>
      </w:r>
      <w:r>
        <w:rPr>
          <w:color w:val="231F20"/>
          <w:spacing w:val="2"/>
          <w:w w:val="105"/>
        </w:rPr>
        <w:t>include outstanding holiday entitlement </w:t>
      </w:r>
      <w:r>
        <w:rPr>
          <w:color w:val="231F20"/>
          <w:w w:val="105"/>
        </w:rPr>
        <w:t>from </w:t>
      </w:r>
      <w:r>
        <w:rPr>
          <w:color w:val="231F20"/>
          <w:spacing w:val="2"/>
          <w:w w:val="105"/>
        </w:rPr>
        <w:t>the previous </w:t>
      </w:r>
      <w:r>
        <w:rPr>
          <w:color w:val="231F20"/>
          <w:w w:val="105"/>
        </w:rPr>
        <w:t>year, always </w:t>
      </w:r>
      <w:r>
        <w:rPr>
          <w:color w:val="231F20"/>
          <w:spacing w:val="2"/>
          <w:w w:val="105"/>
        </w:rPr>
        <w:t>provided</w:t>
      </w:r>
      <w:r>
        <w:rPr>
          <w:color w:val="231F20"/>
          <w:spacing w:val="-27"/>
          <w:w w:val="105"/>
        </w:rPr>
        <w:t> </w:t>
      </w:r>
      <w:r>
        <w:rPr>
          <w:color w:val="231F20"/>
          <w:spacing w:val="2"/>
          <w:w w:val="105"/>
        </w:rPr>
        <w:t>that District </w:t>
      </w:r>
      <w:r>
        <w:rPr>
          <w:color w:val="231F20"/>
          <w:w w:val="105"/>
        </w:rPr>
        <w:t>Council </w:t>
      </w:r>
      <w:r>
        <w:rPr>
          <w:color w:val="231F20"/>
          <w:spacing w:val="2"/>
          <w:w w:val="105"/>
        </w:rPr>
        <w:t>concurs with the</w:t>
      </w:r>
      <w:r>
        <w:rPr>
          <w:color w:val="231F20"/>
          <w:spacing w:val="-30"/>
          <w:w w:val="105"/>
        </w:rPr>
        <w:t> </w:t>
      </w:r>
      <w:r>
        <w:rPr>
          <w:color w:val="231F20"/>
          <w:spacing w:val="2"/>
          <w:w w:val="105"/>
        </w:rPr>
        <w:t>arrangements.</w:t>
      </w:r>
    </w:p>
    <w:p>
      <w:pPr>
        <w:pStyle w:val="BodyText"/>
        <w:spacing w:before="1"/>
        <w:rPr>
          <w:b/>
          <w:sz w:val="31"/>
        </w:rPr>
      </w:pPr>
    </w:p>
    <w:p>
      <w:pPr>
        <w:tabs>
          <w:tab w:pos="2393" w:val="left" w:leader="none"/>
        </w:tabs>
        <w:spacing w:line="264" w:lineRule="auto" w:before="0"/>
        <w:ind w:left="800" w:right="1001" w:firstLine="0"/>
        <w:jc w:val="both"/>
        <w:rPr>
          <w:b/>
          <w:sz w:val="19"/>
        </w:rPr>
      </w:pPr>
      <w:r>
        <w:rPr>
          <w:b/>
          <w:color w:val="231F20"/>
          <w:w w:val="105"/>
          <w:sz w:val="19"/>
        </w:rPr>
        <w:t>Para</w:t>
      </w:r>
      <w:r>
        <w:rPr>
          <w:b/>
          <w:color w:val="231F20"/>
          <w:spacing w:val="-12"/>
          <w:w w:val="105"/>
          <w:sz w:val="19"/>
        </w:rPr>
        <w:t> </w:t>
      </w:r>
      <w:r>
        <w:rPr>
          <w:b/>
          <w:color w:val="231F20"/>
          <w:w w:val="105"/>
          <w:sz w:val="19"/>
        </w:rPr>
        <w:t>9.1.2</w:t>
        <w:tab/>
        <w:t>Except</w:t>
      </w:r>
      <w:r>
        <w:rPr>
          <w:b/>
          <w:color w:val="231F20"/>
          <w:spacing w:val="-14"/>
          <w:w w:val="105"/>
          <w:sz w:val="19"/>
        </w:rPr>
        <w:t> </w:t>
      </w:r>
      <w:r>
        <w:rPr>
          <w:b/>
          <w:color w:val="231F20"/>
          <w:w w:val="105"/>
          <w:sz w:val="19"/>
        </w:rPr>
        <w:t>at</w:t>
      </w:r>
      <w:r>
        <w:rPr>
          <w:b/>
          <w:color w:val="231F20"/>
          <w:spacing w:val="-14"/>
          <w:w w:val="105"/>
          <w:sz w:val="19"/>
        </w:rPr>
        <w:t> </w:t>
      </w:r>
      <w:r>
        <w:rPr>
          <w:b/>
          <w:color w:val="231F20"/>
          <w:spacing w:val="2"/>
          <w:w w:val="105"/>
          <w:sz w:val="19"/>
        </w:rPr>
        <w:t>the</w:t>
      </w:r>
      <w:r>
        <w:rPr>
          <w:b/>
          <w:color w:val="231F20"/>
          <w:spacing w:val="-15"/>
          <w:w w:val="105"/>
          <w:sz w:val="19"/>
        </w:rPr>
        <w:t> </w:t>
      </w:r>
      <w:r>
        <w:rPr>
          <w:b/>
          <w:color w:val="231F20"/>
          <w:spacing w:val="2"/>
          <w:w w:val="105"/>
          <w:sz w:val="19"/>
        </w:rPr>
        <w:t>time</w:t>
      </w:r>
      <w:r>
        <w:rPr>
          <w:b/>
          <w:color w:val="231F20"/>
          <w:spacing w:val="-14"/>
          <w:w w:val="105"/>
          <w:sz w:val="19"/>
        </w:rPr>
        <w:t> </w:t>
      </w:r>
      <w:r>
        <w:rPr>
          <w:b/>
          <w:color w:val="231F20"/>
          <w:w w:val="105"/>
          <w:sz w:val="19"/>
        </w:rPr>
        <w:t>of</w:t>
      </w:r>
      <w:r>
        <w:rPr>
          <w:b/>
          <w:color w:val="231F20"/>
          <w:spacing w:val="-15"/>
          <w:w w:val="105"/>
          <w:sz w:val="19"/>
        </w:rPr>
        <w:t> </w:t>
      </w:r>
      <w:r>
        <w:rPr>
          <w:b/>
          <w:color w:val="231F20"/>
          <w:w w:val="105"/>
          <w:sz w:val="19"/>
        </w:rPr>
        <w:t>a</w:t>
      </w:r>
      <w:r>
        <w:rPr>
          <w:b/>
          <w:color w:val="231F20"/>
          <w:spacing w:val="-14"/>
          <w:w w:val="105"/>
          <w:sz w:val="19"/>
        </w:rPr>
        <w:t> </w:t>
      </w:r>
      <w:r>
        <w:rPr>
          <w:b/>
          <w:color w:val="231F20"/>
          <w:spacing w:val="2"/>
          <w:w w:val="105"/>
          <w:sz w:val="19"/>
        </w:rPr>
        <w:t>minister</w:t>
      </w:r>
      <w:r>
        <w:rPr>
          <w:b/>
          <w:color w:val="231F20"/>
          <w:spacing w:val="-14"/>
          <w:w w:val="105"/>
          <w:sz w:val="19"/>
        </w:rPr>
        <w:t> </w:t>
      </w:r>
      <w:r>
        <w:rPr>
          <w:b/>
          <w:color w:val="231F20"/>
          <w:w w:val="105"/>
          <w:sz w:val="19"/>
        </w:rPr>
        <w:t>/</w:t>
      </w:r>
      <w:r>
        <w:rPr>
          <w:b/>
          <w:color w:val="231F20"/>
          <w:spacing w:val="-15"/>
          <w:w w:val="105"/>
          <w:sz w:val="19"/>
        </w:rPr>
        <w:t> </w:t>
      </w:r>
      <w:r>
        <w:rPr>
          <w:b/>
          <w:color w:val="231F20"/>
          <w:spacing w:val="2"/>
          <w:w w:val="105"/>
          <w:sz w:val="19"/>
        </w:rPr>
        <w:t>Church</w:t>
      </w:r>
      <w:r>
        <w:rPr>
          <w:b/>
          <w:color w:val="231F20"/>
          <w:spacing w:val="-14"/>
          <w:w w:val="105"/>
          <w:sz w:val="19"/>
        </w:rPr>
        <w:t> </w:t>
      </w:r>
      <w:r>
        <w:rPr>
          <w:b/>
          <w:color w:val="231F20"/>
          <w:spacing w:val="2"/>
          <w:w w:val="105"/>
          <w:sz w:val="19"/>
        </w:rPr>
        <w:t>Related</w:t>
      </w:r>
      <w:r>
        <w:rPr>
          <w:b/>
          <w:color w:val="231F20"/>
          <w:spacing w:val="-15"/>
          <w:w w:val="105"/>
          <w:sz w:val="19"/>
        </w:rPr>
        <w:t> </w:t>
      </w:r>
      <w:r>
        <w:rPr>
          <w:b/>
          <w:color w:val="231F20"/>
          <w:spacing w:val="2"/>
          <w:w w:val="105"/>
          <w:sz w:val="19"/>
        </w:rPr>
        <w:t>Community</w:t>
      </w:r>
      <w:r>
        <w:rPr>
          <w:b/>
          <w:color w:val="231F20"/>
          <w:spacing w:val="-14"/>
          <w:w w:val="105"/>
          <w:sz w:val="19"/>
        </w:rPr>
        <w:t> </w:t>
      </w:r>
      <w:r>
        <w:rPr>
          <w:b/>
          <w:color w:val="231F20"/>
          <w:w w:val="105"/>
          <w:sz w:val="19"/>
        </w:rPr>
        <w:t>Worker’s </w:t>
      </w:r>
      <w:r>
        <w:rPr>
          <w:b/>
          <w:color w:val="231F20"/>
          <w:spacing w:val="2"/>
          <w:w w:val="105"/>
          <w:sz w:val="19"/>
        </w:rPr>
        <w:t>initial</w:t>
      </w:r>
      <w:r>
        <w:rPr>
          <w:b/>
          <w:color w:val="231F20"/>
          <w:spacing w:val="-11"/>
          <w:w w:val="105"/>
          <w:sz w:val="19"/>
        </w:rPr>
        <w:t> </w:t>
      </w:r>
      <w:r>
        <w:rPr>
          <w:b/>
          <w:color w:val="231F20"/>
          <w:spacing w:val="2"/>
          <w:w w:val="105"/>
          <w:sz w:val="19"/>
        </w:rPr>
        <w:t>induction</w:t>
      </w:r>
      <w:r>
        <w:rPr>
          <w:b/>
          <w:color w:val="231F20"/>
          <w:spacing w:val="-11"/>
          <w:w w:val="105"/>
          <w:sz w:val="19"/>
        </w:rPr>
        <w:t> </w:t>
      </w:r>
      <w:r>
        <w:rPr>
          <w:b/>
          <w:color w:val="231F20"/>
          <w:w w:val="105"/>
          <w:sz w:val="19"/>
        </w:rPr>
        <w:t>(when</w:t>
      </w:r>
      <w:r>
        <w:rPr>
          <w:b/>
          <w:color w:val="231F20"/>
          <w:spacing w:val="-11"/>
          <w:w w:val="105"/>
          <w:sz w:val="19"/>
        </w:rPr>
        <w:t> </w:t>
      </w:r>
      <w:r>
        <w:rPr>
          <w:b/>
          <w:color w:val="231F20"/>
          <w:w w:val="105"/>
          <w:sz w:val="19"/>
        </w:rPr>
        <w:t>a</w:t>
      </w:r>
      <w:r>
        <w:rPr>
          <w:b/>
          <w:color w:val="231F20"/>
          <w:spacing w:val="-11"/>
          <w:w w:val="105"/>
          <w:sz w:val="19"/>
        </w:rPr>
        <w:t> </w:t>
      </w:r>
      <w:r>
        <w:rPr>
          <w:b/>
          <w:color w:val="231F20"/>
          <w:spacing w:val="2"/>
          <w:w w:val="105"/>
          <w:sz w:val="19"/>
        </w:rPr>
        <w:t>full</w:t>
      </w:r>
      <w:r>
        <w:rPr>
          <w:b/>
          <w:color w:val="231F20"/>
          <w:spacing w:val="-10"/>
          <w:w w:val="105"/>
          <w:sz w:val="19"/>
        </w:rPr>
        <w:t> </w:t>
      </w:r>
      <w:r>
        <w:rPr>
          <w:b/>
          <w:color w:val="231F20"/>
          <w:spacing w:val="3"/>
          <w:w w:val="105"/>
          <w:sz w:val="19"/>
        </w:rPr>
        <w:t>resettlement</w:t>
      </w:r>
      <w:r>
        <w:rPr>
          <w:b/>
          <w:color w:val="231F20"/>
          <w:spacing w:val="-11"/>
          <w:w w:val="105"/>
          <w:sz w:val="19"/>
        </w:rPr>
        <w:t> </w:t>
      </w:r>
      <w:r>
        <w:rPr>
          <w:b/>
          <w:color w:val="231F20"/>
          <w:spacing w:val="2"/>
          <w:w w:val="105"/>
          <w:sz w:val="19"/>
        </w:rPr>
        <w:t>grant</w:t>
      </w:r>
      <w:r>
        <w:rPr>
          <w:b/>
          <w:color w:val="231F20"/>
          <w:spacing w:val="-11"/>
          <w:w w:val="105"/>
          <w:sz w:val="19"/>
        </w:rPr>
        <w:t> </w:t>
      </w:r>
      <w:r>
        <w:rPr>
          <w:b/>
          <w:color w:val="231F20"/>
          <w:w w:val="105"/>
          <w:sz w:val="19"/>
        </w:rPr>
        <w:t>is</w:t>
      </w:r>
      <w:r>
        <w:rPr>
          <w:b/>
          <w:color w:val="231F20"/>
          <w:spacing w:val="-11"/>
          <w:w w:val="105"/>
          <w:sz w:val="19"/>
        </w:rPr>
        <w:t> </w:t>
      </w:r>
      <w:r>
        <w:rPr>
          <w:b/>
          <w:color w:val="231F20"/>
          <w:w w:val="105"/>
          <w:sz w:val="19"/>
        </w:rPr>
        <w:t>payable)</w:t>
      </w:r>
      <w:r>
        <w:rPr>
          <w:b/>
          <w:color w:val="231F20"/>
          <w:spacing w:val="-10"/>
          <w:w w:val="105"/>
          <w:sz w:val="19"/>
        </w:rPr>
        <w:t> </w:t>
      </w:r>
      <w:r>
        <w:rPr>
          <w:b/>
          <w:color w:val="231F20"/>
          <w:spacing w:val="2"/>
          <w:w w:val="105"/>
          <w:sz w:val="19"/>
        </w:rPr>
        <w:t>where</w:t>
      </w:r>
      <w:r>
        <w:rPr>
          <w:b/>
          <w:color w:val="231F20"/>
          <w:spacing w:val="-11"/>
          <w:w w:val="105"/>
          <w:sz w:val="19"/>
        </w:rPr>
        <w:t> </w:t>
      </w:r>
      <w:r>
        <w:rPr>
          <w:b/>
          <w:color w:val="231F20"/>
          <w:spacing w:val="2"/>
          <w:w w:val="105"/>
          <w:sz w:val="19"/>
        </w:rPr>
        <w:t>the</w:t>
      </w:r>
      <w:r>
        <w:rPr>
          <w:b/>
          <w:color w:val="231F20"/>
          <w:spacing w:val="-11"/>
          <w:w w:val="105"/>
          <w:sz w:val="19"/>
        </w:rPr>
        <w:t> </w:t>
      </w:r>
      <w:r>
        <w:rPr>
          <w:b/>
          <w:color w:val="231F20"/>
          <w:spacing w:val="2"/>
          <w:w w:val="105"/>
          <w:sz w:val="19"/>
        </w:rPr>
        <w:t>pastorate</w:t>
      </w:r>
      <w:r>
        <w:rPr>
          <w:b/>
          <w:color w:val="231F20"/>
          <w:spacing w:val="-11"/>
          <w:w w:val="105"/>
          <w:sz w:val="19"/>
        </w:rPr>
        <w:t> </w:t>
      </w:r>
      <w:r>
        <w:rPr>
          <w:b/>
          <w:color w:val="231F20"/>
          <w:w w:val="105"/>
          <w:sz w:val="19"/>
        </w:rPr>
        <w:t>is</w:t>
      </w:r>
      <w:r>
        <w:rPr>
          <w:b/>
          <w:color w:val="231F20"/>
          <w:spacing w:val="-10"/>
          <w:w w:val="105"/>
          <w:sz w:val="19"/>
        </w:rPr>
        <w:t> </w:t>
      </w:r>
      <w:r>
        <w:rPr>
          <w:b/>
          <w:color w:val="231F20"/>
          <w:spacing w:val="2"/>
          <w:w w:val="105"/>
          <w:sz w:val="19"/>
        </w:rPr>
        <w:t>part- time</w:t>
      </w:r>
      <w:r>
        <w:rPr>
          <w:b/>
          <w:color w:val="231F20"/>
          <w:spacing w:val="-23"/>
          <w:w w:val="105"/>
          <w:sz w:val="19"/>
        </w:rPr>
        <w:t> </w:t>
      </w:r>
      <w:r>
        <w:rPr>
          <w:b/>
          <w:color w:val="231F20"/>
          <w:spacing w:val="2"/>
          <w:w w:val="105"/>
          <w:sz w:val="19"/>
        </w:rPr>
        <w:t>the</w:t>
      </w:r>
      <w:r>
        <w:rPr>
          <w:b/>
          <w:color w:val="231F20"/>
          <w:spacing w:val="-22"/>
          <w:w w:val="105"/>
          <w:sz w:val="19"/>
        </w:rPr>
        <w:t> </w:t>
      </w:r>
      <w:r>
        <w:rPr>
          <w:b/>
          <w:color w:val="231F20"/>
          <w:spacing w:val="2"/>
          <w:w w:val="105"/>
          <w:sz w:val="19"/>
        </w:rPr>
        <w:t>grant</w:t>
      </w:r>
      <w:r>
        <w:rPr>
          <w:b/>
          <w:color w:val="231F20"/>
          <w:spacing w:val="-23"/>
          <w:w w:val="105"/>
          <w:sz w:val="19"/>
        </w:rPr>
        <w:t> </w:t>
      </w:r>
      <w:r>
        <w:rPr>
          <w:b/>
          <w:color w:val="231F20"/>
          <w:spacing w:val="2"/>
          <w:w w:val="105"/>
          <w:sz w:val="19"/>
        </w:rPr>
        <w:t>shall</w:t>
      </w:r>
      <w:r>
        <w:rPr>
          <w:b/>
          <w:color w:val="231F20"/>
          <w:spacing w:val="-22"/>
          <w:w w:val="105"/>
          <w:sz w:val="19"/>
        </w:rPr>
        <w:t> </w:t>
      </w:r>
      <w:r>
        <w:rPr>
          <w:b/>
          <w:color w:val="231F20"/>
          <w:w w:val="105"/>
          <w:sz w:val="19"/>
        </w:rPr>
        <w:t>be</w:t>
      </w:r>
      <w:r>
        <w:rPr>
          <w:b/>
          <w:color w:val="231F20"/>
          <w:spacing w:val="-23"/>
          <w:w w:val="105"/>
          <w:sz w:val="19"/>
        </w:rPr>
        <w:t> </w:t>
      </w:r>
      <w:r>
        <w:rPr>
          <w:b/>
          <w:color w:val="231F20"/>
          <w:spacing w:val="2"/>
          <w:w w:val="105"/>
          <w:sz w:val="19"/>
        </w:rPr>
        <w:t>pro</w:t>
      </w:r>
      <w:r>
        <w:rPr>
          <w:b/>
          <w:color w:val="231F20"/>
          <w:spacing w:val="-22"/>
          <w:w w:val="105"/>
          <w:sz w:val="19"/>
        </w:rPr>
        <w:t> </w:t>
      </w:r>
      <w:r>
        <w:rPr>
          <w:b/>
          <w:color w:val="231F20"/>
          <w:spacing w:val="2"/>
          <w:w w:val="105"/>
          <w:sz w:val="19"/>
        </w:rPr>
        <w:t>rata</w:t>
      </w:r>
      <w:r>
        <w:rPr>
          <w:b/>
          <w:color w:val="231F20"/>
          <w:spacing w:val="-23"/>
          <w:w w:val="105"/>
          <w:sz w:val="19"/>
        </w:rPr>
        <w:t> </w:t>
      </w:r>
      <w:r>
        <w:rPr>
          <w:b/>
          <w:color w:val="231F20"/>
          <w:spacing w:val="2"/>
          <w:w w:val="105"/>
          <w:sz w:val="19"/>
        </w:rPr>
        <w:t>according</w:t>
      </w:r>
      <w:r>
        <w:rPr>
          <w:b/>
          <w:color w:val="231F20"/>
          <w:spacing w:val="-22"/>
          <w:w w:val="105"/>
          <w:sz w:val="19"/>
        </w:rPr>
        <w:t> </w:t>
      </w:r>
      <w:r>
        <w:rPr>
          <w:b/>
          <w:color w:val="231F20"/>
          <w:w w:val="105"/>
          <w:sz w:val="19"/>
        </w:rPr>
        <w:t>to</w:t>
      </w:r>
      <w:r>
        <w:rPr>
          <w:b/>
          <w:color w:val="231F20"/>
          <w:spacing w:val="-22"/>
          <w:w w:val="105"/>
          <w:sz w:val="19"/>
        </w:rPr>
        <w:t> </w:t>
      </w:r>
      <w:r>
        <w:rPr>
          <w:b/>
          <w:color w:val="231F20"/>
          <w:spacing w:val="2"/>
          <w:w w:val="105"/>
          <w:sz w:val="19"/>
        </w:rPr>
        <w:t>the</w:t>
      </w:r>
      <w:r>
        <w:rPr>
          <w:b/>
          <w:color w:val="231F20"/>
          <w:spacing w:val="-23"/>
          <w:w w:val="105"/>
          <w:sz w:val="19"/>
        </w:rPr>
        <w:t> </w:t>
      </w:r>
      <w:r>
        <w:rPr>
          <w:b/>
          <w:color w:val="231F20"/>
          <w:spacing w:val="2"/>
          <w:w w:val="105"/>
          <w:sz w:val="19"/>
        </w:rPr>
        <w:t>scoping</w:t>
      </w:r>
      <w:r>
        <w:rPr>
          <w:b/>
          <w:color w:val="231F20"/>
          <w:spacing w:val="-22"/>
          <w:w w:val="105"/>
          <w:sz w:val="19"/>
        </w:rPr>
        <w:t> </w:t>
      </w:r>
      <w:r>
        <w:rPr>
          <w:b/>
          <w:color w:val="231F20"/>
          <w:w w:val="105"/>
          <w:sz w:val="19"/>
        </w:rPr>
        <w:t>of</w:t>
      </w:r>
      <w:r>
        <w:rPr>
          <w:b/>
          <w:color w:val="231F20"/>
          <w:spacing w:val="-23"/>
          <w:w w:val="105"/>
          <w:sz w:val="19"/>
        </w:rPr>
        <w:t> </w:t>
      </w:r>
      <w:r>
        <w:rPr>
          <w:b/>
          <w:color w:val="231F20"/>
          <w:spacing w:val="2"/>
          <w:w w:val="105"/>
          <w:sz w:val="19"/>
        </w:rPr>
        <w:t>the</w:t>
      </w:r>
      <w:r>
        <w:rPr>
          <w:b/>
          <w:color w:val="231F20"/>
          <w:spacing w:val="-22"/>
          <w:w w:val="105"/>
          <w:sz w:val="19"/>
        </w:rPr>
        <w:t> </w:t>
      </w:r>
      <w:r>
        <w:rPr>
          <w:b/>
          <w:color w:val="231F20"/>
          <w:spacing w:val="2"/>
          <w:w w:val="105"/>
          <w:sz w:val="19"/>
        </w:rPr>
        <w:t>pastorate</w:t>
      </w:r>
      <w:r>
        <w:rPr>
          <w:b/>
          <w:color w:val="231F20"/>
          <w:spacing w:val="-23"/>
          <w:w w:val="105"/>
          <w:sz w:val="19"/>
        </w:rPr>
        <w:t> </w:t>
      </w:r>
      <w:r>
        <w:rPr>
          <w:b/>
          <w:color w:val="231F20"/>
          <w:w w:val="105"/>
          <w:sz w:val="19"/>
        </w:rPr>
        <w:t>to</w:t>
      </w:r>
      <w:r>
        <w:rPr>
          <w:b/>
          <w:color w:val="231F20"/>
          <w:spacing w:val="-22"/>
          <w:w w:val="105"/>
          <w:sz w:val="19"/>
        </w:rPr>
        <w:t> </w:t>
      </w:r>
      <w:r>
        <w:rPr>
          <w:b/>
          <w:color w:val="231F20"/>
          <w:w w:val="105"/>
          <w:sz w:val="19"/>
        </w:rPr>
        <w:t>be</w:t>
      </w:r>
      <w:r>
        <w:rPr>
          <w:b/>
          <w:color w:val="231F20"/>
          <w:spacing w:val="-23"/>
          <w:w w:val="105"/>
          <w:sz w:val="19"/>
        </w:rPr>
        <w:t> </w:t>
      </w:r>
      <w:r>
        <w:rPr>
          <w:b/>
          <w:color w:val="231F20"/>
          <w:spacing w:val="2"/>
          <w:w w:val="105"/>
          <w:sz w:val="19"/>
        </w:rPr>
        <w:t>served.</w:t>
      </w:r>
      <w:r>
        <w:rPr>
          <w:b/>
          <w:color w:val="231F20"/>
          <w:spacing w:val="12"/>
          <w:w w:val="105"/>
          <w:sz w:val="19"/>
        </w:rPr>
        <w:t> </w:t>
      </w:r>
      <w:r>
        <w:rPr>
          <w:b/>
          <w:color w:val="231F20"/>
          <w:w w:val="105"/>
          <w:sz w:val="19"/>
        </w:rPr>
        <w:t>A </w:t>
      </w:r>
      <w:r>
        <w:rPr>
          <w:b/>
          <w:color w:val="231F20"/>
          <w:spacing w:val="2"/>
          <w:w w:val="105"/>
          <w:sz w:val="19"/>
        </w:rPr>
        <w:t>full</w:t>
      </w:r>
      <w:r>
        <w:rPr>
          <w:b/>
          <w:color w:val="231F20"/>
          <w:spacing w:val="-19"/>
          <w:w w:val="105"/>
          <w:sz w:val="19"/>
        </w:rPr>
        <w:t> </w:t>
      </w:r>
      <w:r>
        <w:rPr>
          <w:b/>
          <w:color w:val="231F20"/>
          <w:spacing w:val="2"/>
          <w:w w:val="105"/>
          <w:sz w:val="19"/>
        </w:rPr>
        <w:t>retirement</w:t>
      </w:r>
      <w:r>
        <w:rPr>
          <w:b/>
          <w:color w:val="231F20"/>
          <w:spacing w:val="-19"/>
          <w:w w:val="105"/>
          <w:sz w:val="19"/>
        </w:rPr>
        <w:t> </w:t>
      </w:r>
      <w:r>
        <w:rPr>
          <w:b/>
          <w:color w:val="231F20"/>
          <w:spacing w:val="3"/>
          <w:w w:val="105"/>
          <w:sz w:val="19"/>
        </w:rPr>
        <w:t>resettlement</w:t>
      </w:r>
      <w:r>
        <w:rPr>
          <w:b/>
          <w:color w:val="231F20"/>
          <w:spacing w:val="-19"/>
          <w:w w:val="105"/>
          <w:sz w:val="19"/>
        </w:rPr>
        <w:t> </w:t>
      </w:r>
      <w:r>
        <w:rPr>
          <w:b/>
          <w:color w:val="231F20"/>
          <w:spacing w:val="2"/>
          <w:w w:val="105"/>
          <w:sz w:val="19"/>
        </w:rPr>
        <w:t>grant</w:t>
      </w:r>
      <w:r>
        <w:rPr>
          <w:b/>
          <w:color w:val="231F20"/>
          <w:spacing w:val="-18"/>
          <w:w w:val="105"/>
          <w:sz w:val="19"/>
        </w:rPr>
        <w:t> </w:t>
      </w:r>
      <w:r>
        <w:rPr>
          <w:b/>
          <w:color w:val="231F20"/>
          <w:spacing w:val="2"/>
          <w:w w:val="105"/>
          <w:sz w:val="19"/>
        </w:rPr>
        <w:t>will</w:t>
      </w:r>
      <w:r>
        <w:rPr>
          <w:b/>
          <w:color w:val="231F20"/>
          <w:spacing w:val="-19"/>
          <w:w w:val="105"/>
          <w:sz w:val="19"/>
        </w:rPr>
        <w:t> </w:t>
      </w:r>
      <w:r>
        <w:rPr>
          <w:b/>
          <w:color w:val="231F20"/>
          <w:w w:val="105"/>
          <w:sz w:val="19"/>
        </w:rPr>
        <w:t>be</w:t>
      </w:r>
      <w:r>
        <w:rPr>
          <w:b/>
          <w:color w:val="231F20"/>
          <w:spacing w:val="-19"/>
          <w:w w:val="105"/>
          <w:sz w:val="19"/>
        </w:rPr>
        <w:t> </w:t>
      </w:r>
      <w:r>
        <w:rPr>
          <w:b/>
          <w:color w:val="231F20"/>
          <w:spacing w:val="2"/>
          <w:w w:val="105"/>
          <w:sz w:val="19"/>
        </w:rPr>
        <w:t>paid</w:t>
      </w:r>
      <w:r>
        <w:rPr>
          <w:b/>
          <w:color w:val="231F20"/>
          <w:spacing w:val="-19"/>
          <w:w w:val="105"/>
          <w:sz w:val="19"/>
        </w:rPr>
        <w:t> </w:t>
      </w:r>
      <w:r>
        <w:rPr>
          <w:b/>
          <w:color w:val="231F20"/>
          <w:w w:val="105"/>
          <w:sz w:val="19"/>
        </w:rPr>
        <w:t>to</w:t>
      </w:r>
      <w:r>
        <w:rPr>
          <w:b/>
          <w:color w:val="231F20"/>
          <w:spacing w:val="-18"/>
          <w:w w:val="105"/>
          <w:sz w:val="19"/>
        </w:rPr>
        <w:t> </w:t>
      </w:r>
      <w:r>
        <w:rPr>
          <w:b/>
          <w:color w:val="231F20"/>
          <w:spacing w:val="2"/>
          <w:w w:val="105"/>
          <w:sz w:val="19"/>
        </w:rPr>
        <w:t>ministers</w:t>
      </w:r>
      <w:r>
        <w:rPr>
          <w:b/>
          <w:color w:val="231F20"/>
          <w:spacing w:val="-19"/>
          <w:w w:val="105"/>
          <w:sz w:val="19"/>
        </w:rPr>
        <w:t> </w:t>
      </w:r>
      <w:r>
        <w:rPr>
          <w:b/>
          <w:color w:val="231F20"/>
          <w:w w:val="105"/>
          <w:sz w:val="19"/>
        </w:rPr>
        <w:t>/</w:t>
      </w:r>
      <w:r>
        <w:rPr>
          <w:b/>
          <w:color w:val="231F20"/>
          <w:spacing w:val="-19"/>
          <w:w w:val="105"/>
          <w:sz w:val="19"/>
        </w:rPr>
        <w:t> </w:t>
      </w:r>
      <w:r>
        <w:rPr>
          <w:b/>
          <w:color w:val="231F20"/>
          <w:spacing w:val="2"/>
          <w:w w:val="105"/>
          <w:sz w:val="19"/>
        </w:rPr>
        <w:t>Church</w:t>
      </w:r>
      <w:r>
        <w:rPr>
          <w:b/>
          <w:color w:val="231F20"/>
          <w:spacing w:val="-18"/>
          <w:w w:val="105"/>
          <w:sz w:val="19"/>
        </w:rPr>
        <w:t> </w:t>
      </w:r>
      <w:r>
        <w:rPr>
          <w:b/>
          <w:color w:val="231F20"/>
          <w:spacing w:val="2"/>
          <w:w w:val="105"/>
          <w:sz w:val="19"/>
        </w:rPr>
        <w:t>Related</w:t>
      </w:r>
      <w:r>
        <w:rPr>
          <w:b/>
          <w:color w:val="231F20"/>
          <w:spacing w:val="-19"/>
          <w:w w:val="105"/>
          <w:sz w:val="19"/>
        </w:rPr>
        <w:t> </w:t>
      </w:r>
      <w:r>
        <w:rPr>
          <w:b/>
          <w:color w:val="231F20"/>
          <w:spacing w:val="2"/>
          <w:w w:val="105"/>
          <w:sz w:val="19"/>
        </w:rPr>
        <w:t>Community </w:t>
      </w:r>
      <w:r>
        <w:rPr>
          <w:b/>
          <w:color w:val="231F20"/>
          <w:w w:val="105"/>
          <w:sz w:val="19"/>
        </w:rPr>
        <w:t>Workers</w:t>
      </w:r>
      <w:r>
        <w:rPr>
          <w:b/>
          <w:color w:val="231F20"/>
          <w:spacing w:val="-26"/>
          <w:w w:val="105"/>
          <w:sz w:val="19"/>
        </w:rPr>
        <w:t> </w:t>
      </w:r>
      <w:r>
        <w:rPr>
          <w:b/>
          <w:color w:val="231F20"/>
          <w:w w:val="105"/>
          <w:sz w:val="19"/>
        </w:rPr>
        <w:t>who</w:t>
      </w:r>
      <w:r>
        <w:rPr>
          <w:b/>
          <w:color w:val="231F20"/>
          <w:spacing w:val="-26"/>
          <w:w w:val="105"/>
          <w:sz w:val="19"/>
        </w:rPr>
        <w:t> </w:t>
      </w:r>
      <w:r>
        <w:rPr>
          <w:b/>
          <w:color w:val="231F20"/>
          <w:w w:val="105"/>
          <w:sz w:val="19"/>
        </w:rPr>
        <w:t>have</w:t>
      </w:r>
      <w:r>
        <w:rPr>
          <w:b/>
          <w:color w:val="231F20"/>
          <w:spacing w:val="-26"/>
          <w:w w:val="105"/>
          <w:sz w:val="19"/>
        </w:rPr>
        <w:t> </w:t>
      </w:r>
      <w:r>
        <w:rPr>
          <w:b/>
          <w:color w:val="231F20"/>
          <w:spacing w:val="2"/>
          <w:w w:val="105"/>
          <w:sz w:val="19"/>
        </w:rPr>
        <w:t>completed</w:t>
      </w:r>
      <w:r>
        <w:rPr>
          <w:b/>
          <w:color w:val="231F20"/>
          <w:spacing w:val="-26"/>
          <w:w w:val="105"/>
          <w:sz w:val="19"/>
        </w:rPr>
        <w:t> </w:t>
      </w:r>
      <w:r>
        <w:rPr>
          <w:b/>
          <w:color w:val="231F20"/>
          <w:w w:val="105"/>
          <w:sz w:val="19"/>
        </w:rPr>
        <w:t>10</w:t>
      </w:r>
      <w:r>
        <w:rPr>
          <w:b/>
          <w:color w:val="231F20"/>
          <w:spacing w:val="-26"/>
          <w:w w:val="105"/>
          <w:sz w:val="19"/>
        </w:rPr>
        <w:t> </w:t>
      </w:r>
      <w:r>
        <w:rPr>
          <w:b/>
          <w:color w:val="231F20"/>
          <w:w w:val="105"/>
          <w:sz w:val="19"/>
        </w:rPr>
        <w:t>years</w:t>
      </w:r>
      <w:r>
        <w:rPr>
          <w:b/>
          <w:color w:val="231F20"/>
          <w:spacing w:val="-26"/>
          <w:w w:val="105"/>
          <w:sz w:val="19"/>
        </w:rPr>
        <w:t> </w:t>
      </w:r>
      <w:r>
        <w:rPr>
          <w:b/>
          <w:color w:val="231F20"/>
          <w:spacing w:val="3"/>
          <w:w w:val="105"/>
          <w:sz w:val="19"/>
        </w:rPr>
        <w:t>service</w:t>
      </w:r>
      <w:r>
        <w:rPr>
          <w:b/>
          <w:color w:val="231F20"/>
          <w:spacing w:val="-26"/>
          <w:w w:val="105"/>
          <w:sz w:val="19"/>
        </w:rPr>
        <w:t> </w:t>
      </w:r>
      <w:r>
        <w:rPr>
          <w:b/>
          <w:color w:val="231F20"/>
          <w:w w:val="105"/>
          <w:sz w:val="19"/>
        </w:rPr>
        <w:t>up</w:t>
      </w:r>
      <w:r>
        <w:rPr>
          <w:b/>
          <w:color w:val="231F20"/>
          <w:spacing w:val="-26"/>
          <w:w w:val="105"/>
          <w:sz w:val="19"/>
        </w:rPr>
        <w:t> </w:t>
      </w:r>
      <w:r>
        <w:rPr>
          <w:b/>
          <w:color w:val="231F20"/>
          <w:w w:val="105"/>
          <w:sz w:val="19"/>
        </w:rPr>
        <w:t>to</w:t>
      </w:r>
      <w:r>
        <w:rPr>
          <w:b/>
          <w:color w:val="231F20"/>
          <w:spacing w:val="-26"/>
          <w:w w:val="105"/>
          <w:sz w:val="19"/>
        </w:rPr>
        <w:t> </w:t>
      </w:r>
      <w:r>
        <w:rPr>
          <w:b/>
          <w:color w:val="231F20"/>
          <w:spacing w:val="2"/>
          <w:w w:val="105"/>
          <w:sz w:val="19"/>
        </w:rPr>
        <w:t>their</w:t>
      </w:r>
      <w:r>
        <w:rPr>
          <w:b/>
          <w:color w:val="231F20"/>
          <w:spacing w:val="-25"/>
          <w:w w:val="105"/>
          <w:sz w:val="19"/>
        </w:rPr>
        <w:t> </w:t>
      </w:r>
      <w:r>
        <w:rPr>
          <w:b/>
          <w:color w:val="231F20"/>
          <w:spacing w:val="2"/>
          <w:w w:val="105"/>
          <w:sz w:val="19"/>
        </w:rPr>
        <w:t>retirement</w:t>
      </w:r>
      <w:r>
        <w:rPr>
          <w:b/>
          <w:color w:val="231F20"/>
          <w:spacing w:val="-26"/>
          <w:w w:val="105"/>
          <w:sz w:val="19"/>
        </w:rPr>
        <w:t> </w:t>
      </w:r>
      <w:r>
        <w:rPr>
          <w:b/>
          <w:color w:val="231F20"/>
          <w:spacing w:val="2"/>
          <w:w w:val="105"/>
          <w:sz w:val="19"/>
        </w:rPr>
        <w:t>date</w:t>
      </w:r>
      <w:r>
        <w:rPr>
          <w:b/>
          <w:i/>
          <w:color w:val="231F20"/>
          <w:spacing w:val="2"/>
          <w:w w:val="105"/>
          <w:sz w:val="19"/>
        </w:rPr>
        <w:t>,</w:t>
      </w:r>
      <w:r>
        <w:rPr>
          <w:b/>
          <w:i/>
          <w:color w:val="231F20"/>
          <w:spacing w:val="-26"/>
          <w:w w:val="105"/>
          <w:sz w:val="19"/>
        </w:rPr>
        <w:t> </w:t>
      </w:r>
      <w:r>
        <w:rPr>
          <w:b/>
          <w:i/>
          <w:color w:val="231F20"/>
          <w:w w:val="105"/>
          <w:sz w:val="19"/>
        </w:rPr>
        <w:t>whether</w:t>
      </w:r>
      <w:r>
        <w:rPr>
          <w:b/>
          <w:i/>
          <w:color w:val="231F20"/>
          <w:spacing w:val="-26"/>
          <w:w w:val="105"/>
          <w:sz w:val="19"/>
        </w:rPr>
        <w:t> </w:t>
      </w:r>
      <w:r>
        <w:rPr>
          <w:b/>
          <w:i/>
          <w:color w:val="231F20"/>
          <w:w w:val="105"/>
          <w:sz w:val="19"/>
        </w:rPr>
        <w:t>this</w:t>
      </w:r>
      <w:r>
        <w:rPr>
          <w:b/>
          <w:i/>
          <w:color w:val="231F20"/>
          <w:spacing w:val="-26"/>
          <w:w w:val="105"/>
          <w:sz w:val="19"/>
        </w:rPr>
        <w:t> </w:t>
      </w:r>
      <w:r>
        <w:rPr>
          <w:b/>
          <w:i/>
          <w:color w:val="231F20"/>
          <w:w w:val="105"/>
          <w:sz w:val="19"/>
        </w:rPr>
        <w:t>is </w:t>
      </w:r>
      <w:r>
        <w:rPr>
          <w:b/>
          <w:i/>
          <w:color w:val="231F20"/>
          <w:w w:val="105"/>
          <w:sz w:val="19"/>
        </w:rPr>
        <w:t>at</w:t>
      </w:r>
      <w:r>
        <w:rPr>
          <w:b/>
          <w:i/>
          <w:color w:val="231F20"/>
          <w:spacing w:val="-19"/>
          <w:w w:val="105"/>
          <w:sz w:val="19"/>
        </w:rPr>
        <w:t> </w:t>
      </w:r>
      <w:r>
        <w:rPr>
          <w:b/>
          <w:i/>
          <w:color w:val="231F20"/>
          <w:w w:val="105"/>
          <w:sz w:val="19"/>
        </w:rPr>
        <w:t>the</w:t>
      </w:r>
      <w:r>
        <w:rPr>
          <w:b/>
          <w:i/>
          <w:color w:val="231F20"/>
          <w:spacing w:val="-18"/>
          <w:w w:val="105"/>
          <w:sz w:val="19"/>
        </w:rPr>
        <w:t> </w:t>
      </w:r>
      <w:r>
        <w:rPr>
          <w:b/>
          <w:i/>
          <w:color w:val="231F20"/>
          <w:w w:val="105"/>
          <w:sz w:val="19"/>
        </w:rPr>
        <w:t>age</w:t>
      </w:r>
      <w:r>
        <w:rPr>
          <w:b/>
          <w:i/>
          <w:color w:val="231F20"/>
          <w:spacing w:val="-19"/>
          <w:w w:val="105"/>
          <w:sz w:val="19"/>
        </w:rPr>
        <w:t> </w:t>
      </w:r>
      <w:r>
        <w:rPr>
          <w:b/>
          <w:i/>
          <w:color w:val="231F20"/>
          <w:w w:val="105"/>
          <w:sz w:val="19"/>
        </w:rPr>
        <w:t>of</w:t>
      </w:r>
      <w:r>
        <w:rPr>
          <w:b/>
          <w:i/>
          <w:color w:val="231F20"/>
          <w:spacing w:val="-18"/>
          <w:w w:val="105"/>
          <w:sz w:val="19"/>
        </w:rPr>
        <w:t> </w:t>
      </w:r>
      <w:r>
        <w:rPr>
          <w:b/>
          <w:i/>
          <w:color w:val="231F20"/>
          <w:spacing w:val="3"/>
          <w:w w:val="105"/>
          <w:sz w:val="19"/>
        </w:rPr>
        <w:t>65</w:t>
      </w:r>
      <w:r>
        <w:rPr>
          <w:b/>
          <w:i/>
          <w:color w:val="231F20"/>
          <w:spacing w:val="-19"/>
          <w:w w:val="105"/>
          <w:sz w:val="19"/>
        </w:rPr>
        <w:t> </w:t>
      </w:r>
      <w:r>
        <w:rPr>
          <w:b/>
          <w:i/>
          <w:color w:val="231F20"/>
          <w:w w:val="105"/>
          <w:sz w:val="19"/>
        </w:rPr>
        <w:t>or</w:t>
      </w:r>
      <w:r>
        <w:rPr>
          <w:b/>
          <w:i/>
          <w:color w:val="231F20"/>
          <w:spacing w:val="-17"/>
          <w:w w:val="105"/>
          <w:sz w:val="19"/>
        </w:rPr>
        <w:t> </w:t>
      </w:r>
      <w:r>
        <w:rPr>
          <w:b/>
          <w:i/>
          <w:color w:val="231F20"/>
          <w:w w:val="105"/>
          <w:sz w:val="19"/>
        </w:rPr>
        <w:t>earlier</w:t>
      </w:r>
      <w:r>
        <w:rPr>
          <w:b/>
          <w:color w:val="231F20"/>
          <w:w w:val="105"/>
          <w:sz w:val="19"/>
        </w:rPr>
        <w:t>.</w:t>
      </w:r>
      <w:r>
        <w:rPr>
          <w:b/>
          <w:color w:val="231F20"/>
          <w:spacing w:val="19"/>
          <w:w w:val="105"/>
          <w:sz w:val="19"/>
        </w:rPr>
        <w:t> </w:t>
      </w:r>
      <w:r>
        <w:rPr>
          <w:b/>
          <w:color w:val="231F20"/>
          <w:w w:val="105"/>
          <w:sz w:val="19"/>
        </w:rPr>
        <w:t>The</w:t>
      </w:r>
      <w:r>
        <w:rPr>
          <w:b/>
          <w:color w:val="231F20"/>
          <w:spacing w:val="-18"/>
          <w:w w:val="105"/>
          <w:sz w:val="19"/>
        </w:rPr>
        <w:t> </w:t>
      </w:r>
      <w:r>
        <w:rPr>
          <w:b/>
          <w:color w:val="231F20"/>
          <w:spacing w:val="2"/>
          <w:w w:val="105"/>
          <w:sz w:val="19"/>
        </w:rPr>
        <w:t>grant</w:t>
      </w:r>
      <w:r>
        <w:rPr>
          <w:b/>
          <w:color w:val="231F20"/>
          <w:spacing w:val="-19"/>
          <w:w w:val="105"/>
          <w:sz w:val="19"/>
        </w:rPr>
        <w:t> </w:t>
      </w:r>
      <w:r>
        <w:rPr>
          <w:b/>
          <w:color w:val="231F20"/>
          <w:spacing w:val="2"/>
          <w:w w:val="105"/>
          <w:sz w:val="19"/>
        </w:rPr>
        <w:t>will</w:t>
      </w:r>
      <w:r>
        <w:rPr>
          <w:b/>
          <w:color w:val="231F20"/>
          <w:spacing w:val="-17"/>
          <w:w w:val="105"/>
          <w:sz w:val="19"/>
        </w:rPr>
        <w:t> </w:t>
      </w:r>
      <w:r>
        <w:rPr>
          <w:b/>
          <w:color w:val="231F20"/>
          <w:w w:val="105"/>
          <w:sz w:val="19"/>
        </w:rPr>
        <w:t>be</w:t>
      </w:r>
      <w:r>
        <w:rPr>
          <w:b/>
          <w:color w:val="231F20"/>
          <w:spacing w:val="-19"/>
          <w:w w:val="105"/>
          <w:sz w:val="19"/>
        </w:rPr>
        <w:t> </w:t>
      </w:r>
      <w:r>
        <w:rPr>
          <w:b/>
          <w:color w:val="231F20"/>
          <w:spacing w:val="2"/>
          <w:w w:val="105"/>
          <w:sz w:val="19"/>
        </w:rPr>
        <w:t>reduced</w:t>
      </w:r>
      <w:r>
        <w:rPr>
          <w:b/>
          <w:color w:val="231F20"/>
          <w:spacing w:val="-17"/>
          <w:w w:val="105"/>
          <w:sz w:val="19"/>
        </w:rPr>
        <w:t> </w:t>
      </w:r>
      <w:r>
        <w:rPr>
          <w:b/>
          <w:i/>
          <w:color w:val="231F20"/>
          <w:w w:val="105"/>
          <w:sz w:val="19"/>
        </w:rPr>
        <w:t>pro</w:t>
      </w:r>
      <w:r>
        <w:rPr>
          <w:b/>
          <w:i/>
          <w:color w:val="231F20"/>
          <w:spacing w:val="-19"/>
          <w:w w:val="105"/>
          <w:sz w:val="19"/>
        </w:rPr>
        <w:t> </w:t>
      </w:r>
      <w:r>
        <w:rPr>
          <w:b/>
          <w:i/>
          <w:color w:val="231F20"/>
          <w:w w:val="105"/>
          <w:sz w:val="19"/>
        </w:rPr>
        <w:t>rata</w:t>
      </w:r>
      <w:r>
        <w:rPr>
          <w:b/>
          <w:i/>
          <w:color w:val="231F20"/>
          <w:spacing w:val="-18"/>
          <w:w w:val="105"/>
          <w:sz w:val="19"/>
        </w:rPr>
        <w:t> </w:t>
      </w:r>
      <w:r>
        <w:rPr>
          <w:b/>
          <w:color w:val="231F20"/>
          <w:spacing w:val="2"/>
          <w:w w:val="105"/>
          <w:sz w:val="19"/>
        </w:rPr>
        <w:t>where</w:t>
      </w:r>
      <w:r>
        <w:rPr>
          <w:b/>
          <w:color w:val="231F20"/>
          <w:spacing w:val="-18"/>
          <w:w w:val="105"/>
          <w:sz w:val="19"/>
        </w:rPr>
        <w:t> </w:t>
      </w:r>
      <w:r>
        <w:rPr>
          <w:b/>
          <w:color w:val="231F20"/>
          <w:spacing w:val="2"/>
          <w:w w:val="105"/>
          <w:sz w:val="19"/>
        </w:rPr>
        <w:t>the</w:t>
      </w:r>
      <w:r>
        <w:rPr>
          <w:b/>
          <w:color w:val="231F20"/>
          <w:spacing w:val="-18"/>
          <w:w w:val="105"/>
          <w:sz w:val="19"/>
        </w:rPr>
        <w:t> </w:t>
      </w:r>
      <w:r>
        <w:rPr>
          <w:b/>
          <w:color w:val="231F20"/>
          <w:spacing w:val="2"/>
          <w:w w:val="105"/>
          <w:sz w:val="19"/>
        </w:rPr>
        <w:t>minister</w:t>
      </w:r>
      <w:r>
        <w:rPr>
          <w:b/>
          <w:color w:val="231F20"/>
          <w:spacing w:val="-19"/>
          <w:w w:val="105"/>
          <w:sz w:val="19"/>
        </w:rPr>
        <w:t> </w:t>
      </w:r>
      <w:r>
        <w:rPr>
          <w:b/>
          <w:color w:val="231F20"/>
          <w:w w:val="105"/>
          <w:sz w:val="19"/>
        </w:rPr>
        <w:t>/</w:t>
      </w:r>
      <w:r>
        <w:rPr>
          <w:b/>
          <w:color w:val="231F20"/>
          <w:spacing w:val="-18"/>
          <w:w w:val="105"/>
          <w:sz w:val="19"/>
        </w:rPr>
        <w:t> </w:t>
      </w:r>
      <w:r>
        <w:rPr>
          <w:b/>
          <w:color w:val="231F20"/>
          <w:spacing w:val="2"/>
          <w:w w:val="105"/>
          <w:sz w:val="19"/>
        </w:rPr>
        <w:t>Church Related</w:t>
      </w:r>
      <w:r>
        <w:rPr>
          <w:b/>
          <w:color w:val="231F20"/>
          <w:spacing w:val="-26"/>
          <w:w w:val="105"/>
          <w:sz w:val="19"/>
        </w:rPr>
        <w:t> </w:t>
      </w:r>
      <w:r>
        <w:rPr>
          <w:b/>
          <w:color w:val="231F20"/>
          <w:spacing w:val="2"/>
          <w:w w:val="105"/>
          <w:sz w:val="19"/>
        </w:rPr>
        <w:t>Community</w:t>
      </w:r>
      <w:r>
        <w:rPr>
          <w:b/>
          <w:color w:val="231F20"/>
          <w:spacing w:val="-25"/>
          <w:w w:val="105"/>
          <w:sz w:val="19"/>
        </w:rPr>
        <w:t> </w:t>
      </w:r>
      <w:r>
        <w:rPr>
          <w:b/>
          <w:color w:val="231F20"/>
          <w:w w:val="105"/>
          <w:sz w:val="19"/>
        </w:rPr>
        <w:t>Worker</w:t>
      </w:r>
      <w:r>
        <w:rPr>
          <w:b/>
          <w:color w:val="231F20"/>
          <w:spacing w:val="-25"/>
          <w:w w:val="105"/>
          <w:sz w:val="19"/>
        </w:rPr>
        <w:t> </w:t>
      </w:r>
      <w:r>
        <w:rPr>
          <w:b/>
          <w:color w:val="231F20"/>
          <w:w w:val="105"/>
          <w:sz w:val="19"/>
        </w:rPr>
        <w:t>has</w:t>
      </w:r>
      <w:r>
        <w:rPr>
          <w:b/>
          <w:color w:val="231F20"/>
          <w:spacing w:val="-26"/>
          <w:w w:val="105"/>
          <w:sz w:val="19"/>
        </w:rPr>
        <w:t> </w:t>
      </w:r>
      <w:r>
        <w:rPr>
          <w:b/>
          <w:color w:val="231F20"/>
          <w:w w:val="105"/>
          <w:sz w:val="19"/>
        </w:rPr>
        <w:t>not</w:t>
      </w:r>
      <w:r>
        <w:rPr>
          <w:b/>
          <w:color w:val="231F20"/>
          <w:spacing w:val="-25"/>
          <w:w w:val="105"/>
          <w:sz w:val="19"/>
        </w:rPr>
        <w:t> </w:t>
      </w:r>
      <w:r>
        <w:rPr>
          <w:b/>
          <w:color w:val="231F20"/>
          <w:spacing w:val="2"/>
          <w:w w:val="105"/>
          <w:sz w:val="19"/>
        </w:rPr>
        <w:t>been</w:t>
      </w:r>
      <w:r>
        <w:rPr>
          <w:b/>
          <w:color w:val="231F20"/>
          <w:spacing w:val="-25"/>
          <w:w w:val="105"/>
          <w:sz w:val="19"/>
        </w:rPr>
        <w:t> </w:t>
      </w:r>
      <w:r>
        <w:rPr>
          <w:b/>
          <w:color w:val="231F20"/>
          <w:w w:val="105"/>
          <w:sz w:val="19"/>
        </w:rPr>
        <w:t>in</w:t>
      </w:r>
      <w:r>
        <w:rPr>
          <w:b/>
          <w:color w:val="231F20"/>
          <w:spacing w:val="-26"/>
          <w:w w:val="105"/>
          <w:sz w:val="19"/>
        </w:rPr>
        <w:t> </w:t>
      </w:r>
      <w:r>
        <w:rPr>
          <w:b/>
          <w:color w:val="231F20"/>
          <w:spacing w:val="3"/>
          <w:w w:val="105"/>
          <w:sz w:val="19"/>
        </w:rPr>
        <w:t>stipendiary</w:t>
      </w:r>
      <w:r>
        <w:rPr>
          <w:b/>
          <w:color w:val="231F20"/>
          <w:spacing w:val="-25"/>
          <w:w w:val="105"/>
          <w:sz w:val="19"/>
        </w:rPr>
        <w:t> </w:t>
      </w:r>
      <w:r>
        <w:rPr>
          <w:b/>
          <w:color w:val="231F20"/>
          <w:spacing w:val="3"/>
          <w:w w:val="105"/>
          <w:sz w:val="19"/>
        </w:rPr>
        <w:t>service</w:t>
      </w:r>
      <w:r>
        <w:rPr>
          <w:b/>
          <w:color w:val="231F20"/>
          <w:spacing w:val="-25"/>
          <w:w w:val="105"/>
          <w:sz w:val="19"/>
        </w:rPr>
        <w:t> </w:t>
      </w:r>
      <w:r>
        <w:rPr>
          <w:b/>
          <w:color w:val="231F20"/>
          <w:w w:val="105"/>
          <w:sz w:val="19"/>
        </w:rPr>
        <w:t>for</w:t>
      </w:r>
      <w:r>
        <w:rPr>
          <w:b/>
          <w:color w:val="231F20"/>
          <w:spacing w:val="-26"/>
          <w:w w:val="105"/>
          <w:sz w:val="19"/>
        </w:rPr>
        <w:t> </w:t>
      </w:r>
      <w:r>
        <w:rPr>
          <w:b/>
          <w:color w:val="231F20"/>
          <w:w w:val="105"/>
          <w:sz w:val="19"/>
        </w:rPr>
        <w:t>10</w:t>
      </w:r>
      <w:r>
        <w:rPr>
          <w:b/>
          <w:color w:val="231F20"/>
          <w:spacing w:val="-25"/>
          <w:w w:val="105"/>
          <w:sz w:val="19"/>
        </w:rPr>
        <w:t> </w:t>
      </w:r>
      <w:r>
        <w:rPr>
          <w:b/>
          <w:color w:val="231F20"/>
          <w:w w:val="105"/>
          <w:sz w:val="19"/>
        </w:rPr>
        <w:t>years,</w:t>
      </w:r>
      <w:r>
        <w:rPr>
          <w:b/>
          <w:color w:val="231F20"/>
          <w:spacing w:val="-25"/>
          <w:w w:val="105"/>
          <w:sz w:val="19"/>
        </w:rPr>
        <w:t> </w:t>
      </w:r>
      <w:r>
        <w:rPr>
          <w:b/>
          <w:color w:val="231F20"/>
          <w:w w:val="105"/>
          <w:sz w:val="19"/>
        </w:rPr>
        <w:t>or</w:t>
      </w:r>
      <w:r>
        <w:rPr>
          <w:b/>
          <w:color w:val="231F20"/>
          <w:spacing w:val="-26"/>
          <w:w w:val="105"/>
          <w:sz w:val="19"/>
        </w:rPr>
        <w:t> </w:t>
      </w:r>
      <w:r>
        <w:rPr>
          <w:b/>
          <w:color w:val="231F20"/>
          <w:spacing w:val="2"/>
          <w:w w:val="105"/>
          <w:sz w:val="19"/>
        </w:rPr>
        <w:t>the</w:t>
      </w:r>
      <w:r>
        <w:rPr>
          <w:b/>
          <w:color w:val="231F20"/>
          <w:spacing w:val="-25"/>
          <w:w w:val="105"/>
          <w:sz w:val="19"/>
        </w:rPr>
        <w:t> </w:t>
      </w:r>
      <w:r>
        <w:rPr>
          <w:b/>
          <w:color w:val="231F20"/>
          <w:w w:val="105"/>
          <w:sz w:val="19"/>
        </w:rPr>
        <w:t>years of </w:t>
      </w:r>
      <w:r>
        <w:rPr>
          <w:b/>
          <w:color w:val="231F20"/>
          <w:spacing w:val="3"/>
          <w:w w:val="105"/>
          <w:sz w:val="19"/>
        </w:rPr>
        <w:t>service </w:t>
      </w:r>
      <w:r>
        <w:rPr>
          <w:b/>
          <w:color w:val="231F20"/>
          <w:w w:val="105"/>
          <w:sz w:val="19"/>
        </w:rPr>
        <w:t>have not </w:t>
      </w:r>
      <w:r>
        <w:rPr>
          <w:b/>
          <w:color w:val="231F20"/>
          <w:spacing w:val="2"/>
          <w:w w:val="105"/>
          <w:sz w:val="19"/>
        </w:rPr>
        <w:t>been full-time.</w:t>
      </w:r>
    </w:p>
    <w:p>
      <w:pPr>
        <w:pStyle w:val="BodyText"/>
        <w:rPr>
          <w:b/>
          <w:sz w:val="22"/>
        </w:rPr>
      </w:pPr>
    </w:p>
    <w:p>
      <w:pPr>
        <w:pStyle w:val="BodyText"/>
        <w:spacing w:before="6"/>
        <w:rPr>
          <w:b/>
        </w:rPr>
      </w:pPr>
    </w:p>
    <w:p>
      <w:pPr>
        <w:spacing w:before="0"/>
        <w:ind w:left="233" w:right="0" w:firstLine="0"/>
        <w:jc w:val="left"/>
        <w:rPr>
          <w:b/>
          <w:sz w:val="19"/>
        </w:rPr>
      </w:pPr>
      <w:r>
        <w:rPr>
          <w:b/>
          <w:color w:val="231F20"/>
          <w:sz w:val="19"/>
        </w:rPr>
        <w:t>Resolution 30 was carried.</w:t>
      </w:r>
    </w:p>
    <w:p>
      <w:pPr>
        <w:spacing w:after="0"/>
        <w:jc w:val="left"/>
        <w:rPr>
          <w:sz w:val="19"/>
        </w:rPr>
        <w:sectPr>
          <w:pgSz w:w="11910" w:h="16840"/>
          <w:pgMar w:header="0" w:footer="694" w:top="640" w:bottom="880" w:left="920" w:right="1000"/>
        </w:sectPr>
      </w:pPr>
    </w:p>
    <w:p>
      <w:pPr>
        <w:pStyle w:val="BodyText"/>
        <w:spacing w:before="85"/>
        <w:ind w:left="517"/>
      </w:pPr>
      <w:r>
        <w:rPr>
          <w:color w:val="231F20"/>
        </w:rPr>
        <w:t>The Moderator resumed the Chair.</w:t>
      </w:r>
    </w:p>
    <w:p>
      <w:pPr>
        <w:pStyle w:val="BodyText"/>
        <w:spacing w:before="8"/>
        <w:rPr>
          <w:sz w:val="22"/>
        </w:rPr>
      </w:pPr>
    </w:p>
    <w:p>
      <w:pPr>
        <w:pStyle w:val="BodyText"/>
        <w:spacing w:before="1"/>
        <w:ind w:left="517"/>
      </w:pPr>
      <w:r>
        <w:rPr>
          <w:color w:val="231F20"/>
        </w:rPr>
        <w:t>The Moderator greeted the Revd Elizabeth Nash, retiring from her post at WARC.</w:t>
      </w:r>
    </w:p>
    <w:p>
      <w:pPr>
        <w:pStyle w:val="BodyText"/>
        <w:rPr>
          <w:sz w:val="22"/>
        </w:rPr>
      </w:pPr>
    </w:p>
    <w:p>
      <w:pPr>
        <w:pStyle w:val="Heading2"/>
        <w:spacing w:before="1"/>
      </w:pPr>
      <w:r>
        <w:rPr>
          <w:color w:val="231F20"/>
        </w:rPr>
        <w:t>Church and Society</w:t>
      </w:r>
    </w:p>
    <w:p>
      <w:pPr>
        <w:pStyle w:val="BodyText"/>
        <w:spacing w:line="528" w:lineRule="auto" w:before="238"/>
        <w:ind w:left="517" w:right="2066"/>
      </w:pPr>
      <w:r>
        <w:rPr/>
        <w:pict>
          <v:group style="position:absolute;margin-left:70.865997pt;margin-top:53.932446pt;width:467.75pt;height:249.8pt;mso-position-horizontal-relative:page;mso-position-vertical-relative:paragraph;z-index:-256918528" coordorigin="1417,1079" coordsize="9355,4996">
            <v:shape style="position:absolute;left:1417;top:1078;width:9355;height:4912" type="#_x0000_t75" stroked="false">
              <v:imagedata r:id="rId77" o:title=""/>
            </v:shape>
            <v:rect style="position:absolute;left:1603;top:1504;width:9010;height:4570" filled="true" fillcolor="#ffffff" stroked="false">
              <v:fill type="solid"/>
            </v:rect>
            <v:shape style="position:absolute;left:1584;top:1182;width:2182;height:756" type="#_x0000_t202" filled="false" stroked="false">
              <v:textbox inset="0,0,0,0">
                <w:txbxContent>
                  <w:p>
                    <w:pPr>
                      <w:spacing w:before="9"/>
                      <w:ind w:left="0" w:right="0" w:firstLine="0"/>
                      <w:jc w:val="left"/>
                      <w:rPr>
                        <w:b/>
                        <w:sz w:val="24"/>
                      </w:rPr>
                    </w:pPr>
                    <w:r>
                      <w:rPr>
                        <w:b/>
                        <w:color w:val="FFFFFF"/>
                        <w:sz w:val="24"/>
                      </w:rPr>
                      <w:t>Resolution 20</w:t>
                    </w:r>
                  </w:p>
                  <w:p>
                    <w:pPr>
                      <w:spacing w:before="251"/>
                      <w:ind w:left="420" w:right="0" w:firstLine="0"/>
                      <w:jc w:val="left"/>
                      <w:rPr>
                        <w:b/>
                        <w:sz w:val="19"/>
                      </w:rPr>
                    </w:pPr>
                    <w:r>
                      <w:rPr>
                        <w:b/>
                        <w:color w:val="231F20"/>
                        <w:sz w:val="19"/>
                      </w:rPr>
                      <w:t>General Assembly:</w:t>
                    </w:r>
                  </w:p>
                </w:txbxContent>
              </v:textbox>
              <w10:wrap type="none"/>
            </v:shape>
            <v:shape style="position:absolute;left:6917;top:1182;width:2936;height:287" type="#_x0000_t202" filled="false" stroked="false">
              <v:textbox inset="0,0,0,0">
                <w:txbxContent>
                  <w:p>
                    <w:pPr>
                      <w:spacing w:before="9"/>
                      <w:ind w:left="0" w:right="0" w:firstLine="0"/>
                      <w:jc w:val="left"/>
                      <w:rPr>
                        <w:b/>
                        <w:sz w:val="24"/>
                      </w:rPr>
                    </w:pPr>
                    <w:r>
                      <w:rPr>
                        <w:b/>
                        <w:color w:val="FFFFFF"/>
                        <w:sz w:val="24"/>
                      </w:rPr>
                      <w:t>Israeli Separation Barrier</w:t>
                    </w:r>
                  </w:p>
                </w:txbxContent>
              </v:textbox>
              <w10:wrap type="none"/>
            </v:shape>
            <v:shape style="position:absolute;left:2004;top:2190;width:196;height:3107" type="#_x0000_t202" filled="false" stroked="false">
              <v:textbox inset="0,0,0,0">
                <w:txbxContent>
                  <w:p>
                    <w:pPr>
                      <w:spacing w:before="7"/>
                      <w:ind w:left="0" w:right="0" w:firstLine="0"/>
                      <w:jc w:val="left"/>
                      <w:rPr>
                        <w:b/>
                        <w:sz w:val="19"/>
                      </w:rPr>
                    </w:pPr>
                    <w:r>
                      <w:rPr>
                        <w:b/>
                        <w:color w:val="231F20"/>
                        <w:sz w:val="19"/>
                      </w:rPr>
                      <w:t>a)</w:t>
                    </w:r>
                  </w:p>
                  <w:p>
                    <w:pPr>
                      <w:spacing w:line="240" w:lineRule="auto" w:before="8"/>
                      <w:rPr>
                        <w:b/>
                        <w:sz w:val="22"/>
                      </w:rPr>
                    </w:pPr>
                  </w:p>
                  <w:p>
                    <w:pPr>
                      <w:spacing w:before="0"/>
                      <w:ind w:left="0" w:right="0" w:firstLine="0"/>
                      <w:jc w:val="left"/>
                      <w:rPr>
                        <w:b/>
                        <w:sz w:val="19"/>
                      </w:rPr>
                    </w:pPr>
                    <w:r>
                      <w:rPr>
                        <w:b/>
                        <w:color w:val="231F20"/>
                        <w:sz w:val="19"/>
                      </w:rPr>
                      <w:t>b)</w:t>
                    </w:r>
                  </w:p>
                  <w:p>
                    <w:pPr>
                      <w:spacing w:line="240" w:lineRule="auto" w:before="0"/>
                      <w:rPr>
                        <w:b/>
                        <w:sz w:val="22"/>
                      </w:rPr>
                    </w:pPr>
                  </w:p>
                  <w:p>
                    <w:pPr>
                      <w:spacing w:line="240" w:lineRule="auto" w:before="7"/>
                      <w:rPr>
                        <w:b/>
                        <w:sz w:val="21"/>
                      </w:rPr>
                    </w:pPr>
                  </w:p>
                  <w:p>
                    <w:pPr>
                      <w:spacing w:before="0"/>
                      <w:ind w:left="0" w:right="0" w:firstLine="0"/>
                      <w:jc w:val="left"/>
                      <w:rPr>
                        <w:b/>
                        <w:sz w:val="19"/>
                      </w:rPr>
                    </w:pPr>
                    <w:r>
                      <w:rPr>
                        <w:b/>
                        <w:color w:val="231F20"/>
                        <w:sz w:val="19"/>
                      </w:rPr>
                      <w:t>c)</w:t>
                    </w:r>
                  </w:p>
                  <w:p>
                    <w:pPr>
                      <w:spacing w:line="240" w:lineRule="auto" w:before="0"/>
                      <w:rPr>
                        <w:b/>
                        <w:sz w:val="22"/>
                      </w:rPr>
                    </w:pPr>
                  </w:p>
                  <w:p>
                    <w:pPr>
                      <w:spacing w:line="240" w:lineRule="auto" w:before="0"/>
                      <w:rPr>
                        <w:b/>
                        <w:sz w:val="22"/>
                      </w:rPr>
                    </w:pPr>
                  </w:p>
                  <w:p>
                    <w:pPr>
                      <w:spacing w:line="240" w:lineRule="auto" w:before="5"/>
                      <w:rPr>
                        <w:b/>
                        <w:sz w:val="19"/>
                      </w:rPr>
                    </w:pPr>
                  </w:p>
                  <w:p>
                    <w:pPr>
                      <w:spacing w:before="0"/>
                      <w:ind w:left="0" w:right="0" w:firstLine="0"/>
                      <w:jc w:val="left"/>
                      <w:rPr>
                        <w:rFonts w:ascii="Alte Haas Grotesk"/>
                        <w:b/>
                        <w:sz w:val="19"/>
                      </w:rPr>
                    </w:pPr>
                    <w:r>
                      <w:rPr>
                        <w:rFonts w:ascii="Alte Haas Grotesk"/>
                        <w:b/>
                        <w:color w:val="231F20"/>
                        <w:sz w:val="19"/>
                      </w:rPr>
                      <w:t>d)</w:t>
                    </w:r>
                  </w:p>
                  <w:p>
                    <w:pPr>
                      <w:spacing w:line="240" w:lineRule="auto" w:before="0"/>
                      <w:rPr>
                        <w:rFonts w:ascii="Alte Haas Grotesk"/>
                        <w:b/>
                        <w:sz w:val="22"/>
                      </w:rPr>
                    </w:pPr>
                  </w:p>
                  <w:p>
                    <w:pPr>
                      <w:spacing w:line="240" w:lineRule="auto" w:before="0"/>
                      <w:rPr>
                        <w:rFonts w:ascii="Alte Haas Grotesk"/>
                        <w:b/>
                        <w:sz w:val="19"/>
                      </w:rPr>
                    </w:pPr>
                  </w:p>
                  <w:p>
                    <w:pPr>
                      <w:spacing w:before="0"/>
                      <w:ind w:left="0" w:right="0" w:firstLine="0"/>
                      <w:jc w:val="left"/>
                      <w:rPr>
                        <w:b/>
                        <w:sz w:val="19"/>
                      </w:rPr>
                    </w:pPr>
                    <w:r>
                      <w:rPr>
                        <w:b/>
                        <w:color w:val="231F20"/>
                        <w:sz w:val="19"/>
                      </w:rPr>
                      <w:t>e)</w:t>
                    </w:r>
                  </w:p>
                </w:txbxContent>
              </v:textbox>
              <w10:wrap type="none"/>
            </v:shape>
            <v:shape style="position:absolute;left:2877;top:2190;width:7329;height:3587" type="#_x0000_t202" filled="false" stroked="false">
              <v:textbox inset="0,0,0,0">
                <w:txbxContent>
                  <w:p>
                    <w:pPr>
                      <w:spacing w:line="264" w:lineRule="auto" w:before="7"/>
                      <w:ind w:left="0" w:right="19" w:firstLine="0"/>
                      <w:jc w:val="both"/>
                      <w:rPr>
                        <w:b/>
                        <w:sz w:val="19"/>
                      </w:rPr>
                    </w:pPr>
                    <w:r>
                      <w:rPr>
                        <w:b/>
                        <w:color w:val="231F20"/>
                        <w:sz w:val="19"/>
                      </w:rPr>
                      <w:t>views with deep indignation the Separation Barrier currently being constructed by the Government of Israel in the Occupied Palestinian Territories;</w:t>
                    </w:r>
                  </w:p>
                  <w:p>
                    <w:pPr>
                      <w:spacing w:line="254" w:lineRule="auto" w:before="0"/>
                      <w:ind w:left="0" w:right="18" w:firstLine="0"/>
                      <w:jc w:val="both"/>
                      <w:rPr>
                        <w:b/>
                        <w:sz w:val="19"/>
                      </w:rPr>
                    </w:pPr>
                    <w:r>
                      <w:rPr>
                        <w:b/>
                        <w:color w:val="231F20"/>
                        <w:sz w:val="19"/>
                      </w:rPr>
                      <w:t>believes that the Barrier is causing profound social and economic problems for </w:t>
                    </w:r>
                    <w:r>
                      <w:rPr>
                        <w:rFonts w:ascii="Alte Haas Grotesk"/>
                        <w:b/>
                        <w:color w:val="231F20"/>
                        <w:sz w:val="19"/>
                      </w:rPr>
                      <w:t>the Palestinian population as well as seriously hampering efforts to find a just </w:t>
                    </w:r>
                    <w:r>
                      <w:rPr>
                        <w:b/>
                        <w:color w:val="231F20"/>
                        <w:sz w:val="19"/>
                      </w:rPr>
                      <w:t>and long lasting peace in the region;</w:t>
                    </w:r>
                  </w:p>
                  <w:p>
                    <w:pPr>
                      <w:spacing w:line="264" w:lineRule="auto" w:before="10"/>
                      <w:ind w:left="0" w:right="18" w:firstLine="0"/>
                      <w:jc w:val="both"/>
                      <w:rPr>
                        <w:b/>
                        <w:sz w:val="19"/>
                      </w:rPr>
                    </w:pPr>
                    <w:r>
                      <w:rPr>
                        <w:b/>
                        <w:color w:val="231F20"/>
                        <w:sz w:val="19"/>
                      </w:rPr>
                      <w:t>condemns unreservedly terrorist attacks upon innocent Israeli civilians but believes that the best way for Government of Israel to provide long-term security for its people is to engage in a peace process that will result in the end of the occupation in accordance with long-standing UN resolutions;</w:t>
                    </w:r>
                  </w:p>
                  <w:p>
                    <w:pPr>
                      <w:spacing w:line="218" w:lineRule="exact" w:before="0"/>
                      <w:ind w:left="0" w:right="0" w:firstLine="0"/>
                      <w:jc w:val="both"/>
                      <w:rPr>
                        <w:rFonts w:ascii="Alte Haas Grotesk"/>
                        <w:b/>
                        <w:sz w:val="19"/>
                      </w:rPr>
                    </w:pPr>
                    <w:r>
                      <w:rPr>
                        <w:rFonts w:ascii="Alte Haas Grotesk"/>
                        <w:b/>
                        <w:color w:val="231F20"/>
                        <w:sz w:val="19"/>
                      </w:rPr>
                      <w:t>calls upon the UK Government to use its influence to see that construction of</w:t>
                    </w:r>
                  </w:p>
                  <w:p>
                    <w:pPr>
                      <w:spacing w:line="264" w:lineRule="auto" w:before="8"/>
                      <w:ind w:left="0" w:right="18" w:firstLine="0"/>
                      <w:jc w:val="both"/>
                      <w:rPr>
                        <w:b/>
                        <w:sz w:val="19"/>
                      </w:rPr>
                    </w:pPr>
                    <w:r>
                      <w:rPr>
                        <w:rFonts w:ascii="Alte Haas Grotesk"/>
                        <w:b/>
                        <w:color w:val="231F20"/>
                        <w:spacing w:val="2"/>
                        <w:sz w:val="19"/>
                      </w:rPr>
                      <w:t>the barrier </w:t>
                    </w:r>
                    <w:r>
                      <w:rPr>
                        <w:rFonts w:ascii="Alte Haas Grotesk"/>
                        <w:b/>
                        <w:color w:val="231F20"/>
                        <w:sz w:val="19"/>
                      </w:rPr>
                      <w:t>is </w:t>
                    </w:r>
                    <w:r>
                      <w:rPr>
                        <w:rFonts w:ascii="Alte Haas Grotesk"/>
                        <w:b/>
                        <w:color w:val="231F20"/>
                        <w:spacing w:val="2"/>
                        <w:sz w:val="19"/>
                      </w:rPr>
                      <w:t>halted, that existing sections </w:t>
                    </w:r>
                    <w:r>
                      <w:rPr>
                        <w:rFonts w:ascii="Alte Haas Grotesk"/>
                        <w:b/>
                        <w:color w:val="231F20"/>
                        <w:sz w:val="19"/>
                      </w:rPr>
                      <w:t>are </w:t>
                    </w:r>
                    <w:r>
                      <w:rPr>
                        <w:rFonts w:ascii="Alte Haas Grotesk"/>
                        <w:b/>
                        <w:color w:val="231F20"/>
                        <w:spacing w:val="2"/>
                        <w:sz w:val="19"/>
                      </w:rPr>
                      <w:t>dismantled </w:t>
                    </w:r>
                    <w:r>
                      <w:rPr>
                        <w:rFonts w:ascii="Alte Haas Grotesk"/>
                        <w:b/>
                        <w:color w:val="231F20"/>
                        <w:sz w:val="19"/>
                      </w:rPr>
                      <w:t>and </w:t>
                    </w:r>
                    <w:r>
                      <w:rPr>
                        <w:rFonts w:ascii="Alte Haas Grotesk"/>
                        <w:b/>
                        <w:color w:val="231F20"/>
                        <w:spacing w:val="2"/>
                        <w:sz w:val="19"/>
                      </w:rPr>
                      <w:t>that confiscated </w:t>
                    </w:r>
                    <w:r>
                      <w:rPr>
                        <w:b/>
                        <w:color w:val="231F20"/>
                        <w:sz w:val="19"/>
                      </w:rPr>
                      <w:t>land</w:t>
                    </w:r>
                    <w:r>
                      <w:rPr>
                        <w:b/>
                        <w:color w:val="231F20"/>
                        <w:spacing w:val="-11"/>
                        <w:sz w:val="19"/>
                      </w:rPr>
                      <w:t> </w:t>
                    </w:r>
                    <w:r>
                      <w:rPr>
                        <w:b/>
                        <w:color w:val="231F20"/>
                        <w:sz w:val="19"/>
                      </w:rPr>
                      <w:t>is</w:t>
                    </w:r>
                    <w:r>
                      <w:rPr>
                        <w:b/>
                        <w:color w:val="231F20"/>
                        <w:spacing w:val="-10"/>
                        <w:sz w:val="19"/>
                      </w:rPr>
                      <w:t> </w:t>
                    </w:r>
                    <w:r>
                      <w:rPr>
                        <w:b/>
                        <w:color w:val="231F20"/>
                        <w:sz w:val="19"/>
                      </w:rPr>
                      <w:t>returned</w:t>
                    </w:r>
                    <w:r>
                      <w:rPr>
                        <w:b/>
                        <w:color w:val="231F20"/>
                        <w:spacing w:val="-10"/>
                        <w:sz w:val="19"/>
                      </w:rPr>
                      <w:t> </w:t>
                    </w:r>
                    <w:r>
                      <w:rPr>
                        <w:b/>
                        <w:color w:val="231F20"/>
                        <w:sz w:val="19"/>
                      </w:rPr>
                      <w:t>to</w:t>
                    </w:r>
                    <w:r>
                      <w:rPr>
                        <w:b/>
                        <w:color w:val="231F20"/>
                        <w:spacing w:val="-10"/>
                        <w:sz w:val="19"/>
                      </w:rPr>
                      <w:t> </w:t>
                    </w:r>
                    <w:r>
                      <w:rPr>
                        <w:b/>
                        <w:color w:val="231F20"/>
                        <w:sz w:val="19"/>
                      </w:rPr>
                      <w:t>Palestinians</w:t>
                    </w:r>
                    <w:r>
                      <w:rPr>
                        <w:b/>
                        <w:color w:val="231F20"/>
                        <w:spacing w:val="-10"/>
                        <w:sz w:val="19"/>
                      </w:rPr>
                      <w:t> </w:t>
                    </w:r>
                    <w:r>
                      <w:rPr>
                        <w:b/>
                        <w:color w:val="231F20"/>
                        <w:sz w:val="19"/>
                      </w:rPr>
                      <w:t>along</w:t>
                    </w:r>
                    <w:r>
                      <w:rPr>
                        <w:b/>
                        <w:color w:val="231F20"/>
                        <w:spacing w:val="-10"/>
                        <w:sz w:val="19"/>
                      </w:rPr>
                      <w:t> </w:t>
                    </w:r>
                    <w:r>
                      <w:rPr>
                        <w:b/>
                        <w:color w:val="231F20"/>
                        <w:sz w:val="19"/>
                      </w:rPr>
                      <w:t>with</w:t>
                    </w:r>
                    <w:r>
                      <w:rPr>
                        <w:b/>
                        <w:color w:val="231F20"/>
                        <w:spacing w:val="-11"/>
                        <w:sz w:val="19"/>
                      </w:rPr>
                      <w:t> </w:t>
                    </w:r>
                    <w:r>
                      <w:rPr>
                        <w:b/>
                        <w:color w:val="231F20"/>
                        <w:sz w:val="19"/>
                      </w:rPr>
                      <w:t>compensation</w:t>
                    </w:r>
                    <w:r>
                      <w:rPr>
                        <w:b/>
                        <w:color w:val="231F20"/>
                        <w:spacing w:val="-10"/>
                        <w:sz w:val="19"/>
                      </w:rPr>
                      <w:t> </w:t>
                    </w:r>
                    <w:r>
                      <w:rPr>
                        <w:b/>
                        <w:color w:val="231F20"/>
                        <w:sz w:val="19"/>
                      </w:rPr>
                      <w:t>for</w:t>
                    </w:r>
                    <w:r>
                      <w:rPr>
                        <w:b/>
                        <w:color w:val="231F20"/>
                        <w:spacing w:val="-10"/>
                        <w:sz w:val="19"/>
                      </w:rPr>
                      <w:t> </w:t>
                    </w:r>
                    <w:r>
                      <w:rPr>
                        <w:b/>
                        <w:color w:val="231F20"/>
                        <w:sz w:val="19"/>
                      </w:rPr>
                      <w:t>any</w:t>
                    </w:r>
                    <w:r>
                      <w:rPr>
                        <w:b/>
                        <w:color w:val="231F20"/>
                        <w:spacing w:val="-10"/>
                        <w:sz w:val="19"/>
                      </w:rPr>
                      <w:t> </w:t>
                    </w:r>
                    <w:r>
                      <w:rPr>
                        <w:b/>
                        <w:color w:val="231F20"/>
                        <w:sz w:val="19"/>
                      </w:rPr>
                      <w:t>damage</w:t>
                    </w:r>
                    <w:r>
                      <w:rPr>
                        <w:b/>
                        <w:color w:val="231F20"/>
                        <w:spacing w:val="-10"/>
                        <w:sz w:val="19"/>
                      </w:rPr>
                      <w:t> </w:t>
                    </w:r>
                    <w:r>
                      <w:rPr>
                        <w:b/>
                        <w:color w:val="231F20"/>
                        <w:sz w:val="19"/>
                      </w:rPr>
                      <w:t>caused; </w:t>
                    </w:r>
                    <w:r>
                      <w:rPr>
                        <w:b/>
                        <w:color w:val="231F20"/>
                        <w:spacing w:val="2"/>
                        <w:sz w:val="19"/>
                      </w:rPr>
                      <w:t>pledges</w:t>
                    </w:r>
                    <w:r>
                      <w:rPr>
                        <w:b/>
                        <w:color w:val="231F20"/>
                        <w:spacing w:val="-15"/>
                        <w:sz w:val="19"/>
                      </w:rPr>
                      <w:t> </w:t>
                    </w:r>
                    <w:r>
                      <w:rPr>
                        <w:b/>
                        <w:color w:val="231F20"/>
                        <w:spacing w:val="2"/>
                        <w:sz w:val="19"/>
                      </w:rPr>
                      <w:t>itself</w:t>
                    </w:r>
                    <w:r>
                      <w:rPr>
                        <w:b/>
                        <w:color w:val="231F20"/>
                        <w:spacing w:val="-15"/>
                        <w:sz w:val="19"/>
                      </w:rPr>
                      <w:t> </w:t>
                    </w:r>
                    <w:r>
                      <w:rPr>
                        <w:b/>
                        <w:color w:val="231F20"/>
                        <w:sz w:val="19"/>
                      </w:rPr>
                      <w:t>to</w:t>
                    </w:r>
                    <w:r>
                      <w:rPr>
                        <w:b/>
                        <w:color w:val="231F20"/>
                        <w:spacing w:val="-15"/>
                        <w:sz w:val="19"/>
                      </w:rPr>
                      <w:t> </w:t>
                    </w:r>
                    <w:r>
                      <w:rPr>
                        <w:b/>
                        <w:color w:val="231F20"/>
                        <w:spacing w:val="3"/>
                        <w:sz w:val="19"/>
                      </w:rPr>
                      <w:t>support</w:t>
                    </w:r>
                    <w:r>
                      <w:rPr>
                        <w:b/>
                        <w:color w:val="231F20"/>
                        <w:spacing w:val="-15"/>
                        <w:sz w:val="19"/>
                      </w:rPr>
                      <w:t> </w:t>
                    </w:r>
                    <w:r>
                      <w:rPr>
                        <w:b/>
                        <w:color w:val="231F20"/>
                        <w:spacing w:val="2"/>
                        <w:sz w:val="19"/>
                      </w:rPr>
                      <w:t>the</w:t>
                    </w:r>
                    <w:r>
                      <w:rPr>
                        <w:b/>
                        <w:color w:val="231F20"/>
                        <w:spacing w:val="-15"/>
                        <w:sz w:val="19"/>
                      </w:rPr>
                      <w:t> </w:t>
                    </w:r>
                    <w:r>
                      <w:rPr>
                        <w:b/>
                        <w:color w:val="231F20"/>
                        <w:sz w:val="19"/>
                      </w:rPr>
                      <w:t>work</w:t>
                    </w:r>
                    <w:r>
                      <w:rPr>
                        <w:b/>
                        <w:color w:val="231F20"/>
                        <w:spacing w:val="-15"/>
                        <w:sz w:val="19"/>
                      </w:rPr>
                      <w:t> </w:t>
                    </w:r>
                    <w:r>
                      <w:rPr>
                        <w:b/>
                        <w:color w:val="231F20"/>
                        <w:sz w:val="19"/>
                      </w:rPr>
                      <w:t>of</w:t>
                    </w:r>
                    <w:r>
                      <w:rPr>
                        <w:b/>
                        <w:color w:val="231F20"/>
                        <w:spacing w:val="-14"/>
                        <w:sz w:val="19"/>
                      </w:rPr>
                      <w:t> </w:t>
                    </w:r>
                    <w:r>
                      <w:rPr>
                        <w:b/>
                        <w:color w:val="231F20"/>
                        <w:sz w:val="19"/>
                      </w:rPr>
                      <w:t>peace</w:t>
                    </w:r>
                    <w:r>
                      <w:rPr>
                        <w:b/>
                        <w:color w:val="231F20"/>
                        <w:spacing w:val="-15"/>
                        <w:sz w:val="19"/>
                      </w:rPr>
                      <w:t> </w:t>
                    </w:r>
                    <w:r>
                      <w:rPr>
                        <w:b/>
                        <w:color w:val="231F20"/>
                        <w:spacing w:val="2"/>
                        <w:sz w:val="19"/>
                      </w:rPr>
                      <w:t>groups</w:t>
                    </w:r>
                    <w:r>
                      <w:rPr>
                        <w:b/>
                        <w:color w:val="231F20"/>
                        <w:spacing w:val="-15"/>
                        <w:sz w:val="19"/>
                      </w:rPr>
                      <w:t> </w:t>
                    </w:r>
                    <w:r>
                      <w:rPr>
                        <w:b/>
                        <w:color w:val="231F20"/>
                        <w:spacing w:val="2"/>
                        <w:sz w:val="19"/>
                      </w:rPr>
                      <w:t>within</w:t>
                    </w:r>
                    <w:r>
                      <w:rPr>
                        <w:b/>
                        <w:color w:val="231F20"/>
                        <w:spacing w:val="-15"/>
                        <w:sz w:val="19"/>
                      </w:rPr>
                      <w:t> </w:t>
                    </w:r>
                    <w:r>
                      <w:rPr>
                        <w:b/>
                        <w:color w:val="231F20"/>
                        <w:spacing w:val="2"/>
                        <w:sz w:val="19"/>
                      </w:rPr>
                      <w:t>Israel</w:t>
                    </w:r>
                    <w:r>
                      <w:rPr>
                        <w:b/>
                        <w:color w:val="231F20"/>
                        <w:spacing w:val="-15"/>
                        <w:sz w:val="19"/>
                      </w:rPr>
                      <w:t> </w:t>
                    </w:r>
                    <w:r>
                      <w:rPr>
                        <w:b/>
                        <w:color w:val="231F20"/>
                        <w:sz w:val="19"/>
                      </w:rPr>
                      <w:t>and</w:t>
                    </w:r>
                    <w:r>
                      <w:rPr>
                        <w:b/>
                        <w:color w:val="231F20"/>
                        <w:spacing w:val="-15"/>
                        <w:sz w:val="19"/>
                      </w:rPr>
                      <w:t> </w:t>
                    </w:r>
                    <w:r>
                      <w:rPr>
                        <w:b/>
                        <w:color w:val="231F20"/>
                        <w:spacing w:val="2"/>
                        <w:sz w:val="19"/>
                      </w:rPr>
                      <w:t>the</w:t>
                    </w:r>
                    <w:r>
                      <w:rPr>
                        <w:b/>
                        <w:color w:val="231F20"/>
                        <w:spacing w:val="-15"/>
                        <w:sz w:val="19"/>
                      </w:rPr>
                      <w:t> </w:t>
                    </w:r>
                    <w:r>
                      <w:rPr>
                        <w:b/>
                        <w:color w:val="231F20"/>
                        <w:spacing w:val="2"/>
                        <w:sz w:val="19"/>
                      </w:rPr>
                      <w:t>Occupied </w:t>
                    </w:r>
                    <w:r>
                      <w:rPr>
                        <w:b/>
                        <w:color w:val="231F20"/>
                        <w:sz w:val="19"/>
                      </w:rPr>
                      <w:t>Territories and UK </w:t>
                    </w:r>
                    <w:r>
                      <w:rPr>
                        <w:b/>
                        <w:color w:val="231F20"/>
                        <w:spacing w:val="2"/>
                        <w:sz w:val="19"/>
                      </w:rPr>
                      <w:t>based </w:t>
                    </w:r>
                    <w:r>
                      <w:rPr>
                        <w:b/>
                        <w:color w:val="231F20"/>
                        <w:sz w:val="19"/>
                      </w:rPr>
                      <w:t>advocacy </w:t>
                    </w:r>
                    <w:r>
                      <w:rPr>
                        <w:b/>
                        <w:color w:val="231F20"/>
                        <w:spacing w:val="2"/>
                        <w:sz w:val="19"/>
                      </w:rPr>
                      <w:t>groups, such </w:t>
                    </w:r>
                    <w:r>
                      <w:rPr>
                        <w:b/>
                        <w:color w:val="231F20"/>
                        <w:sz w:val="19"/>
                      </w:rPr>
                      <w:t>as </w:t>
                    </w:r>
                    <w:r>
                      <w:rPr>
                        <w:b/>
                        <w:color w:val="231F20"/>
                        <w:spacing w:val="2"/>
                        <w:sz w:val="19"/>
                      </w:rPr>
                      <w:t>Christian Aid </w:t>
                    </w:r>
                    <w:r>
                      <w:rPr>
                        <w:b/>
                        <w:color w:val="231F20"/>
                        <w:sz w:val="19"/>
                      </w:rPr>
                      <w:t>and EAPPI in </w:t>
                    </w:r>
                    <w:r>
                      <w:rPr>
                        <w:b/>
                        <w:color w:val="231F20"/>
                        <w:spacing w:val="2"/>
                        <w:sz w:val="19"/>
                      </w:rPr>
                      <w:t>their </w:t>
                    </w:r>
                    <w:r>
                      <w:rPr>
                        <w:b/>
                        <w:color w:val="231F20"/>
                        <w:sz w:val="19"/>
                      </w:rPr>
                      <w:t>work in </w:t>
                    </w:r>
                    <w:r>
                      <w:rPr>
                        <w:b/>
                        <w:color w:val="231F20"/>
                        <w:spacing w:val="2"/>
                        <w:sz w:val="19"/>
                      </w:rPr>
                      <w:t>the Occupied</w:t>
                    </w:r>
                    <w:r>
                      <w:rPr>
                        <w:b/>
                        <w:color w:val="231F20"/>
                        <w:spacing w:val="-2"/>
                        <w:sz w:val="19"/>
                      </w:rPr>
                      <w:t> </w:t>
                    </w:r>
                    <w:r>
                      <w:rPr>
                        <w:b/>
                        <w:color w:val="231F20"/>
                        <w:sz w:val="19"/>
                      </w:rPr>
                      <w:t>Territories.</w:t>
                    </w:r>
                  </w:p>
                </w:txbxContent>
              </v:textbox>
              <w10:wrap type="none"/>
            </v:shape>
            <w10:wrap type="none"/>
          </v:group>
        </w:pict>
      </w:r>
      <w:r>
        <w:rPr>
          <w:color w:val="231F20"/>
        </w:rPr>
        <w:t>The Revd Martin Camroux presented the </w:t>
      </w:r>
      <w:r>
        <w:rPr>
          <w:color w:val="231F20"/>
          <w:spacing w:val="2"/>
        </w:rPr>
        <w:t>Report </w:t>
      </w:r>
      <w:r>
        <w:rPr>
          <w:color w:val="231F20"/>
        </w:rPr>
        <w:t>of the Church and Society Committee. Mr</w:t>
      </w:r>
      <w:r>
        <w:rPr>
          <w:color w:val="231F20"/>
          <w:spacing w:val="9"/>
        </w:rPr>
        <w:t> </w:t>
      </w:r>
      <w:r>
        <w:rPr>
          <w:color w:val="231F20"/>
        </w:rPr>
        <w:t>Camroux,</w:t>
      </w:r>
      <w:r>
        <w:rPr>
          <w:color w:val="231F20"/>
          <w:spacing w:val="10"/>
        </w:rPr>
        <w:t> </w:t>
      </w:r>
      <w:r>
        <w:rPr>
          <w:color w:val="231F20"/>
        </w:rPr>
        <w:t>on</w:t>
      </w:r>
      <w:r>
        <w:rPr>
          <w:color w:val="231F20"/>
          <w:spacing w:val="9"/>
        </w:rPr>
        <w:t> </w:t>
      </w:r>
      <w:r>
        <w:rPr>
          <w:color w:val="231F20"/>
        </w:rPr>
        <w:t>behalf</w:t>
      </w:r>
      <w:r>
        <w:rPr>
          <w:color w:val="231F20"/>
          <w:spacing w:val="10"/>
        </w:rPr>
        <w:t> </w:t>
      </w:r>
      <w:r>
        <w:rPr>
          <w:color w:val="231F20"/>
        </w:rPr>
        <w:t>of</w:t>
      </w:r>
      <w:r>
        <w:rPr>
          <w:color w:val="231F20"/>
          <w:spacing w:val="9"/>
        </w:rPr>
        <w:t> </w:t>
      </w:r>
      <w:r>
        <w:rPr>
          <w:color w:val="231F20"/>
        </w:rPr>
        <w:t>the</w:t>
      </w:r>
      <w:r>
        <w:rPr>
          <w:color w:val="231F20"/>
          <w:spacing w:val="10"/>
        </w:rPr>
        <w:t> </w:t>
      </w:r>
      <w:r>
        <w:rPr>
          <w:color w:val="231F20"/>
        </w:rPr>
        <w:t>Committee,</w:t>
      </w:r>
      <w:r>
        <w:rPr>
          <w:color w:val="231F20"/>
          <w:spacing w:val="9"/>
        </w:rPr>
        <w:t> </w:t>
      </w:r>
      <w:r>
        <w:rPr>
          <w:color w:val="231F20"/>
        </w:rPr>
        <w:t>moved</w:t>
      </w:r>
      <w:r>
        <w:rPr>
          <w:color w:val="231F20"/>
          <w:spacing w:val="10"/>
        </w:rPr>
        <w:t> </w:t>
      </w:r>
      <w:r>
        <w:rPr>
          <w:color w:val="231F20"/>
        </w:rPr>
        <w:t>adoption</w:t>
      </w:r>
      <w:r>
        <w:rPr>
          <w:color w:val="231F20"/>
          <w:spacing w:val="9"/>
        </w:rPr>
        <w:t> </w:t>
      </w:r>
      <w:r>
        <w:rPr>
          <w:color w:val="231F20"/>
        </w:rPr>
        <w:t>of</w:t>
      </w:r>
      <w:r>
        <w:rPr>
          <w:color w:val="231F20"/>
          <w:spacing w:val="10"/>
        </w:rPr>
        <w:t> </w:t>
      </w:r>
      <w:r>
        <w:rPr>
          <w:color w:val="231F20"/>
        </w:rPr>
        <w:t>Resolution</w:t>
      </w:r>
      <w:r>
        <w:rPr>
          <w:color w:val="231F20"/>
          <w:spacing w:val="9"/>
        </w:rPr>
        <w:t> </w:t>
      </w:r>
      <w:r>
        <w:rPr>
          <w:color w:val="231F20"/>
        </w:rPr>
        <w:t>20: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1"/>
        </w:rPr>
      </w:pPr>
    </w:p>
    <w:p>
      <w:pPr>
        <w:pStyle w:val="BodyText"/>
        <w:ind w:left="517"/>
      </w:pPr>
      <w:r>
        <w:rPr>
          <w:color w:val="231F20"/>
        </w:rPr>
        <w:t>The Revd Steven Faber moved the following amendment:</w:t>
      </w:r>
    </w:p>
    <w:p>
      <w:pPr>
        <w:pStyle w:val="BodyText"/>
        <w:spacing w:before="9"/>
        <w:rPr>
          <w:sz w:val="22"/>
        </w:rPr>
      </w:pPr>
    </w:p>
    <w:p>
      <w:pPr>
        <w:pStyle w:val="BodyText"/>
        <w:spacing w:line="528" w:lineRule="auto"/>
        <w:ind w:left="517" w:right="359"/>
      </w:pPr>
      <w:r>
        <w:rPr>
          <w:color w:val="231F20"/>
        </w:rPr>
        <w:t>‘that paragraph (c) become paragraph (a), and subsequent paragraphs be redesignated accordingly’ Seconded by the Revd Ruth Allen</w:t>
      </w:r>
    </w:p>
    <w:p>
      <w:pPr>
        <w:pStyle w:val="BodyText"/>
        <w:spacing w:line="217" w:lineRule="exact"/>
        <w:ind w:left="517"/>
      </w:pPr>
      <w:r>
        <w:rPr>
          <w:color w:val="231F20"/>
        </w:rPr>
        <w:t>The amendment fell.</w:t>
      </w:r>
    </w:p>
    <w:p>
      <w:pPr>
        <w:pStyle w:val="BodyText"/>
        <w:spacing w:before="8"/>
        <w:rPr>
          <w:sz w:val="22"/>
        </w:rPr>
      </w:pPr>
    </w:p>
    <w:p>
      <w:pPr>
        <w:pStyle w:val="BodyText"/>
        <w:ind w:left="517"/>
      </w:pPr>
      <w:r>
        <w:rPr>
          <w:color w:val="231F20"/>
        </w:rPr>
        <w:t>The Revd Elizabeth Welch proposed that the Resolution be now put.</w:t>
      </w:r>
    </w:p>
    <w:p>
      <w:pPr>
        <w:pStyle w:val="BodyText"/>
        <w:spacing w:before="9"/>
        <w:rPr>
          <w:sz w:val="22"/>
        </w:rPr>
      </w:pPr>
    </w:p>
    <w:p>
      <w:pPr>
        <w:pStyle w:val="Heading3"/>
        <w:spacing w:line="528" w:lineRule="auto"/>
        <w:ind w:left="517" w:right="6778"/>
      </w:pPr>
      <w:r>
        <w:rPr>
          <w:color w:val="231F20"/>
        </w:rPr>
        <w:t>The Assembly agreed. Resolution 20 was carried.</w:t>
      </w:r>
    </w:p>
    <w:p>
      <w:pPr>
        <w:spacing w:line="281" w:lineRule="exact" w:before="0"/>
        <w:ind w:left="517" w:right="0" w:firstLine="0"/>
        <w:jc w:val="left"/>
        <w:rPr>
          <w:rFonts w:ascii="Book Antiqua" w:hAnsi="Book Antiqua"/>
          <w:b/>
          <w:sz w:val="24"/>
        </w:rPr>
      </w:pPr>
      <w:r>
        <w:rPr>
          <w:rFonts w:ascii="Book Antiqua" w:hAnsi="Book Antiqua"/>
          <w:b/>
          <w:color w:val="231F20"/>
          <w:w w:val="105"/>
          <w:sz w:val="24"/>
        </w:rPr>
        <w:t>‘Assets for Life’</w:t>
      </w:r>
    </w:p>
    <w:p>
      <w:pPr>
        <w:pStyle w:val="BodyText"/>
        <w:spacing w:line="264" w:lineRule="auto" w:before="238"/>
        <w:ind w:left="517" w:right="72"/>
      </w:pPr>
      <w:r>
        <w:rPr>
          <w:color w:val="231F20"/>
          <w:w w:val="105"/>
        </w:rPr>
        <w:t>The Moderator welcomed the Rt Hon John Battle MP, and invited him to address the Assembly. During his address, Mr Battle introduced the action pack ‘Assets for Life’.</w:t>
      </w:r>
    </w:p>
    <w:p>
      <w:pPr>
        <w:pStyle w:val="BodyText"/>
        <w:spacing w:before="2"/>
        <w:rPr>
          <w:sz w:val="20"/>
        </w:rPr>
      </w:pPr>
    </w:p>
    <w:p>
      <w:pPr>
        <w:pStyle w:val="Heading2"/>
      </w:pPr>
      <w:r>
        <w:rPr>
          <w:color w:val="231F20"/>
          <w:w w:val="105"/>
        </w:rPr>
        <w:t>Inter-faith Guests</w:t>
      </w:r>
    </w:p>
    <w:p>
      <w:pPr>
        <w:pStyle w:val="BodyText"/>
        <w:spacing w:line="264" w:lineRule="auto" w:before="238"/>
        <w:ind w:left="517"/>
      </w:pPr>
      <w:r>
        <w:rPr>
          <w:color w:val="231F20"/>
        </w:rPr>
        <w:t>The Revd John Parry, Convener of the Inter-faith Relations Committee, invited the Moderator to greet guests from other faith traditions:</w:t>
      </w:r>
    </w:p>
    <w:p>
      <w:pPr>
        <w:pStyle w:val="BodyText"/>
        <w:spacing w:before="9"/>
        <w:rPr>
          <w:sz w:val="20"/>
        </w:rPr>
      </w:pPr>
    </w:p>
    <w:p>
      <w:pPr>
        <w:pStyle w:val="BodyText"/>
        <w:ind w:left="517"/>
      </w:pPr>
      <w:r>
        <w:rPr>
          <w:color w:val="231F20"/>
        </w:rPr>
        <w:t>Prof. Ramez Delpak of the University of Glamorgan and a member of the Baha’i community, and Mrs Delpak.</w:t>
      </w:r>
    </w:p>
    <w:p>
      <w:pPr>
        <w:pStyle w:val="BodyText"/>
        <w:spacing w:before="9"/>
        <w:rPr>
          <w:sz w:val="22"/>
        </w:rPr>
      </w:pPr>
    </w:p>
    <w:p>
      <w:pPr>
        <w:pStyle w:val="BodyText"/>
        <w:spacing w:line="264" w:lineRule="auto"/>
        <w:ind w:left="517"/>
      </w:pPr>
      <w:r>
        <w:rPr>
          <w:color w:val="231F20"/>
        </w:rPr>
        <w:t>Mr Alan Schwarz, M.B.E., a member of Cardiff Inter-Faith Association and a Lay Minister to the Cardiff United Synagogue.</w:t>
      </w:r>
    </w:p>
    <w:p>
      <w:pPr>
        <w:spacing w:after="0" w:line="264" w:lineRule="auto"/>
        <w:sectPr>
          <w:footerReference w:type="even" r:id="rId75"/>
          <w:footerReference w:type="default" r:id="rId76"/>
          <w:pgSz w:w="11910" w:h="16840"/>
          <w:pgMar w:footer="774" w:header="0" w:top="940" w:bottom="960" w:left="920" w:right="1000"/>
        </w:sectPr>
      </w:pPr>
    </w:p>
    <w:p>
      <w:pPr>
        <w:pStyle w:val="BodyText"/>
        <w:spacing w:before="85"/>
        <w:ind w:left="233"/>
      </w:pPr>
      <w:r>
        <w:rPr>
          <w:color w:val="231F20"/>
        </w:rPr>
        <w:t>The Moderator invited Mr Schwarz to address the Assembly</w:t>
      </w:r>
    </w:p>
    <w:p>
      <w:pPr>
        <w:pStyle w:val="BodyText"/>
        <w:spacing w:before="8"/>
        <w:rPr>
          <w:sz w:val="22"/>
        </w:rPr>
      </w:pPr>
    </w:p>
    <w:p>
      <w:pPr>
        <w:pStyle w:val="BodyText"/>
        <w:spacing w:line="264" w:lineRule="auto" w:before="1"/>
        <w:ind w:left="233"/>
      </w:pPr>
      <w:r>
        <w:rPr>
          <w:color w:val="231F20"/>
        </w:rPr>
        <w:t>The Moderator greeted Sally Thomas as she ends her term of office as Secretary of the Ecumenical Relations Committee.</w:t>
      </w:r>
    </w:p>
    <w:p>
      <w:pPr>
        <w:pStyle w:val="BodyText"/>
        <w:spacing w:before="9"/>
        <w:rPr>
          <w:sz w:val="20"/>
        </w:rPr>
      </w:pPr>
    </w:p>
    <w:p>
      <w:pPr>
        <w:pStyle w:val="BodyText"/>
        <w:ind w:left="233"/>
      </w:pPr>
      <w:r>
        <w:rPr>
          <w:color w:val="231F20"/>
        </w:rPr>
        <w:t>After prayers led by the Chaplain, the Assembly adjourned.</w:t>
      </w:r>
    </w:p>
    <w:p>
      <w:pPr>
        <w:pStyle w:val="BodyText"/>
        <w:rPr>
          <w:sz w:val="22"/>
        </w:rPr>
      </w:pPr>
    </w:p>
    <w:p>
      <w:pPr>
        <w:pStyle w:val="BodyText"/>
        <w:rPr>
          <w:sz w:val="32"/>
        </w:rPr>
      </w:pPr>
    </w:p>
    <w:p>
      <w:pPr>
        <w:pStyle w:val="Heading1"/>
        <w:tabs>
          <w:tab w:pos="7240" w:val="left" w:leader="none"/>
        </w:tabs>
      </w:pPr>
      <w:r>
        <w:rPr/>
        <w:pict>
          <v:shape style="position:absolute;margin-left:56.692993pt;margin-top:23.943298pt;width:467.75pt;height:.1pt;mso-position-horizontal-relative:page;mso-position-vertical-relative:paragraph;z-index:-251491328;mso-wrap-distance-left:0;mso-wrap-distance-right:0" coordorigin="1134,479" coordsize="9355,0" path="m1134,479l10488,479e" filled="false" stroked="true" strokeweight="1pt" strokecolor="#231f20">
            <v:path arrowok="t"/>
            <v:stroke dashstyle="solid"/>
            <w10:wrap type="topAndBottom"/>
          </v:shape>
        </w:pict>
      </w:r>
      <w:r>
        <w:rPr>
          <w:color w:val="231F20"/>
          <w:spacing w:val="-5"/>
        </w:rPr>
        <w:t>Monday  </w:t>
      </w:r>
      <w:r>
        <w:rPr>
          <w:color w:val="231F20"/>
          <w:spacing w:val="-4"/>
        </w:rPr>
        <w:t>5th</w:t>
      </w:r>
      <w:r>
        <w:rPr>
          <w:color w:val="231F20"/>
          <w:spacing w:val="71"/>
        </w:rPr>
        <w:t> </w:t>
      </w:r>
      <w:r>
        <w:rPr>
          <w:color w:val="231F20"/>
          <w:spacing w:val="-4"/>
        </w:rPr>
        <w:t>July</w:t>
      </w:r>
      <w:r>
        <w:rPr>
          <w:color w:val="231F20"/>
          <w:spacing w:val="76"/>
        </w:rPr>
        <w:t> </w:t>
      </w:r>
      <w:r>
        <w:rPr>
          <w:color w:val="231F20"/>
        </w:rPr>
        <w:t>2004</w:t>
        <w:tab/>
      </w:r>
      <w:r>
        <w:rPr>
          <w:color w:val="231F20"/>
          <w:spacing w:val="-3"/>
        </w:rPr>
        <w:t>Third</w:t>
      </w:r>
      <w:r>
        <w:rPr>
          <w:color w:val="231F20"/>
          <w:spacing w:val="35"/>
        </w:rPr>
        <w:t> </w:t>
      </w:r>
      <w:r>
        <w:rPr>
          <w:color w:val="231F20"/>
        </w:rPr>
        <w:t>Session</w:t>
      </w:r>
    </w:p>
    <w:p>
      <w:pPr>
        <w:pStyle w:val="Heading2"/>
        <w:spacing w:before="115"/>
        <w:ind w:left="233"/>
      </w:pPr>
      <w:r>
        <w:rPr>
          <w:color w:val="231F20"/>
        </w:rPr>
        <w:t>Church and Society</w:t>
      </w:r>
    </w:p>
    <w:p>
      <w:pPr>
        <w:pStyle w:val="BodyText"/>
        <w:spacing w:before="238"/>
        <w:ind w:left="233"/>
      </w:pPr>
      <w:r>
        <w:rPr>
          <w:color w:val="231F20"/>
        </w:rPr>
        <w:t>The Revd Martin Camroux, on behalf of the Church and Society Committee, moved adoption of Resolution 19:</w:t>
      </w:r>
    </w:p>
    <w:p>
      <w:pPr>
        <w:pStyle w:val="BodyText"/>
        <w:spacing w:before="6"/>
        <w:rPr>
          <w:sz w:val="14"/>
        </w:rPr>
      </w:pPr>
      <w:r>
        <w:rPr/>
        <w:pict>
          <v:group style="position:absolute;margin-left:56.693001pt;margin-top:10.312147pt;width:467.75pt;height:249.8pt;mso-position-horizontal-relative:page;mso-position-vertical-relative:paragraph;z-index:-251485184;mso-wrap-distance-left:0;mso-wrap-distance-right:0" coordorigin="1134,206" coordsize="9355,4996">
            <v:shape style="position:absolute;left:1133;top:206;width:9355;height:4545" type="#_x0000_t75" stroked="false">
              <v:imagedata r:id="rId78" o:title=""/>
            </v:shape>
            <v:rect style="position:absolute;left:1320;top:632;width:9010;height:4570" filled="true" fillcolor="#ffffff" stroked="false">
              <v:fill type="solid"/>
            </v:rect>
            <v:shape style="position:absolute;left:1300;top:245;width:2131;height:756" type="#_x0000_t202" filled="false" stroked="false">
              <v:textbox inset="0,0,0,0">
                <w:txbxContent>
                  <w:p>
                    <w:pPr>
                      <w:spacing w:before="9"/>
                      <w:ind w:left="0" w:right="0" w:firstLine="0"/>
                      <w:jc w:val="left"/>
                      <w:rPr>
                        <w:b/>
                        <w:sz w:val="24"/>
                      </w:rPr>
                    </w:pPr>
                    <w:r>
                      <w:rPr>
                        <w:b/>
                        <w:color w:val="FFFFFF"/>
                        <w:sz w:val="24"/>
                      </w:rPr>
                      <w:t>Resolution 19</w:t>
                    </w:r>
                  </w:p>
                  <w:p>
                    <w:pPr>
                      <w:spacing w:before="251"/>
                      <w:ind w:left="420" w:right="0" w:firstLine="0"/>
                      <w:jc w:val="left"/>
                      <w:rPr>
                        <w:b/>
                        <w:sz w:val="19"/>
                      </w:rPr>
                    </w:pPr>
                    <w:r>
                      <w:rPr>
                        <w:b/>
                        <w:color w:val="231F20"/>
                        <w:sz w:val="19"/>
                      </w:rPr>
                      <w:t>General Assembly</w:t>
                    </w:r>
                  </w:p>
                </w:txbxContent>
              </v:textbox>
              <w10:wrap type="none"/>
            </v:shape>
            <v:shape style="position:absolute;left:7501;top:245;width:1987;height:287" type="#_x0000_t202" filled="false" stroked="false">
              <v:textbox inset="0,0,0,0">
                <w:txbxContent>
                  <w:p>
                    <w:pPr>
                      <w:spacing w:before="9"/>
                      <w:ind w:left="0" w:right="0" w:firstLine="0"/>
                      <w:jc w:val="left"/>
                      <w:rPr>
                        <w:b/>
                        <w:sz w:val="24"/>
                      </w:rPr>
                    </w:pPr>
                    <w:r>
                      <w:rPr>
                        <w:b/>
                        <w:color w:val="FFFFFF"/>
                        <w:sz w:val="24"/>
                      </w:rPr>
                      <w:t>The Environment</w:t>
                    </w:r>
                  </w:p>
                </w:txbxContent>
              </v:textbox>
              <w10:wrap type="none"/>
            </v:shape>
            <v:shape style="position:absolute;left:1720;top:1254;width:196;height:2627" type="#_x0000_t202" filled="false" stroked="false">
              <v:textbox inset="0,0,0,0">
                <w:txbxContent>
                  <w:p>
                    <w:pPr>
                      <w:spacing w:before="7"/>
                      <w:ind w:left="0" w:right="0" w:firstLine="0"/>
                      <w:jc w:val="left"/>
                      <w:rPr>
                        <w:b/>
                        <w:sz w:val="19"/>
                      </w:rPr>
                    </w:pPr>
                    <w:r>
                      <w:rPr>
                        <w:b/>
                        <w:color w:val="231F20"/>
                        <w:sz w:val="19"/>
                      </w:rPr>
                      <w:t>a)</w:t>
                    </w:r>
                  </w:p>
                  <w:p>
                    <w:pPr>
                      <w:spacing w:line="240" w:lineRule="auto" w:before="0"/>
                      <w:rPr>
                        <w:b/>
                        <w:sz w:val="22"/>
                      </w:rPr>
                    </w:pPr>
                  </w:p>
                  <w:p>
                    <w:pPr>
                      <w:spacing w:line="240" w:lineRule="auto" w:before="7"/>
                      <w:rPr>
                        <w:b/>
                        <w:sz w:val="21"/>
                      </w:rPr>
                    </w:pPr>
                  </w:p>
                  <w:p>
                    <w:pPr>
                      <w:spacing w:before="0"/>
                      <w:ind w:left="0" w:right="0" w:firstLine="0"/>
                      <w:jc w:val="left"/>
                      <w:rPr>
                        <w:b/>
                        <w:sz w:val="19"/>
                      </w:rPr>
                    </w:pPr>
                    <w:r>
                      <w:rPr>
                        <w:b/>
                        <w:color w:val="231F20"/>
                        <w:sz w:val="19"/>
                      </w:rPr>
                      <w:t>b)</w:t>
                    </w:r>
                  </w:p>
                  <w:p>
                    <w:pPr>
                      <w:spacing w:line="240" w:lineRule="auto" w:before="8"/>
                      <w:rPr>
                        <w:b/>
                        <w:sz w:val="22"/>
                      </w:rPr>
                    </w:pPr>
                  </w:p>
                  <w:p>
                    <w:pPr>
                      <w:spacing w:before="0"/>
                      <w:ind w:left="0" w:right="0" w:firstLine="0"/>
                      <w:jc w:val="left"/>
                      <w:rPr>
                        <w:b/>
                        <w:sz w:val="19"/>
                      </w:rPr>
                    </w:pPr>
                    <w:r>
                      <w:rPr>
                        <w:b/>
                        <w:color w:val="231F20"/>
                        <w:sz w:val="19"/>
                      </w:rPr>
                      <w:t>c)</w:t>
                    </w: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4"/>
                      <w:rPr>
                        <w:b/>
                        <w:sz w:val="19"/>
                      </w:rPr>
                    </w:pPr>
                  </w:p>
                  <w:p>
                    <w:pPr>
                      <w:spacing w:before="0"/>
                      <w:ind w:left="0" w:right="0" w:firstLine="0"/>
                      <w:jc w:val="left"/>
                      <w:rPr>
                        <w:b/>
                        <w:sz w:val="19"/>
                      </w:rPr>
                    </w:pPr>
                    <w:r>
                      <w:rPr>
                        <w:b/>
                        <w:color w:val="231F20"/>
                        <w:sz w:val="19"/>
                      </w:rPr>
                      <w:t>d)</w:t>
                    </w:r>
                  </w:p>
                </w:txbxContent>
              </v:textbox>
              <w10:wrap type="none"/>
            </v:shape>
            <v:shape style="position:absolute;left:2593;top:1254;width:7329;height:3107" type="#_x0000_t202" filled="false" stroked="false">
              <v:textbox inset="0,0,0,0">
                <w:txbxContent>
                  <w:p>
                    <w:pPr>
                      <w:spacing w:line="264" w:lineRule="auto" w:before="7"/>
                      <w:ind w:left="0" w:right="18" w:firstLine="0"/>
                      <w:jc w:val="both"/>
                      <w:rPr>
                        <w:b/>
                        <w:sz w:val="19"/>
                      </w:rPr>
                    </w:pPr>
                    <w:r>
                      <w:rPr>
                        <w:b/>
                        <w:color w:val="231F20"/>
                        <w:sz w:val="19"/>
                      </w:rPr>
                      <w:t>affirms its commitment to the Five Marks of Mission with their call to the people of God to be faithful stewards of God’s creation and to seek to sustain and renew the life of the earth;</w:t>
                    </w:r>
                  </w:p>
                  <w:p>
                    <w:pPr>
                      <w:spacing w:line="264" w:lineRule="auto" w:before="0"/>
                      <w:ind w:left="0" w:right="18" w:firstLine="0"/>
                      <w:jc w:val="both"/>
                      <w:rPr>
                        <w:b/>
                        <w:sz w:val="19"/>
                      </w:rPr>
                    </w:pPr>
                    <w:r>
                      <w:rPr>
                        <w:b/>
                        <w:color w:val="231F20"/>
                        <w:sz w:val="19"/>
                      </w:rPr>
                      <w:t>welcomes and endorses ‘An environmental policy for the United Reformed Church’;</w:t>
                    </w:r>
                  </w:p>
                  <w:p>
                    <w:pPr>
                      <w:spacing w:line="264" w:lineRule="auto" w:before="0"/>
                      <w:ind w:left="0" w:right="18" w:firstLine="0"/>
                      <w:jc w:val="both"/>
                      <w:rPr>
                        <w:b/>
                        <w:sz w:val="19"/>
                      </w:rPr>
                    </w:pPr>
                    <w:r>
                      <w:rPr>
                        <w:b/>
                        <w:color w:val="231F20"/>
                        <w:spacing w:val="2"/>
                        <w:sz w:val="19"/>
                      </w:rPr>
                      <w:t>commends churches that </w:t>
                    </w:r>
                    <w:r>
                      <w:rPr>
                        <w:b/>
                        <w:color w:val="231F20"/>
                        <w:sz w:val="19"/>
                      </w:rPr>
                      <w:t>have </w:t>
                    </w:r>
                    <w:r>
                      <w:rPr>
                        <w:b/>
                        <w:color w:val="231F20"/>
                        <w:spacing w:val="2"/>
                        <w:sz w:val="19"/>
                      </w:rPr>
                      <w:t>engaged with the United </w:t>
                    </w:r>
                    <w:r>
                      <w:rPr>
                        <w:b/>
                        <w:color w:val="231F20"/>
                        <w:sz w:val="19"/>
                      </w:rPr>
                      <w:t>Reformed </w:t>
                    </w:r>
                    <w:r>
                      <w:rPr>
                        <w:b/>
                        <w:color w:val="231F20"/>
                        <w:spacing w:val="2"/>
                        <w:sz w:val="19"/>
                      </w:rPr>
                      <w:t>Church </w:t>
                    </w:r>
                    <w:r>
                      <w:rPr>
                        <w:b/>
                        <w:color w:val="231F20"/>
                        <w:sz w:val="19"/>
                      </w:rPr>
                      <w:t>‘Roots and </w:t>
                    </w:r>
                    <w:r>
                      <w:rPr>
                        <w:b/>
                        <w:color w:val="231F20"/>
                        <w:spacing w:val="2"/>
                        <w:sz w:val="19"/>
                      </w:rPr>
                      <w:t>Branches’ </w:t>
                    </w:r>
                    <w:r>
                      <w:rPr>
                        <w:b/>
                        <w:color w:val="231F20"/>
                        <w:sz w:val="19"/>
                      </w:rPr>
                      <w:t>pack and </w:t>
                    </w:r>
                    <w:r>
                      <w:rPr>
                        <w:b/>
                        <w:color w:val="231F20"/>
                        <w:spacing w:val="2"/>
                        <w:sz w:val="19"/>
                      </w:rPr>
                      <w:t>the subsequent ecumenical ‘Eco-Congregation’ </w:t>
                    </w:r>
                    <w:r>
                      <w:rPr>
                        <w:b/>
                        <w:color w:val="231F20"/>
                        <w:spacing w:val="4"/>
                        <w:sz w:val="19"/>
                      </w:rPr>
                      <w:t>project; congratulates </w:t>
                    </w:r>
                    <w:r>
                      <w:rPr>
                        <w:b/>
                        <w:color w:val="231F20"/>
                        <w:spacing w:val="3"/>
                        <w:sz w:val="19"/>
                      </w:rPr>
                      <w:t>Zion </w:t>
                    </w:r>
                    <w:r>
                      <w:rPr>
                        <w:b/>
                        <w:color w:val="231F20"/>
                        <w:spacing w:val="4"/>
                        <w:sz w:val="19"/>
                      </w:rPr>
                      <w:t>United </w:t>
                    </w:r>
                    <w:r>
                      <w:rPr>
                        <w:b/>
                        <w:color w:val="231F20"/>
                        <w:spacing w:val="3"/>
                        <w:sz w:val="19"/>
                      </w:rPr>
                      <w:t>Reformed </w:t>
                    </w:r>
                    <w:r>
                      <w:rPr>
                        <w:b/>
                        <w:color w:val="231F20"/>
                        <w:spacing w:val="4"/>
                        <w:sz w:val="19"/>
                      </w:rPr>
                      <w:t>Church </w:t>
                    </w:r>
                    <w:r>
                      <w:rPr>
                        <w:b/>
                        <w:color w:val="231F20"/>
                        <w:spacing w:val="5"/>
                        <w:sz w:val="19"/>
                      </w:rPr>
                      <w:t>Northallerton </w:t>
                    </w:r>
                    <w:r>
                      <w:rPr>
                        <w:b/>
                        <w:color w:val="231F20"/>
                        <w:spacing w:val="3"/>
                        <w:sz w:val="19"/>
                      </w:rPr>
                      <w:t>and</w:t>
                    </w:r>
                    <w:r>
                      <w:rPr>
                        <w:b/>
                        <w:color w:val="231F20"/>
                        <w:spacing w:val="58"/>
                        <w:sz w:val="19"/>
                      </w:rPr>
                      <w:t> </w:t>
                    </w:r>
                    <w:r>
                      <w:rPr>
                        <w:b/>
                        <w:color w:val="231F20"/>
                        <w:spacing w:val="2"/>
                        <w:sz w:val="19"/>
                      </w:rPr>
                      <w:t>Christ Church United Reformed/Methodist Church </w:t>
                    </w:r>
                    <w:r>
                      <w:rPr>
                        <w:b/>
                        <w:color w:val="231F20"/>
                        <w:sz w:val="19"/>
                      </w:rPr>
                      <w:t>Ross-on-Wye on </w:t>
                    </w:r>
                    <w:r>
                      <w:rPr>
                        <w:b/>
                        <w:color w:val="231F20"/>
                        <w:spacing w:val="2"/>
                        <w:sz w:val="19"/>
                      </w:rPr>
                      <w:t>gaining the Eco-Congregation </w:t>
                    </w:r>
                    <w:r>
                      <w:rPr>
                        <w:b/>
                        <w:color w:val="231F20"/>
                        <w:sz w:val="19"/>
                      </w:rPr>
                      <w:t>Award; and </w:t>
                    </w:r>
                    <w:r>
                      <w:rPr>
                        <w:b/>
                        <w:color w:val="231F20"/>
                        <w:spacing w:val="2"/>
                        <w:sz w:val="19"/>
                      </w:rPr>
                      <w:t>encourages other churches </w:t>
                    </w:r>
                    <w:r>
                      <w:rPr>
                        <w:b/>
                        <w:color w:val="231F20"/>
                        <w:sz w:val="19"/>
                      </w:rPr>
                      <w:t>to follow </w:t>
                    </w:r>
                    <w:r>
                      <w:rPr>
                        <w:b/>
                        <w:color w:val="231F20"/>
                        <w:spacing w:val="2"/>
                        <w:sz w:val="19"/>
                      </w:rPr>
                      <w:t>their </w:t>
                    </w:r>
                    <w:r>
                      <w:rPr>
                        <w:b/>
                        <w:color w:val="231F20"/>
                        <w:sz w:val="19"/>
                      </w:rPr>
                      <w:t>lead; </w:t>
                    </w:r>
                    <w:r>
                      <w:rPr>
                        <w:b/>
                        <w:color w:val="231F20"/>
                        <w:spacing w:val="2"/>
                        <w:sz w:val="19"/>
                      </w:rPr>
                      <w:t>pledges its </w:t>
                    </w:r>
                    <w:r>
                      <w:rPr>
                        <w:b/>
                        <w:color w:val="231F20"/>
                        <w:spacing w:val="3"/>
                        <w:sz w:val="19"/>
                      </w:rPr>
                      <w:t>support </w:t>
                    </w:r>
                    <w:r>
                      <w:rPr>
                        <w:b/>
                        <w:color w:val="231F20"/>
                        <w:sz w:val="19"/>
                      </w:rPr>
                      <w:t>for </w:t>
                    </w:r>
                    <w:r>
                      <w:rPr>
                        <w:b/>
                        <w:color w:val="231F20"/>
                        <w:spacing w:val="2"/>
                        <w:sz w:val="19"/>
                      </w:rPr>
                      <w:t>Operation </w:t>
                    </w:r>
                    <w:r>
                      <w:rPr>
                        <w:b/>
                        <w:color w:val="231F20"/>
                        <w:sz w:val="19"/>
                      </w:rPr>
                      <w:t>Noah, an </w:t>
                    </w:r>
                    <w:r>
                      <w:rPr>
                        <w:b/>
                        <w:color w:val="231F20"/>
                        <w:spacing w:val="2"/>
                        <w:sz w:val="19"/>
                      </w:rPr>
                      <w:t>initiative </w:t>
                    </w:r>
                    <w:r>
                      <w:rPr>
                        <w:b/>
                        <w:color w:val="231F20"/>
                        <w:sz w:val="19"/>
                      </w:rPr>
                      <w:t>of </w:t>
                    </w:r>
                    <w:r>
                      <w:rPr>
                        <w:b/>
                        <w:color w:val="231F20"/>
                        <w:spacing w:val="2"/>
                        <w:sz w:val="19"/>
                      </w:rPr>
                      <w:t>the Christian </w:t>
                    </w:r>
                    <w:r>
                      <w:rPr>
                        <w:b/>
                        <w:color w:val="231F20"/>
                        <w:sz w:val="19"/>
                      </w:rPr>
                      <w:t>Ecology Link </w:t>
                    </w:r>
                    <w:r>
                      <w:rPr>
                        <w:b/>
                        <w:color w:val="231F20"/>
                        <w:spacing w:val="2"/>
                        <w:sz w:val="19"/>
                      </w:rPr>
                      <w:t>seeking </w:t>
                    </w:r>
                    <w:r>
                      <w:rPr>
                        <w:b/>
                        <w:color w:val="231F20"/>
                        <w:sz w:val="19"/>
                      </w:rPr>
                      <w:t>to </w:t>
                    </w:r>
                    <w:r>
                      <w:rPr>
                        <w:b/>
                        <w:color w:val="231F20"/>
                        <w:spacing w:val="2"/>
                        <w:sz w:val="19"/>
                      </w:rPr>
                      <w:t>raise </w:t>
                    </w:r>
                    <w:r>
                      <w:rPr>
                        <w:b/>
                        <w:color w:val="231F20"/>
                        <w:sz w:val="19"/>
                      </w:rPr>
                      <w:t>awareness of, and promote </w:t>
                    </w:r>
                    <w:r>
                      <w:rPr>
                        <w:b/>
                        <w:color w:val="231F20"/>
                        <w:spacing w:val="2"/>
                        <w:sz w:val="19"/>
                      </w:rPr>
                      <w:t>action around, the issue </w:t>
                    </w:r>
                    <w:r>
                      <w:rPr>
                        <w:b/>
                        <w:color w:val="231F20"/>
                        <w:sz w:val="19"/>
                      </w:rPr>
                      <w:t>of </w:t>
                    </w:r>
                    <w:r>
                      <w:rPr>
                        <w:b/>
                        <w:color w:val="231F20"/>
                        <w:spacing w:val="2"/>
                        <w:sz w:val="19"/>
                      </w:rPr>
                      <w:t>climate</w:t>
                    </w:r>
                    <w:r>
                      <w:rPr>
                        <w:b/>
                        <w:color w:val="231F20"/>
                        <w:spacing w:val="5"/>
                        <w:sz w:val="19"/>
                      </w:rPr>
                      <w:t> </w:t>
                    </w:r>
                    <w:r>
                      <w:rPr>
                        <w:b/>
                        <w:color w:val="231F20"/>
                        <w:spacing w:val="2"/>
                        <w:sz w:val="19"/>
                      </w:rPr>
                      <w:t>change.</w:t>
                    </w:r>
                  </w:p>
                </w:txbxContent>
              </v:textbox>
              <w10:wrap type="none"/>
            </v:shape>
            <v:shape style="position:absolute;left:1153;top:4854;width:3991;height:227" type="#_x0000_t202" filled="false" stroked="false">
              <v:textbox inset="0,0,0,0">
                <w:txbxContent>
                  <w:p>
                    <w:pPr>
                      <w:spacing w:before="7"/>
                      <w:ind w:left="0" w:right="0" w:firstLine="0"/>
                      <w:jc w:val="left"/>
                      <w:rPr>
                        <w:b/>
                        <w:sz w:val="19"/>
                      </w:rPr>
                    </w:pPr>
                    <w:r>
                      <w:rPr>
                        <w:color w:val="231F20"/>
                        <w:sz w:val="19"/>
                      </w:rPr>
                      <w:t>After discussion, </w:t>
                    </w:r>
                    <w:r>
                      <w:rPr>
                        <w:b/>
                        <w:color w:val="231F20"/>
                        <w:sz w:val="19"/>
                      </w:rPr>
                      <w:t>Resolution 19 was carried.</w:t>
                    </w:r>
                  </w:p>
                </w:txbxContent>
              </v:textbox>
              <w10:wrap type="none"/>
            </v:shape>
            <w10:wrap type="topAndBottom"/>
          </v:group>
        </w:pict>
      </w:r>
    </w:p>
    <w:p>
      <w:pPr>
        <w:pStyle w:val="BodyText"/>
        <w:spacing w:before="111"/>
        <w:ind w:left="233"/>
      </w:pPr>
      <w:r>
        <w:rPr>
          <w:color w:val="231F20"/>
        </w:rPr>
        <w:t>Mr Camroux moved adoption of Resolution 17:</w:t>
      </w:r>
    </w:p>
    <w:p>
      <w:pPr>
        <w:pStyle w:val="BodyText"/>
        <w:spacing w:before="10"/>
        <w:rPr>
          <w:sz w:val="10"/>
        </w:rPr>
      </w:pPr>
      <w:r>
        <w:rPr/>
        <w:pict>
          <v:group style="position:absolute;margin-left:56.693001pt;margin-top:8.214914pt;width:467.75pt;height:131.35pt;mso-position-horizontal-relative:page;mso-position-vertical-relative:paragraph;z-index:-251481088;mso-wrap-distance-left:0;mso-wrap-distance-right:0" coordorigin="1134,164" coordsize="9355,2627">
            <v:shape style="position:absolute;left:1133;top:164;width:9355;height:2571" type="#_x0000_t75" stroked="false">
              <v:imagedata r:id="rId79" o:title=""/>
            </v:shape>
            <v:rect style="position:absolute;left:1320;top:590;width:9010;height:2201" filled="true" fillcolor="#ffffff" stroked="false">
              <v:fill type="solid"/>
            </v:rect>
            <v:shape style="position:absolute;left:1300;top:245;width:8281;height:756" type="#_x0000_t202" filled="false" stroked="false">
              <v:textbox inset="0,0,0,0">
                <w:txbxContent>
                  <w:p>
                    <w:pPr>
                      <w:tabs>
                        <w:tab w:pos="2306" w:val="left" w:leader="none"/>
                      </w:tabs>
                      <w:spacing w:before="9"/>
                      <w:ind w:left="0" w:right="0" w:firstLine="0"/>
                      <w:jc w:val="left"/>
                      <w:rPr>
                        <w:b/>
                        <w:sz w:val="24"/>
                      </w:rPr>
                    </w:pPr>
                    <w:r>
                      <w:rPr>
                        <w:b/>
                        <w:color w:val="FFFFFF"/>
                        <w:sz w:val="24"/>
                      </w:rPr>
                      <w:t>Resolution</w:t>
                    </w:r>
                    <w:r>
                      <w:rPr>
                        <w:b/>
                        <w:color w:val="FFFFFF"/>
                        <w:spacing w:val="3"/>
                        <w:sz w:val="24"/>
                      </w:rPr>
                      <w:t> </w:t>
                    </w:r>
                    <w:r>
                      <w:rPr>
                        <w:b/>
                        <w:color w:val="FFFFFF"/>
                        <w:spacing w:val="-8"/>
                        <w:sz w:val="24"/>
                      </w:rPr>
                      <w:t>17</w:t>
                      <w:tab/>
                    </w:r>
                    <w:r>
                      <w:rPr>
                        <w:b/>
                        <w:color w:val="FFFFFF"/>
                        <w:spacing w:val="3"/>
                        <w:sz w:val="24"/>
                      </w:rPr>
                      <w:t>2005</w:t>
                    </w:r>
                    <w:r>
                      <w:rPr>
                        <w:b/>
                        <w:color w:val="FFFFFF"/>
                        <w:spacing w:val="13"/>
                        <w:sz w:val="24"/>
                      </w:rPr>
                      <w:t> </w:t>
                    </w:r>
                    <w:r>
                      <w:rPr>
                        <w:b/>
                        <w:color w:val="FFFFFF"/>
                        <w:sz w:val="24"/>
                      </w:rPr>
                      <w:t>Campaign</w:t>
                    </w:r>
                    <w:r>
                      <w:rPr>
                        <w:b/>
                        <w:color w:val="FFFFFF"/>
                        <w:spacing w:val="13"/>
                        <w:sz w:val="24"/>
                      </w:rPr>
                      <w:t> </w:t>
                    </w:r>
                    <w:r>
                      <w:rPr>
                        <w:b/>
                        <w:color w:val="FFFFFF"/>
                        <w:sz w:val="24"/>
                      </w:rPr>
                      <w:t>to</w:t>
                    </w:r>
                    <w:r>
                      <w:rPr>
                        <w:b/>
                        <w:color w:val="FFFFFF"/>
                        <w:spacing w:val="13"/>
                        <w:sz w:val="24"/>
                      </w:rPr>
                      <w:t> </w:t>
                    </w:r>
                    <w:r>
                      <w:rPr>
                        <w:b/>
                        <w:color w:val="FFFFFF"/>
                        <w:sz w:val="24"/>
                      </w:rPr>
                      <w:t>Double</w:t>
                    </w:r>
                    <w:r>
                      <w:rPr>
                        <w:b/>
                        <w:color w:val="FFFFFF"/>
                        <w:spacing w:val="12"/>
                        <w:sz w:val="24"/>
                      </w:rPr>
                      <w:t> </w:t>
                    </w:r>
                    <w:r>
                      <w:rPr>
                        <w:b/>
                        <w:color w:val="FFFFFF"/>
                        <w:sz w:val="24"/>
                      </w:rPr>
                      <w:t>Aid</w:t>
                    </w:r>
                    <w:r>
                      <w:rPr>
                        <w:b/>
                        <w:color w:val="FFFFFF"/>
                        <w:spacing w:val="13"/>
                        <w:sz w:val="24"/>
                      </w:rPr>
                      <w:t> </w:t>
                    </w:r>
                    <w:r>
                      <w:rPr>
                        <w:b/>
                        <w:color w:val="FFFFFF"/>
                        <w:sz w:val="24"/>
                      </w:rPr>
                      <w:t>and</w:t>
                    </w:r>
                    <w:r>
                      <w:rPr>
                        <w:b/>
                        <w:color w:val="FFFFFF"/>
                        <w:spacing w:val="13"/>
                        <w:sz w:val="24"/>
                      </w:rPr>
                      <w:t> </w:t>
                    </w:r>
                    <w:r>
                      <w:rPr>
                        <w:b/>
                        <w:color w:val="FFFFFF"/>
                        <w:sz w:val="24"/>
                      </w:rPr>
                      <w:t>Make</w:t>
                    </w:r>
                    <w:r>
                      <w:rPr>
                        <w:b/>
                        <w:color w:val="FFFFFF"/>
                        <w:spacing w:val="12"/>
                        <w:sz w:val="24"/>
                      </w:rPr>
                      <w:t> </w:t>
                    </w:r>
                    <w:r>
                      <w:rPr>
                        <w:b/>
                        <w:color w:val="FFFFFF"/>
                        <w:spacing w:val="-3"/>
                        <w:sz w:val="24"/>
                      </w:rPr>
                      <w:t>Trade</w:t>
                    </w:r>
                    <w:r>
                      <w:rPr>
                        <w:b/>
                        <w:color w:val="FFFFFF"/>
                        <w:spacing w:val="13"/>
                        <w:sz w:val="24"/>
                      </w:rPr>
                      <w:t> </w:t>
                    </w:r>
                    <w:r>
                      <w:rPr>
                        <w:b/>
                        <w:color w:val="FFFFFF"/>
                        <w:sz w:val="24"/>
                      </w:rPr>
                      <w:t>Just</w:t>
                    </w:r>
                  </w:p>
                  <w:p>
                    <w:pPr>
                      <w:spacing w:before="251"/>
                      <w:ind w:left="420" w:right="0" w:firstLine="0"/>
                      <w:jc w:val="left"/>
                      <w:rPr>
                        <w:b/>
                        <w:sz w:val="19"/>
                      </w:rPr>
                    </w:pPr>
                    <w:r>
                      <w:rPr>
                        <w:b/>
                        <w:color w:val="231F20"/>
                        <w:sz w:val="19"/>
                      </w:rPr>
                      <w:t>General Assembly</w:t>
                    </w:r>
                  </w:p>
                </w:txbxContent>
              </v:textbox>
              <w10:wrap type="none"/>
            </v:shape>
            <v:shape style="position:absolute;left:1720;top:1254;width:193;height:1187" type="#_x0000_t202" filled="false" stroked="false">
              <v:textbox inset="0,0,0,0">
                <w:txbxContent>
                  <w:p>
                    <w:pPr>
                      <w:spacing w:before="7"/>
                      <w:ind w:left="0" w:right="0" w:firstLine="0"/>
                      <w:jc w:val="left"/>
                      <w:rPr>
                        <w:b/>
                        <w:sz w:val="19"/>
                      </w:rPr>
                    </w:pPr>
                    <w:r>
                      <w:rPr>
                        <w:b/>
                        <w:color w:val="231F20"/>
                        <w:sz w:val="19"/>
                      </w:rPr>
                      <w:t>a)</w:t>
                    </w:r>
                  </w:p>
                  <w:p>
                    <w:pPr>
                      <w:spacing w:line="240" w:lineRule="auto" w:before="0"/>
                      <w:rPr>
                        <w:b/>
                        <w:sz w:val="22"/>
                      </w:rPr>
                    </w:pPr>
                  </w:p>
                  <w:p>
                    <w:pPr>
                      <w:spacing w:line="240" w:lineRule="auto" w:before="0"/>
                      <w:rPr>
                        <w:b/>
                        <w:sz w:val="22"/>
                      </w:rPr>
                    </w:pPr>
                  </w:p>
                  <w:p>
                    <w:pPr>
                      <w:spacing w:line="240" w:lineRule="auto" w:before="5"/>
                      <w:rPr>
                        <w:b/>
                        <w:sz w:val="20"/>
                      </w:rPr>
                    </w:pPr>
                  </w:p>
                  <w:p>
                    <w:pPr>
                      <w:spacing w:before="0"/>
                      <w:ind w:left="0" w:right="0" w:firstLine="0"/>
                      <w:jc w:val="left"/>
                      <w:rPr>
                        <w:b/>
                        <w:sz w:val="19"/>
                      </w:rPr>
                    </w:pPr>
                    <w:r>
                      <w:rPr>
                        <w:b/>
                        <w:color w:val="231F20"/>
                        <w:sz w:val="19"/>
                      </w:rPr>
                      <w:t>b)</w:t>
                    </w:r>
                  </w:p>
                </w:txbxContent>
              </v:textbox>
              <w10:wrap type="none"/>
            </v:shape>
            <v:shape style="position:absolute;left:2593;top:1254;width:7339;height:1187" type="#_x0000_t202" filled="false" stroked="false">
              <v:textbox inset="0,0,0,0">
                <w:txbxContent>
                  <w:p>
                    <w:pPr>
                      <w:spacing w:line="264" w:lineRule="auto" w:before="7"/>
                      <w:ind w:left="0" w:right="0" w:firstLine="0"/>
                      <w:jc w:val="left"/>
                      <w:rPr>
                        <w:b/>
                        <w:sz w:val="19"/>
                      </w:rPr>
                    </w:pPr>
                    <w:r>
                      <w:rPr>
                        <w:b/>
                        <w:color w:val="231F20"/>
                        <w:sz w:val="19"/>
                      </w:rPr>
                      <w:t>notes with approval plans for a major mobilization to fight poverty in 2005 incorporating efforts to ensure that the finance is available to achieve the Millennium Development Goals and a concerted campaign to make trade rules work in the interest of poor nations;</w:t>
                    </w:r>
                  </w:p>
                  <w:p>
                    <w:pPr>
                      <w:spacing w:line="217" w:lineRule="exact" w:before="0"/>
                      <w:ind w:left="0" w:right="0" w:firstLine="0"/>
                      <w:jc w:val="left"/>
                      <w:rPr>
                        <w:b/>
                        <w:sz w:val="19"/>
                      </w:rPr>
                    </w:pPr>
                    <w:r>
                      <w:rPr>
                        <w:b/>
                        <w:color w:val="231F20"/>
                        <w:sz w:val="19"/>
                      </w:rPr>
                      <w:t>pledges its support for this mobilization and for ecumenical action within it.</w:t>
                    </w:r>
                  </w:p>
                </w:txbxContent>
              </v:textbox>
              <w10:wrap type="none"/>
            </v:shape>
            <w10:wrap type="topAndBottom"/>
          </v:group>
        </w:pict>
      </w:r>
    </w:p>
    <w:p>
      <w:pPr>
        <w:spacing w:before="121"/>
        <w:ind w:left="233" w:right="0" w:firstLine="0"/>
        <w:jc w:val="left"/>
        <w:rPr>
          <w:b/>
          <w:sz w:val="19"/>
        </w:rPr>
      </w:pPr>
      <w:r>
        <w:rPr>
          <w:color w:val="231F20"/>
          <w:sz w:val="19"/>
        </w:rPr>
        <w:t>After discussion, </w:t>
      </w:r>
      <w:r>
        <w:rPr>
          <w:b/>
          <w:color w:val="231F20"/>
          <w:sz w:val="19"/>
        </w:rPr>
        <w:t>Resolution 17 was carried.</w:t>
      </w:r>
    </w:p>
    <w:p>
      <w:pPr>
        <w:pStyle w:val="BodyText"/>
        <w:spacing w:before="9"/>
        <w:rPr>
          <w:b/>
          <w:sz w:val="22"/>
        </w:rPr>
      </w:pPr>
    </w:p>
    <w:p>
      <w:pPr>
        <w:pStyle w:val="BodyText"/>
        <w:ind w:left="233"/>
      </w:pPr>
      <w:r>
        <w:rPr>
          <w:color w:val="231F20"/>
        </w:rPr>
        <w:t>Mr Camroux moved adoption of Resolution 18:</w:t>
      </w:r>
    </w:p>
    <w:p>
      <w:pPr>
        <w:spacing w:after="0"/>
        <w:sectPr>
          <w:pgSz w:w="11910" w:h="16840"/>
          <w:pgMar w:header="0" w:footer="694" w:top="940" w:bottom="880" w:left="920" w:right="1000"/>
        </w:sectPr>
      </w:pPr>
    </w:p>
    <w:p>
      <w:pPr>
        <w:pStyle w:val="BodyText"/>
        <w:ind w:left="497"/>
        <w:rPr>
          <w:sz w:val="20"/>
        </w:rPr>
      </w:pPr>
      <w:r>
        <w:rPr>
          <w:sz w:val="20"/>
        </w:rPr>
        <w:pict>
          <v:group style="width:467.75pt;height:265.75pt;mso-position-horizontal-relative:char;mso-position-vertical-relative:line" coordorigin="0,0" coordsize="9355,5315">
            <v:shape style="position:absolute;left:0;top:0;width:9355;height:5315" type="#_x0000_t75" stroked="false">
              <v:imagedata r:id="rId82" o:title=""/>
            </v:shape>
            <v:rect style="position:absolute;left:186;top:425;width:9010;height:4890" filled="true" fillcolor="#ffffff" stroked="false">
              <v:fill type="solid"/>
            </v:rect>
            <v:shape style="position:absolute;left:1459;top:1117;width:7329;height:4067" type="#_x0000_t202" filled="false" stroked="false">
              <v:textbox inset="0,0,0,0">
                <w:txbxContent>
                  <w:p>
                    <w:pPr>
                      <w:spacing w:line="264" w:lineRule="auto" w:before="7"/>
                      <w:ind w:left="0" w:right="18" w:firstLine="0"/>
                      <w:jc w:val="both"/>
                      <w:rPr>
                        <w:b/>
                        <w:sz w:val="19"/>
                      </w:rPr>
                    </w:pPr>
                    <w:r>
                      <w:rPr>
                        <w:b/>
                        <w:color w:val="231F20"/>
                        <w:sz w:val="19"/>
                      </w:rPr>
                      <w:t>welcomes the continuing and significant growth in the number of local churches participating in Commitment for Life and the consequent increase in funds raised and campaigning activity;</w:t>
                    </w:r>
                  </w:p>
                  <w:p>
                    <w:pPr>
                      <w:spacing w:line="264" w:lineRule="auto" w:before="0"/>
                      <w:ind w:left="0" w:right="0" w:firstLine="0"/>
                      <w:jc w:val="left"/>
                      <w:rPr>
                        <w:b/>
                        <w:sz w:val="19"/>
                      </w:rPr>
                    </w:pPr>
                    <w:r>
                      <w:rPr>
                        <w:b/>
                        <w:color w:val="231F20"/>
                        <w:sz w:val="19"/>
                      </w:rPr>
                      <w:t>recognizes the personal effort in promoting the programme put in by advocates in each synod and the effective work of the Director and Programme Assistant; notes that although there is a continuing focus on partners, through Christian Aid, in four countries, there is an increased and growing emphasis on campaigning for economic justice;</w:t>
                    </w:r>
                  </w:p>
                  <w:p>
                    <w:pPr>
                      <w:spacing w:line="264" w:lineRule="auto" w:before="0"/>
                      <w:ind w:left="0" w:right="18" w:firstLine="0"/>
                      <w:jc w:val="both"/>
                      <w:rPr>
                        <w:b/>
                        <w:sz w:val="19"/>
                      </w:rPr>
                    </w:pPr>
                    <w:r>
                      <w:rPr>
                        <w:b/>
                        <w:color w:val="231F20"/>
                        <w:sz w:val="19"/>
                      </w:rPr>
                      <w:t>notes the closer relationship between Commitment for Life and the International Relations office and commends to churches the new leaflet produced jointly by both programmes;</w:t>
                    </w:r>
                  </w:p>
                  <w:p>
                    <w:pPr>
                      <w:spacing w:line="264" w:lineRule="auto" w:before="0"/>
                      <w:ind w:left="0" w:right="18" w:firstLine="0"/>
                      <w:jc w:val="both"/>
                      <w:rPr>
                        <w:b/>
                        <w:sz w:val="19"/>
                      </w:rPr>
                    </w:pPr>
                    <w:r>
                      <w:rPr>
                        <w:b/>
                        <w:color w:val="231F20"/>
                        <w:sz w:val="19"/>
                      </w:rPr>
                      <w:t>agrees that the disbursement of Commitment for Life income shall remain at 75% going to our partners via Christian Aid, 10% for World Development Movement and 15% for Grants and Advocacy;</w:t>
                    </w:r>
                  </w:p>
                  <w:p>
                    <w:pPr>
                      <w:spacing w:line="264" w:lineRule="auto" w:before="0"/>
                      <w:ind w:left="0" w:right="18" w:firstLine="0"/>
                      <w:jc w:val="both"/>
                      <w:rPr>
                        <w:b/>
                        <w:sz w:val="19"/>
                      </w:rPr>
                    </w:pPr>
                    <w:r>
                      <w:rPr>
                        <w:b/>
                        <w:color w:val="231F20"/>
                        <w:sz w:val="19"/>
                      </w:rPr>
                      <w:t>therefore urges non-participating churches, large and small, to join the Commitment for Life programme, a mission priority of the church, and in the work for justice and peace.</w:t>
                    </w:r>
                  </w:p>
                </w:txbxContent>
              </v:textbox>
              <w10:wrap type="none"/>
            </v:shape>
            <v:shape style="position:absolute;left:586;top:1117;width:196;height:3587" type="#_x0000_t202" filled="false" stroked="false">
              <v:textbox inset="0,0,0,0">
                <w:txbxContent>
                  <w:p>
                    <w:pPr>
                      <w:spacing w:before="7"/>
                      <w:ind w:left="0" w:right="0" w:firstLine="0"/>
                      <w:jc w:val="left"/>
                      <w:rPr>
                        <w:b/>
                        <w:sz w:val="19"/>
                      </w:rPr>
                    </w:pPr>
                    <w:r>
                      <w:rPr>
                        <w:b/>
                        <w:color w:val="231F20"/>
                        <w:sz w:val="19"/>
                      </w:rPr>
                      <w:t>a)</w:t>
                    </w:r>
                  </w:p>
                  <w:p>
                    <w:pPr>
                      <w:spacing w:line="240" w:lineRule="auto" w:before="0"/>
                      <w:rPr>
                        <w:b/>
                        <w:sz w:val="22"/>
                      </w:rPr>
                    </w:pPr>
                  </w:p>
                  <w:p>
                    <w:pPr>
                      <w:spacing w:line="240" w:lineRule="auto" w:before="7"/>
                      <w:rPr>
                        <w:b/>
                        <w:sz w:val="21"/>
                      </w:rPr>
                    </w:pPr>
                  </w:p>
                  <w:p>
                    <w:pPr>
                      <w:spacing w:before="0"/>
                      <w:ind w:left="0" w:right="0" w:firstLine="0"/>
                      <w:jc w:val="left"/>
                      <w:rPr>
                        <w:b/>
                        <w:sz w:val="19"/>
                      </w:rPr>
                    </w:pPr>
                    <w:r>
                      <w:rPr>
                        <w:b/>
                        <w:color w:val="231F20"/>
                        <w:sz w:val="19"/>
                      </w:rPr>
                      <w:t>b)</w:t>
                    </w:r>
                  </w:p>
                  <w:p>
                    <w:pPr>
                      <w:spacing w:line="240" w:lineRule="auto" w:before="8"/>
                      <w:rPr>
                        <w:b/>
                        <w:sz w:val="22"/>
                      </w:rPr>
                    </w:pPr>
                  </w:p>
                  <w:p>
                    <w:pPr>
                      <w:spacing w:before="0"/>
                      <w:ind w:left="0" w:right="0" w:firstLine="0"/>
                      <w:jc w:val="left"/>
                      <w:rPr>
                        <w:b/>
                        <w:sz w:val="19"/>
                      </w:rPr>
                    </w:pPr>
                    <w:r>
                      <w:rPr>
                        <w:b/>
                        <w:color w:val="231F20"/>
                        <w:sz w:val="19"/>
                      </w:rPr>
                      <w:t>c)</w:t>
                    </w:r>
                  </w:p>
                  <w:p>
                    <w:pPr>
                      <w:spacing w:line="240" w:lineRule="auto" w:before="0"/>
                      <w:rPr>
                        <w:b/>
                        <w:sz w:val="22"/>
                      </w:rPr>
                    </w:pPr>
                  </w:p>
                  <w:p>
                    <w:pPr>
                      <w:spacing w:line="240" w:lineRule="auto" w:before="7"/>
                      <w:rPr>
                        <w:b/>
                        <w:sz w:val="21"/>
                      </w:rPr>
                    </w:pPr>
                  </w:p>
                  <w:p>
                    <w:pPr>
                      <w:spacing w:before="0"/>
                      <w:ind w:left="0" w:right="0" w:firstLine="0"/>
                      <w:jc w:val="left"/>
                      <w:rPr>
                        <w:b/>
                        <w:sz w:val="19"/>
                      </w:rPr>
                    </w:pPr>
                    <w:r>
                      <w:rPr>
                        <w:b/>
                        <w:color w:val="231F20"/>
                        <w:sz w:val="19"/>
                      </w:rPr>
                      <w:t>d)</w:t>
                    </w:r>
                  </w:p>
                  <w:p>
                    <w:pPr>
                      <w:spacing w:line="240" w:lineRule="auto" w:before="0"/>
                      <w:rPr>
                        <w:b/>
                        <w:sz w:val="22"/>
                      </w:rPr>
                    </w:pPr>
                  </w:p>
                  <w:p>
                    <w:pPr>
                      <w:spacing w:line="240" w:lineRule="auto" w:before="7"/>
                      <w:rPr>
                        <w:b/>
                        <w:sz w:val="21"/>
                      </w:rPr>
                    </w:pPr>
                  </w:p>
                  <w:p>
                    <w:pPr>
                      <w:spacing w:before="0"/>
                      <w:ind w:left="0" w:right="0" w:firstLine="0"/>
                      <w:jc w:val="left"/>
                      <w:rPr>
                        <w:b/>
                        <w:sz w:val="19"/>
                      </w:rPr>
                    </w:pPr>
                    <w:r>
                      <w:rPr>
                        <w:b/>
                        <w:color w:val="231F20"/>
                        <w:sz w:val="19"/>
                      </w:rPr>
                      <w:t>e)</w:t>
                    </w:r>
                  </w:p>
                  <w:p>
                    <w:pPr>
                      <w:spacing w:line="240" w:lineRule="auto" w:before="0"/>
                      <w:rPr>
                        <w:b/>
                        <w:sz w:val="22"/>
                      </w:rPr>
                    </w:pPr>
                  </w:p>
                  <w:p>
                    <w:pPr>
                      <w:spacing w:line="240" w:lineRule="auto" w:before="7"/>
                      <w:rPr>
                        <w:b/>
                        <w:sz w:val="21"/>
                      </w:rPr>
                    </w:pPr>
                  </w:p>
                  <w:p>
                    <w:pPr>
                      <w:spacing w:before="0"/>
                      <w:ind w:left="0" w:right="0" w:firstLine="0"/>
                      <w:jc w:val="left"/>
                      <w:rPr>
                        <w:b/>
                        <w:sz w:val="19"/>
                      </w:rPr>
                    </w:pPr>
                    <w:r>
                      <w:rPr>
                        <w:b/>
                        <w:color w:val="231F20"/>
                        <w:spacing w:val="4"/>
                        <w:sz w:val="19"/>
                      </w:rPr>
                      <w:t>f)</w:t>
                    </w:r>
                  </w:p>
                </w:txbxContent>
              </v:textbox>
              <w10:wrap type="none"/>
            </v:shape>
            <v:shape style="position:absolute;left:5926;top:48;width:2415;height:287" type="#_x0000_t202" filled="false" stroked="false">
              <v:textbox inset="0,0,0,0">
                <w:txbxContent>
                  <w:p>
                    <w:pPr>
                      <w:spacing w:before="9"/>
                      <w:ind w:left="0" w:right="0" w:firstLine="0"/>
                      <w:jc w:val="left"/>
                      <w:rPr>
                        <w:b/>
                        <w:sz w:val="24"/>
                      </w:rPr>
                    </w:pPr>
                    <w:r>
                      <w:rPr>
                        <w:b/>
                        <w:color w:val="FFFFFF"/>
                        <w:sz w:val="24"/>
                      </w:rPr>
                      <w:t>Commitment for Life</w:t>
                    </w:r>
                  </w:p>
                </w:txbxContent>
              </v:textbox>
              <w10:wrap type="none"/>
            </v:shape>
            <v:shape style="position:absolute;left:166;top:48;width:2125;height:756" type="#_x0000_t202" filled="false" stroked="false">
              <v:textbox inset="0,0,0,0">
                <w:txbxContent>
                  <w:p>
                    <w:pPr>
                      <w:spacing w:before="9"/>
                      <w:ind w:left="0" w:right="0" w:firstLine="0"/>
                      <w:jc w:val="left"/>
                      <w:rPr>
                        <w:b/>
                        <w:sz w:val="24"/>
                      </w:rPr>
                    </w:pPr>
                    <w:r>
                      <w:rPr>
                        <w:b/>
                        <w:color w:val="FFFFFF"/>
                        <w:sz w:val="24"/>
                      </w:rPr>
                      <w:t>Resolution 18</w:t>
                    </w:r>
                  </w:p>
                  <w:p>
                    <w:pPr>
                      <w:spacing w:before="251"/>
                      <w:ind w:left="420" w:right="0" w:firstLine="0"/>
                      <w:jc w:val="left"/>
                      <w:rPr>
                        <w:b/>
                        <w:sz w:val="19"/>
                      </w:rPr>
                    </w:pPr>
                    <w:r>
                      <w:rPr>
                        <w:b/>
                        <w:color w:val="231F20"/>
                        <w:sz w:val="19"/>
                      </w:rPr>
                      <w:t>General Assembly</w:t>
                    </w:r>
                  </w:p>
                </w:txbxContent>
              </v:textbox>
              <w10:wrap type="none"/>
            </v:shape>
          </v:group>
        </w:pict>
      </w:r>
      <w:r>
        <w:rPr>
          <w:sz w:val="20"/>
        </w:rPr>
      </w:r>
    </w:p>
    <w:p>
      <w:pPr>
        <w:pStyle w:val="BodyText"/>
        <w:spacing w:before="4"/>
        <w:rPr>
          <w:sz w:val="20"/>
        </w:rPr>
      </w:pPr>
    </w:p>
    <w:p>
      <w:pPr>
        <w:pStyle w:val="BodyText"/>
        <w:spacing w:line="528" w:lineRule="auto" w:before="103"/>
        <w:ind w:left="517" w:right="2366"/>
        <w:rPr>
          <w:b/>
        </w:rPr>
      </w:pPr>
      <w:r>
        <w:rPr>
          <w:color w:val="231F20"/>
        </w:rPr>
        <w:t>After discussion, the Revd Elizabeth Nash proposed that the Resolution be now put. Seconded by the Revd Alison Davis. </w:t>
      </w:r>
      <w:r>
        <w:rPr>
          <w:b/>
          <w:color w:val="231F20"/>
        </w:rPr>
        <w:t>The Assembly agreed.</w:t>
      </w:r>
    </w:p>
    <w:p>
      <w:pPr>
        <w:pStyle w:val="Heading3"/>
        <w:spacing w:line="217" w:lineRule="exact"/>
        <w:ind w:left="517"/>
      </w:pPr>
      <w:r>
        <w:rPr>
          <w:color w:val="231F20"/>
        </w:rPr>
        <w:t>Resolution 18 was carried.</w:t>
      </w:r>
    </w:p>
    <w:p>
      <w:pPr>
        <w:pStyle w:val="BodyText"/>
        <w:spacing w:before="8"/>
        <w:rPr>
          <w:b/>
          <w:sz w:val="22"/>
        </w:rPr>
      </w:pPr>
    </w:p>
    <w:p>
      <w:pPr>
        <w:pStyle w:val="BodyText"/>
        <w:ind w:left="517"/>
      </w:pPr>
      <w:r>
        <w:rPr>
          <w:color w:val="231F20"/>
        </w:rPr>
        <w:t>Following prayers led by the Chaplain, the Assembly adjourned.</w:t>
      </w:r>
    </w:p>
    <w:p>
      <w:pPr>
        <w:pStyle w:val="BodyText"/>
        <w:rPr>
          <w:sz w:val="22"/>
        </w:rPr>
      </w:pPr>
    </w:p>
    <w:p>
      <w:pPr>
        <w:pStyle w:val="Heading1"/>
        <w:tabs>
          <w:tab w:pos="7392" w:val="left" w:leader="none"/>
        </w:tabs>
        <w:spacing w:before="128"/>
        <w:ind w:left="517"/>
      </w:pPr>
      <w:r>
        <w:rPr/>
        <w:pict>
          <v:shape style="position:absolute;margin-left:70.865997pt;margin-top:30.317129pt;width:467.75pt;height:.1pt;mso-position-horizontal-relative:page;mso-position-vertical-relative:paragraph;z-index:-251474944;mso-wrap-distance-left:0;mso-wrap-distance-right:0" coordorigin="1417,606" coordsize="9355,0" path="m1417,606l10772,606e" filled="false" stroked="true" strokeweight="1pt" strokecolor="#231f20">
            <v:path arrowok="t"/>
            <v:stroke dashstyle="solid"/>
            <w10:wrap type="topAndBottom"/>
          </v:shape>
        </w:pict>
      </w:r>
      <w:r>
        <w:rPr>
          <w:color w:val="231F20"/>
          <w:spacing w:val="-9"/>
          <w:w w:val="105"/>
        </w:rPr>
        <w:t>Tuesday  </w:t>
      </w:r>
      <w:r>
        <w:rPr>
          <w:color w:val="231F20"/>
          <w:spacing w:val="-3"/>
          <w:w w:val="105"/>
        </w:rPr>
        <w:t>6th</w:t>
      </w:r>
      <w:r>
        <w:rPr>
          <w:color w:val="231F20"/>
          <w:spacing w:val="15"/>
          <w:w w:val="105"/>
        </w:rPr>
        <w:t> </w:t>
      </w:r>
      <w:r>
        <w:rPr>
          <w:color w:val="231F20"/>
          <w:spacing w:val="-4"/>
          <w:w w:val="105"/>
        </w:rPr>
        <w:t>July</w:t>
      </w:r>
      <w:r>
        <w:rPr>
          <w:color w:val="231F20"/>
          <w:spacing w:val="46"/>
          <w:w w:val="105"/>
        </w:rPr>
        <w:t> </w:t>
      </w:r>
      <w:r>
        <w:rPr>
          <w:color w:val="231F20"/>
          <w:w w:val="105"/>
        </w:rPr>
        <w:t>2004</w:t>
        <w:tab/>
      </w:r>
      <w:r>
        <w:rPr>
          <w:color w:val="231F20"/>
          <w:spacing w:val="-4"/>
          <w:w w:val="105"/>
        </w:rPr>
        <w:t>First</w:t>
      </w:r>
      <w:r>
        <w:rPr>
          <w:color w:val="231F20"/>
          <w:spacing w:val="14"/>
          <w:w w:val="105"/>
        </w:rPr>
        <w:t> </w:t>
      </w:r>
      <w:r>
        <w:rPr>
          <w:color w:val="231F20"/>
          <w:w w:val="105"/>
        </w:rPr>
        <w:t>Session</w:t>
      </w:r>
    </w:p>
    <w:p>
      <w:pPr>
        <w:pStyle w:val="BodyText"/>
        <w:spacing w:before="123"/>
        <w:ind w:left="517"/>
      </w:pPr>
      <w:r>
        <w:rPr>
          <w:color w:val="231F20"/>
        </w:rPr>
        <w:t>Opening worship was conducted by the Chaplain; Bible study was led by the Revd Janet Tollington.</w:t>
      </w:r>
    </w:p>
    <w:p>
      <w:pPr>
        <w:pStyle w:val="BodyText"/>
        <w:spacing w:before="8"/>
        <w:rPr>
          <w:sz w:val="22"/>
        </w:rPr>
      </w:pPr>
    </w:p>
    <w:p>
      <w:pPr>
        <w:pStyle w:val="Heading3"/>
        <w:ind w:left="517"/>
      </w:pPr>
      <w:r>
        <w:rPr>
          <w:color w:val="231F20"/>
        </w:rPr>
        <w:t>Nominations</w:t>
      </w:r>
    </w:p>
    <w:p>
      <w:pPr>
        <w:pStyle w:val="BodyText"/>
        <w:spacing w:before="8"/>
        <w:rPr>
          <w:b/>
          <w:sz w:val="22"/>
        </w:rPr>
      </w:pPr>
    </w:p>
    <w:p>
      <w:pPr>
        <w:pStyle w:val="BodyText"/>
        <w:spacing w:before="1"/>
        <w:ind w:left="517"/>
      </w:pPr>
      <w:r>
        <w:rPr/>
        <w:pict>
          <v:group style="position:absolute;margin-left:70.866005pt;margin-top:19.283295pt;width:467.75pt;height:134.65pt;mso-position-horizontal-relative:page;mso-position-vertical-relative:paragraph;z-index:-256897024" coordorigin="1417,386" coordsize="9355,2693">
            <v:shape style="position:absolute;left:1417;top:385;width:9355;height:2623" type="#_x0000_t75" stroked="false">
              <v:imagedata r:id="rId83" o:title=""/>
            </v:shape>
            <v:rect style="position:absolute;left:1603;top:811;width:9010;height:2268" filled="true" fillcolor="#ffffff" stroked="false">
              <v:fill type="solid"/>
            </v:rect>
            <v:shape style="position:absolute;left:1584;top:465;width:1605;height:287" type="#_x0000_t202" filled="false" stroked="false">
              <v:textbox inset="0,0,0,0">
                <w:txbxContent>
                  <w:p>
                    <w:pPr>
                      <w:spacing w:before="9"/>
                      <w:ind w:left="0" w:right="0" w:firstLine="0"/>
                      <w:jc w:val="left"/>
                      <w:rPr>
                        <w:b/>
                        <w:sz w:val="24"/>
                      </w:rPr>
                    </w:pPr>
                    <w:r>
                      <w:rPr>
                        <w:b/>
                        <w:color w:val="FFFFFF"/>
                        <w:sz w:val="24"/>
                      </w:rPr>
                      <w:t>Resolution 46</w:t>
                    </w:r>
                  </w:p>
                </w:txbxContent>
              </v:textbox>
              <w10:wrap type="none"/>
            </v:shape>
            <v:shape style="position:absolute;left:7637;top:465;width:2168;height:287" type="#_x0000_t202" filled="false" stroked="false">
              <v:textbox inset="0,0,0,0">
                <w:txbxContent>
                  <w:p>
                    <w:pPr>
                      <w:spacing w:before="9"/>
                      <w:ind w:left="0" w:right="0" w:firstLine="0"/>
                      <w:jc w:val="left"/>
                      <w:rPr>
                        <w:b/>
                        <w:sz w:val="24"/>
                      </w:rPr>
                    </w:pPr>
                    <w:r>
                      <w:rPr>
                        <w:b/>
                        <w:color w:val="FFFFFF"/>
                        <w:sz w:val="24"/>
                      </w:rPr>
                      <w:t>Synod Moderators</w:t>
                    </w:r>
                  </w:p>
                </w:txbxContent>
              </v:textbox>
              <w10:wrap type="none"/>
            </v:shape>
            <v:shape style="position:absolute;left:2004;top:994;width:7480;height:467" type="#_x0000_t202" filled="false" stroked="false">
              <v:textbox inset="0,0,0,0">
                <w:txbxContent>
                  <w:p>
                    <w:pPr>
                      <w:spacing w:line="264" w:lineRule="auto" w:before="7"/>
                      <w:ind w:left="0" w:right="0" w:firstLine="0"/>
                      <w:jc w:val="left"/>
                      <w:rPr>
                        <w:b/>
                        <w:sz w:val="19"/>
                      </w:rPr>
                    </w:pPr>
                    <w:r>
                      <w:rPr>
                        <w:b/>
                        <w:color w:val="231F20"/>
                        <w:sz w:val="19"/>
                      </w:rPr>
                      <w:t>Assembly appoints the following panel for the appointment and review of Synod Moderators:</w:t>
                    </w:r>
                  </w:p>
                </w:txbxContent>
              </v:textbox>
              <w10:wrap type="none"/>
            </v:shape>
            <w10:wrap type="none"/>
          </v:group>
        </w:pict>
      </w:r>
      <w:r>
        <w:rPr>
          <w:color w:val="231F20"/>
        </w:rPr>
        <w:t>Principal Orchard, on behalf of the Nominations Committee, moved adoption of Resolution 46: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9"/>
        </w:rPr>
      </w:pPr>
    </w:p>
    <w:tbl>
      <w:tblPr>
        <w:tblW w:w="0" w:type="auto"/>
        <w:jc w:val="left"/>
        <w:tblInd w:w="1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1"/>
        <w:gridCol w:w="2426"/>
        <w:gridCol w:w="2302"/>
      </w:tblGrid>
      <w:tr>
        <w:trPr>
          <w:trHeight w:val="233" w:hRule="atLeast"/>
        </w:trPr>
        <w:tc>
          <w:tcPr>
            <w:tcW w:w="2541" w:type="dxa"/>
            <w:shd w:val="clear" w:color="auto" w:fill="FFFFFF"/>
          </w:tcPr>
          <w:p>
            <w:pPr>
              <w:pStyle w:val="TableParagraph"/>
              <w:spacing w:line="206" w:lineRule="exact" w:before="7"/>
              <w:ind w:left="50"/>
              <w:rPr>
                <w:b/>
                <w:sz w:val="19"/>
              </w:rPr>
            </w:pPr>
            <w:r>
              <w:rPr>
                <w:b/>
                <w:color w:val="231F20"/>
                <w:sz w:val="19"/>
              </w:rPr>
              <w:t>Revd Craig Bowman</w:t>
            </w:r>
          </w:p>
        </w:tc>
        <w:tc>
          <w:tcPr>
            <w:tcW w:w="2426" w:type="dxa"/>
            <w:shd w:val="clear" w:color="auto" w:fill="FFFFFF"/>
          </w:tcPr>
          <w:p>
            <w:pPr>
              <w:pStyle w:val="TableParagraph"/>
              <w:spacing w:line="206" w:lineRule="exact" w:before="7"/>
              <w:ind w:left="542"/>
              <w:rPr>
                <w:b/>
                <w:sz w:val="19"/>
              </w:rPr>
            </w:pPr>
            <w:r>
              <w:rPr>
                <w:b/>
                <w:color w:val="231F20"/>
                <w:sz w:val="19"/>
              </w:rPr>
              <w:t>Mrs Helen Brown</w:t>
            </w:r>
          </w:p>
        </w:tc>
        <w:tc>
          <w:tcPr>
            <w:tcW w:w="2302" w:type="dxa"/>
            <w:shd w:val="clear" w:color="auto" w:fill="FFFFFF"/>
          </w:tcPr>
          <w:p>
            <w:pPr>
              <w:pStyle w:val="TableParagraph"/>
              <w:spacing w:line="206" w:lineRule="exact" w:before="7"/>
              <w:ind w:left="276"/>
              <w:rPr>
                <w:b/>
                <w:sz w:val="19"/>
              </w:rPr>
            </w:pPr>
            <w:r>
              <w:rPr>
                <w:b/>
                <w:color w:val="231F20"/>
                <w:sz w:val="19"/>
              </w:rPr>
              <w:t>Revd Lesley Charlton</w:t>
            </w:r>
          </w:p>
        </w:tc>
      </w:tr>
      <w:tr>
        <w:trPr>
          <w:trHeight w:val="239" w:hRule="atLeast"/>
        </w:trPr>
        <w:tc>
          <w:tcPr>
            <w:tcW w:w="2541" w:type="dxa"/>
            <w:shd w:val="clear" w:color="auto" w:fill="FFFFFF"/>
          </w:tcPr>
          <w:p>
            <w:pPr>
              <w:pStyle w:val="TableParagraph"/>
              <w:spacing w:line="206" w:lineRule="exact" w:before="13"/>
              <w:ind w:left="50"/>
              <w:rPr>
                <w:b/>
                <w:sz w:val="19"/>
              </w:rPr>
            </w:pPr>
            <w:r>
              <w:rPr>
                <w:b/>
                <w:color w:val="231F20"/>
                <w:sz w:val="19"/>
              </w:rPr>
              <w:t>Dr Jean Silvan Evans</w:t>
            </w:r>
          </w:p>
        </w:tc>
        <w:tc>
          <w:tcPr>
            <w:tcW w:w="2426" w:type="dxa"/>
            <w:shd w:val="clear" w:color="auto" w:fill="FFFFFF"/>
          </w:tcPr>
          <w:p>
            <w:pPr>
              <w:pStyle w:val="TableParagraph"/>
              <w:spacing w:line="206" w:lineRule="exact" w:before="13"/>
              <w:ind w:left="542"/>
              <w:rPr>
                <w:b/>
                <w:sz w:val="19"/>
              </w:rPr>
            </w:pPr>
            <w:r>
              <w:rPr>
                <w:b/>
                <w:color w:val="231F20"/>
                <w:sz w:val="19"/>
              </w:rPr>
              <w:t>Mrs Janet Gray</w:t>
            </w:r>
          </w:p>
        </w:tc>
        <w:tc>
          <w:tcPr>
            <w:tcW w:w="2302" w:type="dxa"/>
            <w:shd w:val="clear" w:color="auto" w:fill="FFFFFF"/>
          </w:tcPr>
          <w:p>
            <w:pPr>
              <w:pStyle w:val="TableParagraph"/>
              <w:spacing w:line="206" w:lineRule="exact" w:before="13"/>
              <w:ind w:left="276"/>
              <w:rPr>
                <w:b/>
                <w:sz w:val="19"/>
              </w:rPr>
            </w:pPr>
            <w:r>
              <w:rPr>
                <w:b/>
                <w:color w:val="231F20"/>
                <w:sz w:val="19"/>
              </w:rPr>
              <w:t>Mr Alun Jones</w:t>
            </w:r>
          </w:p>
        </w:tc>
      </w:tr>
      <w:tr>
        <w:trPr>
          <w:trHeight w:val="240" w:hRule="atLeast"/>
        </w:trPr>
        <w:tc>
          <w:tcPr>
            <w:tcW w:w="2541" w:type="dxa"/>
            <w:shd w:val="clear" w:color="auto" w:fill="FFFFFF"/>
          </w:tcPr>
          <w:p>
            <w:pPr>
              <w:pStyle w:val="TableParagraph"/>
              <w:spacing w:line="206" w:lineRule="exact" w:before="13"/>
              <w:ind w:left="50"/>
              <w:rPr>
                <w:b/>
                <w:sz w:val="19"/>
              </w:rPr>
            </w:pPr>
            <w:r>
              <w:rPr>
                <w:b/>
                <w:color w:val="231F20"/>
                <w:sz w:val="19"/>
              </w:rPr>
              <w:t>Mr Simon Rowntree</w:t>
            </w:r>
          </w:p>
        </w:tc>
        <w:tc>
          <w:tcPr>
            <w:tcW w:w="2426" w:type="dxa"/>
            <w:shd w:val="clear" w:color="auto" w:fill="FFFFFF"/>
          </w:tcPr>
          <w:p>
            <w:pPr>
              <w:pStyle w:val="TableParagraph"/>
              <w:spacing w:line="206" w:lineRule="exact" w:before="13"/>
              <w:ind w:left="542"/>
              <w:rPr>
                <w:b/>
                <w:sz w:val="19"/>
              </w:rPr>
            </w:pPr>
            <w:r>
              <w:rPr>
                <w:b/>
                <w:color w:val="231F20"/>
                <w:sz w:val="19"/>
              </w:rPr>
              <w:t>Mr Ron Todd</w:t>
            </w:r>
          </w:p>
        </w:tc>
        <w:tc>
          <w:tcPr>
            <w:tcW w:w="2302" w:type="dxa"/>
            <w:shd w:val="clear" w:color="auto" w:fill="FFFFFF"/>
          </w:tcPr>
          <w:p>
            <w:pPr>
              <w:pStyle w:val="TableParagraph"/>
              <w:spacing w:line="206" w:lineRule="exact" w:before="13"/>
              <w:ind w:left="276"/>
              <w:rPr>
                <w:b/>
                <w:sz w:val="19"/>
              </w:rPr>
            </w:pPr>
            <w:r>
              <w:rPr>
                <w:b/>
                <w:color w:val="231F20"/>
                <w:sz w:val="19"/>
              </w:rPr>
              <w:t>Revd Cecil White</w:t>
            </w:r>
          </w:p>
        </w:tc>
      </w:tr>
      <w:tr>
        <w:trPr>
          <w:trHeight w:val="233" w:hRule="atLeast"/>
        </w:trPr>
        <w:tc>
          <w:tcPr>
            <w:tcW w:w="2541" w:type="dxa"/>
            <w:shd w:val="clear" w:color="auto" w:fill="FFFFFF"/>
          </w:tcPr>
          <w:p>
            <w:pPr>
              <w:pStyle w:val="TableParagraph"/>
              <w:spacing w:line="199" w:lineRule="exact" w:before="14"/>
              <w:ind w:left="50"/>
              <w:rPr>
                <w:b/>
                <w:sz w:val="19"/>
              </w:rPr>
            </w:pPr>
            <w:r>
              <w:rPr>
                <w:b/>
                <w:color w:val="231F20"/>
                <w:sz w:val="19"/>
              </w:rPr>
              <w:t>Mrs Irene Wren</w:t>
            </w:r>
          </w:p>
        </w:tc>
        <w:tc>
          <w:tcPr>
            <w:tcW w:w="2426" w:type="dxa"/>
            <w:shd w:val="clear" w:color="auto" w:fill="FFFFFF"/>
          </w:tcPr>
          <w:p>
            <w:pPr>
              <w:pStyle w:val="TableParagraph"/>
              <w:spacing w:before="0"/>
              <w:rPr>
                <w:rFonts w:ascii="Times New Roman"/>
                <w:sz w:val="16"/>
              </w:rPr>
            </w:pPr>
          </w:p>
        </w:tc>
        <w:tc>
          <w:tcPr>
            <w:tcW w:w="2302" w:type="dxa"/>
            <w:shd w:val="clear" w:color="auto" w:fill="FFFFFF"/>
          </w:tcPr>
          <w:p>
            <w:pPr>
              <w:pStyle w:val="TableParagraph"/>
              <w:spacing w:before="0"/>
              <w:rPr>
                <w:rFonts w:ascii="Times New Roman"/>
                <w:sz w:val="16"/>
              </w:rPr>
            </w:pPr>
          </w:p>
        </w:tc>
      </w:tr>
    </w:tbl>
    <w:p>
      <w:pPr>
        <w:pStyle w:val="BodyText"/>
        <w:rPr>
          <w:sz w:val="20"/>
        </w:rPr>
      </w:pPr>
    </w:p>
    <w:p>
      <w:pPr>
        <w:pStyle w:val="BodyText"/>
        <w:spacing w:before="6"/>
        <w:rPr>
          <w:sz w:val="23"/>
        </w:rPr>
      </w:pPr>
    </w:p>
    <w:p>
      <w:pPr>
        <w:pStyle w:val="Heading3"/>
        <w:ind w:left="517"/>
      </w:pPr>
      <w:r>
        <w:rPr>
          <w:color w:val="231F20"/>
        </w:rPr>
        <w:t>Resolution 46 was carried.</w:t>
      </w:r>
    </w:p>
    <w:p>
      <w:pPr>
        <w:pStyle w:val="BodyText"/>
        <w:spacing w:before="1"/>
        <w:rPr>
          <w:b/>
          <w:sz w:val="22"/>
        </w:rPr>
      </w:pPr>
    </w:p>
    <w:p>
      <w:pPr>
        <w:spacing w:before="0"/>
        <w:ind w:left="517" w:right="0" w:firstLine="0"/>
        <w:jc w:val="left"/>
        <w:rPr>
          <w:rFonts w:ascii="Book Antiqua"/>
          <w:b/>
          <w:sz w:val="24"/>
        </w:rPr>
      </w:pPr>
      <w:r>
        <w:rPr>
          <w:rFonts w:ascii="Book Antiqua"/>
          <w:b/>
          <w:color w:val="231F20"/>
          <w:sz w:val="24"/>
        </w:rPr>
        <w:t>Ministries</w:t>
      </w:r>
    </w:p>
    <w:p>
      <w:pPr>
        <w:pStyle w:val="BodyText"/>
        <w:spacing w:before="238"/>
        <w:ind w:left="517"/>
      </w:pPr>
      <w:r>
        <w:rPr>
          <w:color w:val="231F20"/>
        </w:rPr>
        <w:t>Mr John Ellis, on behalf of the Ministries Committee, moved adoption of Resolution 29:</w:t>
      </w:r>
    </w:p>
    <w:p>
      <w:pPr>
        <w:spacing w:after="0"/>
        <w:sectPr>
          <w:footerReference w:type="even" r:id="rId80"/>
          <w:footerReference w:type="default" r:id="rId81"/>
          <w:pgSz w:w="11910" w:h="16840"/>
          <w:pgMar w:footer="694" w:header="0" w:top="1000" w:bottom="880" w:left="920" w:right="1000"/>
        </w:sectPr>
      </w:pPr>
    </w:p>
    <w:p>
      <w:pPr>
        <w:tabs>
          <w:tab w:pos="5433" w:val="left" w:leader="none"/>
        </w:tabs>
        <w:spacing w:before="83"/>
        <w:ind w:left="233" w:right="0" w:firstLine="0"/>
        <w:jc w:val="left"/>
        <w:rPr>
          <w:rFonts w:ascii="Book Antiqua"/>
          <w:b/>
          <w:sz w:val="24"/>
        </w:rPr>
      </w:pPr>
      <w:r>
        <w:rPr>
          <w:rFonts w:ascii="Book Antiqua"/>
          <w:b/>
          <w:color w:val="231F20"/>
          <w:w w:val="105"/>
          <w:sz w:val="24"/>
        </w:rPr>
        <w:t>Resolution 29</w:t>
        <w:tab/>
        <w:t>Reinstatement of</w:t>
      </w:r>
      <w:r>
        <w:rPr>
          <w:rFonts w:ascii="Book Antiqua"/>
          <w:b/>
          <w:color w:val="231F20"/>
          <w:spacing w:val="23"/>
          <w:w w:val="105"/>
          <w:sz w:val="24"/>
        </w:rPr>
        <w:t> </w:t>
      </w:r>
      <w:r>
        <w:rPr>
          <w:rFonts w:ascii="Book Antiqua"/>
          <w:b/>
          <w:color w:val="231F20"/>
          <w:w w:val="105"/>
          <w:sz w:val="24"/>
        </w:rPr>
        <w:t>Ministers</w:t>
      </w:r>
    </w:p>
    <w:p>
      <w:pPr>
        <w:pStyle w:val="BodyText"/>
        <w:spacing w:before="8"/>
        <w:rPr>
          <w:rFonts w:ascii="Book Antiqua"/>
          <w:b/>
          <w:sz w:val="24"/>
        </w:rPr>
      </w:pPr>
    </w:p>
    <w:p>
      <w:pPr>
        <w:pStyle w:val="BodyText"/>
        <w:spacing w:line="264" w:lineRule="auto"/>
        <w:ind w:left="233" w:right="359"/>
      </w:pPr>
      <w:r>
        <w:rPr>
          <w:color w:val="231F20"/>
        </w:rPr>
        <w:t>General Assembly approves the following procedure regarding applications for reinstatement to the Roll of Ministers of the United Reformed Church.</w:t>
      </w:r>
    </w:p>
    <w:p>
      <w:pPr>
        <w:pStyle w:val="BodyText"/>
        <w:spacing w:before="9"/>
        <w:rPr>
          <w:sz w:val="20"/>
        </w:rPr>
      </w:pPr>
    </w:p>
    <w:p>
      <w:pPr>
        <w:pStyle w:val="ListParagraph"/>
        <w:numPr>
          <w:ilvl w:val="0"/>
          <w:numId w:val="25"/>
        </w:numPr>
        <w:tabs>
          <w:tab w:pos="953" w:val="left" w:leader="none"/>
          <w:tab w:pos="954" w:val="left" w:leader="none"/>
        </w:tabs>
        <w:spacing w:line="264" w:lineRule="auto" w:before="1" w:after="0"/>
        <w:ind w:left="953" w:right="435" w:hanging="720"/>
        <w:jc w:val="both"/>
        <w:rPr>
          <w:color w:val="231F20"/>
          <w:sz w:val="19"/>
        </w:rPr>
      </w:pPr>
      <w:r>
        <w:rPr>
          <w:color w:val="231F20"/>
          <w:sz w:val="19"/>
        </w:rPr>
        <w:t>Ministers who have been removed from the Roll of Ministers by resignation or by Assembly decision, and who wish to apply for re-instatement, shall in the first place consult the Moderator of the Synod   of the area where they reside. The application procedure may not normally commence until five years have</w:t>
      </w:r>
      <w:r>
        <w:rPr>
          <w:color w:val="231F20"/>
          <w:spacing w:val="6"/>
          <w:sz w:val="19"/>
        </w:rPr>
        <w:t> </w:t>
      </w:r>
      <w:r>
        <w:rPr>
          <w:color w:val="231F20"/>
          <w:sz w:val="19"/>
        </w:rPr>
        <w:t>elapsed</w:t>
      </w:r>
      <w:r>
        <w:rPr>
          <w:color w:val="231F20"/>
          <w:spacing w:val="6"/>
          <w:sz w:val="19"/>
        </w:rPr>
        <w:t> </w:t>
      </w:r>
      <w:r>
        <w:rPr>
          <w:color w:val="231F20"/>
          <w:sz w:val="19"/>
        </w:rPr>
        <w:t>from</w:t>
      </w:r>
      <w:r>
        <w:rPr>
          <w:color w:val="231F20"/>
          <w:spacing w:val="6"/>
          <w:sz w:val="19"/>
        </w:rPr>
        <w:t> </w:t>
      </w:r>
      <w:r>
        <w:rPr>
          <w:color w:val="231F20"/>
          <w:sz w:val="19"/>
        </w:rPr>
        <w:t>the</w:t>
      </w:r>
      <w:r>
        <w:rPr>
          <w:color w:val="231F20"/>
          <w:spacing w:val="6"/>
          <w:sz w:val="19"/>
        </w:rPr>
        <w:t> </w:t>
      </w:r>
      <w:r>
        <w:rPr>
          <w:color w:val="231F20"/>
          <w:sz w:val="19"/>
        </w:rPr>
        <w:t>date</w:t>
      </w:r>
      <w:r>
        <w:rPr>
          <w:color w:val="231F20"/>
          <w:spacing w:val="6"/>
          <w:sz w:val="19"/>
        </w:rPr>
        <w:t> </w:t>
      </w:r>
      <w:r>
        <w:rPr>
          <w:color w:val="231F20"/>
          <w:sz w:val="19"/>
        </w:rPr>
        <w:t>their</w:t>
      </w:r>
      <w:r>
        <w:rPr>
          <w:color w:val="231F20"/>
          <w:spacing w:val="6"/>
          <w:sz w:val="19"/>
        </w:rPr>
        <w:t> </w:t>
      </w:r>
      <w:r>
        <w:rPr>
          <w:color w:val="231F20"/>
          <w:sz w:val="19"/>
        </w:rPr>
        <w:t>name</w:t>
      </w:r>
      <w:r>
        <w:rPr>
          <w:color w:val="231F20"/>
          <w:spacing w:val="6"/>
          <w:sz w:val="19"/>
        </w:rPr>
        <w:t> </w:t>
      </w:r>
      <w:r>
        <w:rPr>
          <w:color w:val="231F20"/>
          <w:sz w:val="19"/>
        </w:rPr>
        <w:t>was</w:t>
      </w:r>
      <w:r>
        <w:rPr>
          <w:color w:val="231F20"/>
          <w:spacing w:val="6"/>
          <w:sz w:val="19"/>
        </w:rPr>
        <w:t> </w:t>
      </w:r>
      <w:r>
        <w:rPr>
          <w:color w:val="231F20"/>
          <w:sz w:val="19"/>
        </w:rPr>
        <w:t>removed</w:t>
      </w:r>
      <w:r>
        <w:rPr>
          <w:color w:val="231F20"/>
          <w:spacing w:val="6"/>
          <w:sz w:val="19"/>
        </w:rPr>
        <w:t> </w:t>
      </w:r>
      <w:r>
        <w:rPr>
          <w:color w:val="231F20"/>
          <w:sz w:val="19"/>
        </w:rPr>
        <w:t>from</w:t>
      </w:r>
      <w:r>
        <w:rPr>
          <w:color w:val="231F20"/>
          <w:spacing w:val="6"/>
          <w:sz w:val="19"/>
        </w:rPr>
        <w:t> </w:t>
      </w:r>
      <w:r>
        <w:rPr>
          <w:color w:val="231F20"/>
          <w:sz w:val="19"/>
        </w:rPr>
        <w:t>the</w:t>
      </w:r>
      <w:r>
        <w:rPr>
          <w:color w:val="231F20"/>
          <w:spacing w:val="6"/>
          <w:sz w:val="19"/>
        </w:rPr>
        <w:t> </w:t>
      </w:r>
      <w:r>
        <w:rPr>
          <w:color w:val="231F20"/>
          <w:sz w:val="19"/>
        </w:rPr>
        <w:t>Roll.</w:t>
      </w:r>
    </w:p>
    <w:p>
      <w:pPr>
        <w:pStyle w:val="BodyText"/>
        <w:spacing w:before="8"/>
        <w:rPr>
          <w:sz w:val="20"/>
        </w:rPr>
      </w:pPr>
    </w:p>
    <w:p>
      <w:pPr>
        <w:pStyle w:val="ListParagraph"/>
        <w:numPr>
          <w:ilvl w:val="0"/>
          <w:numId w:val="25"/>
        </w:numPr>
        <w:tabs>
          <w:tab w:pos="953" w:val="left" w:leader="none"/>
          <w:tab w:pos="954" w:val="left" w:leader="none"/>
        </w:tabs>
        <w:spacing w:line="264" w:lineRule="auto" w:before="0" w:after="0"/>
        <w:ind w:left="953" w:right="436" w:hanging="720"/>
        <w:jc w:val="both"/>
        <w:rPr>
          <w:color w:val="231F20"/>
          <w:sz w:val="19"/>
        </w:rPr>
      </w:pPr>
      <w:r>
        <w:rPr>
          <w:color w:val="231F20"/>
          <w:sz w:val="19"/>
        </w:rPr>
        <w:t>The </w:t>
      </w:r>
      <w:r>
        <w:rPr>
          <w:color w:val="231F20"/>
          <w:spacing w:val="2"/>
          <w:sz w:val="19"/>
        </w:rPr>
        <w:t>Secretary </w:t>
      </w:r>
      <w:r>
        <w:rPr>
          <w:color w:val="231F20"/>
          <w:sz w:val="19"/>
        </w:rPr>
        <w:t>for Ministries shall be informed by the applicant, who will be advised of the procedure to be followed.</w:t>
      </w:r>
    </w:p>
    <w:p>
      <w:pPr>
        <w:pStyle w:val="BodyText"/>
        <w:spacing w:before="1"/>
        <w:rPr>
          <w:sz w:val="20"/>
        </w:rPr>
      </w:pPr>
    </w:p>
    <w:p>
      <w:pPr>
        <w:pStyle w:val="ListParagraph"/>
        <w:numPr>
          <w:ilvl w:val="0"/>
          <w:numId w:val="25"/>
        </w:numPr>
        <w:tabs>
          <w:tab w:pos="953" w:val="left" w:leader="none"/>
          <w:tab w:pos="954" w:val="left" w:leader="none"/>
        </w:tabs>
        <w:spacing w:line="264" w:lineRule="auto" w:before="1" w:after="0"/>
        <w:ind w:left="953" w:right="436" w:hanging="720"/>
        <w:jc w:val="both"/>
        <w:rPr>
          <w:rFonts w:ascii="Alte Haas Grotesk"/>
          <w:color w:val="231F20"/>
          <w:sz w:val="19"/>
        </w:rPr>
      </w:pPr>
      <w:r>
        <w:rPr>
          <w:rFonts w:ascii="Alte Haas Grotesk"/>
          <w:color w:val="231F20"/>
          <w:sz w:val="19"/>
        </w:rPr>
        <w:t>The </w:t>
      </w:r>
      <w:r>
        <w:rPr>
          <w:rFonts w:ascii="Alte Haas Grotesk"/>
          <w:color w:val="231F20"/>
          <w:spacing w:val="2"/>
          <w:sz w:val="19"/>
        </w:rPr>
        <w:t>Secretary </w:t>
      </w:r>
      <w:r>
        <w:rPr>
          <w:rFonts w:ascii="Alte Haas Grotesk"/>
          <w:color w:val="231F20"/>
          <w:sz w:val="19"/>
        </w:rPr>
        <w:t>for Ministries will notify the relevant Synod officer where the applicant resides of the </w:t>
      </w:r>
      <w:r>
        <w:rPr>
          <w:color w:val="231F20"/>
          <w:sz w:val="19"/>
        </w:rPr>
        <w:t>application,</w:t>
      </w:r>
      <w:r>
        <w:rPr>
          <w:color w:val="231F20"/>
          <w:spacing w:val="-6"/>
          <w:sz w:val="19"/>
        </w:rPr>
        <w:t> </w:t>
      </w:r>
      <w:r>
        <w:rPr>
          <w:color w:val="231F20"/>
          <w:sz w:val="19"/>
        </w:rPr>
        <w:t>and</w:t>
      </w:r>
      <w:r>
        <w:rPr>
          <w:color w:val="231F20"/>
          <w:spacing w:val="-5"/>
          <w:sz w:val="19"/>
        </w:rPr>
        <w:t> </w:t>
      </w:r>
      <w:r>
        <w:rPr>
          <w:color w:val="231F20"/>
          <w:sz w:val="19"/>
        </w:rPr>
        <w:t>will</w:t>
      </w:r>
      <w:r>
        <w:rPr>
          <w:color w:val="231F20"/>
          <w:spacing w:val="-6"/>
          <w:sz w:val="19"/>
        </w:rPr>
        <w:t> </w:t>
      </w:r>
      <w:r>
        <w:rPr>
          <w:color w:val="231F20"/>
          <w:sz w:val="19"/>
        </w:rPr>
        <w:t>ask</w:t>
      </w:r>
      <w:r>
        <w:rPr>
          <w:color w:val="231F20"/>
          <w:spacing w:val="-5"/>
          <w:sz w:val="19"/>
        </w:rPr>
        <w:t> </w:t>
      </w:r>
      <w:r>
        <w:rPr>
          <w:color w:val="231F20"/>
          <w:sz w:val="19"/>
        </w:rPr>
        <w:t>the</w:t>
      </w:r>
      <w:r>
        <w:rPr>
          <w:color w:val="231F20"/>
          <w:spacing w:val="-5"/>
          <w:sz w:val="19"/>
        </w:rPr>
        <w:t> </w:t>
      </w:r>
      <w:r>
        <w:rPr>
          <w:color w:val="231F20"/>
          <w:sz w:val="19"/>
        </w:rPr>
        <w:t>Synod</w:t>
      </w:r>
      <w:r>
        <w:rPr>
          <w:color w:val="231F20"/>
          <w:spacing w:val="-6"/>
          <w:sz w:val="19"/>
        </w:rPr>
        <w:t> </w:t>
      </w:r>
      <w:r>
        <w:rPr>
          <w:color w:val="231F20"/>
          <w:sz w:val="19"/>
        </w:rPr>
        <w:t>and</w:t>
      </w:r>
      <w:r>
        <w:rPr>
          <w:color w:val="231F20"/>
          <w:spacing w:val="-5"/>
          <w:sz w:val="19"/>
        </w:rPr>
        <w:t> </w:t>
      </w:r>
      <w:r>
        <w:rPr>
          <w:color w:val="231F20"/>
          <w:sz w:val="19"/>
        </w:rPr>
        <w:t>District/Area</w:t>
      </w:r>
      <w:r>
        <w:rPr>
          <w:color w:val="231F20"/>
          <w:spacing w:val="-5"/>
          <w:sz w:val="19"/>
        </w:rPr>
        <w:t> </w:t>
      </w:r>
      <w:r>
        <w:rPr>
          <w:color w:val="231F20"/>
          <w:sz w:val="19"/>
        </w:rPr>
        <w:t>Council</w:t>
      </w:r>
      <w:r>
        <w:rPr>
          <w:color w:val="231F20"/>
          <w:spacing w:val="-6"/>
          <w:sz w:val="19"/>
        </w:rPr>
        <w:t> </w:t>
      </w:r>
      <w:r>
        <w:rPr>
          <w:color w:val="231F20"/>
          <w:sz w:val="19"/>
        </w:rPr>
        <w:t>to</w:t>
      </w:r>
      <w:r>
        <w:rPr>
          <w:color w:val="231F20"/>
          <w:spacing w:val="-5"/>
          <w:sz w:val="19"/>
        </w:rPr>
        <w:t> </w:t>
      </w:r>
      <w:r>
        <w:rPr>
          <w:color w:val="231F20"/>
          <w:sz w:val="19"/>
        </w:rPr>
        <w:t>arrange</w:t>
      </w:r>
      <w:r>
        <w:rPr>
          <w:color w:val="231F20"/>
          <w:spacing w:val="-5"/>
          <w:sz w:val="19"/>
        </w:rPr>
        <w:t> </w:t>
      </w:r>
      <w:r>
        <w:rPr>
          <w:color w:val="231F20"/>
          <w:sz w:val="19"/>
        </w:rPr>
        <w:t>an</w:t>
      </w:r>
      <w:r>
        <w:rPr>
          <w:color w:val="231F20"/>
          <w:spacing w:val="-6"/>
          <w:sz w:val="19"/>
        </w:rPr>
        <w:t> </w:t>
      </w:r>
      <w:r>
        <w:rPr>
          <w:color w:val="231F20"/>
          <w:sz w:val="19"/>
        </w:rPr>
        <w:t>interview</w:t>
      </w:r>
      <w:r>
        <w:rPr>
          <w:color w:val="231F20"/>
          <w:spacing w:val="-5"/>
          <w:sz w:val="19"/>
        </w:rPr>
        <w:t> </w:t>
      </w:r>
      <w:r>
        <w:rPr>
          <w:color w:val="231F20"/>
          <w:sz w:val="19"/>
        </w:rPr>
        <w:t>with</w:t>
      </w:r>
      <w:r>
        <w:rPr>
          <w:color w:val="231F20"/>
          <w:spacing w:val="-5"/>
          <w:sz w:val="19"/>
        </w:rPr>
        <w:t> </w:t>
      </w:r>
      <w:r>
        <w:rPr>
          <w:color w:val="231F20"/>
          <w:sz w:val="19"/>
        </w:rPr>
        <w:t>the</w:t>
      </w:r>
      <w:r>
        <w:rPr>
          <w:color w:val="231F20"/>
          <w:spacing w:val="-6"/>
          <w:sz w:val="19"/>
        </w:rPr>
        <w:t> </w:t>
      </w:r>
      <w:r>
        <w:rPr>
          <w:color w:val="231F20"/>
          <w:sz w:val="19"/>
        </w:rPr>
        <w:t>applicant. The</w:t>
      </w:r>
      <w:r>
        <w:rPr>
          <w:color w:val="231F20"/>
          <w:spacing w:val="8"/>
          <w:sz w:val="19"/>
        </w:rPr>
        <w:t> </w:t>
      </w:r>
      <w:r>
        <w:rPr>
          <w:color w:val="231F20"/>
          <w:spacing w:val="2"/>
          <w:sz w:val="19"/>
        </w:rPr>
        <w:t>Secretary</w:t>
      </w:r>
      <w:r>
        <w:rPr>
          <w:color w:val="231F20"/>
          <w:spacing w:val="8"/>
          <w:sz w:val="19"/>
        </w:rPr>
        <w:t> </w:t>
      </w:r>
      <w:r>
        <w:rPr>
          <w:color w:val="231F20"/>
          <w:sz w:val="19"/>
        </w:rPr>
        <w:t>for</w:t>
      </w:r>
      <w:r>
        <w:rPr>
          <w:color w:val="231F20"/>
          <w:spacing w:val="8"/>
          <w:sz w:val="19"/>
        </w:rPr>
        <w:t> </w:t>
      </w:r>
      <w:r>
        <w:rPr>
          <w:color w:val="231F20"/>
          <w:sz w:val="19"/>
        </w:rPr>
        <w:t>Ministries</w:t>
      </w:r>
      <w:r>
        <w:rPr>
          <w:color w:val="231F20"/>
          <w:spacing w:val="9"/>
          <w:sz w:val="19"/>
        </w:rPr>
        <w:t> </w:t>
      </w:r>
      <w:r>
        <w:rPr>
          <w:color w:val="231F20"/>
          <w:sz w:val="19"/>
        </w:rPr>
        <w:t>will</w:t>
      </w:r>
      <w:r>
        <w:rPr>
          <w:color w:val="231F20"/>
          <w:spacing w:val="8"/>
          <w:sz w:val="19"/>
        </w:rPr>
        <w:t> </w:t>
      </w:r>
      <w:r>
        <w:rPr>
          <w:color w:val="231F20"/>
          <w:sz w:val="19"/>
        </w:rPr>
        <w:t>ask</w:t>
      </w:r>
      <w:r>
        <w:rPr>
          <w:color w:val="231F20"/>
          <w:spacing w:val="8"/>
          <w:sz w:val="19"/>
        </w:rPr>
        <w:t> </w:t>
      </w:r>
      <w:r>
        <w:rPr>
          <w:color w:val="231F20"/>
          <w:sz w:val="19"/>
        </w:rPr>
        <w:t>the</w:t>
      </w:r>
      <w:r>
        <w:rPr>
          <w:color w:val="231F20"/>
          <w:spacing w:val="9"/>
          <w:sz w:val="19"/>
        </w:rPr>
        <w:t> </w:t>
      </w:r>
      <w:r>
        <w:rPr>
          <w:color w:val="231F20"/>
          <w:sz w:val="19"/>
        </w:rPr>
        <w:t>Synod</w:t>
      </w:r>
      <w:r>
        <w:rPr>
          <w:color w:val="231F20"/>
          <w:spacing w:val="8"/>
          <w:sz w:val="19"/>
        </w:rPr>
        <w:t> </w:t>
      </w:r>
      <w:r>
        <w:rPr>
          <w:color w:val="231F20"/>
          <w:sz w:val="19"/>
        </w:rPr>
        <w:t>that</w:t>
      </w:r>
      <w:r>
        <w:rPr>
          <w:color w:val="231F20"/>
          <w:spacing w:val="8"/>
          <w:sz w:val="19"/>
        </w:rPr>
        <w:t> </w:t>
      </w:r>
      <w:r>
        <w:rPr>
          <w:color w:val="231F20"/>
          <w:sz w:val="19"/>
        </w:rPr>
        <w:t>the</w:t>
      </w:r>
      <w:r>
        <w:rPr>
          <w:color w:val="231F20"/>
          <w:spacing w:val="8"/>
          <w:sz w:val="19"/>
        </w:rPr>
        <w:t> </w:t>
      </w:r>
      <w:r>
        <w:rPr>
          <w:color w:val="231F20"/>
          <w:sz w:val="19"/>
        </w:rPr>
        <w:t>following</w:t>
      </w:r>
      <w:r>
        <w:rPr>
          <w:color w:val="231F20"/>
          <w:spacing w:val="9"/>
          <w:sz w:val="19"/>
        </w:rPr>
        <w:t> </w:t>
      </w:r>
      <w:r>
        <w:rPr>
          <w:color w:val="231F20"/>
          <w:sz w:val="19"/>
        </w:rPr>
        <w:t>documents</w:t>
      </w:r>
      <w:r>
        <w:rPr>
          <w:color w:val="231F20"/>
          <w:spacing w:val="8"/>
          <w:sz w:val="19"/>
        </w:rPr>
        <w:t> </w:t>
      </w:r>
      <w:r>
        <w:rPr>
          <w:color w:val="231F20"/>
          <w:sz w:val="19"/>
        </w:rPr>
        <w:t>be</w:t>
      </w:r>
      <w:r>
        <w:rPr>
          <w:color w:val="231F20"/>
          <w:spacing w:val="8"/>
          <w:sz w:val="19"/>
        </w:rPr>
        <w:t> </w:t>
      </w:r>
      <w:r>
        <w:rPr>
          <w:color w:val="231F20"/>
          <w:sz w:val="19"/>
        </w:rPr>
        <w:t>obtained</w:t>
      </w:r>
      <w:r>
        <w:rPr>
          <w:color w:val="231F20"/>
          <w:spacing w:val="9"/>
          <w:sz w:val="19"/>
        </w:rPr>
        <w:t> </w:t>
      </w:r>
      <w:r>
        <w:rPr>
          <w:color w:val="231F20"/>
          <w:sz w:val="19"/>
        </w:rPr>
        <w:t>by</w:t>
      </w:r>
      <w:r>
        <w:rPr>
          <w:color w:val="231F20"/>
          <w:spacing w:val="8"/>
          <w:sz w:val="19"/>
        </w:rPr>
        <w:t> </w:t>
      </w:r>
      <w:r>
        <w:rPr>
          <w:color w:val="231F20"/>
          <w:sz w:val="19"/>
        </w:rPr>
        <w:t>them:</w:t>
      </w:r>
    </w:p>
    <w:p>
      <w:pPr>
        <w:pStyle w:val="BodyText"/>
        <w:spacing w:before="7"/>
        <w:rPr>
          <w:sz w:val="20"/>
        </w:rPr>
      </w:pPr>
    </w:p>
    <w:p>
      <w:pPr>
        <w:pStyle w:val="ListParagraph"/>
        <w:numPr>
          <w:ilvl w:val="0"/>
          <w:numId w:val="26"/>
        </w:numPr>
        <w:tabs>
          <w:tab w:pos="953" w:val="left" w:leader="none"/>
          <w:tab w:pos="954" w:val="left" w:leader="none"/>
        </w:tabs>
        <w:spacing w:line="240" w:lineRule="auto" w:before="1" w:after="0"/>
        <w:ind w:left="953" w:right="0" w:hanging="721"/>
        <w:jc w:val="left"/>
        <w:rPr>
          <w:sz w:val="19"/>
        </w:rPr>
      </w:pPr>
      <w:r>
        <w:rPr>
          <w:color w:val="231F20"/>
          <w:sz w:val="19"/>
        </w:rPr>
        <w:t>A personal statement from the applicant which</w:t>
      </w:r>
      <w:r>
        <w:rPr>
          <w:color w:val="231F20"/>
          <w:spacing w:val="43"/>
          <w:sz w:val="19"/>
        </w:rPr>
        <w:t> </w:t>
      </w:r>
      <w:r>
        <w:rPr>
          <w:color w:val="231F20"/>
          <w:sz w:val="19"/>
        </w:rPr>
        <w:t>covers:</w:t>
      </w:r>
    </w:p>
    <w:p>
      <w:pPr>
        <w:pStyle w:val="ListParagraph"/>
        <w:numPr>
          <w:ilvl w:val="1"/>
          <w:numId w:val="26"/>
        </w:numPr>
        <w:tabs>
          <w:tab w:pos="1144" w:val="left" w:leader="none"/>
        </w:tabs>
        <w:spacing w:line="240" w:lineRule="auto" w:before="13" w:after="0"/>
        <w:ind w:left="1143" w:right="0" w:hanging="191"/>
        <w:jc w:val="left"/>
        <w:rPr>
          <w:rFonts w:ascii="Alte Haas Grotesk" w:hAnsi="Alte Haas Grotesk"/>
          <w:sz w:val="19"/>
        </w:rPr>
      </w:pPr>
      <w:r>
        <w:rPr>
          <w:rFonts w:ascii="Alte Haas Grotesk" w:hAnsi="Alte Haas Grotesk"/>
          <w:color w:val="231F20"/>
          <w:sz w:val="19"/>
        </w:rPr>
        <w:t>the</w:t>
      </w:r>
      <w:r>
        <w:rPr>
          <w:rFonts w:ascii="Alte Haas Grotesk" w:hAnsi="Alte Haas Grotesk"/>
          <w:color w:val="231F20"/>
          <w:spacing w:val="-15"/>
          <w:sz w:val="19"/>
        </w:rPr>
        <w:t> </w:t>
      </w:r>
      <w:r>
        <w:rPr>
          <w:rFonts w:ascii="Alte Haas Grotesk" w:hAnsi="Alte Haas Grotesk"/>
          <w:color w:val="231F20"/>
          <w:sz w:val="19"/>
        </w:rPr>
        <w:t>reason(s)</w:t>
      </w:r>
      <w:r>
        <w:rPr>
          <w:rFonts w:ascii="Alte Haas Grotesk" w:hAnsi="Alte Haas Grotesk"/>
          <w:color w:val="231F20"/>
          <w:spacing w:val="-14"/>
          <w:sz w:val="19"/>
        </w:rPr>
        <w:t> </w:t>
      </w:r>
      <w:r>
        <w:rPr>
          <w:rFonts w:ascii="Alte Haas Grotesk" w:hAnsi="Alte Haas Grotesk"/>
          <w:color w:val="231F20"/>
          <w:sz w:val="19"/>
        </w:rPr>
        <w:t>for</w:t>
      </w:r>
      <w:r>
        <w:rPr>
          <w:rFonts w:ascii="Alte Haas Grotesk" w:hAnsi="Alte Haas Grotesk"/>
          <w:color w:val="231F20"/>
          <w:spacing w:val="-14"/>
          <w:sz w:val="19"/>
        </w:rPr>
        <w:t> </w:t>
      </w:r>
      <w:r>
        <w:rPr>
          <w:rFonts w:ascii="Alte Haas Grotesk" w:hAnsi="Alte Haas Grotesk"/>
          <w:color w:val="231F20"/>
          <w:sz w:val="19"/>
        </w:rPr>
        <w:t>the</w:t>
      </w:r>
      <w:r>
        <w:rPr>
          <w:rFonts w:ascii="Alte Haas Grotesk" w:hAnsi="Alte Haas Grotesk"/>
          <w:color w:val="231F20"/>
          <w:spacing w:val="-14"/>
          <w:sz w:val="19"/>
        </w:rPr>
        <w:t> </w:t>
      </w:r>
      <w:r>
        <w:rPr>
          <w:rFonts w:ascii="Alte Haas Grotesk" w:hAnsi="Alte Haas Grotesk"/>
          <w:color w:val="231F20"/>
          <w:sz w:val="19"/>
        </w:rPr>
        <w:t>deletion</w:t>
      </w:r>
      <w:r>
        <w:rPr>
          <w:rFonts w:ascii="Alte Haas Grotesk" w:hAnsi="Alte Haas Grotesk"/>
          <w:color w:val="231F20"/>
          <w:spacing w:val="-14"/>
          <w:sz w:val="19"/>
        </w:rPr>
        <w:t> </w:t>
      </w:r>
      <w:r>
        <w:rPr>
          <w:rFonts w:ascii="Alte Haas Grotesk" w:hAnsi="Alte Haas Grotesk"/>
          <w:color w:val="231F20"/>
          <w:sz w:val="19"/>
        </w:rPr>
        <w:t>or</w:t>
      </w:r>
      <w:r>
        <w:rPr>
          <w:rFonts w:ascii="Alte Haas Grotesk" w:hAnsi="Alte Haas Grotesk"/>
          <w:color w:val="231F20"/>
          <w:spacing w:val="-14"/>
          <w:sz w:val="19"/>
        </w:rPr>
        <w:t> </w:t>
      </w:r>
      <w:r>
        <w:rPr>
          <w:rFonts w:ascii="Alte Haas Grotesk" w:hAnsi="Alte Haas Grotesk"/>
          <w:color w:val="231F20"/>
          <w:sz w:val="19"/>
        </w:rPr>
        <w:t>resignation,</w:t>
      </w:r>
      <w:r>
        <w:rPr>
          <w:rFonts w:ascii="Alte Haas Grotesk" w:hAnsi="Alte Haas Grotesk"/>
          <w:color w:val="231F20"/>
          <w:spacing w:val="-14"/>
          <w:sz w:val="19"/>
        </w:rPr>
        <w:t> </w:t>
      </w:r>
      <w:r>
        <w:rPr>
          <w:rFonts w:ascii="Alte Haas Grotesk" w:hAnsi="Alte Haas Grotesk"/>
          <w:color w:val="231F20"/>
          <w:sz w:val="19"/>
        </w:rPr>
        <w:t>and</w:t>
      </w:r>
      <w:r>
        <w:rPr>
          <w:rFonts w:ascii="Alte Haas Grotesk" w:hAnsi="Alte Haas Grotesk"/>
          <w:color w:val="231F20"/>
          <w:spacing w:val="-14"/>
          <w:sz w:val="19"/>
        </w:rPr>
        <w:t> </w:t>
      </w:r>
      <w:r>
        <w:rPr>
          <w:rFonts w:ascii="Alte Haas Grotesk" w:hAnsi="Alte Haas Grotesk"/>
          <w:color w:val="231F20"/>
          <w:sz w:val="19"/>
        </w:rPr>
        <w:t>a</w:t>
      </w:r>
      <w:r>
        <w:rPr>
          <w:rFonts w:ascii="Alte Haas Grotesk" w:hAnsi="Alte Haas Grotesk"/>
          <w:color w:val="231F20"/>
          <w:spacing w:val="-14"/>
          <w:sz w:val="19"/>
        </w:rPr>
        <w:t> </w:t>
      </w:r>
      <w:r>
        <w:rPr>
          <w:rFonts w:ascii="Alte Haas Grotesk" w:hAnsi="Alte Haas Grotesk"/>
          <w:color w:val="231F20"/>
          <w:sz w:val="19"/>
        </w:rPr>
        <w:t>reflection</w:t>
      </w:r>
      <w:r>
        <w:rPr>
          <w:rFonts w:ascii="Alte Haas Grotesk" w:hAnsi="Alte Haas Grotesk"/>
          <w:color w:val="231F20"/>
          <w:spacing w:val="-14"/>
          <w:sz w:val="19"/>
        </w:rPr>
        <w:t> </w:t>
      </w:r>
      <w:r>
        <w:rPr>
          <w:rFonts w:ascii="Alte Haas Grotesk" w:hAnsi="Alte Haas Grotesk"/>
          <w:color w:val="231F20"/>
          <w:sz w:val="19"/>
        </w:rPr>
        <w:t>on</w:t>
      </w:r>
      <w:r>
        <w:rPr>
          <w:rFonts w:ascii="Alte Haas Grotesk" w:hAnsi="Alte Haas Grotesk"/>
          <w:color w:val="231F20"/>
          <w:spacing w:val="-14"/>
          <w:sz w:val="19"/>
        </w:rPr>
        <w:t> </w:t>
      </w:r>
      <w:r>
        <w:rPr>
          <w:rFonts w:ascii="Alte Haas Grotesk" w:hAnsi="Alte Haas Grotesk"/>
          <w:color w:val="231F20"/>
          <w:sz w:val="19"/>
        </w:rPr>
        <w:t>the</w:t>
      </w:r>
      <w:r>
        <w:rPr>
          <w:rFonts w:ascii="Alte Haas Grotesk" w:hAnsi="Alte Haas Grotesk"/>
          <w:color w:val="231F20"/>
          <w:spacing w:val="-14"/>
          <w:sz w:val="19"/>
        </w:rPr>
        <w:t> </w:t>
      </w:r>
      <w:r>
        <w:rPr>
          <w:rFonts w:ascii="Alte Haas Grotesk" w:hAnsi="Alte Haas Grotesk"/>
          <w:color w:val="231F20"/>
          <w:sz w:val="19"/>
        </w:rPr>
        <w:t>circumstances</w:t>
      </w:r>
      <w:r>
        <w:rPr>
          <w:rFonts w:ascii="Alte Haas Grotesk" w:hAnsi="Alte Haas Grotesk"/>
          <w:color w:val="231F20"/>
          <w:spacing w:val="-14"/>
          <w:sz w:val="19"/>
        </w:rPr>
        <w:t> </w:t>
      </w:r>
      <w:r>
        <w:rPr>
          <w:rFonts w:ascii="Alte Haas Grotesk" w:hAnsi="Alte Haas Grotesk"/>
          <w:color w:val="231F20"/>
          <w:sz w:val="19"/>
        </w:rPr>
        <w:t>surrounding</w:t>
      </w:r>
      <w:r>
        <w:rPr>
          <w:rFonts w:ascii="Alte Haas Grotesk" w:hAnsi="Alte Haas Grotesk"/>
          <w:color w:val="231F20"/>
          <w:spacing w:val="-14"/>
          <w:sz w:val="19"/>
        </w:rPr>
        <w:t> </w:t>
      </w:r>
      <w:r>
        <w:rPr>
          <w:rFonts w:ascii="Alte Haas Grotesk" w:hAnsi="Alte Haas Grotesk"/>
          <w:color w:val="231F20"/>
          <w:sz w:val="19"/>
        </w:rPr>
        <w:t>it;</w:t>
      </w:r>
    </w:p>
    <w:p>
      <w:pPr>
        <w:pStyle w:val="ListParagraph"/>
        <w:numPr>
          <w:ilvl w:val="1"/>
          <w:numId w:val="26"/>
        </w:numPr>
        <w:tabs>
          <w:tab w:pos="1151" w:val="left" w:leader="none"/>
        </w:tabs>
        <w:spacing w:line="264" w:lineRule="auto" w:before="22" w:after="0"/>
        <w:ind w:left="1176" w:right="435" w:hanging="223"/>
        <w:jc w:val="left"/>
        <w:rPr>
          <w:sz w:val="19"/>
        </w:rPr>
      </w:pPr>
      <w:r>
        <w:rPr>
          <w:color w:val="231F20"/>
          <w:sz w:val="19"/>
        </w:rPr>
        <w:t>an outline of the applicant’s personal development and journey of faith since the deletion or resignation;</w:t>
      </w:r>
    </w:p>
    <w:p>
      <w:pPr>
        <w:pStyle w:val="ListParagraph"/>
        <w:numPr>
          <w:ilvl w:val="1"/>
          <w:numId w:val="26"/>
        </w:numPr>
        <w:tabs>
          <w:tab w:pos="1154" w:val="left" w:leader="none"/>
        </w:tabs>
        <w:spacing w:line="218" w:lineRule="exact" w:before="0" w:after="0"/>
        <w:ind w:left="1153" w:right="0" w:hanging="201"/>
        <w:jc w:val="left"/>
        <w:rPr>
          <w:sz w:val="19"/>
        </w:rPr>
      </w:pPr>
      <w:r>
        <w:rPr>
          <w:color w:val="231F20"/>
          <w:sz w:val="19"/>
        </w:rPr>
        <w:t>current</w:t>
      </w:r>
      <w:r>
        <w:rPr>
          <w:color w:val="231F20"/>
          <w:spacing w:val="-2"/>
          <w:sz w:val="19"/>
        </w:rPr>
        <w:t> </w:t>
      </w:r>
      <w:r>
        <w:rPr>
          <w:color w:val="231F20"/>
          <w:sz w:val="19"/>
        </w:rPr>
        <w:t>employment;</w:t>
      </w:r>
    </w:p>
    <w:p>
      <w:pPr>
        <w:pStyle w:val="ListParagraph"/>
        <w:numPr>
          <w:ilvl w:val="1"/>
          <w:numId w:val="26"/>
        </w:numPr>
        <w:tabs>
          <w:tab w:pos="1154" w:val="left" w:leader="none"/>
        </w:tabs>
        <w:spacing w:line="240" w:lineRule="auto" w:before="21" w:after="0"/>
        <w:ind w:left="1153" w:right="0" w:hanging="201"/>
        <w:jc w:val="left"/>
        <w:rPr>
          <w:sz w:val="19"/>
        </w:rPr>
      </w:pPr>
      <w:r>
        <w:rPr>
          <w:color w:val="231F20"/>
          <w:sz w:val="19"/>
        </w:rPr>
        <w:t>the</w:t>
      </w:r>
      <w:r>
        <w:rPr>
          <w:color w:val="231F20"/>
          <w:spacing w:val="-6"/>
          <w:sz w:val="19"/>
        </w:rPr>
        <w:t> </w:t>
      </w:r>
      <w:r>
        <w:rPr>
          <w:color w:val="231F20"/>
          <w:sz w:val="19"/>
        </w:rPr>
        <w:t>reasons</w:t>
      </w:r>
      <w:r>
        <w:rPr>
          <w:color w:val="231F20"/>
          <w:spacing w:val="-6"/>
          <w:sz w:val="19"/>
        </w:rPr>
        <w:t> </w:t>
      </w:r>
      <w:r>
        <w:rPr>
          <w:color w:val="231F20"/>
          <w:sz w:val="19"/>
        </w:rPr>
        <w:t>for</w:t>
      </w:r>
      <w:r>
        <w:rPr>
          <w:color w:val="231F20"/>
          <w:spacing w:val="-6"/>
          <w:sz w:val="19"/>
        </w:rPr>
        <w:t> </w:t>
      </w:r>
      <w:r>
        <w:rPr>
          <w:color w:val="231F20"/>
          <w:sz w:val="19"/>
        </w:rPr>
        <w:t>seeking</w:t>
      </w:r>
      <w:r>
        <w:rPr>
          <w:color w:val="231F20"/>
          <w:spacing w:val="-6"/>
          <w:sz w:val="19"/>
        </w:rPr>
        <w:t> </w:t>
      </w:r>
      <w:r>
        <w:rPr>
          <w:color w:val="231F20"/>
          <w:sz w:val="19"/>
        </w:rPr>
        <w:t>reinstatement,</w:t>
      </w:r>
      <w:r>
        <w:rPr>
          <w:color w:val="231F20"/>
          <w:spacing w:val="-6"/>
          <w:sz w:val="19"/>
        </w:rPr>
        <w:t> </w:t>
      </w:r>
      <w:r>
        <w:rPr>
          <w:color w:val="231F20"/>
          <w:sz w:val="19"/>
        </w:rPr>
        <w:t>including</w:t>
      </w:r>
      <w:r>
        <w:rPr>
          <w:color w:val="231F20"/>
          <w:spacing w:val="-6"/>
          <w:sz w:val="19"/>
        </w:rPr>
        <w:t> </w:t>
      </w:r>
      <w:r>
        <w:rPr>
          <w:color w:val="231F20"/>
          <w:sz w:val="19"/>
        </w:rPr>
        <w:t>their</w:t>
      </w:r>
      <w:r>
        <w:rPr>
          <w:color w:val="231F20"/>
          <w:spacing w:val="-6"/>
          <w:sz w:val="19"/>
        </w:rPr>
        <w:t> </w:t>
      </w:r>
      <w:r>
        <w:rPr>
          <w:color w:val="231F20"/>
          <w:sz w:val="19"/>
        </w:rPr>
        <w:t>current</w:t>
      </w:r>
      <w:r>
        <w:rPr>
          <w:color w:val="231F20"/>
          <w:spacing w:val="-5"/>
          <w:sz w:val="19"/>
        </w:rPr>
        <w:t> </w:t>
      </w:r>
      <w:r>
        <w:rPr>
          <w:color w:val="231F20"/>
          <w:sz w:val="19"/>
        </w:rPr>
        <w:t>conviction</w:t>
      </w:r>
      <w:r>
        <w:rPr>
          <w:color w:val="231F20"/>
          <w:spacing w:val="-6"/>
          <w:sz w:val="19"/>
        </w:rPr>
        <w:t> </w:t>
      </w:r>
      <w:r>
        <w:rPr>
          <w:color w:val="231F20"/>
          <w:sz w:val="19"/>
        </w:rPr>
        <w:t>of</w:t>
      </w:r>
      <w:r>
        <w:rPr>
          <w:color w:val="231F20"/>
          <w:spacing w:val="-6"/>
          <w:sz w:val="19"/>
        </w:rPr>
        <w:t> </w:t>
      </w:r>
      <w:r>
        <w:rPr>
          <w:color w:val="231F20"/>
          <w:sz w:val="19"/>
        </w:rPr>
        <w:t>call</w:t>
      </w:r>
      <w:r>
        <w:rPr>
          <w:color w:val="231F20"/>
          <w:spacing w:val="-6"/>
          <w:sz w:val="19"/>
        </w:rPr>
        <w:t> </w:t>
      </w:r>
      <w:r>
        <w:rPr>
          <w:color w:val="231F20"/>
          <w:sz w:val="19"/>
        </w:rPr>
        <w:t>to</w:t>
      </w:r>
      <w:r>
        <w:rPr>
          <w:color w:val="231F20"/>
          <w:spacing w:val="-6"/>
          <w:sz w:val="19"/>
        </w:rPr>
        <w:t> </w:t>
      </w:r>
      <w:r>
        <w:rPr>
          <w:color w:val="231F20"/>
          <w:sz w:val="19"/>
        </w:rPr>
        <w:t>the</w:t>
      </w:r>
      <w:r>
        <w:rPr>
          <w:color w:val="231F20"/>
          <w:spacing w:val="-6"/>
          <w:sz w:val="19"/>
        </w:rPr>
        <w:t> </w:t>
      </w:r>
      <w:r>
        <w:rPr>
          <w:color w:val="231F20"/>
          <w:sz w:val="19"/>
        </w:rPr>
        <w:t>ministry.</w:t>
      </w:r>
    </w:p>
    <w:p>
      <w:pPr>
        <w:pStyle w:val="BodyText"/>
        <w:spacing w:before="9"/>
        <w:rPr>
          <w:sz w:val="22"/>
        </w:rPr>
      </w:pPr>
    </w:p>
    <w:p>
      <w:pPr>
        <w:pStyle w:val="ListParagraph"/>
        <w:numPr>
          <w:ilvl w:val="0"/>
          <w:numId w:val="26"/>
        </w:numPr>
        <w:tabs>
          <w:tab w:pos="953" w:val="left" w:leader="none"/>
          <w:tab w:pos="954" w:val="left" w:leader="none"/>
        </w:tabs>
        <w:spacing w:line="240" w:lineRule="auto" w:before="0" w:after="0"/>
        <w:ind w:left="953" w:right="0" w:hanging="721"/>
        <w:jc w:val="left"/>
        <w:rPr>
          <w:sz w:val="19"/>
        </w:rPr>
      </w:pPr>
      <w:r>
        <w:rPr>
          <w:color w:val="231F20"/>
          <w:w w:val="105"/>
          <w:sz w:val="19"/>
        </w:rPr>
        <w:t>At least two personal references in support of the</w:t>
      </w:r>
      <w:r>
        <w:rPr>
          <w:color w:val="231F20"/>
          <w:spacing w:val="9"/>
          <w:w w:val="105"/>
          <w:sz w:val="19"/>
        </w:rPr>
        <w:t> </w:t>
      </w:r>
      <w:r>
        <w:rPr>
          <w:color w:val="231F20"/>
          <w:w w:val="105"/>
          <w:sz w:val="19"/>
        </w:rPr>
        <w:t>applicant.</w:t>
      </w:r>
    </w:p>
    <w:p>
      <w:pPr>
        <w:pStyle w:val="ListParagraph"/>
        <w:numPr>
          <w:ilvl w:val="0"/>
          <w:numId w:val="26"/>
        </w:numPr>
        <w:tabs>
          <w:tab w:pos="953" w:val="left" w:leader="none"/>
          <w:tab w:pos="954" w:val="left" w:leader="none"/>
        </w:tabs>
        <w:spacing w:line="240" w:lineRule="auto" w:before="21" w:after="0"/>
        <w:ind w:left="953" w:right="0" w:hanging="721"/>
        <w:jc w:val="left"/>
        <w:rPr>
          <w:sz w:val="19"/>
        </w:rPr>
      </w:pPr>
      <w:r>
        <w:rPr>
          <w:color w:val="231F20"/>
          <w:sz w:val="19"/>
        </w:rPr>
        <w:t>A commendation from the applicant’s local</w:t>
      </w:r>
      <w:r>
        <w:rPr>
          <w:color w:val="231F20"/>
          <w:spacing w:val="38"/>
          <w:sz w:val="19"/>
        </w:rPr>
        <w:t> </w:t>
      </w:r>
      <w:r>
        <w:rPr>
          <w:color w:val="231F20"/>
          <w:sz w:val="19"/>
        </w:rPr>
        <w:t>church.</w:t>
      </w:r>
    </w:p>
    <w:p>
      <w:pPr>
        <w:pStyle w:val="ListParagraph"/>
        <w:numPr>
          <w:ilvl w:val="0"/>
          <w:numId w:val="26"/>
        </w:numPr>
        <w:tabs>
          <w:tab w:pos="953" w:val="left" w:leader="none"/>
          <w:tab w:pos="954" w:val="left" w:leader="none"/>
        </w:tabs>
        <w:spacing w:line="264" w:lineRule="auto" w:before="22" w:after="0"/>
        <w:ind w:left="953" w:right="436" w:hanging="720"/>
        <w:jc w:val="left"/>
        <w:rPr>
          <w:sz w:val="19"/>
        </w:rPr>
      </w:pPr>
      <w:r>
        <w:rPr>
          <w:color w:val="231F20"/>
          <w:sz w:val="19"/>
        </w:rPr>
        <w:t>A statement from the Moderator of the Synod where the applicant resides, or an equivalent officer in an overseas church, where</w:t>
      </w:r>
      <w:r>
        <w:rPr>
          <w:color w:val="231F20"/>
          <w:spacing w:val="22"/>
          <w:sz w:val="19"/>
        </w:rPr>
        <w:t> </w:t>
      </w:r>
      <w:r>
        <w:rPr>
          <w:color w:val="231F20"/>
          <w:sz w:val="19"/>
        </w:rPr>
        <w:t>appropriate.</w:t>
      </w:r>
    </w:p>
    <w:p>
      <w:pPr>
        <w:pStyle w:val="ListParagraph"/>
        <w:numPr>
          <w:ilvl w:val="0"/>
          <w:numId w:val="26"/>
        </w:numPr>
        <w:tabs>
          <w:tab w:pos="953" w:val="left" w:leader="none"/>
          <w:tab w:pos="954" w:val="left" w:leader="none"/>
        </w:tabs>
        <w:spacing w:line="218" w:lineRule="exact" w:before="0" w:after="0"/>
        <w:ind w:left="953" w:right="0" w:hanging="721"/>
        <w:jc w:val="left"/>
        <w:rPr>
          <w:sz w:val="19"/>
        </w:rPr>
      </w:pPr>
      <w:r>
        <w:rPr>
          <w:color w:val="231F20"/>
          <w:sz w:val="19"/>
        </w:rPr>
        <w:t>A medical</w:t>
      </w:r>
      <w:r>
        <w:rPr>
          <w:color w:val="231F20"/>
          <w:spacing w:val="10"/>
          <w:sz w:val="19"/>
        </w:rPr>
        <w:t> </w:t>
      </w:r>
      <w:r>
        <w:rPr>
          <w:color w:val="231F20"/>
          <w:sz w:val="19"/>
        </w:rPr>
        <w:t>report.</w:t>
      </w:r>
    </w:p>
    <w:p>
      <w:pPr>
        <w:pStyle w:val="BodyText"/>
        <w:spacing w:before="8"/>
        <w:rPr>
          <w:sz w:val="22"/>
        </w:rPr>
      </w:pPr>
    </w:p>
    <w:p>
      <w:pPr>
        <w:pStyle w:val="ListParagraph"/>
        <w:numPr>
          <w:ilvl w:val="0"/>
          <w:numId w:val="25"/>
        </w:numPr>
        <w:tabs>
          <w:tab w:pos="953" w:val="left" w:leader="none"/>
          <w:tab w:pos="954" w:val="left" w:leader="none"/>
        </w:tabs>
        <w:spacing w:line="264" w:lineRule="auto" w:before="0" w:after="0"/>
        <w:ind w:left="953" w:right="435" w:hanging="720"/>
        <w:jc w:val="both"/>
        <w:rPr>
          <w:color w:val="231F20"/>
          <w:sz w:val="19"/>
        </w:rPr>
      </w:pPr>
      <w:r>
        <w:rPr>
          <w:color w:val="231F20"/>
          <w:w w:val="105"/>
          <w:sz w:val="19"/>
        </w:rPr>
        <w:t>The</w:t>
      </w:r>
      <w:r>
        <w:rPr>
          <w:color w:val="231F20"/>
          <w:spacing w:val="-22"/>
          <w:w w:val="105"/>
          <w:sz w:val="19"/>
        </w:rPr>
        <w:t> </w:t>
      </w:r>
      <w:r>
        <w:rPr>
          <w:color w:val="231F20"/>
          <w:w w:val="105"/>
          <w:sz w:val="19"/>
        </w:rPr>
        <w:t>Synod</w:t>
      </w:r>
      <w:r>
        <w:rPr>
          <w:color w:val="231F20"/>
          <w:spacing w:val="-21"/>
          <w:w w:val="105"/>
          <w:sz w:val="19"/>
        </w:rPr>
        <w:t> </w:t>
      </w:r>
      <w:r>
        <w:rPr>
          <w:color w:val="231F20"/>
          <w:w w:val="105"/>
          <w:sz w:val="19"/>
        </w:rPr>
        <w:t>will</w:t>
      </w:r>
      <w:r>
        <w:rPr>
          <w:color w:val="231F20"/>
          <w:spacing w:val="-21"/>
          <w:w w:val="105"/>
          <w:sz w:val="19"/>
        </w:rPr>
        <w:t> </w:t>
      </w:r>
      <w:r>
        <w:rPr>
          <w:color w:val="231F20"/>
          <w:w w:val="105"/>
          <w:sz w:val="19"/>
        </w:rPr>
        <w:t>forward</w:t>
      </w:r>
      <w:r>
        <w:rPr>
          <w:color w:val="231F20"/>
          <w:spacing w:val="-21"/>
          <w:w w:val="105"/>
          <w:sz w:val="19"/>
        </w:rPr>
        <w:t> </w:t>
      </w:r>
      <w:r>
        <w:rPr>
          <w:color w:val="231F20"/>
          <w:w w:val="105"/>
          <w:sz w:val="19"/>
        </w:rPr>
        <w:t>these</w:t>
      </w:r>
      <w:r>
        <w:rPr>
          <w:color w:val="231F20"/>
          <w:spacing w:val="-22"/>
          <w:w w:val="105"/>
          <w:sz w:val="19"/>
        </w:rPr>
        <w:t> </w:t>
      </w:r>
      <w:r>
        <w:rPr>
          <w:color w:val="231F20"/>
          <w:w w:val="105"/>
          <w:sz w:val="19"/>
        </w:rPr>
        <w:t>papers</w:t>
      </w:r>
      <w:r>
        <w:rPr>
          <w:color w:val="231F20"/>
          <w:spacing w:val="-21"/>
          <w:w w:val="105"/>
          <w:sz w:val="19"/>
        </w:rPr>
        <w:t> </w:t>
      </w:r>
      <w:r>
        <w:rPr>
          <w:color w:val="231F20"/>
          <w:w w:val="105"/>
          <w:sz w:val="19"/>
        </w:rPr>
        <w:t>(except</w:t>
      </w:r>
      <w:r>
        <w:rPr>
          <w:color w:val="231F20"/>
          <w:spacing w:val="-21"/>
          <w:w w:val="105"/>
          <w:sz w:val="19"/>
        </w:rPr>
        <w:t> </w:t>
      </w:r>
      <w:r>
        <w:rPr>
          <w:color w:val="231F20"/>
          <w:w w:val="105"/>
          <w:sz w:val="19"/>
        </w:rPr>
        <w:t>the</w:t>
      </w:r>
      <w:r>
        <w:rPr>
          <w:color w:val="231F20"/>
          <w:spacing w:val="-21"/>
          <w:w w:val="105"/>
          <w:sz w:val="19"/>
        </w:rPr>
        <w:t> </w:t>
      </w:r>
      <w:r>
        <w:rPr>
          <w:color w:val="231F20"/>
          <w:w w:val="105"/>
          <w:sz w:val="19"/>
        </w:rPr>
        <w:t>medical</w:t>
      </w:r>
      <w:r>
        <w:rPr>
          <w:color w:val="231F20"/>
          <w:spacing w:val="-22"/>
          <w:w w:val="105"/>
          <w:sz w:val="19"/>
        </w:rPr>
        <w:t> </w:t>
      </w:r>
      <w:r>
        <w:rPr>
          <w:color w:val="231F20"/>
          <w:w w:val="105"/>
          <w:sz w:val="19"/>
        </w:rPr>
        <w:t>report)</w:t>
      </w:r>
      <w:r>
        <w:rPr>
          <w:color w:val="231F20"/>
          <w:spacing w:val="-21"/>
          <w:w w:val="105"/>
          <w:sz w:val="19"/>
        </w:rPr>
        <w:t> </w:t>
      </w:r>
      <w:r>
        <w:rPr>
          <w:color w:val="231F20"/>
          <w:w w:val="105"/>
          <w:sz w:val="19"/>
        </w:rPr>
        <w:t>to</w:t>
      </w:r>
      <w:r>
        <w:rPr>
          <w:color w:val="231F20"/>
          <w:spacing w:val="-21"/>
          <w:w w:val="105"/>
          <w:sz w:val="19"/>
        </w:rPr>
        <w:t> </w:t>
      </w:r>
      <w:r>
        <w:rPr>
          <w:color w:val="231F20"/>
          <w:w w:val="105"/>
          <w:sz w:val="19"/>
        </w:rPr>
        <w:t>the</w:t>
      </w:r>
      <w:r>
        <w:rPr>
          <w:color w:val="231F20"/>
          <w:spacing w:val="-21"/>
          <w:w w:val="105"/>
          <w:sz w:val="19"/>
        </w:rPr>
        <w:t> </w:t>
      </w:r>
      <w:r>
        <w:rPr>
          <w:color w:val="231F20"/>
          <w:w w:val="105"/>
          <w:sz w:val="19"/>
        </w:rPr>
        <w:t>District</w:t>
      </w:r>
      <w:r>
        <w:rPr>
          <w:color w:val="231F20"/>
          <w:spacing w:val="-22"/>
          <w:w w:val="105"/>
          <w:sz w:val="19"/>
        </w:rPr>
        <w:t> </w:t>
      </w:r>
      <w:r>
        <w:rPr>
          <w:color w:val="231F20"/>
          <w:w w:val="105"/>
          <w:sz w:val="19"/>
        </w:rPr>
        <w:t>or</w:t>
      </w:r>
      <w:r>
        <w:rPr>
          <w:color w:val="231F20"/>
          <w:spacing w:val="-21"/>
          <w:w w:val="105"/>
          <w:sz w:val="19"/>
        </w:rPr>
        <w:t> </w:t>
      </w:r>
      <w:r>
        <w:rPr>
          <w:color w:val="231F20"/>
          <w:w w:val="105"/>
          <w:sz w:val="19"/>
        </w:rPr>
        <w:t>Area</w:t>
      </w:r>
      <w:r>
        <w:rPr>
          <w:color w:val="231F20"/>
          <w:spacing w:val="-21"/>
          <w:w w:val="105"/>
          <w:sz w:val="19"/>
        </w:rPr>
        <w:t> </w:t>
      </w:r>
      <w:r>
        <w:rPr>
          <w:color w:val="231F20"/>
          <w:w w:val="105"/>
          <w:sz w:val="19"/>
        </w:rPr>
        <w:t>Council</w:t>
      </w:r>
      <w:r>
        <w:rPr>
          <w:color w:val="231F20"/>
          <w:spacing w:val="-21"/>
          <w:w w:val="105"/>
          <w:sz w:val="19"/>
        </w:rPr>
        <w:t> </w:t>
      </w:r>
      <w:r>
        <w:rPr>
          <w:color w:val="231F20"/>
          <w:w w:val="105"/>
          <w:sz w:val="19"/>
        </w:rPr>
        <w:t>where the</w:t>
      </w:r>
      <w:r>
        <w:rPr>
          <w:color w:val="231F20"/>
          <w:spacing w:val="-10"/>
          <w:w w:val="105"/>
          <w:sz w:val="19"/>
        </w:rPr>
        <w:t> </w:t>
      </w:r>
      <w:r>
        <w:rPr>
          <w:color w:val="231F20"/>
          <w:w w:val="105"/>
          <w:sz w:val="19"/>
        </w:rPr>
        <w:t>applicant</w:t>
      </w:r>
      <w:r>
        <w:rPr>
          <w:color w:val="231F20"/>
          <w:spacing w:val="-9"/>
          <w:w w:val="105"/>
          <w:sz w:val="19"/>
        </w:rPr>
        <w:t> </w:t>
      </w:r>
      <w:r>
        <w:rPr>
          <w:color w:val="231F20"/>
          <w:w w:val="105"/>
          <w:sz w:val="19"/>
        </w:rPr>
        <w:t>now</w:t>
      </w:r>
      <w:r>
        <w:rPr>
          <w:color w:val="231F20"/>
          <w:spacing w:val="-9"/>
          <w:w w:val="105"/>
          <w:sz w:val="19"/>
        </w:rPr>
        <w:t> </w:t>
      </w:r>
      <w:r>
        <w:rPr>
          <w:color w:val="231F20"/>
          <w:w w:val="105"/>
          <w:sz w:val="19"/>
        </w:rPr>
        <w:t>resides,</w:t>
      </w:r>
      <w:r>
        <w:rPr>
          <w:color w:val="231F20"/>
          <w:spacing w:val="-9"/>
          <w:w w:val="105"/>
          <w:sz w:val="19"/>
        </w:rPr>
        <w:t> </w:t>
      </w:r>
      <w:r>
        <w:rPr>
          <w:color w:val="231F20"/>
          <w:w w:val="105"/>
          <w:sz w:val="19"/>
        </w:rPr>
        <w:t>and</w:t>
      </w:r>
      <w:r>
        <w:rPr>
          <w:color w:val="231F20"/>
          <w:spacing w:val="-9"/>
          <w:w w:val="105"/>
          <w:sz w:val="19"/>
        </w:rPr>
        <w:t> </w:t>
      </w:r>
      <w:r>
        <w:rPr>
          <w:color w:val="231F20"/>
          <w:w w:val="105"/>
          <w:sz w:val="19"/>
        </w:rPr>
        <w:t>ask</w:t>
      </w:r>
      <w:r>
        <w:rPr>
          <w:color w:val="231F20"/>
          <w:spacing w:val="-9"/>
          <w:w w:val="105"/>
          <w:sz w:val="19"/>
        </w:rPr>
        <w:t> </w:t>
      </w:r>
      <w:r>
        <w:rPr>
          <w:color w:val="231F20"/>
          <w:w w:val="105"/>
          <w:sz w:val="19"/>
        </w:rPr>
        <w:t>them</w:t>
      </w:r>
      <w:r>
        <w:rPr>
          <w:color w:val="231F20"/>
          <w:spacing w:val="-9"/>
          <w:w w:val="105"/>
          <w:sz w:val="19"/>
        </w:rPr>
        <w:t> </w:t>
      </w:r>
      <w:r>
        <w:rPr>
          <w:color w:val="231F20"/>
          <w:w w:val="105"/>
          <w:sz w:val="19"/>
        </w:rPr>
        <w:t>to</w:t>
      </w:r>
      <w:r>
        <w:rPr>
          <w:color w:val="231F20"/>
          <w:spacing w:val="-9"/>
          <w:w w:val="105"/>
          <w:sz w:val="19"/>
        </w:rPr>
        <w:t> </w:t>
      </w:r>
      <w:r>
        <w:rPr>
          <w:color w:val="231F20"/>
          <w:w w:val="105"/>
          <w:sz w:val="19"/>
        </w:rPr>
        <w:t>interview</w:t>
      </w:r>
      <w:r>
        <w:rPr>
          <w:color w:val="231F20"/>
          <w:spacing w:val="-9"/>
          <w:w w:val="105"/>
          <w:sz w:val="19"/>
        </w:rPr>
        <w:t> </w:t>
      </w:r>
      <w:r>
        <w:rPr>
          <w:color w:val="231F20"/>
          <w:w w:val="105"/>
          <w:sz w:val="19"/>
        </w:rPr>
        <w:t>him/her</w:t>
      </w:r>
      <w:r>
        <w:rPr>
          <w:color w:val="231F20"/>
          <w:spacing w:val="-9"/>
          <w:w w:val="105"/>
          <w:sz w:val="19"/>
        </w:rPr>
        <w:t> </w:t>
      </w:r>
      <w:r>
        <w:rPr>
          <w:color w:val="231F20"/>
          <w:w w:val="105"/>
          <w:sz w:val="19"/>
        </w:rPr>
        <w:t>and</w:t>
      </w:r>
      <w:r>
        <w:rPr>
          <w:color w:val="231F20"/>
          <w:spacing w:val="-9"/>
          <w:w w:val="105"/>
          <w:sz w:val="19"/>
        </w:rPr>
        <w:t> </w:t>
      </w:r>
      <w:r>
        <w:rPr>
          <w:color w:val="231F20"/>
          <w:spacing w:val="2"/>
          <w:w w:val="105"/>
          <w:sz w:val="19"/>
        </w:rPr>
        <w:t>report</w:t>
      </w:r>
      <w:r>
        <w:rPr>
          <w:color w:val="231F20"/>
          <w:spacing w:val="-9"/>
          <w:w w:val="105"/>
          <w:sz w:val="19"/>
        </w:rPr>
        <w:t> </w:t>
      </w:r>
      <w:r>
        <w:rPr>
          <w:color w:val="231F20"/>
          <w:w w:val="105"/>
          <w:sz w:val="19"/>
        </w:rPr>
        <w:t>their</w:t>
      </w:r>
      <w:r>
        <w:rPr>
          <w:color w:val="231F20"/>
          <w:spacing w:val="-9"/>
          <w:w w:val="105"/>
          <w:sz w:val="19"/>
        </w:rPr>
        <w:t> </w:t>
      </w:r>
      <w:r>
        <w:rPr>
          <w:color w:val="231F20"/>
          <w:w w:val="105"/>
          <w:sz w:val="19"/>
        </w:rPr>
        <w:t>observation</w:t>
      </w:r>
      <w:r>
        <w:rPr>
          <w:color w:val="231F20"/>
          <w:spacing w:val="-9"/>
          <w:w w:val="105"/>
          <w:sz w:val="19"/>
        </w:rPr>
        <w:t> </w:t>
      </w:r>
      <w:r>
        <w:rPr>
          <w:color w:val="231F20"/>
          <w:w w:val="105"/>
          <w:sz w:val="19"/>
        </w:rPr>
        <w:t>as</w:t>
      </w:r>
      <w:r>
        <w:rPr>
          <w:color w:val="231F20"/>
          <w:spacing w:val="-9"/>
          <w:w w:val="105"/>
          <w:sz w:val="19"/>
        </w:rPr>
        <w:t> </w:t>
      </w:r>
      <w:r>
        <w:rPr>
          <w:color w:val="231F20"/>
          <w:w w:val="105"/>
          <w:sz w:val="19"/>
        </w:rPr>
        <w:t>to</w:t>
      </w:r>
      <w:r>
        <w:rPr>
          <w:color w:val="231F20"/>
          <w:spacing w:val="-9"/>
          <w:w w:val="105"/>
          <w:sz w:val="19"/>
        </w:rPr>
        <w:t> </w:t>
      </w:r>
      <w:r>
        <w:rPr>
          <w:color w:val="231F20"/>
          <w:w w:val="105"/>
          <w:sz w:val="19"/>
        </w:rPr>
        <w:t>his/ her suitability for</w:t>
      </w:r>
      <w:r>
        <w:rPr>
          <w:color w:val="231F20"/>
          <w:spacing w:val="-10"/>
          <w:w w:val="105"/>
          <w:sz w:val="19"/>
        </w:rPr>
        <w:t> </w:t>
      </w:r>
      <w:r>
        <w:rPr>
          <w:color w:val="231F20"/>
          <w:w w:val="105"/>
          <w:sz w:val="19"/>
        </w:rPr>
        <w:t>re-instatement.</w:t>
      </w:r>
    </w:p>
    <w:p>
      <w:pPr>
        <w:pStyle w:val="BodyText"/>
        <w:spacing w:before="9"/>
        <w:rPr>
          <w:sz w:val="20"/>
        </w:rPr>
      </w:pPr>
    </w:p>
    <w:p>
      <w:pPr>
        <w:pStyle w:val="ListParagraph"/>
        <w:numPr>
          <w:ilvl w:val="0"/>
          <w:numId w:val="25"/>
        </w:numPr>
        <w:tabs>
          <w:tab w:pos="942" w:val="left" w:leader="none"/>
          <w:tab w:pos="944" w:val="left" w:leader="none"/>
        </w:tabs>
        <w:spacing w:line="264" w:lineRule="auto" w:before="0" w:after="0"/>
        <w:ind w:left="942" w:right="436" w:hanging="709"/>
        <w:jc w:val="both"/>
        <w:rPr>
          <w:color w:val="231F20"/>
          <w:sz w:val="19"/>
        </w:rPr>
      </w:pPr>
      <w:r>
        <w:rPr>
          <w:color w:val="231F20"/>
          <w:w w:val="105"/>
          <w:sz w:val="19"/>
        </w:rPr>
        <w:t>It</w:t>
      </w:r>
      <w:r>
        <w:rPr>
          <w:color w:val="231F20"/>
          <w:spacing w:val="-6"/>
          <w:w w:val="105"/>
          <w:sz w:val="19"/>
        </w:rPr>
        <w:t> </w:t>
      </w:r>
      <w:r>
        <w:rPr>
          <w:color w:val="231F20"/>
          <w:w w:val="105"/>
          <w:sz w:val="19"/>
        </w:rPr>
        <w:t>should</w:t>
      </w:r>
      <w:r>
        <w:rPr>
          <w:color w:val="231F20"/>
          <w:spacing w:val="-5"/>
          <w:w w:val="105"/>
          <w:sz w:val="19"/>
        </w:rPr>
        <w:t> </w:t>
      </w:r>
      <w:r>
        <w:rPr>
          <w:color w:val="231F20"/>
          <w:w w:val="105"/>
          <w:sz w:val="19"/>
        </w:rPr>
        <w:t>be</w:t>
      </w:r>
      <w:r>
        <w:rPr>
          <w:color w:val="231F20"/>
          <w:spacing w:val="-5"/>
          <w:w w:val="105"/>
          <w:sz w:val="19"/>
        </w:rPr>
        <w:t> </w:t>
      </w:r>
      <w:r>
        <w:rPr>
          <w:color w:val="231F20"/>
          <w:w w:val="105"/>
          <w:sz w:val="19"/>
        </w:rPr>
        <w:t>noted</w:t>
      </w:r>
      <w:r>
        <w:rPr>
          <w:color w:val="231F20"/>
          <w:spacing w:val="-6"/>
          <w:w w:val="105"/>
          <w:sz w:val="19"/>
        </w:rPr>
        <w:t> </w:t>
      </w:r>
      <w:r>
        <w:rPr>
          <w:color w:val="231F20"/>
          <w:w w:val="105"/>
          <w:sz w:val="19"/>
        </w:rPr>
        <w:t>that</w:t>
      </w:r>
      <w:r>
        <w:rPr>
          <w:color w:val="231F20"/>
          <w:spacing w:val="-5"/>
          <w:w w:val="105"/>
          <w:sz w:val="19"/>
        </w:rPr>
        <w:t> </w:t>
      </w:r>
      <w:r>
        <w:rPr>
          <w:color w:val="231F20"/>
          <w:w w:val="105"/>
          <w:sz w:val="19"/>
        </w:rPr>
        <w:t>where</w:t>
      </w:r>
      <w:r>
        <w:rPr>
          <w:color w:val="231F20"/>
          <w:spacing w:val="-5"/>
          <w:w w:val="105"/>
          <w:sz w:val="19"/>
        </w:rPr>
        <w:t> </w:t>
      </w:r>
      <w:r>
        <w:rPr>
          <w:color w:val="231F20"/>
          <w:w w:val="105"/>
          <w:sz w:val="19"/>
        </w:rPr>
        <w:t>the</w:t>
      </w:r>
      <w:r>
        <w:rPr>
          <w:color w:val="231F20"/>
          <w:spacing w:val="-6"/>
          <w:w w:val="105"/>
          <w:sz w:val="19"/>
        </w:rPr>
        <w:t> </w:t>
      </w:r>
      <w:r>
        <w:rPr>
          <w:color w:val="231F20"/>
          <w:w w:val="105"/>
          <w:sz w:val="19"/>
        </w:rPr>
        <w:t>applicant</w:t>
      </w:r>
      <w:r>
        <w:rPr>
          <w:color w:val="231F20"/>
          <w:spacing w:val="-5"/>
          <w:w w:val="105"/>
          <w:sz w:val="19"/>
        </w:rPr>
        <w:t> </w:t>
      </w:r>
      <w:r>
        <w:rPr>
          <w:color w:val="231F20"/>
          <w:w w:val="105"/>
          <w:sz w:val="19"/>
        </w:rPr>
        <w:t>has</w:t>
      </w:r>
      <w:r>
        <w:rPr>
          <w:color w:val="231F20"/>
          <w:spacing w:val="-5"/>
          <w:w w:val="105"/>
          <w:sz w:val="19"/>
        </w:rPr>
        <w:t> </w:t>
      </w:r>
      <w:r>
        <w:rPr>
          <w:color w:val="231F20"/>
          <w:w w:val="105"/>
          <w:sz w:val="19"/>
        </w:rPr>
        <w:t>moved</w:t>
      </w:r>
      <w:r>
        <w:rPr>
          <w:color w:val="231F20"/>
          <w:spacing w:val="-6"/>
          <w:w w:val="105"/>
          <w:sz w:val="19"/>
        </w:rPr>
        <w:t> </w:t>
      </w:r>
      <w:r>
        <w:rPr>
          <w:color w:val="231F20"/>
          <w:w w:val="105"/>
          <w:sz w:val="19"/>
        </w:rPr>
        <w:t>into</w:t>
      </w:r>
      <w:r>
        <w:rPr>
          <w:color w:val="231F20"/>
          <w:spacing w:val="-5"/>
          <w:w w:val="105"/>
          <w:sz w:val="19"/>
        </w:rPr>
        <w:t> </w:t>
      </w:r>
      <w:r>
        <w:rPr>
          <w:color w:val="231F20"/>
          <w:w w:val="105"/>
          <w:sz w:val="19"/>
        </w:rPr>
        <w:t>a</w:t>
      </w:r>
      <w:r>
        <w:rPr>
          <w:color w:val="231F20"/>
          <w:spacing w:val="-5"/>
          <w:w w:val="105"/>
          <w:sz w:val="19"/>
        </w:rPr>
        <w:t> </w:t>
      </w:r>
      <w:r>
        <w:rPr>
          <w:color w:val="231F20"/>
          <w:w w:val="105"/>
          <w:sz w:val="19"/>
        </w:rPr>
        <w:t>different</w:t>
      </w:r>
      <w:r>
        <w:rPr>
          <w:color w:val="231F20"/>
          <w:spacing w:val="-6"/>
          <w:w w:val="105"/>
          <w:sz w:val="19"/>
        </w:rPr>
        <w:t> </w:t>
      </w:r>
      <w:r>
        <w:rPr>
          <w:color w:val="231F20"/>
          <w:w w:val="105"/>
          <w:sz w:val="19"/>
        </w:rPr>
        <w:t>Synod</w:t>
      </w:r>
      <w:r>
        <w:rPr>
          <w:color w:val="231F20"/>
          <w:spacing w:val="-5"/>
          <w:w w:val="105"/>
          <w:sz w:val="19"/>
        </w:rPr>
        <w:t> </w:t>
      </w:r>
      <w:r>
        <w:rPr>
          <w:color w:val="231F20"/>
          <w:w w:val="105"/>
          <w:sz w:val="19"/>
        </w:rPr>
        <w:t>or</w:t>
      </w:r>
      <w:r>
        <w:rPr>
          <w:color w:val="231F20"/>
          <w:spacing w:val="-5"/>
          <w:w w:val="105"/>
          <w:sz w:val="19"/>
        </w:rPr>
        <w:t> </w:t>
      </w:r>
      <w:r>
        <w:rPr>
          <w:color w:val="231F20"/>
          <w:spacing w:val="2"/>
          <w:w w:val="105"/>
          <w:sz w:val="19"/>
        </w:rPr>
        <w:t>Area/District</w:t>
      </w:r>
      <w:r>
        <w:rPr>
          <w:color w:val="231F20"/>
          <w:spacing w:val="-6"/>
          <w:w w:val="105"/>
          <w:sz w:val="19"/>
        </w:rPr>
        <w:t> </w:t>
      </w:r>
      <w:r>
        <w:rPr>
          <w:color w:val="231F20"/>
          <w:w w:val="105"/>
          <w:sz w:val="19"/>
        </w:rPr>
        <w:t>since their</w:t>
      </w:r>
      <w:r>
        <w:rPr>
          <w:color w:val="231F20"/>
          <w:spacing w:val="-20"/>
          <w:w w:val="105"/>
          <w:sz w:val="19"/>
        </w:rPr>
        <w:t> </w:t>
      </w:r>
      <w:r>
        <w:rPr>
          <w:color w:val="231F20"/>
          <w:w w:val="105"/>
          <w:sz w:val="19"/>
        </w:rPr>
        <w:t>name</w:t>
      </w:r>
      <w:r>
        <w:rPr>
          <w:color w:val="231F20"/>
          <w:spacing w:val="-19"/>
          <w:w w:val="105"/>
          <w:sz w:val="19"/>
        </w:rPr>
        <w:t> </w:t>
      </w:r>
      <w:r>
        <w:rPr>
          <w:color w:val="231F20"/>
          <w:w w:val="105"/>
          <w:sz w:val="19"/>
        </w:rPr>
        <w:t>was</w:t>
      </w:r>
      <w:r>
        <w:rPr>
          <w:color w:val="231F20"/>
          <w:spacing w:val="-20"/>
          <w:w w:val="105"/>
          <w:sz w:val="19"/>
        </w:rPr>
        <w:t> </w:t>
      </w:r>
      <w:r>
        <w:rPr>
          <w:color w:val="231F20"/>
          <w:w w:val="105"/>
          <w:sz w:val="19"/>
        </w:rPr>
        <w:t>removed</w:t>
      </w:r>
      <w:r>
        <w:rPr>
          <w:color w:val="231F20"/>
          <w:spacing w:val="-19"/>
          <w:w w:val="105"/>
          <w:sz w:val="19"/>
        </w:rPr>
        <w:t> </w:t>
      </w:r>
      <w:r>
        <w:rPr>
          <w:color w:val="231F20"/>
          <w:w w:val="105"/>
          <w:sz w:val="19"/>
        </w:rPr>
        <w:t>from</w:t>
      </w:r>
      <w:r>
        <w:rPr>
          <w:color w:val="231F20"/>
          <w:spacing w:val="-19"/>
          <w:w w:val="105"/>
          <w:sz w:val="19"/>
        </w:rPr>
        <w:t> </w:t>
      </w:r>
      <w:r>
        <w:rPr>
          <w:color w:val="231F20"/>
          <w:w w:val="105"/>
          <w:sz w:val="19"/>
        </w:rPr>
        <w:t>the</w:t>
      </w:r>
      <w:r>
        <w:rPr>
          <w:color w:val="231F20"/>
          <w:spacing w:val="-20"/>
          <w:w w:val="105"/>
          <w:sz w:val="19"/>
        </w:rPr>
        <w:t> </w:t>
      </w:r>
      <w:r>
        <w:rPr>
          <w:color w:val="231F20"/>
          <w:w w:val="105"/>
          <w:sz w:val="19"/>
        </w:rPr>
        <w:t>Roll,</w:t>
      </w:r>
      <w:r>
        <w:rPr>
          <w:color w:val="231F20"/>
          <w:spacing w:val="-19"/>
          <w:w w:val="105"/>
          <w:sz w:val="19"/>
        </w:rPr>
        <w:t> </w:t>
      </w:r>
      <w:r>
        <w:rPr>
          <w:color w:val="231F20"/>
          <w:w w:val="105"/>
          <w:sz w:val="19"/>
        </w:rPr>
        <w:t>the</w:t>
      </w:r>
      <w:r>
        <w:rPr>
          <w:color w:val="231F20"/>
          <w:spacing w:val="-19"/>
          <w:w w:val="105"/>
          <w:sz w:val="19"/>
        </w:rPr>
        <w:t> </w:t>
      </w:r>
      <w:r>
        <w:rPr>
          <w:color w:val="231F20"/>
          <w:w w:val="105"/>
          <w:sz w:val="19"/>
        </w:rPr>
        <w:t>Synod</w:t>
      </w:r>
      <w:r>
        <w:rPr>
          <w:color w:val="231F20"/>
          <w:spacing w:val="-20"/>
          <w:w w:val="105"/>
          <w:sz w:val="19"/>
        </w:rPr>
        <w:t> </w:t>
      </w:r>
      <w:r>
        <w:rPr>
          <w:color w:val="231F20"/>
          <w:w w:val="105"/>
          <w:sz w:val="19"/>
        </w:rPr>
        <w:t>handling</w:t>
      </w:r>
      <w:r>
        <w:rPr>
          <w:color w:val="231F20"/>
          <w:spacing w:val="-19"/>
          <w:w w:val="105"/>
          <w:sz w:val="19"/>
        </w:rPr>
        <w:t> </w:t>
      </w:r>
      <w:r>
        <w:rPr>
          <w:color w:val="231F20"/>
          <w:w w:val="105"/>
          <w:sz w:val="19"/>
        </w:rPr>
        <w:t>the</w:t>
      </w:r>
      <w:r>
        <w:rPr>
          <w:color w:val="231F20"/>
          <w:spacing w:val="-19"/>
          <w:w w:val="105"/>
          <w:sz w:val="19"/>
        </w:rPr>
        <w:t> </w:t>
      </w:r>
      <w:r>
        <w:rPr>
          <w:color w:val="231F20"/>
          <w:w w:val="105"/>
          <w:sz w:val="19"/>
        </w:rPr>
        <w:t>application</w:t>
      </w:r>
      <w:r>
        <w:rPr>
          <w:color w:val="231F20"/>
          <w:spacing w:val="-20"/>
          <w:w w:val="105"/>
          <w:sz w:val="19"/>
        </w:rPr>
        <w:t> </w:t>
      </w:r>
      <w:r>
        <w:rPr>
          <w:color w:val="231F20"/>
          <w:w w:val="105"/>
          <w:sz w:val="19"/>
        </w:rPr>
        <w:t>will</w:t>
      </w:r>
      <w:r>
        <w:rPr>
          <w:color w:val="231F20"/>
          <w:spacing w:val="-19"/>
          <w:w w:val="105"/>
          <w:sz w:val="19"/>
        </w:rPr>
        <w:t> </w:t>
      </w:r>
      <w:r>
        <w:rPr>
          <w:color w:val="231F20"/>
          <w:w w:val="105"/>
          <w:sz w:val="19"/>
        </w:rPr>
        <w:t>seek</w:t>
      </w:r>
      <w:r>
        <w:rPr>
          <w:color w:val="231F20"/>
          <w:spacing w:val="-20"/>
          <w:w w:val="105"/>
          <w:sz w:val="19"/>
        </w:rPr>
        <w:t> </w:t>
      </w:r>
      <w:r>
        <w:rPr>
          <w:color w:val="231F20"/>
          <w:w w:val="105"/>
          <w:sz w:val="19"/>
        </w:rPr>
        <w:t>the</w:t>
      </w:r>
      <w:r>
        <w:rPr>
          <w:color w:val="231F20"/>
          <w:spacing w:val="-19"/>
          <w:w w:val="105"/>
          <w:sz w:val="19"/>
        </w:rPr>
        <w:t> </w:t>
      </w:r>
      <w:r>
        <w:rPr>
          <w:color w:val="231F20"/>
          <w:w w:val="105"/>
          <w:sz w:val="19"/>
        </w:rPr>
        <w:t>observations of the present Moderator of their previous Synod, and of their previous District. The purpose of this enquiry is to place the present application in the context of the exercise of the applicant’s last ministry.</w:t>
      </w:r>
    </w:p>
    <w:p>
      <w:pPr>
        <w:pStyle w:val="BodyText"/>
        <w:spacing w:before="8"/>
        <w:rPr>
          <w:sz w:val="20"/>
        </w:rPr>
      </w:pPr>
    </w:p>
    <w:p>
      <w:pPr>
        <w:pStyle w:val="ListParagraph"/>
        <w:numPr>
          <w:ilvl w:val="0"/>
          <w:numId w:val="25"/>
        </w:numPr>
        <w:tabs>
          <w:tab w:pos="953" w:val="left" w:leader="none"/>
          <w:tab w:pos="954" w:val="left" w:leader="none"/>
        </w:tabs>
        <w:spacing w:line="264" w:lineRule="auto" w:before="1" w:after="0"/>
        <w:ind w:left="953" w:right="436" w:hanging="721"/>
        <w:jc w:val="both"/>
        <w:rPr>
          <w:color w:val="231F20"/>
          <w:sz w:val="19"/>
        </w:rPr>
      </w:pPr>
      <w:r>
        <w:rPr>
          <w:color w:val="231F20"/>
          <w:sz w:val="19"/>
        </w:rPr>
        <w:t>All these papers (except the medical report) will be sent to the Ministries Committee of the Synod where the applicant now resides, who will interview him/her, and </w:t>
      </w:r>
      <w:r>
        <w:rPr>
          <w:color w:val="231F20"/>
          <w:spacing w:val="2"/>
          <w:sz w:val="19"/>
        </w:rPr>
        <w:t>report </w:t>
      </w:r>
      <w:r>
        <w:rPr>
          <w:color w:val="231F20"/>
          <w:sz w:val="19"/>
        </w:rPr>
        <w:t>to the </w:t>
      </w:r>
      <w:r>
        <w:rPr>
          <w:color w:val="231F20"/>
          <w:spacing w:val="2"/>
          <w:sz w:val="19"/>
        </w:rPr>
        <w:t>Secretary </w:t>
      </w:r>
      <w:r>
        <w:rPr>
          <w:color w:val="231F20"/>
          <w:sz w:val="19"/>
        </w:rPr>
        <w:t>for  Ministries.</w:t>
      </w:r>
    </w:p>
    <w:p>
      <w:pPr>
        <w:pStyle w:val="BodyText"/>
        <w:spacing w:before="8"/>
        <w:rPr>
          <w:sz w:val="20"/>
        </w:rPr>
      </w:pPr>
    </w:p>
    <w:p>
      <w:pPr>
        <w:pStyle w:val="ListParagraph"/>
        <w:numPr>
          <w:ilvl w:val="0"/>
          <w:numId w:val="25"/>
        </w:numPr>
        <w:tabs>
          <w:tab w:pos="953" w:val="left" w:leader="none"/>
          <w:tab w:pos="954" w:val="left" w:leader="none"/>
        </w:tabs>
        <w:spacing w:line="259" w:lineRule="auto" w:before="1" w:after="0"/>
        <w:ind w:left="953" w:right="436" w:hanging="720"/>
        <w:jc w:val="both"/>
        <w:rPr>
          <w:color w:val="231F20"/>
          <w:sz w:val="19"/>
        </w:rPr>
      </w:pPr>
      <w:r>
        <w:rPr>
          <w:color w:val="231F20"/>
          <w:sz w:val="19"/>
        </w:rPr>
        <w:t>All these documents, including the medical </w:t>
      </w:r>
      <w:r>
        <w:rPr>
          <w:color w:val="231F20"/>
          <w:spacing w:val="2"/>
          <w:sz w:val="19"/>
        </w:rPr>
        <w:t>report </w:t>
      </w:r>
      <w:r>
        <w:rPr>
          <w:color w:val="231F20"/>
          <w:sz w:val="19"/>
        </w:rPr>
        <w:t>at this stage, will be made available to the </w:t>
      </w:r>
      <w:r>
        <w:rPr>
          <w:rFonts w:ascii="Alte Haas Grotesk"/>
          <w:color w:val="231F20"/>
          <w:sz w:val="19"/>
        </w:rPr>
        <w:t>Accreditation Sub-Committee, which will interview the applicant. Following this final interview the </w:t>
      </w:r>
      <w:r>
        <w:rPr>
          <w:color w:val="231F20"/>
          <w:sz w:val="19"/>
        </w:rPr>
        <w:t>Sub-Committee will decide whether or not to re-instate. The </w:t>
      </w:r>
      <w:r>
        <w:rPr>
          <w:color w:val="231F20"/>
          <w:spacing w:val="2"/>
          <w:sz w:val="19"/>
        </w:rPr>
        <w:t>Secretary </w:t>
      </w:r>
      <w:r>
        <w:rPr>
          <w:color w:val="231F20"/>
          <w:sz w:val="19"/>
        </w:rPr>
        <w:t>for Ministries will inform the applicant and his/her Synod of the decision as soon as</w:t>
      </w:r>
      <w:r>
        <w:rPr>
          <w:color w:val="231F20"/>
          <w:spacing w:val="18"/>
          <w:sz w:val="19"/>
        </w:rPr>
        <w:t> </w:t>
      </w:r>
      <w:r>
        <w:rPr>
          <w:color w:val="231F20"/>
          <w:sz w:val="19"/>
        </w:rPr>
        <w:t>possible.</w:t>
      </w:r>
    </w:p>
    <w:p>
      <w:pPr>
        <w:pStyle w:val="BodyText"/>
        <w:spacing w:before="5"/>
        <w:rPr>
          <w:sz w:val="21"/>
        </w:rPr>
      </w:pPr>
    </w:p>
    <w:p>
      <w:pPr>
        <w:pStyle w:val="ListParagraph"/>
        <w:numPr>
          <w:ilvl w:val="0"/>
          <w:numId w:val="25"/>
        </w:numPr>
        <w:tabs>
          <w:tab w:pos="940" w:val="left" w:leader="none"/>
        </w:tabs>
        <w:spacing w:line="264" w:lineRule="auto" w:before="0" w:after="0"/>
        <w:ind w:left="938" w:right="436" w:hanging="705"/>
        <w:jc w:val="both"/>
        <w:rPr>
          <w:color w:val="231F20"/>
          <w:sz w:val="19"/>
        </w:rPr>
      </w:pPr>
      <w:r>
        <w:rPr>
          <w:color w:val="231F20"/>
          <w:w w:val="105"/>
          <w:sz w:val="19"/>
        </w:rPr>
        <w:t>On</w:t>
      </w:r>
      <w:r>
        <w:rPr>
          <w:color w:val="231F20"/>
          <w:spacing w:val="-13"/>
          <w:w w:val="105"/>
          <w:sz w:val="19"/>
        </w:rPr>
        <w:t> </w:t>
      </w:r>
      <w:r>
        <w:rPr>
          <w:color w:val="231F20"/>
          <w:w w:val="105"/>
          <w:sz w:val="19"/>
        </w:rPr>
        <w:t>receipt</w:t>
      </w:r>
      <w:r>
        <w:rPr>
          <w:color w:val="231F20"/>
          <w:spacing w:val="-13"/>
          <w:w w:val="105"/>
          <w:sz w:val="19"/>
        </w:rPr>
        <w:t> </w:t>
      </w:r>
      <w:r>
        <w:rPr>
          <w:color w:val="231F20"/>
          <w:w w:val="105"/>
          <w:sz w:val="19"/>
        </w:rPr>
        <w:t>of</w:t>
      </w:r>
      <w:r>
        <w:rPr>
          <w:color w:val="231F20"/>
          <w:spacing w:val="-12"/>
          <w:w w:val="105"/>
          <w:sz w:val="19"/>
        </w:rPr>
        <w:t> </w:t>
      </w:r>
      <w:r>
        <w:rPr>
          <w:color w:val="231F20"/>
          <w:w w:val="105"/>
          <w:sz w:val="19"/>
        </w:rPr>
        <w:t>the</w:t>
      </w:r>
      <w:r>
        <w:rPr>
          <w:color w:val="231F20"/>
          <w:spacing w:val="-13"/>
          <w:w w:val="105"/>
          <w:sz w:val="19"/>
        </w:rPr>
        <w:t> </w:t>
      </w:r>
      <w:r>
        <w:rPr>
          <w:color w:val="231F20"/>
          <w:w w:val="105"/>
          <w:sz w:val="19"/>
        </w:rPr>
        <w:t>decision</w:t>
      </w:r>
      <w:r>
        <w:rPr>
          <w:color w:val="231F20"/>
          <w:spacing w:val="-12"/>
          <w:w w:val="105"/>
          <w:sz w:val="19"/>
        </w:rPr>
        <w:t> </w:t>
      </w:r>
      <w:r>
        <w:rPr>
          <w:color w:val="231F20"/>
          <w:w w:val="105"/>
          <w:sz w:val="19"/>
        </w:rPr>
        <w:t>of</w:t>
      </w:r>
      <w:r>
        <w:rPr>
          <w:color w:val="231F20"/>
          <w:spacing w:val="-13"/>
          <w:w w:val="105"/>
          <w:sz w:val="19"/>
        </w:rPr>
        <w:t> </w:t>
      </w:r>
      <w:r>
        <w:rPr>
          <w:color w:val="231F20"/>
          <w:w w:val="105"/>
          <w:sz w:val="19"/>
        </w:rPr>
        <w:t>the</w:t>
      </w:r>
      <w:r>
        <w:rPr>
          <w:color w:val="231F20"/>
          <w:spacing w:val="-13"/>
          <w:w w:val="105"/>
          <w:sz w:val="19"/>
        </w:rPr>
        <w:t> </w:t>
      </w:r>
      <w:r>
        <w:rPr>
          <w:color w:val="231F20"/>
          <w:w w:val="105"/>
          <w:sz w:val="19"/>
        </w:rPr>
        <w:t>Accreditation</w:t>
      </w:r>
      <w:r>
        <w:rPr>
          <w:color w:val="231F20"/>
          <w:spacing w:val="-12"/>
          <w:w w:val="105"/>
          <w:sz w:val="19"/>
        </w:rPr>
        <w:t> </w:t>
      </w:r>
      <w:r>
        <w:rPr>
          <w:color w:val="231F20"/>
          <w:w w:val="105"/>
          <w:sz w:val="19"/>
        </w:rPr>
        <w:t>Sub-Committee,</w:t>
      </w:r>
      <w:r>
        <w:rPr>
          <w:color w:val="231F20"/>
          <w:spacing w:val="-13"/>
          <w:w w:val="105"/>
          <w:sz w:val="19"/>
        </w:rPr>
        <w:t> </w:t>
      </w:r>
      <w:r>
        <w:rPr>
          <w:color w:val="231F20"/>
          <w:w w:val="105"/>
          <w:sz w:val="19"/>
        </w:rPr>
        <w:t>it</w:t>
      </w:r>
      <w:r>
        <w:rPr>
          <w:color w:val="231F20"/>
          <w:spacing w:val="-12"/>
          <w:w w:val="105"/>
          <w:sz w:val="19"/>
        </w:rPr>
        <w:t> </w:t>
      </w:r>
      <w:r>
        <w:rPr>
          <w:color w:val="231F20"/>
          <w:w w:val="105"/>
          <w:sz w:val="19"/>
        </w:rPr>
        <w:t>shall</w:t>
      </w:r>
      <w:r>
        <w:rPr>
          <w:color w:val="231F20"/>
          <w:spacing w:val="-13"/>
          <w:w w:val="105"/>
          <w:sz w:val="19"/>
        </w:rPr>
        <w:t> </w:t>
      </w:r>
      <w:r>
        <w:rPr>
          <w:color w:val="231F20"/>
          <w:w w:val="105"/>
          <w:sz w:val="19"/>
        </w:rPr>
        <w:t>be</w:t>
      </w:r>
      <w:r>
        <w:rPr>
          <w:color w:val="231F20"/>
          <w:spacing w:val="-12"/>
          <w:w w:val="105"/>
          <w:sz w:val="19"/>
        </w:rPr>
        <w:t> </w:t>
      </w:r>
      <w:r>
        <w:rPr>
          <w:color w:val="231F20"/>
          <w:w w:val="105"/>
          <w:sz w:val="19"/>
        </w:rPr>
        <w:t>open</w:t>
      </w:r>
      <w:r>
        <w:rPr>
          <w:color w:val="231F20"/>
          <w:spacing w:val="-13"/>
          <w:w w:val="105"/>
          <w:sz w:val="19"/>
        </w:rPr>
        <w:t> </w:t>
      </w:r>
      <w:r>
        <w:rPr>
          <w:color w:val="231F20"/>
          <w:w w:val="105"/>
          <w:sz w:val="19"/>
        </w:rPr>
        <w:t>both</w:t>
      </w:r>
      <w:r>
        <w:rPr>
          <w:color w:val="231F20"/>
          <w:spacing w:val="-13"/>
          <w:w w:val="105"/>
          <w:sz w:val="19"/>
        </w:rPr>
        <w:t> </w:t>
      </w:r>
      <w:r>
        <w:rPr>
          <w:color w:val="231F20"/>
          <w:w w:val="105"/>
          <w:sz w:val="19"/>
        </w:rPr>
        <w:t>to</w:t>
      </w:r>
      <w:r>
        <w:rPr>
          <w:color w:val="231F20"/>
          <w:spacing w:val="-12"/>
          <w:w w:val="105"/>
          <w:sz w:val="19"/>
        </w:rPr>
        <w:t> </w:t>
      </w:r>
      <w:r>
        <w:rPr>
          <w:color w:val="231F20"/>
          <w:w w:val="105"/>
          <w:sz w:val="19"/>
        </w:rPr>
        <w:t>the</w:t>
      </w:r>
      <w:r>
        <w:rPr>
          <w:color w:val="231F20"/>
          <w:spacing w:val="-13"/>
          <w:w w:val="105"/>
          <w:sz w:val="19"/>
        </w:rPr>
        <w:t> </w:t>
      </w:r>
      <w:r>
        <w:rPr>
          <w:color w:val="231F20"/>
          <w:w w:val="105"/>
          <w:sz w:val="19"/>
        </w:rPr>
        <w:t>applicant and to the Synod to request a further hearing by the Ministries Committee. This hearing will be before a group from the Ministries Committee composed of members who have had no previous involvement</w:t>
      </w:r>
      <w:r>
        <w:rPr>
          <w:color w:val="231F20"/>
          <w:spacing w:val="-11"/>
          <w:w w:val="105"/>
          <w:sz w:val="19"/>
        </w:rPr>
        <w:t> </w:t>
      </w:r>
      <w:r>
        <w:rPr>
          <w:color w:val="231F20"/>
          <w:w w:val="105"/>
          <w:sz w:val="19"/>
        </w:rPr>
        <w:t>with</w:t>
      </w:r>
      <w:r>
        <w:rPr>
          <w:color w:val="231F20"/>
          <w:spacing w:val="-11"/>
          <w:w w:val="105"/>
          <w:sz w:val="19"/>
        </w:rPr>
        <w:t> </w:t>
      </w:r>
      <w:r>
        <w:rPr>
          <w:color w:val="231F20"/>
          <w:w w:val="105"/>
          <w:sz w:val="19"/>
        </w:rPr>
        <w:t>the</w:t>
      </w:r>
      <w:r>
        <w:rPr>
          <w:color w:val="231F20"/>
          <w:spacing w:val="-11"/>
          <w:w w:val="105"/>
          <w:sz w:val="19"/>
        </w:rPr>
        <w:t> </w:t>
      </w:r>
      <w:r>
        <w:rPr>
          <w:color w:val="231F20"/>
          <w:w w:val="105"/>
          <w:sz w:val="19"/>
        </w:rPr>
        <w:t>reinstatement</w:t>
      </w:r>
      <w:r>
        <w:rPr>
          <w:color w:val="231F20"/>
          <w:spacing w:val="-11"/>
          <w:w w:val="105"/>
          <w:sz w:val="19"/>
        </w:rPr>
        <w:t> </w:t>
      </w:r>
      <w:r>
        <w:rPr>
          <w:color w:val="231F20"/>
          <w:w w:val="105"/>
          <w:sz w:val="19"/>
        </w:rPr>
        <w:t>request.</w:t>
      </w:r>
      <w:r>
        <w:rPr>
          <w:color w:val="231F20"/>
          <w:spacing w:val="-11"/>
          <w:w w:val="105"/>
          <w:sz w:val="19"/>
        </w:rPr>
        <w:t> </w:t>
      </w:r>
      <w:r>
        <w:rPr>
          <w:color w:val="231F20"/>
          <w:w w:val="105"/>
          <w:sz w:val="19"/>
        </w:rPr>
        <w:t>Such</w:t>
      </w:r>
      <w:r>
        <w:rPr>
          <w:color w:val="231F20"/>
          <w:spacing w:val="-11"/>
          <w:w w:val="105"/>
          <w:sz w:val="19"/>
        </w:rPr>
        <w:t> </w:t>
      </w:r>
      <w:r>
        <w:rPr>
          <w:color w:val="231F20"/>
          <w:w w:val="105"/>
          <w:sz w:val="19"/>
        </w:rPr>
        <w:t>an</w:t>
      </w:r>
      <w:r>
        <w:rPr>
          <w:color w:val="231F20"/>
          <w:spacing w:val="-10"/>
          <w:w w:val="105"/>
          <w:sz w:val="19"/>
        </w:rPr>
        <w:t> </w:t>
      </w:r>
      <w:r>
        <w:rPr>
          <w:color w:val="231F20"/>
          <w:w w:val="105"/>
          <w:sz w:val="19"/>
        </w:rPr>
        <w:t>application</w:t>
      </w:r>
      <w:r>
        <w:rPr>
          <w:color w:val="231F20"/>
          <w:spacing w:val="-11"/>
          <w:w w:val="105"/>
          <w:sz w:val="19"/>
        </w:rPr>
        <w:t> </w:t>
      </w:r>
      <w:r>
        <w:rPr>
          <w:color w:val="231F20"/>
          <w:w w:val="105"/>
          <w:sz w:val="19"/>
        </w:rPr>
        <w:t>must</w:t>
      </w:r>
      <w:r>
        <w:rPr>
          <w:color w:val="231F20"/>
          <w:spacing w:val="-11"/>
          <w:w w:val="105"/>
          <w:sz w:val="19"/>
        </w:rPr>
        <w:t> </w:t>
      </w:r>
      <w:r>
        <w:rPr>
          <w:color w:val="231F20"/>
          <w:w w:val="105"/>
          <w:sz w:val="19"/>
        </w:rPr>
        <w:t>be</w:t>
      </w:r>
      <w:r>
        <w:rPr>
          <w:color w:val="231F20"/>
          <w:spacing w:val="-11"/>
          <w:w w:val="105"/>
          <w:sz w:val="19"/>
        </w:rPr>
        <w:t> </w:t>
      </w:r>
      <w:r>
        <w:rPr>
          <w:color w:val="231F20"/>
          <w:w w:val="105"/>
          <w:sz w:val="19"/>
        </w:rPr>
        <w:t>made</w:t>
      </w:r>
      <w:r>
        <w:rPr>
          <w:color w:val="231F20"/>
          <w:spacing w:val="-11"/>
          <w:w w:val="105"/>
          <w:sz w:val="19"/>
        </w:rPr>
        <w:t> </w:t>
      </w:r>
      <w:r>
        <w:rPr>
          <w:color w:val="231F20"/>
          <w:w w:val="105"/>
          <w:sz w:val="19"/>
        </w:rPr>
        <w:t>to</w:t>
      </w:r>
      <w:r>
        <w:rPr>
          <w:color w:val="231F20"/>
          <w:spacing w:val="-11"/>
          <w:w w:val="105"/>
          <w:sz w:val="19"/>
        </w:rPr>
        <w:t> </w:t>
      </w:r>
      <w:r>
        <w:rPr>
          <w:color w:val="231F20"/>
          <w:w w:val="105"/>
          <w:sz w:val="19"/>
        </w:rPr>
        <w:t>the</w:t>
      </w:r>
      <w:r>
        <w:rPr>
          <w:color w:val="231F20"/>
          <w:spacing w:val="-10"/>
          <w:w w:val="105"/>
          <w:sz w:val="19"/>
        </w:rPr>
        <w:t> </w:t>
      </w:r>
      <w:r>
        <w:rPr>
          <w:color w:val="231F20"/>
          <w:spacing w:val="2"/>
          <w:w w:val="105"/>
          <w:sz w:val="19"/>
        </w:rPr>
        <w:t>Secretary</w:t>
      </w:r>
      <w:r>
        <w:rPr>
          <w:color w:val="231F20"/>
          <w:spacing w:val="-11"/>
          <w:w w:val="105"/>
          <w:sz w:val="19"/>
        </w:rPr>
        <w:t> </w:t>
      </w:r>
      <w:r>
        <w:rPr>
          <w:color w:val="231F20"/>
          <w:w w:val="105"/>
          <w:sz w:val="19"/>
        </w:rPr>
        <w:t>for Ministries</w:t>
      </w:r>
      <w:r>
        <w:rPr>
          <w:color w:val="231F20"/>
          <w:spacing w:val="-13"/>
          <w:w w:val="105"/>
          <w:sz w:val="19"/>
        </w:rPr>
        <w:t> </w:t>
      </w:r>
      <w:r>
        <w:rPr>
          <w:color w:val="231F20"/>
          <w:w w:val="105"/>
          <w:sz w:val="19"/>
        </w:rPr>
        <w:t>not</w:t>
      </w:r>
      <w:r>
        <w:rPr>
          <w:color w:val="231F20"/>
          <w:spacing w:val="-12"/>
          <w:w w:val="105"/>
          <w:sz w:val="19"/>
        </w:rPr>
        <w:t> </w:t>
      </w:r>
      <w:r>
        <w:rPr>
          <w:color w:val="231F20"/>
          <w:w w:val="105"/>
          <w:sz w:val="19"/>
        </w:rPr>
        <w:t>more</w:t>
      </w:r>
      <w:r>
        <w:rPr>
          <w:color w:val="231F20"/>
          <w:spacing w:val="-12"/>
          <w:w w:val="105"/>
          <w:sz w:val="19"/>
        </w:rPr>
        <w:t> </w:t>
      </w:r>
      <w:r>
        <w:rPr>
          <w:color w:val="231F20"/>
          <w:w w:val="105"/>
          <w:sz w:val="19"/>
        </w:rPr>
        <w:t>than</w:t>
      </w:r>
      <w:r>
        <w:rPr>
          <w:color w:val="231F20"/>
          <w:spacing w:val="-12"/>
          <w:w w:val="105"/>
          <w:sz w:val="19"/>
        </w:rPr>
        <w:t> </w:t>
      </w:r>
      <w:r>
        <w:rPr>
          <w:color w:val="231F20"/>
          <w:spacing w:val="-3"/>
          <w:w w:val="105"/>
          <w:sz w:val="19"/>
        </w:rPr>
        <w:t>21</w:t>
      </w:r>
      <w:r>
        <w:rPr>
          <w:color w:val="231F20"/>
          <w:spacing w:val="-12"/>
          <w:w w:val="105"/>
          <w:sz w:val="19"/>
        </w:rPr>
        <w:t> </w:t>
      </w:r>
      <w:r>
        <w:rPr>
          <w:color w:val="231F20"/>
          <w:w w:val="105"/>
          <w:sz w:val="19"/>
        </w:rPr>
        <w:t>days</w:t>
      </w:r>
      <w:r>
        <w:rPr>
          <w:color w:val="231F20"/>
          <w:spacing w:val="-12"/>
          <w:w w:val="105"/>
          <w:sz w:val="19"/>
        </w:rPr>
        <w:t> </w:t>
      </w:r>
      <w:r>
        <w:rPr>
          <w:color w:val="231F20"/>
          <w:w w:val="105"/>
          <w:sz w:val="19"/>
        </w:rPr>
        <w:t>after</w:t>
      </w:r>
      <w:r>
        <w:rPr>
          <w:color w:val="231F20"/>
          <w:spacing w:val="-12"/>
          <w:w w:val="105"/>
          <w:sz w:val="19"/>
        </w:rPr>
        <w:t> </w:t>
      </w:r>
      <w:r>
        <w:rPr>
          <w:color w:val="231F20"/>
          <w:w w:val="105"/>
          <w:sz w:val="19"/>
        </w:rPr>
        <w:t>the</w:t>
      </w:r>
      <w:r>
        <w:rPr>
          <w:color w:val="231F20"/>
          <w:spacing w:val="-12"/>
          <w:w w:val="105"/>
          <w:sz w:val="19"/>
        </w:rPr>
        <w:t> </w:t>
      </w:r>
      <w:r>
        <w:rPr>
          <w:color w:val="231F20"/>
          <w:w w:val="105"/>
          <w:sz w:val="19"/>
        </w:rPr>
        <w:t>date</w:t>
      </w:r>
      <w:r>
        <w:rPr>
          <w:color w:val="231F20"/>
          <w:spacing w:val="-12"/>
          <w:w w:val="105"/>
          <w:sz w:val="19"/>
        </w:rPr>
        <w:t> </w:t>
      </w:r>
      <w:r>
        <w:rPr>
          <w:color w:val="231F20"/>
          <w:w w:val="105"/>
          <w:sz w:val="19"/>
        </w:rPr>
        <w:t>of</w:t>
      </w:r>
      <w:r>
        <w:rPr>
          <w:color w:val="231F20"/>
          <w:spacing w:val="-12"/>
          <w:w w:val="105"/>
          <w:sz w:val="19"/>
        </w:rPr>
        <w:t> </w:t>
      </w:r>
      <w:r>
        <w:rPr>
          <w:color w:val="231F20"/>
          <w:w w:val="105"/>
          <w:sz w:val="19"/>
        </w:rPr>
        <w:t>the</w:t>
      </w:r>
      <w:r>
        <w:rPr>
          <w:color w:val="231F20"/>
          <w:spacing w:val="-12"/>
          <w:w w:val="105"/>
          <w:sz w:val="19"/>
        </w:rPr>
        <w:t> </w:t>
      </w:r>
      <w:r>
        <w:rPr>
          <w:color w:val="231F20"/>
          <w:w w:val="105"/>
          <w:sz w:val="19"/>
        </w:rPr>
        <w:t>notification</w:t>
      </w:r>
      <w:r>
        <w:rPr>
          <w:color w:val="231F20"/>
          <w:spacing w:val="-12"/>
          <w:w w:val="105"/>
          <w:sz w:val="19"/>
        </w:rPr>
        <w:t> </w:t>
      </w:r>
      <w:r>
        <w:rPr>
          <w:color w:val="231F20"/>
          <w:w w:val="105"/>
          <w:sz w:val="19"/>
        </w:rPr>
        <w:t>of</w:t>
      </w:r>
      <w:r>
        <w:rPr>
          <w:color w:val="231F20"/>
          <w:spacing w:val="-13"/>
          <w:w w:val="105"/>
          <w:sz w:val="19"/>
        </w:rPr>
        <w:t> </w:t>
      </w:r>
      <w:r>
        <w:rPr>
          <w:color w:val="231F20"/>
          <w:w w:val="105"/>
          <w:sz w:val="19"/>
        </w:rPr>
        <w:t>the</w:t>
      </w:r>
      <w:r>
        <w:rPr>
          <w:color w:val="231F20"/>
          <w:spacing w:val="-12"/>
          <w:w w:val="105"/>
          <w:sz w:val="19"/>
        </w:rPr>
        <w:t> </w:t>
      </w:r>
      <w:r>
        <w:rPr>
          <w:color w:val="231F20"/>
          <w:w w:val="105"/>
          <w:sz w:val="19"/>
        </w:rPr>
        <w:t>decision</w:t>
      </w:r>
      <w:r>
        <w:rPr>
          <w:color w:val="231F20"/>
          <w:spacing w:val="-12"/>
          <w:w w:val="105"/>
          <w:sz w:val="19"/>
        </w:rPr>
        <w:t> </w:t>
      </w:r>
      <w:r>
        <w:rPr>
          <w:color w:val="231F20"/>
          <w:w w:val="105"/>
          <w:sz w:val="19"/>
        </w:rPr>
        <w:t>of</w:t>
      </w:r>
      <w:r>
        <w:rPr>
          <w:color w:val="231F20"/>
          <w:spacing w:val="-12"/>
          <w:w w:val="105"/>
          <w:sz w:val="19"/>
        </w:rPr>
        <w:t> </w:t>
      </w:r>
      <w:r>
        <w:rPr>
          <w:color w:val="231F20"/>
          <w:w w:val="105"/>
          <w:sz w:val="19"/>
        </w:rPr>
        <w:t>the</w:t>
      </w:r>
      <w:r>
        <w:rPr>
          <w:color w:val="231F20"/>
          <w:spacing w:val="-12"/>
          <w:w w:val="105"/>
          <w:sz w:val="19"/>
        </w:rPr>
        <w:t> </w:t>
      </w:r>
      <w:r>
        <w:rPr>
          <w:color w:val="231F20"/>
          <w:w w:val="105"/>
          <w:sz w:val="19"/>
        </w:rPr>
        <w:t>Accreditation Sub-Committee to the applicant. There shall be no appeal from the decision of the Ministries Committee.</w:t>
      </w:r>
    </w:p>
    <w:p>
      <w:pPr>
        <w:pStyle w:val="BodyText"/>
        <w:spacing w:before="8"/>
        <w:rPr>
          <w:sz w:val="20"/>
        </w:rPr>
      </w:pPr>
    </w:p>
    <w:p>
      <w:pPr>
        <w:pStyle w:val="BodyText"/>
        <w:ind w:left="233"/>
      </w:pPr>
      <w:r>
        <w:rPr>
          <w:color w:val="231F20"/>
        </w:rPr>
        <w:t>The Revd Roberta Rominger moved the following amendment:</w:t>
      </w:r>
    </w:p>
    <w:p>
      <w:pPr>
        <w:spacing w:after="0"/>
        <w:sectPr>
          <w:pgSz w:w="11910" w:h="16840"/>
          <w:pgMar w:header="0" w:footer="694" w:top="900" w:bottom="880" w:left="920" w:right="1000"/>
        </w:sectPr>
      </w:pPr>
    </w:p>
    <w:p>
      <w:pPr>
        <w:pStyle w:val="BodyText"/>
        <w:spacing w:line="264" w:lineRule="auto" w:before="85"/>
        <w:ind w:left="517"/>
      </w:pPr>
      <w:r>
        <w:rPr>
          <w:color w:val="231F20"/>
        </w:rPr>
        <w:t>General Assembly approves the following procedure regarding applications for reinstatement to the Roll of Ministers of the United Reformed Church.</w:t>
      </w:r>
    </w:p>
    <w:p>
      <w:pPr>
        <w:pStyle w:val="BodyText"/>
        <w:spacing w:before="9"/>
        <w:rPr>
          <w:sz w:val="20"/>
        </w:rPr>
      </w:pPr>
    </w:p>
    <w:p>
      <w:pPr>
        <w:pStyle w:val="ListParagraph"/>
        <w:numPr>
          <w:ilvl w:val="1"/>
          <w:numId w:val="25"/>
        </w:numPr>
        <w:tabs>
          <w:tab w:pos="1237" w:val="left" w:leader="none"/>
          <w:tab w:pos="1238" w:val="left" w:leader="none"/>
        </w:tabs>
        <w:spacing w:line="264" w:lineRule="auto" w:before="0" w:after="0"/>
        <w:ind w:left="1237" w:right="152" w:hanging="720"/>
        <w:jc w:val="both"/>
        <w:rPr>
          <w:color w:val="231F20"/>
          <w:sz w:val="19"/>
        </w:rPr>
      </w:pPr>
      <w:r>
        <w:rPr>
          <w:color w:val="231F20"/>
          <w:sz w:val="19"/>
        </w:rPr>
        <w:t>Ministers who have been removed from the Roll of Ministers by resignation or by Assembly decision, and who wish to apply for re-instatement, shall in the first place consult the Moderator of the Synod   of the area where they reside. The application procedure may not normally commence until five years have</w:t>
      </w:r>
      <w:r>
        <w:rPr>
          <w:color w:val="231F20"/>
          <w:spacing w:val="6"/>
          <w:sz w:val="19"/>
        </w:rPr>
        <w:t> </w:t>
      </w:r>
      <w:r>
        <w:rPr>
          <w:color w:val="231F20"/>
          <w:sz w:val="19"/>
        </w:rPr>
        <w:t>elapsed</w:t>
      </w:r>
      <w:r>
        <w:rPr>
          <w:color w:val="231F20"/>
          <w:spacing w:val="6"/>
          <w:sz w:val="19"/>
        </w:rPr>
        <w:t> </w:t>
      </w:r>
      <w:r>
        <w:rPr>
          <w:color w:val="231F20"/>
          <w:sz w:val="19"/>
        </w:rPr>
        <w:t>from</w:t>
      </w:r>
      <w:r>
        <w:rPr>
          <w:color w:val="231F20"/>
          <w:spacing w:val="6"/>
          <w:sz w:val="19"/>
        </w:rPr>
        <w:t> </w:t>
      </w:r>
      <w:r>
        <w:rPr>
          <w:color w:val="231F20"/>
          <w:sz w:val="19"/>
        </w:rPr>
        <w:t>the</w:t>
      </w:r>
      <w:r>
        <w:rPr>
          <w:color w:val="231F20"/>
          <w:spacing w:val="6"/>
          <w:sz w:val="19"/>
        </w:rPr>
        <w:t> </w:t>
      </w:r>
      <w:r>
        <w:rPr>
          <w:color w:val="231F20"/>
          <w:sz w:val="19"/>
        </w:rPr>
        <w:t>date</w:t>
      </w:r>
      <w:r>
        <w:rPr>
          <w:color w:val="231F20"/>
          <w:spacing w:val="6"/>
          <w:sz w:val="19"/>
        </w:rPr>
        <w:t> </w:t>
      </w:r>
      <w:r>
        <w:rPr>
          <w:color w:val="231F20"/>
          <w:sz w:val="19"/>
        </w:rPr>
        <w:t>their</w:t>
      </w:r>
      <w:r>
        <w:rPr>
          <w:color w:val="231F20"/>
          <w:spacing w:val="6"/>
          <w:sz w:val="19"/>
        </w:rPr>
        <w:t> </w:t>
      </w:r>
      <w:r>
        <w:rPr>
          <w:color w:val="231F20"/>
          <w:sz w:val="19"/>
        </w:rPr>
        <w:t>name</w:t>
      </w:r>
      <w:r>
        <w:rPr>
          <w:color w:val="231F20"/>
          <w:spacing w:val="6"/>
          <w:sz w:val="19"/>
        </w:rPr>
        <w:t> </w:t>
      </w:r>
      <w:r>
        <w:rPr>
          <w:color w:val="231F20"/>
          <w:sz w:val="19"/>
        </w:rPr>
        <w:t>was</w:t>
      </w:r>
      <w:r>
        <w:rPr>
          <w:color w:val="231F20"/>
          <w:spacing w:val="6"/>
          <w:sz w:val="19"/>
        </w:rPr>
        <w:t> </w:t>
      </w:r>
      <w:r>
        <w:rPr>
          <w:color w:val="231F20"/>
          <w:sz w:val="19"/>
        </w:rPr>
        <w:t>removed</w:t>
      </w:r>
      <w:r>
        <w:rPr>
          <w:color w:val="231F20"/>
          <w:spacing w:val="6"/>
          <w:sz w:val="19"/>
        </w:rPr>
        <w:t> </w:t>
      </w:r>
      <w:r>
        <w:rPr>
          <w:color w:val="231F20"/>
          <w:sz w:val="19"/>
        </w:rPr>
        <w:t>from</w:t>
      </w:r>
      <w:r>
        <w:rPr>
          <w:color w:val="231F20"/>
          <w:spacing w:val="6"/>
          <w:sz w:val="19"/>
        </w:rPr>
        <w:t> </w:t>
      </w:r>
      <w:r>
        <w:rPr>
          <w:color w:val="231F20"/>
          <w:sz w:val="19"/>
        </w:rPr>
        <w:t>the</w:t>
      </w:r>
      <w:r>
        <w:rPr>
          <w:color w:val="231F20"/>
          <w:spacing w:val="6"/>
          <w:sz w:val="19"/>
        </w:rPr>
        <w:t> </w:t>
      </w:r>
      <w:r>
        <w:rPr>
          <w:color w:val="231F20"/>
          <w:sz w:val="19"/>
        </w:rPr>
        <w:t>Roll.</w:t>
      </w:r>
    </w:p>
    <w:p>
      <w:pPr>
        <w:pStyle w:val="BodyText"/>
        <w:spacing w:before="9"/>
        <w:rPr>
          <w:sz w:val="20"/>
        </w:rPr>
      </w:pPr>
    </w:p>
    <w:p>
      <w:pPr>
        <w:pStyle w:val="ListParagraph"/>
        <w:numPr>
          <w:ilvl w:val="1"/>
          <w:numId w:val="25"/>
        </w:numPr>
        <w:tabs>
          <w:tab w:pos="1237" w:val="left" w:leader="none"/>
          <w:tab w:pos="1238" w:val="left" w:leader="none"/>
        </w:tabs>
        <w:spacing w:line="264" w:lineRule="auto" w:before="0" w:after="0"/>
        <w:ind w:left="1237" w:right="153" w:hanging="720"/>
        <w:jc w:val="both"/>
        <w:rPr>
          <w:color w:val="231F20"/>
          <w:sz w:val="19"/>
        </w:rPr>
      </w:pPr>
      <w:r>
        <w:rPr>
          <w:color w:val="231F20"/>
          <w:sz w:val="19"/>
        </w:rPr>
        <w:t>The </w:t>
      </w:r>
      <w:r>
        <w:rPr>
          <w:color w:val="231F20"/>
          <w:spacing w:val="2"/>
          <w:sz w:val="19"/>
        </w:rPr>
        <w:t>Secretary </w:t>
      </w:r>
      <w:r>
        <w:rPr>
          <w:color w:val="231F20"/>
          <w:sz w:val="19"/>
        </w:rPr>
        <w:t>for Ministries shall be informed by the applicant, who will be advised of the procedure to be followed.</w:t>
      </w:r>
    </w:p>
    <w:p>
      <w:pPr>
        <w:pStyle w:val="BodyText"/>
        <w:spacing w:before="1"/>
        <w:rPr>
          <w:sz w:val="20"/>
        </w:rPr>
      </w:pPr>
    </w:p>
    <w:p>
      <w:pPr>
        <w:pStyle w:val="ListParagraph"/>
        <w:numPr>
          <w:ilvl w:val="1"/>
          <w:numId w:val="25"/>
        </w:numPr>
        <w:tabs>
          <w:tab w:pos="1237" w:val="left" w:leader="none"/>
          <w:tab w:pos="1238" w:val="left" w:leader="none"/>
        </w:tabs>
        <w:spacing w:line="264" w:lineRule="auto" w:before="0" w:after="0"/>
        <w:ind w:left="1237" w:right="152" w:hanging="720"/>
        <w:jc w:val="both"/>
        <w:rPr>
          <w:rFonts w:ascii="Alte Haas Grotesk"/>
          <w:color w:val="231F20"/>
          <w:sz w:val="19"/>
        </w:rPr>
      </w:pPr>
      <w:r>
        <w:rPr>
          <w:rFonts w:ascii="Alte Haas Grotesk"/>
          <w:color w:val="231F20"/>
          <w:sz w:val="19"/>
        </w:rPr>
        <w:t>The </w:t>
      </w:r>
      <w:r>
        <w:rPr>
          <w:rFonts w:ascii="Alte Haas Grotesk"/>
          <w:color w:val="231F20"/>
          <w:spacing w:val="2"/>
          <w:sz w:val="19"/>
        </w:rPr>
        <w:t>Secretary </w:t>
      </w:r>
      <w:r>
        <w:rPr>
          <w:rFonts w:ascii="Alte Haas Grotesk"/>
          <w:color w:val="231F20"/>
          <w:sz w:val="19"/>
        </w:rPr>
        <w:t>for Ministries will notify the relevant Synod officer where the applicant resides of      </w:t>
      </w:r>
      <w:r>
        <w:rPr>
          <w:color w:val="231F20"/>
          <w:sz w:val="19"/>
        </w:rPr>
        <w:t>the application, and will ask the Synod and District/Area Council to arrange an interview with the applicant</w:t>
      </w:r>
      <w:r>
        <w:rPr>
          <w:i/>
          <w:color w:val="231F20"/>
          <w:sz w:val="19"/>
        </w:rPr>
        <w:t>, with the instruction that those appointed to interview the applicant should be people who </w:t>
      </w:r>
      <w:r>
        <w:rPr>
          <w:i/>
          <w:color w:val="231F20"/>
          <w:sz w:val="19"/>
        </w:rPr>
        <w:t>have had no previous direct involvement with </w:t>
      </w:r>
      <w:r>
        <w:rPr>
          <w:i/>
          <w:color w:val="231F20"/>
          <w:spacing w:val="-3"/>
          <w:sz w:val="19"/>
        </w:rPr>
        <w:t>him/her</w:t>
      </w:r>
      <w:r>
        <w:rPr>
          <w:color w:val="231F20"/>
          <w:spacing w:val="-3"/>
          <w:sz w:val="19"/>
        </w:rPr>
        <w:t>. </w:t>
      </w:r>
      <w:r>
        <w:rPr>
          <w:color w:val="231F20"/>
          <w:sz w:val="19"/>
        </w:rPr>
        <w:t>The </w:t>
      </w:r>
      <w:r>
        <w:rPr>
          <w:color w:val="231F20"/>
          <w:spacing w:val="2"/>
          <w:sz w:val="19"/>
        </w:rPr>
        <w:t>Secretary </w:t>
      </w:r>
      <w:r>
        <w:rPr>
          <w:color w:val="231F20"/>
          <w:sz w:val="19"/>
        </w:rPr>
        <w:t>for Ministries will ask the Synod that the following documents be obtained by</w:t>
      </w:r>
      <w:r>
        <w:rPr>
          <w:color w:val="231F20"/>
          <w:spacing w:val="9"/>
          <w:sz w:val="19"/>
        </w:rPr>
        <w:t> </w:t>
      </w:r>
      <w:r>
        <w:rPr>
          <w:color w:val="231F20"/>
          <w:sz w:val="19"/>
        </w:rPr>
        <w:t>them:</w:t>
      </w:r>
    </w:p>
    <w:p>
      <w:pPr>
        <w:pStyle w:val="BodyText"/>
        <w:spacing w:before="7"/>
        <w:rPr>
          <w:sz w:val="20"/>
        </w:rPr>
      </w:pPr>
    </w:p>
    <w:p>
      <w:pPr>
        <w:pStyle w:val="ListParagraph"/>
        <w:numPr>
          <w:ilvl w:val="0"/>
          <w:numId w:val="27"/>
        </w:numPr>
        <w:tabs>
          <w:tab w:pos="1237" w:val="left" w:leader="none"/>
          <w:tab w:pos="1238" w:val="left" w:leader="none"/>
        </w:tabs>
        <w:spacing w:line="240" w:lineRule="auto" w:before="1" w:after="0"/>
        <w:ind w:left="1237" w:right="0" w:hanging="721"/>
        <w:jc w:val="both"/>
        <w:rPr>
          <w:sz w:val="19"/>
        </w:rPr>
      </w:pPr>
      <w:r>
        <w:rPr>
          <w:color w:val="231F20"/>
          <w:sz w:val="19"/>
        </w:rPr>
        <w:t>A personal statement from the applicant which</w:t>
      </w:r>
      <w:r>
        <w:rPr>
          <w:color w:val="231F20"/>
          <w:spacing w:val="44"/>
          <w:sz w:val="19"/>
        </w:rPr>
        <w:t> </w:t>
      </w:r>
      <w:r>
        <w:rPr>
          <w:color w:val="231F20"/>
          <w:sz w:val="19"/>
        </w:rPr>
        <w:t>covers:</w:t>
      </w:r>
    </w:p>
    <w:p>
      <w:pPr>
        <w:pStyle w:val="ListParagraph"/>
        <w:numPr>
          <w:ilvl w:val="1"/>
          <w:numId w:val="27"/>
        </w:numPr>
        <w:tabs>
          <w:tab w:pos="1433" w:val="left" w:leader="none"/>
        </w:tabs>
        <w:spacing w:line="240" w:lineRule="auto" w:before="13" w:after="0"/>
        <w:ind w:left="1432" w:right="0" w:hanging="196"/>
        <w:jc w:val="left"/>
        <w:rPr>
          <w:rFonts w:ascii="Alte Haas Grotesk" w:hAnsi="Alte Haas Grotesk"/>
          <w:sz w:val="19"/>
        </w:rPr>
      </w:pPr>
      <w:r>
        <w:rPr>
          <w:rFonts w:ascii="Alte Haas Grotesk" w:hAnsi="Alte Haas Grotesk"/>
          <w:color w:val="231F20"/>
          <w:sz w:val="19"/>
        </w:rPr>
        <w:t>the</w:t>
      </w:r>
      <w:r>
        <w:rPr>
          <w:rFonts w:ascii="Alte Haas Grotesk" w:hAnsi="Alte Haas Grotesk"/>
          <w:color w:val="231F20"/>
          <w:spacing w:val="-7"/>
          <w:sz w:val="19"/>
        </w:rPr>
        <w:t> </w:t>
      </w:r>
      <w:r>
        <w:rPr>
          <w:rFonts w:ascii="Alte Haas Grotesk" w:hAnsi="Alte Haas Grotesk"/>
          <w:color w:val="231F20"/>
          <w:sz w:val="19"/>
        </w:rPr>
        <w:t>reason(s)</w:t>
      </w:r>
      <w:r>
        <w:rPr>
          <w:rFonts w:ascii="Alte Haas Grotesk" w:hAnsi="Alte Haas Grotesk"/>
          <w:color w:val="231F20"/>
          <w:spacing w:val="-7"/>
          <w:sz w:val="19"/>
        </w:rPr>
        <w:t> </w:t>
      </w:r>
      <w:r>
        <w:rPr>
          <w:rFonts w:ascii="Alte Haas Grotesk" w:hAnsi="Alte Haas Grotesk"/>
          <w:color w:val="231F20"/>
          <w:sz w:val="19"/>
        </w:rPr>
        <w:t>for</w:t>
      </w:r>
      <w:r>
        <w:rPr>
          <w:rFonts w:ascii="Alte Haas Grotesk" w:hAnsi="Alte Haas Grotesk"/>
          <w:color w:val="231F20"/>
          <w:spacing w:val="-6"/>
          <w:sz w:val="19"/>
        </w:rPr>
        <w:t> </w:t>
      </w:r>
      <w:r>
        <w:rPr>
          <w:rFonts w:ascii="Alte Haas Grotesk" w:hAnsi="Alte Haas Grotesk"/>
          <w:color w:val="231F20"/>
          <w:sz w:val="19"/>
        </w:rPr>
        <w:t>the</w:t>
      </w:r>
      <w:r>
        <w:rPr>
          <w:rFonts w:ascii="Alte Haas Grotesk" w:hAnsi="Alte Haas Grotesk"/>
          <w:color w:val="231F20"/>
          <w:spacing w:val="-7"/>
          <w:sz w:val="19"/>
        </w:rPr>
        <w:t> </w:t>
      </w:r>
      <w:r>
        <w:rPr>
          <w:rFonts w:ascii="Alte Haas Grotesk" w:hAnsi="Alte Haas Grotesk"/>
          <w:color w:val="231F20"/>
          <w:sz w:val="19"/>
        </w:rPr>
        <w:t>deletion</w:t>
      </w:r>
      <w:r>
        <w:rPr>
          <w:rFonts w:ascii="Alte Haas Grotesk" w:hAnsi="Alte Haas Grotesk"/>
          <w:color w:val="231F20"/>
          <w:spacing w:val="-6"/>
          <w:sz w:val="19"/>
        </w:rPr>
        <w:t> </w:t>
      </w:r>
      <w:r>
        <w:rPr>
          <w:rFonts w:ascii="Alte Haas Grotesk" w:hAnsi="Alte Haas Grotesk"/>
          <w:color w:val="231F20"/>
          <w:sz w:val="19"/>
        </w:rPr>
        <w:t>or</w:t>
      </w:r>
      <w:r>
        <w:rPr>
          <w:rFonts w:ascii="Alte Haas Grotesk" w:hAnsi="Alte Haas Grotesk"/>
          <w:color w:val="231F20"/>
          <w:spacing w:val="-7"/>
          <w:sz w:val="19"/>
        </w:rPr>
        <w:t> </w:t>
      </w:r>
      <w:r>
        <w:rPr>
          <w:rFonts w:ascii="Alte Haas Grotesk" w:hAnsi="Alte Haas Grotesk"/>
          <w:color w:val="231F20"/>
          <w:sz w:val="19"/>
        </w:rPr>
        <w:t>resignation,</w:t>
      </w:r>
      <w:r>
        <w:rPr>
          <w:rFonts w:ascii="Alte Haas Grotesk" w:hAnsi="Alte Haas Grotesk"/>
          <w:color w:val="231F20"/>
          <w:spacing w:val="-7"/>
          <w:sz w:val="19"/>
        </w:rPr>
        <w:t> </w:t>
      </w:r>
      <w:r>
        <w:rPr>
          <w:rFonts w:ascii="Alte Haas Grotesk" w:hAnsi="Alte Haas Grotesk"/>
          <w:color w:val="231F20"/>
          <w:sz w:val="19"/>
        </w:rPr>
        <w:t>and</w:t>
      </w:r>
      <w:r>
        <w:rPr>
          <w:rFonts w:ascii="Alte Haas Grotesk" w:hAnsi="Alte Haas Grotesk"/>
          <w:color w:val="231F20"/>
          <w:spacing w:val="-6"/>
          <w:sz w:val="19"/>
        </w:rPr>
        <w:t> </w:t>
      </w:r>
      <w:r>
        <w:rPr>
          <w:rFonts w:ascii="Alte Haas Grotesk" w:hAnsi="Alte Haas Grotesk"/>
          <w:color w:val="231F20"/>
          <w:sz w:val="19"/>
        </w:rPr>
        <w:t>a</w:t>
      </w:r>
      <w:r>
        <w:rPr>
          <w:rFonts w:ascii="Alte Haas Grotesk" w:hAnsi="Alte Haas Grotesk"/>
          <w:color w:val="231F20"/>
          <w:spacing w:val="-7"/>
          <w:sz w:val="19"/>
        </w:rPr>
        <w:t> </w:t>
      </w:r>
      <w:r>
        <w:rPr>
          <w:rFonts w:ascii="Alte Haas Grotesk" w:hAnsi="Alte Haas Grotesk"/>
          <w:color w:val="231F20"/>
          <w:sz w:val="19"/>
        </w:rPr>
        <w:t>reflection</w:t>
      </w:r>
      <w:r>
        <w:rPr>
          <w:rFonts w:ascii="Alte Haas Grotesk" w:hAnsi="Alte Haas Grotesk"/>
          <w:color w:val="231F20"/>
          <w:spacing w:val="-6"/>
          <w:sz w:val="19"/>
        </w:rPr>
        <w:t> </w:t>
      </w:r>
      <w:r>
        <w:rPr>
          <w:rFonts w:ascii="Alte Haas Grotesk" w:hAnsi="Alte Haas Grotesk"/>
          <w:color w:val="231F20"/>
          <w:sz w:val="19"/>
        </w:rPr>
        <w:t>on</w:t>
      </w:r>
      <w:r>
        <w:rPr>
          <w:rFonts w:ascii="Alte Haas Grotesk" w:hAnsi="Alte Haas Grotesk"/>
          <w:color w:val="231F20"/>
          <w:spacing w:val="-7"/>
          <w:sz w:val="19"/>
        </w:rPr>
        <w:t> </w:t>
      </w:r>
      <w:r>
        <w:rPr>
          <w:rFonts w:ascii="Alte Haas Grotesk" w:hAnsi="Alte Haas Grotesk"/>
          <w:color w:val="231F20"/>
          <w:sz w:val="19"/>
        </w:rPr>
        <w:t>the</w:t>
      </w:r>
      <w:r>
        <w:rPr>
          <w:rFonts w:ascii="Alte Haas Grotesk" w:hAnsi="Alte Haas Grotesk"/>
          <w:color w:val="231F20"/>
          <w:spacing w:val="-7"/>
          <w:sz w:val="19"/>
        </w:rPr>
        <w:t> </w:t>
      </w:r>
      <w:r>
        <w:rPr>
          <w:rFonts w:ascii="Alte Haas Grotesk" w:hAnsi="Alte Haas Grotesk"/>
          <w:color w:val="231F20"/>
          <w:sz w:val="19"/>
        </w:rPr>
        <w:t>circumstances</w:t>
      </w:r>
      <w:r>
        <w:rPr>
          <w:rFonts w:ascii="Alte Haas Grotesk" w:hAnsi="Alte Haas Grotesk"/>
          <w:color w:val="231F20"/>
          <w:spacing w:val="-6"/>
          <w:sz w:val="19"/>
        </w:rPr>
        <w:t> </w:t>
      </w:r>
      <w:r>
        <w:rPr>
          <w:rFonts w:ascii="Alte Haas Grotesk" w:hAnsi="Alte Haas Grotesk"/>
          <w:color w:val="231F20"/>
          <w:sz w:val="19"/>
        </w:rPr>
        <w:t>surrounding</w:t>
      </w:r>
      <w:r>
        <w:rPr>
          <w:rFonts w:ascii="Alte Haas Grotesk" w:hAnsi="Alte Haas Grotesk"/>
          <w:color w:val="231F20"/>
          <w:spacing w:val="-7"/>
          <w:sz w:val="19"/>
        </w:rPr>
        <w:t> </w:t>
      </w:r>
      <w:r>
        <w:rPr>
          <w:rFonts w:ascii="Alte Haas Grotesk" w:hAnsi="Alte Haas Grotesk"/>
          <w:color w:val="231F20"/>
          <w:sz w:val="19"/>
        </w:rPr>
        <w:t>it;</w:t>
      </w:r>
    </w:p>
    <w:p>
      <w:pPr>
        <w:pStyle w:val="ListParagraph"/>
        <w:numPr>
          <w:ilvl w:val="1"/>
          <w:numId w:val="27"/>
        </w:numPr>
        <w:tabs>
          <w:tab w:pos="1434" w:val="left" w:leader="none"/>
        </w:tabs>
        <w:spacing w:line="264" w:lineRule="auto" w:before="22" w:after="0"/>
        <w:ind w:left="1462" w:right="152" w:hanging="226"/>
        <w:jc w:val="left"/>
        <w:rPr>
          <w:sz w:val="19"/>
        </w:rPr>
      </w:pPr>
      <w:r>
        <w:rPr>
          <w:color w:val="231F20"/>
          <w:sz w:val="19"/>
        </w:rPr>
        <w:t>an outline of the applicant’s personal development and journey of faith since the deletion or resignation;</w:t>
      </w:r>
    </w:p>
    <w:p>
      <w:pPr>
        <w:pStyle w:val="ListParagraph"/>
        <w:numPr>
          <w:ilvl w:val="1"/>
          <w:numId w:val="27"/>
        </w:numPr>
        <w:tabs>
          <w:tab w:pos="1443" w:val="left" w:leader="none"/>
        </w:tabs>
        <w:spacing w:line="218" w:lineRule="exact" w:before="0" w:after="0"/>
        <w:ind w:left="1442" w:right="0" w:hanging="206"/>
        <w:jc w:val="left"/>
        <w:rPr>
          <w:sz w:val="19"/>
        </w:rPr>
      </w:pPr>
      <w:r>
        <w:rPr>
          <w:color w:val="231F20"/>
          <w:sz w:val="19"/>
        </w:rPr>
        <w:t>current</w:t>
      </w:r>
      <w:r>
        <w:rPr>
          <w:color w:val="231F20"/>
          <w:spacing w:val="1"/>
          <w:sz w:val="19"/>
        </w:rPr>
        <w:t> </w:t>
      </w:r>
      <w:r>
        <w:rPr>
          <w:color w:val="231F20"/>
          <w:sz w:val="19"/>
        </w:rPr>
        <w:t>employment;</w:t>
      </w:r>
    </w:p>
    <w:p>
      <w:pPr>
        <w:pStyle w:val="ListParagraph"/>
        <w:numPr>
          <w:ilvl w:val="1"/>
          <w:numId w:val="27"/>
        </w:numPr>
        <w:tabs>
          <w:tab w:pos="1444" w:val="left" w:leader="none"/>
        </w:tabs>
        <w:spacing w:line="240" w:lineRule="auto" w:before="21" w:after="0"/>
        <w:ind w:left="1443" w:right="0" w:hanging="207"/>
        <w:jc w:val="left"/>
        <w:rPr>
          <w:sz w:val="19"/>
        </w:rPr>
      </w:pPr>
      <w:r>
        <w:rPr>
          <w:color w:val="231F20"/>
          <w:sz w:val="19"/>
        </w:rPr>
        <w:t>the reasons for seeking reinstatement, including their current conviction of call to the</w:t>
      </w:r>
      <w:r>
        <w:rPr>
          <w:color w:val="231F20"/>
          <w:spacing w:val="34"/>
          <w:sz w:val="19"/>
        </w:rPr>
        <w:t> </w:t>
      </w:r>
      <w:r>
        <w:rPr>
          <w:color w:val="231F20"/>
          <w:sz w:val="19"/>
        </w:rPr>
        <w:t>ministry.</w:t>
      </w:r>
    </w:p>
    <w:p>
      <w:pPr>
        <w:pStyle w:val="BodyText"/>
        <w:spacing w:before="8"/>
        <w:rPr>
          <w:sz w:val="22"/>
        </w:rPr>
      </w:pPr>
    </w:p>
    <w:p>
      <w:pPr>
        <w:pStyle w:val="ListParagraph"/>
        <w:numPr>
          <w:ilvl w:val="0"/>
          <w:numId w:val="27"/>
        </w:numPr>
        <w:tabs>
          <w:tab w:pos="1237" w:val="left" w:leader="none"/>
          <w:tab w:pos="1238" w:val="left" w:leader="none"/>
        </w:tabs>
        <w:spacing w:line="240" w:lineRule="auto" w:before="1" w:after="0"/>
        <w:ind w:left="1237" w:right="0" w:hanging="721"/>
        <w:jc w:val="both"/>
        <w:rPr>
          <w:sz w:val="19"/>
        </w:rPr>
      </w:pPr>
      <w:r>
        <w:rPr>
          <w:color w:val="231F20"/>
          <w:w w:val="105"/>
          <w:sz w:val="19"/>
        </w:rPr>
        <w:t>At least two personal references in support of the</w:t>
      </w:r>
      <w:r>
        <w:rPr>
          <w:color w:val="231F20"/>
          <w:spacing w:val="8"/>
          <w:w w:val="105"/>
          <w:sz w:val="19"/>
        </w:rPr>
        <w:t> </w:t>
      </w:r>
      <w:r>
        <w:rPr>
          <w:color w:val="231F20"/>
          <w:w w:val="105"/>
          <w:sz w:val="19"/>
        </w:rPr>
        <w:t>applicant.</w:t>
      </w:r>
    </w:p>
    <w:p>
      <w:pPr>
        <w:pStyle w:val="ListParagraph"/>
        <w:numPr>
          <w:ilvl w:val="0"/>
          <w:numId w:val="27"/>
        </w:numPr>
        <w:tabs>
          <w:tab w:pos="1238" w:val="left" w:leader="none"/>
        </w:tabs>
        <w:spacing w:line="240" w:lineRule="auto" w:before="21" w:after="0"/>
        <w:ind w:left="1237" w:right="0" w:hanging="721"/>
        <w:jc w:val="both"/>
        <w:rPr>
          <w:sz w:val="19"/>
        </w:rPr>
      </w:pPr>
      <w:r>
        <w:rPr>
          <w:color w:val="231F20"/>
          <w:sz w:val="19"/>
        </w:rPr>
        <w:t>A commendation from the applicant’s local</w:t>
      </w:r>
      <w:r>
        <w:rPr>
          <w:color w:val="231F20"/>
          <w:spacing w:val="38"/>
          <w:sz w:val="19"/>
        </w:rPr>
        <w:t> </w:t>
      </w:r>
      <w:r>
        <w:rPr>
          <w:color w:val="231F20"/>
          <w:sz w:val="19"/>
        </w:rPr>
        <w:t>church.</w:t>
      </w:r>
    </w:p>
    <w:p>
      <w:pPr>
        <w:pStyle w:val="ListParagraph"/>
        <w:numPr>
          <w:ilvl w:val="0"/>
          <w:numId w:val="27"/>
        </w:numPr>
        <w:tabs>
          <w:tab w:pos="1238" w:val="left" w:leader="none"/>
        </w:tabs>
        <w:spacing w:line="264" w:lineRule="auto" w:before="22" w:after="0"/>
        <w:ind w:left="1237" w:right="2305" w:hanging="720"/>
        <w:jc w:val="both"/>
        <w:rPr>
          <w:sz w:val="19"/>
        </w:rPr>
      </w:pPr>
      <w:r>
        <w:rPr>
          <w:color w:val="231F20"/>
          <w:sz w:val="19"/>
        </w:rPr>
        <w:t>A statement from the Moderator of the Synod where the applicant resides,  or</w:t>
      </w:r>
      <w:r>
        <w:rPr>
          <w:color w:val="231F20"/>
          <w:spacing w:val="9"/>
          <w:sz w:val="19"/>
        </w:rPr>
        <w:t> </w:t>
      </w:r>
      <w:r>
        <w:rPr>
          <w:color w:val="231F20"/>
          <w:sz w:val="19"/>
        </w:rPr>
        <w:t>an</w:t>
      </w:r>
      <w:r>
        <w:rPr>
          <w:color w:val="231F20"/>
          <w:spacing w:val="9"/>
          <w:sz w:val="19"/>
        </w:rPr>
        <w:t> </w:t>
      </w:r>
      <w:r>
        <w:rPr>
          <w:color w:val="231F20"/>
          <w:sz w:val="19"/>
        </w:rPr>
        <w:t>equivalent</w:t>
      </w:r>
      <w:r>
        <w:rPr>
          <w:color w:val="231F20"/>
          <w:spacing w:val="9"/>
          <w:sz w:val="19"/>
        </w:rPr>
        <w:t> </w:t>
      </w:r>
      <w:r>
        <w:rPr>
          <w:color w:val="231F20"/>
          <w:sz w:val="19"/>
        </w:rPr>
        <w:t>officer</w:t>
      </w:r>
      <w:r>
        <w:rPr>
          <w:color w:val="231F20"/>
          <w:spacing w:val="9"/>
          <w:sz w:val="19"/>
        </w:rPr>
        <w:t> </w:t>
      </w:r>
      <w:r>
        <w:rPr>
          <w:color w:val="231F20"/>
          <w:sz w:val="19"/>
        </w:rPr>
        <w:t>in</w:t>
      </w:r>
      <w:r>
        <w:rPr>
          <w:color w:val="231F20"/>
          <w:spacing w:val="9"/>
          <w:sz w:val="19"/>
        </w:rPr>
        <w:t> </w:t>
      </w:r>
      <w:r>
        <w:rPr>
          <w:color w:val="231F20"/>
          <w:sz w:val="19"/>
        </w:rPr>
        <w:t>an</w:t>
      </w:r>
      <w:r>
        <w:rPr>
          <w:color w:val="231F20"/>
          <w:spacing w:val="9"/>
          <w:sz w:val="19"/>
        </w:rPr>
        <w:t> </w:t>
      </w:r>
      <w:r>
        <w:rPr>
          <w:color w:val="231F20"/>
          <w:sz w:val="19"/>
        </w:rPr>
        <w:t>overseas</w:t>
      </w:r>
      <w:r>
        <w:rPr>
          <w:color w:val="231F20"/>
          <w:spacing w:val="9"/>
          <w:sz w:val="19"/>
        </w:rPr>
        <w:t> </w:t>
      </w:r>
      <w:r>
        <w:rPr>
          <w:color w:val="231F20"/>
          <w:sz w:val="19"/>
        </w:rPr>
        <w:t>church,</w:t>
      </w:r>
      <w:r>
        <w:rPr>
          <w:color w:val="231F20"/>
          <w:spacing w:val="9"/>
          <w:sz w:val="19"/>
        </w:rPr>
        <w:t> </w:t>
      </w:r>
      <w:r>
        <w:rPr>
          <w:color w:val="231F20"/>
          <w:sz w:val="19"/>
        </w:rPr>
        <w:t>where</w:t>
      </w:r>
      <w:r>
        <w:rPr>
          <w:color w:val="231F20"/>
          <w:spacing w:val="9"/>
          <w:sz w:val="19"/>
        </w:rPr>
        <w:t> </w:t>
      </w:r>
      <w:r>
        <w:rPr>
          <w:color w:val="231F20"/>
          <w:sz w:val="19"/>
        </w:rPr>
        <w:t>appropriate.</w:t>
      </w:r>
    </w:p>
    <w:p>
      <w:pPr>
        <w:pStyle w:val="ListParagraph"/>
        <w:numPr>
          <w:ilvl w:val="0"/>
          <w:numId w:val="27"/>
        </w:numPr>
        <w:tabs>
          <w:tab w:pos="1237" w:val="left" w:leader="none"/>
          <w:tab w:pos="1238" w:val="left" w:leader="none"/>
        </w:tabs>
        <w:spacing w:line="528" w:lineRule="auto" w:before="0" w:after="0"/>
        <w:ind w:left="517" w:right="2738" w:hanging="1"/>
        <w:jc w:val="both"/>
        <w:rPr>
          <w:i/>
          <w:sz w:val="19"/>
        </w:rPr>
      </w:pPr>
      <w:r>
        <w:rPr>
          <w:color w:val="231F20"/>
          <w:sz w:val="19"/>
        </w:rPr>
        <w:t>A medical report, </w:t>
      </w:r>
      <w:r>
        <w:rPr>
          <w:i/>
          <w:color w:val="231F20"/>
          <w:sz w:val="19"/>
        </w:rPr>
        <w:t>together with a psychiatric evaluation if appropriate</w:t>
      </w:r>
      <w:r>
        <w:rPr>
          <w:color w:val="231F20"/>
          <w:sz w:val="19"/>
        </w:rPr>
        <w:t>. </w:t>
      </w:r>
      <w:r>
        <w:rPr>
          <w:i/>
          <w:color w:val="231F20"/>
          <w:sz w:val="19"/>
        </w:rPr>
        <w:t>(Reverse the order of (d) and</w:t>
      </w:r>
      <w:r>
        <w:rPr>
          <w:i/>
          <w:color w:val="231F20"/>
          <w:spacing w:val="25"/>
          <w:sz w:val="19"/>
        </w:rPr>
        <w:t> </w:t>
      </w:r>
      <w:r>
        <w:rPr>
          <w:i/>
          <w:color w:val="231F20"/>
          <w:sz w:val="19"/>
        </w:rPr>
        <w:t>(e)</w:t>
      </w:r>
    </w:p>
    <w:p>
      <w:pPr>
        <w:pStyle w:val="ListParagraph"/>
        <w:numPr>
          <w:ilvl w:val="1"/>
          <w:numId w:val="25"/>
        </w:numPr>
        <w:tabs>
          <w:tab w:pos="1227" w:val="left" w:leader="none"/>
        </w:tabs>
        <w:spacing w:line="264" w:lineRule="auto" w:before="0" w:after="0"/>
        <w:ind w:left="1226" w:right="151" w:hanging="709"/>
        <w:jc w:val="both"/>
        <w:rPr>
          <w:i/>
          <w:color w:val="231F20"/>
          <w:sz w:val="19"/>
        </w:rPr>
      </w:pPr>
      <w:r>
        <w:rPr>
          <w:color w:val="231F20"/>
          <w:sz w:val="19"/>
        </w:rPr>
        <w:t>It</w:t>
      </w:r>
      <w:r>
        <w:rPr>
          <w:color w:val="231F20"/>
          <w:spacing w:val="-5"/>
          <w:sz w:val="19"/>
        </w:rPr>
        <w:t> </w:t>
      </w:r>
      <w:r>
        <w:rPr>
          <w:color w:val="231F20"/>
          <w:sz w:val="19"/>
        </w:rPr>
        <w:t>should</w:t>
      </w:r>
      <w:r>
        <w:rPr>
          <w:color w:val="231F20"/>
          <w:spacing w:val="-5"/>
          <w:sz w:val="19"/>
        </w:rPr>
        <w:t> </w:t>
      </w:r>
      <w:r>
        <w:rPr>
          <w:color w:val="231F20"/>
          <w:sz w:val="19"/>
        </w:rPr>
        <w:t>be</w:t>
      </w:r>
      <w:r>
        <w:rPr>
          <w:color w:val="231F20"/>
          <w:spacing w:val="-5"/>
          <w:sz w:val="19"/>
        </w:rPr>
        <w:t> </w:t>
      </w:r>
      <w:r>
        <w:rPr>
          <w:color w:val="231F20"/>
          <w:sz w:val="19"/>
        </w:rPr>
        <w:t>noted</w:t>
      </w:r>
      <w:r>
        <w:rPr>
          <w:color w:val="231F20"/>
          <w:spacing w:val="-4"/>
          <w:sz w:val="19"/>
        </w:rPr>
        <w:t> </w:t>
      </w:r>
      <w:r>
        <w:rPr>
          <w:color w:val="231F20"/>
          <w:sz w:val="19"/>
        </w:rPr>
        <w:t>that</w:t>
      </w:r>
      <w:r>
        <w:rPr>
          <w:color w:val="231F20"/>
          <w:spacing w:val="-5"/>
          <w:sz w:val="19"/>
        </w:rPr>
        <w:t> </w:t>
      </w:r>
      <w:r>
        <w:rPr>
          <w:color w:val="231F20"/>
          <w:sz w:val="19"/>
        </w:rPr>
        <w:t>where</w:t>
      </w:r>
      <w:r>
        <w:rPr>
          <w:color w:val="231F20"/>
          <w:spacing w:val="-5"/>
          <w:sz w:val="19"/>
        </w:rPr>
        <w:t> </w:t>
      </w:r>
      <w:r>
        <w:rPr>
          <w:color w:val="231F20"/>
          <w:sz w:val="19"/>
        </w:rPr>
        <w:t>the</w:t>
      </w:r>
      <w:r>
        <w:rPr>
          <w:color w:val="231F20"/>
          <w:spacing w:val="-4"/>
          <w:sz w:val="19"/>
        </w:rPr>
        <w:t> </w:t>
      </w:r>
      <w:r>
        <w:rPr>
          <w:color w:val="231F20"/>
          <w:sz w:val="19"/>
        </w:rPr>
        <w:t>applicant</w:t>
      </w:r>
      <w:r>
        <w:rPr>
          <w:color w:val="231F20"/>
          <w:spacing w:val="-5"/>
          <w:sz w:val="19"/>
        </w:rPr>
        <w:t> </w:t>
      </w:r>
      <w:r>
        <w:rPr>
          <w:color w:val="231F20"/>
          <w:sz w:val="19"/>
        </w:rPr>
        <w:t>has</w:t>
      </w:r>
      <w:r>
        <w:rPr>
          <w:color w:val="231F20"/>
          <w:spacing w:val="-5"/>
          <w:sz w:val="19"/>
        </w:rPr>
        <w:t> </w:t>
      </w:r>
      <w:r>
        <w:rPr>
          <w:color w:val="231F20"/>
          <w:sz w:val="19"/>
        </w:rPr>
        <w:t>moved</w:t>
      </w:r>
      <w:r>
        <w:rPr>
          <w:color w:val="231F20"/>
          <w:spacing w:val="-4"/>
          <w:sz w:val="19"/>
        </w:rPr>
        <w:t> </w:t>
      </w:r>
      <w:r>
        <w:rPr>
          <w:color w:val="231F20"/>
          <w:sz w:val="19"/>
        </w:rPr>
        <w:t>into</w:t>
      </w:r>
      <w:r>
        <w:rPr>
          <w:color w:val="231F20"/>
          <w:spacing w:val="-5"/>
          <w:sz w:val="19"/>
        </w:rPr>
        <w:t> </w:t>
      </w:r>
      <w:r>
        <w:rPr>
          <w:color w:val="231F20"/>
          <w:sz w:val="19"/>
        </w:rPr>
        <w:t>a</w:t>
      </w:r>
      <w:r>
        <w:rPr>
          <w:color w:val="231F20"/>
          <w:spacing w:val="-5"/>
          <w:sz w:val="19"/>
        </w:rPr>
        <w:t> </w:t>
      </w:r>
      <w:r>
        <w:rPr>
          <w:color w:val="231F20"/>
          <w:sz w:val="19"/>
        </w:rPr>
        <w:t>different</w:t>
      </w:r>
      <w:r>
        <w:rPr>
          <w:color w:val="231F20"/>
          <w:spacing w:val="-4"/>
          <w:sz w:val="19"/>
        </w:rPr>
        <w:t> </w:t>
      </w:r>
      <w:r>
        <w:rPr>
          <w:color w:val="231F20"/>
          <w:sz w:val="19"/>
        </w:rPr>
        <w:t>Synod</w:t>
      </w:r>
      <w:r>
        <w:rPr>
          <w:color w:val="231F20"/>
          <w:spacing w:val="-5"/>
          <w:sz w:val="19"/>
        </w:rPr>
        <w:t> </w:t>
      </w:r>
      <w:r>
        <w:rPr>
          <w:color w:val="231F20"/>
          <w:sz w:val="19"/>
        </w:rPr>
        <w:t>or</w:t>
      </w:r>
      <w:r>
        <w:rPr>
          <w:color w:val="231F20"/>
          <w:spacing w:val="-5"/>
          <w:sz w:val="19"/>
        </w:rPr>
        <w:t> </w:t>
      </w:r>
      <w:r>
        <w:rPr>
          <w:color w:val="231F20"/>
          <w:sz w:val="19"/>
        </w:rPr>
        <w:t>Area/District</w:t>
      </w:r>
      <w:r>
        <w:rPr>
          <w:color w:val="231F20"/>
          <w:spacing w:val="-4"/>
          <w:sz w:val="19"/>
        </w:rPr>
        <w:t> </w:t>
      </w:r>
      <w:r>
        <w:rPr>
          <w:color w:val="231F20"/>
          <w:sz w:val="19"/>
        </w:rPr>
        <w:t>since</w:t>
      </w:r>
      <w:r>
        <w:rPr>
          <w:color w:val="231F20"/>
          <w:spacing w:val="-5"/>
          <w:sz w:val="19"/>
        </w:rPr>
        <w:t> </w:t>
      </w:r>
      <w:r>
        <w:rPr>
          <w:color w:val="231F20"/>
          <w:sz w:val="19"/>
        </w:rPr>
        <w:t>their name was removed from the Roll, the Synod handling the application will seek the observations of the present Moderator of their previous Synod, and of their previous District. The purpose of this enquiry  is to </w:t>
      </w:r>
      <w:r>
        <w:rPr>
          <w:i/>
          <w:color w:val="231F20"/>
          <w:sz w:val="19"/>
        </w:rPr>
        <w:t>ensure clarity regarding the reason </w:t>
      </w:r>
      <w:r>
        <w:rPr>
          <w:i/>
          <w:color w:val="231F20"/>
          <w:spacing w:val="-3"/>
          <w:sz w:val="19"/>
        </w:rPr>
        <w:t>why </w:t>
      </w:r>
      <w:r>
        <w:rPr>
          <w:i/>
          <w:color w:val="231F20"/>
          <w:sz w:val="19"/>
        </w:rPr>
        <w:t>the applicant’s name was removed from the</w:t>
      </w:r>
      <w:r>
        <w:rPr>
          <w:i/>
          <w:color w:val="231F20"/>
          <w:spacing w:val="21"/>
          <w:sz w:val="19"/>
        </w:rPr>
        <w:t> </w:t>
      </w:r>
      <w:r>
        <w:rPr>
          <w:i/>
          <w:color w:val="231F20"/>
          <w:sz w:val="19"/>
        </w:rPr>
        <w:t>Roll.</w:t>
      </w:r>
    </w:p>
    <w:p>
      <w:pPr>
        <w:pStyle w:val="BodyText"/>
        <w:spacing w:before="6"/>
        <w:rPr>
          <w:i/>
          <w:sz w:val="20"/>
        </w:rPr>
      </w:pPr>
    </w:p>
    <w:p>
      <w:pPr>
        <w:pStyle w:val="ListParagraph"/>
        <w:numPr>
          <w:ilvl w:val="1"/>
          <w:numId w:val="25"/>
        </w:numPr>
        <w:tabs>
          <w:tab w:pos="1237" w:val="left" w:leader="none"/>
          <w:tab w:pos="1238" w:val="left" w:leader="none"/>
        </w:tabs>
        <w:spacing w:line="264" w:lineRule="auto" w:before="0" w:after="0"/>
        <w:ind w:left="1237" w:right="151" w:hanging="721"/>
        <w:jc w:val="both"/>
        <w:rPr>
          <w:color w:val="231F20"/>
          <w:sz w:val="19"/>
        </w:rPr>
      </w:pPr>
      <w:r>
        <w:rPr>
          <w:color w:val="231F20"/>
          <w:w w:val="105"/>
          <w:sz w:val="19"/>
        </w:rPr>
        <w:t>The</w:t>
      </w:r>
      <w:r>
        <w:rPr>
          <w:color w:val="231F20"/>
          <w:spacing w:val="-21"/>
          <w:w w:val="105"/>
          <w:sz w:val="19"/>
        </w:rPr>
        <w:t> </w:t>
      </w:r>
      <w:r>
        <w:rPr>
          <w:color w:val="231F20"/>
          <w:w w:val="105"/>
          <w:sz w:val="19"/>
        </w:rPr>
        <w:t>Synod</w:t>
      </w:r>
      <w:r>
        <w:rPr>
          <w:color w:val="231F20"/>
          <w:spacing w:val="-21"/>
          <w:w w:val="105"/>
          <w:sz w:val="19"/>
        </w:rPr>
        <w:t> </w:t>
      </w:r>
      <w:r>
        <w:rPr>
          <w:i/>
          <w:color w:val="231F20"/>
          <w:w w:val="105"/>
          <w:sz w:val="19"/>
        </w:rPr>
        <w:t>officer</w:t>
      </w:r>
      <w:r>
        <w:rPr>
          <w:i/>
          <w:color w:val="231F20"/>
          <w:spacing w:val="-21"/>
          <w:w w:val="105"/>
          <w:sz w:val="19"/>
        </w:rPr>
        <w:t> </w:t>
      </w:r>
      <w:r>
        <w:rPr>
          <w:color w:val="231F20"/>
          <w:w w:val="105"/>
          <w:sz w:val="19"/>
        </w:rPr>
        <w:t>will</w:t>
      </w:r>
      <w:r>
        <w:rPr>
          <w:color w:val="231F20"/>
          <w:spacing w:val="-21"/>
          <w:w w:val="105"/>
          <w:sz w:val="19"/>
        </w:rPr>
        <w:t> </w:t>
      </w:r>
      <w:r>
        <w:rPr>
          <w:color w:val="231F20"/>
          <w:w w:val="105"/>
          <w:sz w:val="19"/>
        </w:rPr>
        <w:t>forward</w:t>
      </w:r>
      <w:r>
        <w:rPr>
          <w:color w:val="231F20"/>
          <w:spacing w:val="-21"/>
          <w:w w:val="105"/>
          <w:sz w:val="19"/>
        </w:rPr>
        <w:t> </w:t>
      </w:r>
      <w:r>
        <w:rPr>
          <w:color w:val="231F20"/>
          <w:w w:val="105"/>
          <w:sz w:val="19"/>
        </w:rPr>
        <w:t>these</w:t>
      </w:r>
      <w:r>
        <w:rPr>
          <w:color w:val="231F20"/>
          <w:spacing w:val="-21"/>
          <w:w w:val="105"/>
          <w:sz w:val="19"/>
        </w:rPr>
        <w:t> </w:t>
      </w:r>
      <w:r>
        <w:rPr>
          <w:color w:val="231F20"/>
          <w:w w:val="105"/>
          <w:sz w:val="19"/>
        </w:rPr>
        <w:t>papers</w:t>
      </w:r>
      <w:r>
        <w:rPr>
          <w:color w:val="231F20"/>
          <w:spacing w:val="-21"/>
          <w:w w:val="105"/>
          <w:sz w:val="19"/>
        </w:rPr>
        <w:t> </w:t>
      </w:r>
      <w:r>
        <w:rPr>
          <w:color w:val="231F20"/>
          <w:w w:val="105"/>
          <w:sz w:val="19"/>
        </w:rPr>
        <w:t>(except</w:t>
      </w:r>
      <w:r>
        <w:rPr>
          <w:color w:val="231F20"/>
          <w:spacing w:val="-21"/>
          <w:w w:val="105"/>
          <w:sz w:val="19"/>
        </w:rPr>
        <w:t> </w:t>
      </w:r>
      <w:r>
        <w:rPr>
          <w:color w:val="231F20"/>
          <w:w w:val="105"/>
          <w:sz w:val="19"/>
        </w:rPr>
        <w:t>the</w:t>
      </w:r>
      <w:r>
        <w:rPr>
          <w:color w:val="231F20"/>
          <w:spacing w:val="-21"/>
          <w:w w:val="105"/>
          <w:sz w:val="19"/>
        </w:rPr>
        <w:t> </w:t>
      </w:r>
      <w:r>
        <w:rPr>
          <w:color w:val="231F20"/>
          <w:w w:val="105"/>
          <w:sz w:val="19"/>
        </w:rPr>
        <w:t>medical</w:t>
      </w:r>
      <w:r>
        <w:rPr>
          <w:color w:val="231F20"/>
          <w:spacing w:val="-21"/>
          <w:w w:val="105"/>
          <w:sz w:val="19"/>
        </w:rPr>
        <w:t> </w:t>
      </w:r>
      <w:r>
        <w:rPr>
          <w:color w:val="231F20"/>
          <w:w w:val="105"/>
          <w:sz w:val="19"/>
        </w:rPr>
        <w:t>report)</w:t>
      </w:r>
      <w:r>
        <w:rPr>
          <w:color w:val="231F20"/>
          <w:spacing w:val="-21"/>
          <w:w w:val="105"/>
          <w:sz w:val="19"/>
        </w:rPr>
        <w:t> </w:t>
      </w:r>
      <w:r>
        <w:rPr>
          <w:color w:val="231F20"/>
          <w:w w:val="105"/>
          <w:sz w:val="19"/>
        </w:rPr>
        <w:t>to</w:t>
      </w:r>
      <w:r>
        <w:rPr>
          <w:color w:val="231F20"/>
          <w:spacing w:val="-21"/>
          <w:w w:val="105"/>
          <w:sz w:val="19"/>
        </w:rPr>
        <w:t> </w:t>
      </w:r>
      <w:r>
        <w:rPr>
          <w:color w:val="231F20"/>
          <w:w w:val="105"/>
          <w:sz w:val="19"/>
        </w:rPr>
        <w:t>the</w:t>
      </w:r>
      <w:r>
        <w:rPr>
          <w:color w:val="231F20"/>
          <w:spacing w:val="-21"/>
          <w:w w:val="105"/>
          <w:sz w:val="19"/>
        </w:rPr>
        <w:t> </w:t>
      </w:r>
      <w:r>
        <w:rPr>
          <w:i/>
          <w:color w:val="231F20"/>
          <w:w w:val="105"/>
          <w:sz w:val="19"/>
        </w:rPr>
        <w:t>appointed</w:t>
      </w:r>
      <w:r>
        <w:rPr>
          <w:i/>
          <w:color w:val="231F20"/>
          <w:spacing w:val="-21"/>
          <w:w w:val="105"/>
          <w:sz w:val="19"/>
        </w:rPr>
        <w:t> </w:t>
      </w:r>
      <w:r>
        <w:rPr>
          <w:i/>
          <w:color w:val="231F20"/>
          <w:w w:val="105"/>
          <w:sz w:val="19"/>
        </w:rPr>
        <w:t>interviewers </w:t>
      </w:r>
      <w:r>
        <w:rPr>
          <w:i/>
          <w:color w:val="231F20"/>
          <w:w w:val="105"/>
          <w:sz w:val="19"/>
        </w:rPr>
        <w:t>of</w:t>
      </w:r>
      <w:r>
        <w:rPr>
          <w:i/>
          <w:color w:val="231F20"/>
          <w:spacing w:val="-25"/>
          <w:w w:val="105"/>
          <w:sz w:val="19"/>
        </w:rPr>
        <w:t> </w:t>
      </w:r>
      <w:r>
        <w:rPr>
          <w:i/>
          <w:color w:val="231F20"/>
          <w:w w:val="105"/>
          <w:sz w:val="19"/>
        </w:rPr>
        <w:t>the</w:t>
      </w:r>
      <w:r>
        <w:rPr>
          <w:i/>
          <w:color w:val="231F20"/>
          <w:spacing w:val="-25"/>
          <w:w w:val="105"/>
          <w:sz w:val="19"/>
        </w:rPr>
        <w:t> </w:t>
      </w:r>
      <w:r>
        <w:rPr>
          <w:color w:val="231F20"/>
          <w:w w:val="105"/>
          <w:sz w:val="19"/>
        </w:rPr>
        <w:t>District</w:t>
      </w:r>
      <w:r>
        <w:rPr>
          <w:color w:val="231F20"/>
          <w:spacing w:val="-24"/>
          <w:w w:val="105"/>
          <w:sz w:val="19"/>
        </w:rPr>
        <w:t> </w:t>
      </w:r>
      <w:r>
        <w:rPr>
          <w:color w:val="231F20"/>
          <w:w w:val="105"/>
          <w:sz w:val="19"/>
        </w:rPr>
        <w:t>or</w:t>
      </w:r>
      <w:r>
        <w:rPr>
          <w:color w:val="231F20"/>
          <w:spacing w:val="-25"/>
          <w:w w:val="105"/>
          <w:sz w:val="19"/>
        </w:rPr>
        <w:t> </w:t>
      </w:r>
      <w:r>
        <w:rPr>
          <w:color w:val="231F20"/>
          <w:w w:val="105"/>
          <w:sz w:val="19"/>
        </w:rPr>
        <w:t>Area</w:t>
      </w:r>
      <w:r>
        <w:rPr>
          <w:color w:val="231F20"/>
          <w:spacing w:val="-24"/>
          <w:w w:val="105"/>
          <w:sz w:val="19"/>
        </w:rPr>
        <w:t> </w:t>
      </w:r>
      <w:r>
        <w:rPr>
          <w:color w:val="231F20"/>
          <w:w w:val="105"/>
          <w:sz w:val="19"/>
        </w:rPr>
        <w:t>Council</w:t>
      </w:r>
      <w:r>
        <w:rPr>
          <w:color w:val="231F20"/>
          <w:spacing w:val="-25"/>
          <w:w w:val="105"/>
          <w:sz w:val="19"/>
        </w:rPr>
        <w:t> </w:t>
      </w:r>
      <w:r>
        <w:rPr>
          <w:color w:val="231F20"/>
          <w:w w:val="105"/>
          <w:sz w:val="19"/>
        </w:rPr>
        <w:t>where</w:t>
      </w:r>
      <w:r>
        <w:rPr>
          <w:color w:val="231F20"/>
          <w:spacing w:val="-24"/>
          <w:w w:val="105"/>
          <w:sz w:val="19"/>
        </w:rPr>
        <w:t> </w:t>
      </w:r>
      <w:r>
        <w:rPr>
          <w:color w:val="231F20"/>
          <w:w w:val="105"/>
          <w:sz w:val="19"/>
        </w:rPr>
        <w:t>the</w:t>
      </w:r>
      <w:r>
        <w:rPr>
          <w:color w:val="231F20"/>
          <w:spacing w:val="-25"/>
          <w:w w:val="105"/>
          <w:sz w:val="19"/>
        </w:rPr>
        <w:t> </w:t>
      </w:r>
      <w:r>
        <w:rPr>
          <w:color w:val="231F20"/>
          <w:w w:val="105"/>
          <w:sz w:val="19"/>
        </w:rPr>
        <w:t>applicant</w:t>
      </w:r>
      <w:r>
        <w:rPr>
          <w:color w:val="231F20"/>
          <w:spacing w:val="-24"/>
          <w:w w:val="105"/>
          <w:sz w:val="19"/>
        </w:rPr>
        <w:t> </w:t>
      </w:r>
      <w:r>
        <w:rPr>
          <w:color w:val="231F20"/>
          <w:w w:val="105"/>
          <w:sz w:val="19"/>
        </w:rPr>
        <w:t>now</w:t>
      </w:r>
      <w:r>
        <w:rPr>
          <w:color w:val="231F20"/>
          <w:spacing w:val="-25"/>
          <w:w w:val="105"/>
          <w:sz w:val="19"/>
        </w:rPr>
        <w:t> </w:t>
      </w:r>
      <w:r>
        <w:rPr>
          <w:color w:val="231F20"/>
          <w:w w:val="105"/>
          <w:sz w:val="19"/>
        </w:rPr>
        <w:t>resides,</w:t>
      </w:r>
      <w:r>
        <w:rPr>
          <w:color w:val="231F20"/>
          <w:spacing w:val="-24"/>
          <w:w w:val="105"/>
          <w:sz w:val="19"/>
        </w:rPr>
        <w:t> </w:t>
      </w:r>
      <w:r>
        <w:rPr>
          <w:color w:val="231F20"/>
          <w:w w:val="105"/>
          <w:sz w:val="19"/>
        </w:rPr>
        <w:t>and</w:t>
      </w:r>
      <w:r>
        <w:rPr>
          <w:color w:val="231F20"/>
          <w:spacing w:val="-25"/>
          <w:w w:val="105"/>
          <w:sz w:val="19"/>
        </w:rPr>
        <w:t> </w:t>
      </w:r>
      <w:r>
        <w:rPr>
          <w:color w:val="231F20"/>
          <w:w w:val="105"/>
          <w:sz w:val="19"/>
        </w:rPr>
        <w:t>ask</w:t>
      </w:r>
      <w:r>
        <w:rPr>
          <w:color w:val="231F20"/>
          <w:spacing w:val="-24"/>
          <w:w w:val="105"/>
          <w:sz w:val="19"/>
        </w:rPr>
        <w:t> </w:t>
      </w:r>
      <w:r>
        <w:rPr>
          <w:color w:val="231F20"/>
          <w:w w:val="105"/>
          <w:sz w:val="19"/>
        </w:rPr>
        <w:t>them</w:t>
      </w:r>
      <w:r>
        <w:rPr>
          <w:color w:val="231F20"/>
          <w:spacing w:val="-25"/>
          <w:w w:val="105"/>
          <w:sz w:val="19"/>
        </w:rPr>
        <w:t> </w:t>
      </w:r>
      <w:r>
        <w:rPr>
          <w:color w:val="231F20"/>
          <w:w w:val="105"/>
          <w:sz w:val="19"/>
        </w:rPr>
        <w:t>to</w:t>
      </w:r>
      <w:r>
        <w:rPr>
          <w:color w:val="231F20"/>
          <w:spacing w:val="-25"/>
          <w:w w:val="105"/>
          <w:sz w:val="19"/>
        </w:rPr>
        <w:t> </w:t>
      </w:r>
      <w:r>
        <w:rPr>
          <w:color w:val="231F20"/>
          <w:w w:val="105"/>
          <w:sz w:val="19"/>
        </w:rPr>
        <w:t>interview</w:t>
      </w:r>
      <w:r>
        <w:rPr>
          <w:color w:val="231F20"/>
          <w:spacing w:val="-24"/>
          <w:w w:val="105"/>
          <w:sz w:val="19"/>
        </w:rPr>
        <w:t> </w:t>
      </w:r>
      <w:r>
        <w:rPr>
          <w:color w:val="231F20"/>
          <w:w w:val="105"/>
          <w:sz w:val="19"/>
        </w:rPr>
        <w:t>him/her</w:t>
      </w:r>
      <w:r>
        <w:rPr>
          <w:color w:val="231F20"/>
          <w:spacing w:val="-25"/>
          <w:w w:val="105"/>
          <w:sz w:val="19"/>
        </w:rPr>
        <w:t> </w:t>
      </w:r>
      <w:r>
        <w:rPr>
          <w:color w:val="231F20"/>
          <w:w w:val="105"/>
          <w:sz w:val="19"/>
        </w:rPr>
        <w:t>and </w:t>
      </w:r>
      <w:r>
        <w:rPr>
          <w:color w:val="231F20"/>
          <w:spacing w:val="2"/>
          <w:w w:val="105"/>
          <w:sz w:val="19"/>
        </w:rPr>
        <w:t>report</w:t>
      </w:r>
      <w:r>
        <w:rPr>
          <w:color w:val="231F20"/>
          <w:spacing w:val="-7"/>
          <w:w w:val="105"/>
          <w:sz w:val="19"/>
        </w:rPr>
        <w:t> </w:t>
      </w:r>
      <w:r>
        <w:rPr>
          <w:color w:val="231F20"/>
          <w:w w:val="105"/>
          <w:sz w:val="19"/>
        </w:rPr>
        <w:t>their</w:t>
      </w:r>
      <w:r>
        <w:rPr>
          <w:color w:val="231F20"/>
          <w:spacing w:val="-7"/>
          <w:w w:val="105"/>
          <w:sz w:val="19"/>
        </w:rPr>
        <w:t> </w:t>
      </w:r>
      <w:r>
        <w:rPr>
          <w:color w:val="231F20"/>
          <w:w w:val="105"/>
          <w:sz w:val="19"/>
        </w:rPr>
        <w:t>observations</w:t>
      </w:r>
      <w:r>
        <w:rPr>
          <w:color w:val="231F20"/>
          <w:spacing w:val="-7"/>
          <w:w w:val="105"/>
          <w:sz w:val="19"/>
        </w:rPr>
        <w:t> </w:t>
      </w:r>
      <w:r>
        <w:rPr>
          <w:i/>
          <w:color w:val="231F20"/>
          <w:w w:val="105"/>
          <w:sz w:val="19"/>
        </w:rPr>
        <w:t>to</w:t>
      </w:r>
      <w:r>
        <w:rPr>
          <w:i/>
          <w:color w:val="231F20"/>
          <w:spacing w:val="-7"/>
          <w:w w:val="105"/>
          <w:sz w:val="19"/>
        </w:rPr>
        <w:t> </w:t>
      </w:r>
      <w:r>
        <w:rPr>
          <w:i/>
          <w:color w:val="231F20"/>
          <w:w w:val="105"/>
          <w:sz w:val="19"/>
        </w:rPr>
        <w:t>the</w:t>
      </w:r>
      <w:r>
        <w:rPr>
          <w:i/>
          <w:color w:val="231F20"/>
          <w:spacing w:val="-7"/>
          <w:w w:val="105"/>
          <w:sz w:val="19"/>
        </w:rPr>
        <w:t> </w:t>
      </w:r>
      <w:r>
        <w:rPr>
          <w:i/>
          <w:color w:val="231F20"/>
          <w:w w:val="105"/>
          <w:sz w:val="19"/>
        </w:rPr>
        <w:t>Synod</w:t>
      </w:r>
      <w:r>
        <w:rPr>
          <w:i/>
          <w:color w:val="231F20"/>
          <w:spacing w:val="-7"/>
          <w:w w:val="105"/>
          <w:sz w:val="19"/>
        </w:rPr>
        <w:t> </w:t>
      </w:r>
      <w:r>
        <w:rPr>
          <w:i/>
          <w:color w:val="231F20"/>
          <w:w w:val="105"/>
          <w:sz w:val="19"/>
        </w:rPr>
        <w:t>Officer</w:t>
      </w:r>
      <w:r>
        <w:rPr>
          <w:i/>
          <w:color w:val="231F20"/>
          <w:spacing w:val="-7"/>
          <w:w w:val="105"/>
          <w:sz w:val="19"/>
        </w:rPr>
        <w:t> </w:t>
      </w:r>
      <w:r>
        <w:rPr>
          <w:color w:val="231F20"/>
          <w:w w:val="105"/>
          <w:sz w:val="19"/>
        </w:rPr>
        <w:t>as</w:t>
      </w:r>
      <w:r>
        <w:rPr>
          <w:color w:val="231F20"/>
          <w:spacing w:val="-6"/>
          <w:w w:val="105"/>
          <w:sz w:val="19"/>
        </w:rPr>
        <w:t> </w:t>
      </w:r>
      <w:r>
        <w:rPr>
          <w:color w:val="231F20"/>
          <w:w w:val="105"/>
          <w:sz w:val="19"/>
        </w:rPr>
        <w:t>to</w:t>
      </w:r>
      <w:r>
        <w:rPr>
          <w:color w:val="231F20"/>
          <w:spacing w:val="-7"/>
          <w:w w:val="105"/>
          <w:sz w:val="19"/>
        </w:rPr>
        <w:t> </w:t>
      </w:r>
      <w:r>
        <w:rPr>
          <w:color w:val="231F20"/>
          <w:w w:val="105"/>
          <w:sz w:val="19"/>
        </w:rPr>
        <w:t>his/her</w:t>
      </w:r>
      <w:r>
        <w:rPr>
          <w:color w:val="231F20"/>
          <w:spacing w:val="-7"/>
          <w:w w:val="105"/>
          <w:sz w:val="19"/>
        </w:rPr>
        <w:t> </w:t>
      </w:r>
      <w:r>
        <w:rPr>
          <w:color w:val="231F20"/>
          <w:w w:val="105"/>
          <w:sz w:val="19"/>
        </w:rPr>
        <w:t>suitability</w:t>
      </w:r>
      <w:r>
        <w:rPr>
          <w:color w:val="231F20"/>
          <w:spacing w:val="-7"/>
          <w:w w:val="105"/>
          <w:sz w:val="19"/>
        </w:rPr>
        <w:t> </w:t>
      </w:r>
      <w:r>
        <w:rPr>
          <w:color w:val="231F20"/>
          <w:w w:val="105"/>
          <w:sz w:val="19"/>
        </w:rPr>
        <w:t>for</w:t>
      </w:r>
      <w:r>
        <w:rPr>
          <w:color w:val="231F20"/>
          <w:spacing w:val="-7"/>
          <w:w w:val="105"/>
          <w:sz w:val="19"/>
        </w:rPr>
        <w:t> </w:t>
      </w:r>
      <w:r>
        <w:rPr>
          <w:color w:val="231F20"/>
          <w:w w:val="105"/>
          <w:sz w:val="19"/>
        </w:rPr>
        <w:t>re-instatement.</w:t>
      </w:r>
    </w:p>
    <w:p>
      <w:pPr>
        <w:pStyle w:val="BodyText"/>
        <w:spacing w:before="9"/>
        <w:rPr>
          <w:sz w:val="20"/>
        </w:rPr>
      </w:pPr>
    </w:p>
    <w:p>
      <w:pPr>
        <w:pStyle w:val="ListParagraph"/>
        <w:numPr>
          <w:ilvl w:val="1"/>
          <w:numId w:val="25"/>
        </w:numPr>
        <w:tabs>
          <w:tab w:pos="1237" w:val="left" w:leader="none"/>
          <w:tab w:pos="1238" w:val="left" w:leader="none"/>
        </w:tabs>
        <w:spacing w:line="264" w:lineRule="auto" w:before="0" w:after="0"/>
        <w:ind w:left="1237" w:right="152" w:hanging="720"/>
        <w:jc w:val="both"/>
        <w:rPr>
          <w:color w:val="231F20"/>
          <w:sz w:val="19"/>
        </w:rPr>
      </w:pPr>
      <w:r>
        <w:rPr>
          <w:color w:val="231F20"/>
          <w:sz w:val="19"/>
        </w:rPr>
        <w:t>All these papers (except the medical report) will be sent to the </w:t>
      </w:r>
      <w:r>
        <w:rPr>
          <w:i/>
          <w:color w:val="231F20"/>
          <w:sz w:val="19"/>
        </w:rPr>
        <w:t>interviewing panel </w:t>
      </w:r>
      <w:r>
        <w:rPr>
          <w:color w:val="231F20"/>
          <w:sz w:val="19"/>
        </w:rPr>
        <w:t>of the Synod where the</w:t>
      </w:r>
      <w:r>
        <w:rPr>
          <w:color w:val="231F20"/>
          <w:spacing w:val="12"/>
          <w:sz w:val="19"/>
        </w:rPr>
        <w:t> </w:t>
      </w:r>
      <w:r>
        <w:rPr>
          <w:color w:val="231F20"/>
          <w:sz w:val="19"/>
        </w:rPr>
        <w:t>applicant</w:t>
      </w:r>
      <w:r>
        <w:rPr>
          <w:color w:val="231F20"/>
          <w:spacing w:val="13"/>
          <w:sz w:val="19"/>
        </w:rPr>
        <w:t> </w:t>
      </w:r>
      <w:r>
        <w:rPr>
          <w:color w:val="231F20"/>
          <w:sz w:val="19"/>
        </w:rPr>
        <w:t>now</w:t>
      </w:r>
      <w:r>
        <w:rPr>
          <w:color w:val="231F20"/>
          <w:spacing w:val="13"/>
          <w:sz w:val="19"/>
        </w:rPr>
        <w:t> </w:t>
      </w:r>
      <w:r>
        <w:rPr>
          <w:color w:val="231F20"/>
          <w:sz w:val="19"/>
        </w:rPr>
        <w:t>resides,</w:t>
      </w:r>
      <w:r>
        <w:rPr>
          <w:color w:val="231F20"/>
          <w:spacing w:val="13"/>
          <w:sz w:val="19"/>
        </w:rPr>
        <w:t> </w:t>
      </w:r>
      <w:r>
        <w:rPr>
          <w:color w:val="231F20"/>
          <w:sz w:val="19"/>
        </w:rPr>
        <w:t>who</w:t>
      </w:r>
      <w:r>
        <w:rPr>
          <w:color w:val="231F20"/>
          <w:spacing w:val="13"/>
          <w:sz w:val="19"/>
        </w:rPr>
        <w:t> </w:t>
      </w:r>
      <w:r>
        <w:rPr>
          <w:color w:val="231F20"/>
          <w:sz w:val="19"/>
        </w:rPr>
        <w:t>will</w:t>
      </w:r>
      <w:r>
        <w:rPr>
          <w:color w:val="231F20"/>
          <w:spacing w:val="12"/>
          <w:sz w:val="19"/>
        </w:rPr>
        <w:t> </w:t>
      </w:r>
      <w:r>
        <w:rPr>
          <w:color w:val="231F20"/>
          <w:sz w:val="19"/>
        </w:rPr>
        <w:t>interview</w:t>
      </w:r>
      <w:r>
        <w:rPr>
          <w:color w:val="231F20"/>
          <w:spacing w:val="13"/>
          <w:sz w:val="19"/>
        </w:rPr>
        <w:t> </w:t>
      </w:r>
      <w:r>
        <w:rPr>
          <w:color w:val="231F20"/>
          <w:sz w:val="19"/>
        </w:rPr>
        <w:t>him/her,</w:t>
      </w:r>
      <w:r>
        <w:rPr>
          <w:color w:val="231F20"/>
          <w:spacing w:val="13"/>
          <w:sz w:val="19"/>
        </w:rPr>
        <w:t> </w:t>
      </w:r>
      <w:r>
        <w:rPr>
          <w:color w:val="231F20"/>
          <w:sz w:val="19"/>
        </w:rPr>
        <w:t>and</w:t>
      </w:r>
      <w:r>
        <w:rPr>
          <w:color w:val="231F20"/>
          <w:spacing w:val="13"/>
          <w:sz w:val="19"/>
        </w:rPr>
        <w:t> </w:t>
      </w:r>
      <w:r>
        <w:rPr>
          <w:color w:val="231F20"/>
          <w:spacing w:val="2"/>
          <w:sz w:val="19"/>
        </w:rPr>
        <w:t>report</w:t>
      </w:r>
      <w:r>
        <w:rPr>
          <w:color w:val="231F20"/>
          <w:spacing w:val="13"/>
          <w:sz w:val="19"/>
        </w:rPr>
        <w:t> </w:t>
      </w:r>
      <w:r>
        <w:rPr>
          <w:color w:val="231F20"/>
          <w:sz w:val="19"/>
        </w:rPr>
        <w:t>to</w:t>
      </w:r>
      <w:r>
        <w:rPr>
          <w:color w:val="231F20"/>
          <w:spacing w:val="13"/>
          <w:sz w:val="19"/>
        </w:rPr>
        <w:t> </w:t>
      </w:r>
      <w:r>
        <w:rPr>
          <w:color w:val="231F20"/>
          <w:sz w:val="19"/>
        </w:rPr>
        <w:t>the</w:t>
      </w:r>
      <w:r>
        <w:rPr>
          <w:color w:val="231F20"/>
          <w:spacing w:val="12"/>
          <w:sz w:val="19"/>
        </w:rPr>
        <w:t> </w:t>
      </w:r>
      <w:r>
        <w:rPr>
          <w:color w:val="231F20"/>
          <w:spacing w:val="2"/>
          <w:sz w:val="19"/>
        </w:rPr>
        <w:t>Secretary</w:t>
      </w:r>
      <w:r>
        <w:rPr>
          <w:color w:val="231F20"/>
          <w:spacing w:val="13"/>
          <w:sz w:val="19"/>
        </w:rPr>
        <w:t> </w:t>
      </w:r>
      <w:r>
        <w:rPr>
          <w:color w:val="231F20"/>
          <w:sz w:val="19"/>
        </w:rPr>
        <w:t>for</w:t>
      </w:r>
      <w:r>
        <w:rPr>
          <w:color w:val="231F20"/>
          <w:spacing w:val="13"/>
          <w:sz w:val="19"/>
        </w:rPr>
        <w:t> </w:t>
      </w:r>
      <w:r>
        <w:rPr>
          <w:color w:val="231F20"/>
          <w:sz w:val="19"/>
        </w:rPr>
        <w:t>Ministries.</w:t>
      </w:r>
    </w:p>
    <w:p>
      <w:pPr>
        <w:pStyle w:val="BodyText"/>
        <w:spacing w:before="9"/>
        <w:rPr>
          <w:sz w:val="20"/>
        </w:rPr>
      </w:pPr>
    </w:p>
    <w:p>
      <w:pPr>
        <w:pStyle w:val="ListParagraph"/>
        <w:numPr>
          <w:ilvl w:val="1"/>
          <w:numId w:val="25"/>
        </w:numPr>
        <w:tabs>
          <w:tab w:pos="1237" w:val="left" w:leader="none"/>
          <w:tab w:pos="1238" w:val="left" w:leader="none"/>
        </w:tabs>
        <w:spacing w:line="261" w:lineRule="auto" w:before="1" w:after="0"/>
        <w:ind w:left="1237" w:right="152" w:hanging="720"/>
        <w:jc w:val="both"/>
        <w:rPr>
          <w:color w:val="231F20"/>
          <w:sz w:val="19"/>
        </w:rPr>
      </w:pPr>
      <w:r>
        <w:rPr>
          <w:color w:val="231F20"/>
          <w:w w:val="105"/>
          <w:sz w:val="19"/>
        </w:rPr>
        <w:t>All these documents, including the medical </w:t>
      </w:r>
      <w:r>
        <w:rPr>
          <w:color w:val="231F20"/>
          <w:spacing w:val="2"/>
          <w:w w:val="105"/>
          <w:sz w:val="19"/>
        </w:rPr>
        <w:t>report </w:t>
      </w:r>
      <w:r>
        <w:rPr>
          <w:color w:val="231F20"/>
          <w:w w:val="105"/>
          <w:sz w:val="19"/>
        </w:rPr>
        <w:t>at this stage, will be made available to the Accreditation</w:t>
      </w:r>
      <w:r>
        <w:rPr>
          <w:color w:val="231F20"/>
          <w:spacing w:val="-6"/>
          <w:w w:val="105"/>
          <w:sz w:val="19"/>
        </w:rPr>
        <w:t> </w:t>
      </w:r>
      <w:r>
        <w:rPr>
          <w:color w:val="231F20"/>
          <w:w w:val="105"/>
          <w:sz w:val="19"/>
        </w:rPr>
        <w:t>Sub-Committee,</w:t>
      </w:r>
      <w:r>
        <w:rPr>
          <w:color w:val="231F20"/>
          <w:spacing w:val="-6"/>
          <w:w w:val="105"/>
          <w:sz w:val="19"/>
        </w:rPr>
        <w:t> </w:t>
      </w:r>
      <w:r>
        <w:rPr>
          <w:color w:val="231F20"/>
          <w:w w:val="105"/>
          <w:sz w:val="19"/>
        </w:rPr>
        <w:t>which</w:t>
      </w:r>
      <w:r>
        <w:rPr>
          <w:color w:val="231F20"/>
          <w:spacing w:val="-6"/>
          <w:w w:val="105"/>
          <w:sz w:val="19"/>
        </w:rPr>
        <w:t> </w:t>
      </w:r>
      <w:r>
        <w:rPr>
          <w:color w:val="231F20"/>
          <w:w w:val="105"/>
          <w:sz w:val="19"/>
        </w:rPr>
        <w:t>will</w:t>
      </w:r>
      <w:r>
        <w:rPr>
          <w:color w:val="231F20"/>
          <w:spacing w:val="-5"/>
          <w:w w:val="105"/>
          <w:sz w:val="19"/>
        </w:rPr>
        <w:t> </w:t>
      </w:r>
      <w:r>
        <w:rPr>
          <w:color w:val="231F20"/>
          <w:w w:val="105"/>
          <w:sz w:val="19"/>
        </w:rPr>
        <w:t>interview</w:t>
      </w:r>
      <w:r>
        <w:rPr>
          <w:color w:val="231F20"/>
          <w:spacing w:val="-6"/>
          <w:w w:val="105"/>
          <w:sz w:val="19"/>
        </w:rPr>
        <w:t> </w:t>
      </w:r>
      <w:r>
        <w:rPr>
          <w:color w:val="231F20"/>
          <w:w w:val="105"/>
          <w:sz w:val="19"/>
        </w:rPr>
        <w:t>the</w:t>
      </w:r>
      <w:r>
        <w:rPr>
          <w:color w:val="231F20"/>
          <w:spacing w:val="-6"/>
          <w:w w:val="105"/>
          <w:sz w:val="19"/>
        </w:rPr>
        <w:t> </w:t>
      </w:r>
      <w:r>
        <w:rPr>
          <w:color w:val="231F20"/>
          <w:w w:val="105"/>
          <w:sz w:val="19"/>
        </w:rPr>
        <w:t>applicant.</w:t>
      </w:r>
      <w:r>
        <w:rPr>
          <w:color w:val="231F20"/>
          <w:spacing w:val="-6"/>
          <w:w w:val="105"/>
          <w:sz w:val="19"/>
        </w:rPr>
        <w:t> </w:t>
      </w:r>
      <w:r>
        <w:rPr>
          <w:i/>
          <w:color w:val="231F20"/>
          <w:w w:val="105"/>
          <w:sz w:val="19"/>
        </w:rPr>
        <w:t>The</w:t>
      </w:r>
      <w:r>
        <w:rPr>
          <w:i/>
          <w:color w:val="231F20"/>
          <w:spacing w:val="-5"/>
          <w:w w:val="105"/>
          <w:sz w:val="19"/>
        </w:rPr>
        <w:t> </w:t>
      </w:r>
      <w:r>
        <w:rPr>
          <w:i/>
          <w:color w:val="231F20"/>
          <w:w w:val="105"/>
          <w:sz w:val="19"/>
        </w:rPr>
        <w:t>Sub-Committee</w:t>
      </w:r>
      <w:r>
        <w:rPr>
          <w:i/>
          <w:color w:val="231F20"/>
          <w:spacing w:val="-6"/>
          <w:w w:val="105"/>
          <w:sz w:val="19"/>
        </w:rPr>
        <w:t> </w:t>
      </w:r>
      <w:r>
        <w:rPr>
          <w:i/>
          <w:color w:val="231F20"/>
          <w:w w:val="105"/>
          <w:sz w:val="19"/>
        </w:rPr>
        <w:t>will</w:t>
      </w:r>
      <w:r>
        <w:rPr>
          <w:i/>
          <w:color w:val="231F20"/>
          <w:spacing w:val="-6"/>
          <w:w w:val="105"/>
          <w:sz w:val="19"/>
        </w:rPr>
        <w:t> </w:t>
      </w:r>
      <w:r>
        <w:rPr>
          <w:i/>
          <w:color w:val="231F20"/>
          <w:w w:val="105"/>
          <w:sz w:val="19"/>
        </w:rPr>
        <w:t>have</w:t>
      </w:r>
      <w:r>
        <w:rPr>
          <w:i/>
          <w:color w:val="231F20"/>
          <w:spacing w:val="-5"/>
          <w:w w:val="105"/>
          <w:sz w:val="19"/>
        </w:rPr>
        <w:t> </w:t>
      </w:r>
      <w:r>
        <w:rPr>
          <w:i/>
          <w:color w:val="231F20"/>
          <w:w w:val="105"/>
          <w:sz w:val="19"/>
        </w:rPr>
        <w:t>the </w:t>
      </w:r>
      <w:r>
        <w:rPr>
          <w:i/>
          <w:color w:val="231F20"/>
          <w:w w:val="105"/>
          <w:sz w:val="19"/>
        </w:rPr>
        <w:t>right</w:t>
      </w:r>
      <w:r>
        <w:rPr>
          <w:i/>
          <w:color w:val="231F20"/>
          <w:spacing w:val="-13"/>
          <w:w w:val="105"/>
          <w:sz w:val="19"/>
        </w:rPr>
        <w:t> </w:t>
      </w:r>
      <w:r>
        <w:rPr>
          <w:i/>
          <w:color w:val="231F20"/>
          <w:w w:val="105"/>
          <w:sz w:val="19"/>
        </w:rPr>
        <w:t>to</w:t>
      </w:r>
      <w:r>
        <w:rPr>
          <w:i/>
          <w:color w:val="231F20"/>
          <w:spacing w:val="-13"/>
          <w:w w:val="105"/>
          <w:sz w:val="19"/>
        </w:rPr>
        <w:t> </w:t>
      </w:r>
      <w:r>
        <w:rPr>
          <w:i/>
          <w:color w:val="231F20"/>
          <w:w w:val="105"/>
          <w:sz w:val="19"/>
        </w:rPr>
        <w:t>seek</w:t>
      </w:r>
      <w:r>
        <w:rPr>
          <w:i/>
          <w:color w:val="231F20"/>
          <w:spacing w:val="-13"/>
          <w:w w:val="105"/>
          <w:sz w:val="19"/>
        </w:rPr>
        <w:t> </w:t>
      </w:r>
      <w:r>
        <w:rPr>
          <w:i/>
          <w:color w:val="231F20"/>
          <w:w w:val="105"/>
          <w:sz w:val="19"/>
        </w:rPr>
        <w:t>the</w:t>
      </w:r>
      <w:r>
        <w:rPr>
          <w:i/>
          <w:color w:val="231F20"/>
          <w:spacing w:val="-13"/>
          <w:w w:val="105"/>
          <w:sz w:val="19"/>
        </w:rPr>
        <w:t> </w:t>
      </w:r>
      <w:r>
        <w:rPr>
          <w:i/>
          <w:color w:val="231F20"/>
          <w:w w:val="105"/>
          <w:sz w:val="19"/>
        </w:rPr>
        <w:t>advice</w:t>
      </w:r>
      <w:r>
        <w:rPr>
          <w:i/>
          <w:color w:val="231F20"/>
          <w:spacing w:val="-13"/>
          <w:w w:val="105"/>
          <w:sz w:val="19"/>
        </w:rPr>
        <w:t> </w:t>
      </w:r>
      <w:r>
        <w:rPr>
          <w:i/>
          <w:color w:val="231F20"/>
          <w:w w:val="105"/>
          <w:sz w:val="19"/>
        </w:rPr>
        <w:t>and</w:t>
      </w:r>
      <w:r>
        <w:rPr>
          <w:i/>
          <w:color w:val="231F20"/>
          <w:spacing w:val="-13"/>
          <w:w w:val="105"/>
          <w:sz w:val="19"/>
        </w:rPr>
        <w:t> </w:t>
      </w:r>
      <w:r>
        <w:rPr>
          <w:i/>
          <w:color w:val="231F20"/>
          <w:w w:val="105"/>
          <w:sz w:val="19"/>
        </w:rPr>
        <w:t>participation</w:t>
      </w:r>
      <w:r>
        <w:rPr>
          <w:i/>
          <w:color w:val="231F20"/>
          <w:spacing w:val="-13"/>
          <w:w w:val="105"/>
          <w:sz w:val="19"/>
        </w:rPr>
        <w:t> </w:t>
      </w:r>
      <w:r>
        <w:rPr>
          <w:i/>
          <w:color w:val="231F20"/>
          <w:w w:val="105"/>
          <w:sz w:val="19"/>
        </w:rPr>
        <w:t>of</w:t>
      </w:r>
      <w:r>
        <w:rPr>
          <w:i/>
          <w:color w:val="231F20"/>
          <w:spacing w:val="-12"/>
          <w:w w:val="105"/>
          <w:sz w:val="19"/>
        </w:rPr>
        <w:t> </w:t>
      </w:r>
      <w:r>
        <w:rPr>
          <w:i/>
          <w:color w:val="231F20"/>
          <w:w w:val="105"/>
          <w:sz w:val="19"/>
        </w:rPr>
        <w:t>an</w:t>
      </w:r>
      <w:r>
        <w:rPr>
          <w:i/>
          <w:color w:val="231F20"/>
          <w:spacing w:val="-13"/>
          <w:w w:val="105"/>
          <w:sz w:val="19"/>
        </w:rPr>
        <w:t> </w:t>
      </w:r>
      <w:r>
        <w:rPr>
          <w:i/>
          <w:color w:val="231F20"/>
          <w:w w:val="105"/>
          <w:sz w:val="19"/>
        </w:rPr>
        <w:t>outside</w:t>
      </w:r>
      <w:r>
        <w:rPr>
          <w:i/>
          <w:color w:val="231F20"/>
          <w:spacing w:val="-13"/>
          <w:w w:val="105"/>
          <w:sz w:val="19"/>
        </w:rPr>
        <w:t> </w:t>
      </w:r>
      <w:r>
        <w:rPr>
          <w:i/>
          <w:color w:val="231F20"/>
          <w:spacing w:val="2"/>
          <w:w w:val="105"/>
          <w:sz w:val="19"/>
        </w:rPr>
        <w:t>expert</w:t>
      </w:r>
      <w:r>
        <w:rPr>
          <w:i/>
          <w:color w:val="231F20"/>
          <w:spacing w:val="-13"/>
          <w:w w:val="105"/>
          <w:sz w:val="19"/>
        </w:rPr>
        <w:t> </w:t>
      </w:r>
      <w:r>
        <w:rPr>
          <w:i/>
          <w:color w:val="231F20"/>
          <w:w w:val="105"/>
          <w:sz w:val="19"/>
        </w:rPr>
        <w:t>if</w:t>
      </w:r>
      <w:r>
        <w:rPr>
          <w:i/>
          <w:color w:val="231F20"/>
          <w:spacing w:val="-13"/>
          <w:w w:val="105"/>
          <w:sz w:val="19"/>
        </w:rPr>
        <w:t> </w:t>
      </w:r>
      <w:r>
        <w:rPr>
          <w:i/>
          <w:color w:val="231F20"/>
          <w:w w:val="105"/>
          <w:sz w:val="19"/>
        </w:rPr>
        <w:t>specialist</w:t>
      </w:r>
      <w:r>
        <w:rPr>
          <w:i/>
          <w:color w:val="231F20"/>
          <w:spacing w:val="-13"/>
          <w:w w:val="105"/>
          <w:sz w:val="19"/>
        </w:rPr>
        <w:t> </w:t>
      </w:r>
      <w:r>
        <w:rPr>
          <w:i/>
          <w:color w:val="231F20"/>
          <w:w w:val="105"/>
          <w:sz w:val="19"/>
        </w:rPr>
        <w:t>understanding</w:t>
      </w:r>
      <w:r>
        <w:rPr>
          <w:i/>
          <w:color w:val="231F20"/>
          <w:spacing w:val="-13"/>
          <w:w w:val="105"/>
          <w:sz w:val="19"/>
        </w:rPr>
        <w:t> </w:t>
      </w:r>
      <w:r>
        <w:rPr>
          <w:i/>
          <w:color w:val="231F20"/>
          <w:w w:val="105"/>
          <w:sz w:val="19"/>
        </w:rPr>
        <w:t>would</w:t>
      </w:r>
      <w:r>
        <w:rPr>
          <w:i/>
          <w:color w:val="231F20"/>
          <w:spacing w:val="-12"/>
          <w:w w:val="105"/>
          <w:sz w:val="19"/>
        </w:rPr>
        <w:t> </w:t>
      </w:r>
      <w:r>
        <w:rPr>
          <w:i/>
          <w:color w:val="231F20"/>
          <w:w w:val="105"/>
          <w:sz w:val="19"/>
        </w:rPr>
        <w:t>help them</w:t>
      </w:r>
      <w:r>
        <w:rPr>
          <w:i/>
          <w:color w:val="231F20"/>
          <w:spacing w:val="-23"/>
          <w:w w:val="105"/>
          <w:sz w:val="19"/>
        </w:rPr>
        <w:t> </w:t>
      </w:r>
      <w:r>
        <w:rPr>
          <w:i/>
          <w:color w:val="231F20"/>
          <w:w w:val="105"/>
          <w:sz w:val="19"/>
        </w:rPr>
        <w:t>in</w:t>
      </w:r>
      <w:r>
        <w:rPr>
          <w:i/>
          <w:color w:val="231F20"/>
          <w:spacing w:val="-23"/>
          <w:w w:val="105"/>
          <w:sz w:val="19"/>
        </w:rPr>
        <w:t> </w:t>
      </w:r>
      <w:r>
        <w:rPr>
          <w:i/>
          <w:color w:val="231F20"/>
          <w:w w:val="105"/>
          <w:sz w:val="19"/>
        </w:rPr>
        <w:t>their</w:t>
      </w:r>
      <w:r>
        <w:rPr>
          <w:i/>
          <w:color w:val="231F20"/>
          <w:spacing w:val="-22"/>
          <w:w w:val="105"/>
          <w:sz w:val="19"/>
        </w:rPr>
        <w:t> </w:t>
      </w:r>
      <w:r>
        <w:rPr>
          <w:i/>
          <w:color w:val="231F20"/>
          <w:w w:val="105"/>
          <w:sz w:val="19"/>
        </w:rPr>
        <w:t>judgement.</w:t>
      </w:r>
      <w:r>
        <w:rPr>
          <w:i/>
          <w:color w:val="231F20"/>
          <w:spacing w:val="10"/>
          <w:w w:val="105"/>
          <w:sz w:val="19"/>
        </w:rPr>
        <w:t> </w:t>
      </w:r>
      <w:r>
        <w:rPr>
          <w:rFonts w:ascii="Alte Haas Grotesk"/>
          <w:color w:val="231F20"/>
          <w:w w:val="105"/>
          <w:sz w:val="19"/>
        </w:rPr>
        <w:t>Following</w:t>
      </w:r>
      <w:r>
        <w:rPr>
          <w:rFonts w:ascii="Alte Haas Grotesk"/>
          <w:color w:val="231F20"/>
          <w:spacing w:val="-23"/>
          <w:w w:val="105"/>
          <w:sz w:val="19"/>
        </w:rPr>
        <w:t> </w:t>
      </w:r>
      <w:r>
        <w:rPr>
          <w:rFonts w:ascii="Alte Haas Grotesk"/>
          <w:color w:val="231F20"/>
          <w:w w:val="105"/>
          <w:sz w:val="19"/>
        </w:rPr>
        <w:t>this</w:t>
      </w:r>
      <w:r>
        <w:rPr>
          <w:rFonts w:ascii="Alte Haas Grotesk"/>
          <w:color w:val="231F20"/>
          <w:spacing w:val="-22"/>
          <w:w w:val="105"/>
          <w:sz w:val="19"/>
        </w:rPr>
        <w:t> </w:t>
      </w:r>
      <w:r>
        <w:rPr>
          <w:rFonts w:ascii="Alte Haas Grotesk"/>
          <w:color w:val="231F20"/>
          <w:w w:val="105"/>
          <w:sz w:val="19"/>
        </w:rPr>
        <w:t>final</w:t>
      </w:r>
      <w:r>
        <w:rPr>
          <w:rFonts w:ascii="Alte Haas Grotesk"/>
          <w:color w:val="231F20"/>
          <w:spacing w:val="-23"/>
          <w:w w:val="105"/>
          <w:sz w:val="19"/>
        </w:rPr>
        <w:t> </w:t>
      </w:r>
      <w:r>
        <w:rPr>
          <w:rFonts w:ascii="Alte Haas Grotesk"/>
          <w:color w:val="231F20"/>
          <w:w w:val="105"/>
          <w:sz w:val="19"/>
        </w:rPr>
        <w:t>interview</w:t>
      </w:r>
      <w:r>
        <w:rPr>
          <w:rFonts w:ascii="Alte Haas Grotesk"/>
          <w:color w:val="231F20"/>
          <w:spacing w:val="-22"/>
          <w:w w:val="105"/>
          <w:sz w:val="19"/>
        </w:rPr>
        <w:t> </w:t>
      </w:r>
      <w:r>
        <w:rPr>
          <w:rFonts w:ascii="Alte Haas Grotesk"/>
          <w:color w:val="231F20"/>
          <w:w w:val="105"/>
          <w:sz w:val="19"/>
        </w:rPr>
        <w:t>the</w:t>
      </w:r>
      <w:r>
        <w:rPr>
          <w:rFonts w:ascii="Alte Haas Grotesk"/>
          <w:color w:val="231F20"/>
          <w:spacing w:val="-23"/>
          <w:w w:val="105"/>
          <w:sz w:val="19"/>
        </w:rPr>
        <w:t> </w:t>
      </w:r>
      <w:r>
        <w:rPr>
          <w:rFonts w:ascii="Alte Haas Grotesk"/>
          <w:color w:val="231F20"/>
          <w:w w:val="105"/>
          <w:sz w:val="19"/>
        </w:rPr>
        <w:t>Sub-Committee</w:t>
      </w:r>
      <w:r>
        <w:rPr>
          <w:rFonts w:ascii="Alte Haas Grotesk"/>
          <w:color w:val="231F20"/>
          <w:spacing w:val="-23"/>
          <w:w w:val="105"/>
          <w:sz w:val="19"/>
        </w:rPr>
        <w:t> </w:t>
      </w:r>
      <w:r>
        <w:rPr>
          <w:rFonts w:ascii="Alte Haas Grotesk"/>
          <w:color w:val="231F20"/>
          <w:w w:val="105"/>
          <w:sz w:val="19"/>
        </w:rPr>
        <w:t>will</w:t>
      </w:r>
      <w:r>
        <w:rPr>
          <w:rFonts w:ascii="Alte Haas Grotesk"/>
          <w:color w:val="231F20"/>
          <w:spacing w:val="-22"/>
          <w:w w:val="105"/>
          <w:sz w:val="19"/>
        </w:rPr>
        <w:t> </w:t>
      </w:r>
      <w:r>
        <w:rPr>
          <w:rFonts w:ascii="Alte Haas Grotesk"/>
          <w:color w:val="231F20"/>
          <w:w w:val="105"/>
          <w:sz w:val="19"/>
        </w:rPr>
        <w:t>decide</w:t>
      </w:r>
      <w:r>
        <w:rPr>
          <w:rFonts w:ascii="Alte Haas Grotesk"/>
          <w:color w:val="231F20"/>
          <w:spacing w:val="-23"/>
          <w:w w:val="105"/>
          <w:sz w:val="19"/>
        </w:rPr>
        <w:t> </w:t>
      </w:r>
      <w:r>
        <w:rPr>
          <w:rFonts w:ascii="Alte Haas Grotesk"/>
          <w:color w:val="231F20"/>
          <w:w w:val="105"/>
          <w:sz w:val="19"/>
        </w:rPr>
        <w:t>whether</w:t>
      </w:r>
      <w:r>
        <w:rPr>
          <w:rFonts w:ascii="Alte Haas Grotesk"/>
          <w:color w:val="231F20"/>
          <w:spacing w:val="-22"/>
          <w:w w:val="105"/>
          <w:sz w:val="19"/>
        </w:rPr>
        <w:t> </w:t>
      </w:r>
      <w:r>
        <w:rPr>
          <w:rFonts w:ascii="Alte Haas Grotesk"/>
          <w:color w:val="231F20"/>
          <w:w w:val="105"/>
          <w:sz w:val="19"/>
        </w:rPr>
        <w:t>or</w:t>
      </w:r>
      <w:r>
        <w:rPr>
          <w:rFonts w:ascii="Alte Haas Grotesk"/>
          <w:color w:val="231F20"/>
          <w:spacing w:val="-23"/>
          <w:w w:val="105"/>
          <w:sz w:val="19"/>
        </w:rPr>
        <w:t> </w:t>
      </w:r>
      <w:r>
        <w:rPr>
          <w:rFonts w:ascii="Alte Haas Grotesk"/>
          <w:color w:val="231F20"/>
          <w:w w:val="105"/>
          <w:sz w:val="19"/>
        </w:rPr>
        <w:t>not </w:t>
      </w:r>
      <w:r>
        <w:rPr>
          <w:color w:val="231F20"/>
          <w:w w:val="105"/>
          <w:sz w:val="19"/>
        </w:rPr>
        <w:t>to</w:t>
      </w:r>
      <w:r>
        <w:rPr>
          <w:color w:val="231F20"/>
          <w:spacing w:val="-14"/>
          <w:w w:val="105"/>
          <w:sz w:val="19"/>
        </w:rPr>
        <w:t> </w:t>
      </w:r>
      <w:r>
        <w:rPr>
          <w:color w:val="231F20"/>
          <w:w w:val="105"/>
          <w:sz w:val="19"/>
        </w:rPr>
        <w:t>re-instate.</w:t>
      </w:r>
      <w:r>
        <w:rPr>
          <w:color w:val="231F20"/>
          <w:spacing w:val="-13"/>
          <w:w w:val="105"/>
          <w:sz w:val="19"/>
        </w:rPr>
        <w:t> </w:t>
      </w:r>
      <w:r>
        <w:rPr>
          <w:color w:val="231F20"/>
          <w:w w:val="105"/>
          <w:sz w:val="19"/>
        </w:rPr>
        <w:t>The</w:t>
      </w:r>
      <w:r>
        <w:rPr>
          <w:color w:val="231F20"/>
          <w:spacing w:val="-13"/>
          <w:w w:val="105"/>
          <w:sz w:val="19"/>
        </w:rPr>
        <w:t> </w:t>
      </w:r>
      <w:r>
        <w:rPr>
          <w:color w:val="231F20"/>
          <w:spacing w:val="2"/>
          <w:w w:val="105"/>
          <w:sz w:val="19"/>
        </w:rPr>
        <w:t>Secretary</w:t>
      </w:r>
      <w:r>
        <w:rPr>
          <w:color w:val="231F20"/>
          <w:spacing w:val="-13"/>
          <w:w w:val="105"/>
          <w:sz w:val="19"/>
        </w:rPr>
        <w:t> </w:t>
      </w:r>
      <w:r>
        <w:rPr>
          <w:color w:val="231F20"/>
          <w:w w:val="105"/>
          <w:sz w:val="19"/>
        </w:rPr>
        <w:t>for</w:t>
      </w:r>
      <w:r>
        <w:rPr>
          <w:color w:val="231F20"/>
          <w:spacing w:val="-13"/>
          <w:w w:val="105"/>
          <w:sz w:val="19"/>
        </w:rPr>
        <w:t> </w:t>
      </w:r>
      <w:r>
        <w:rPr>
          <w:color w:val="231F20"/>
          <w:w w:val="105"/>
          <w:sz w:val="19"/>
        </w:rPr>
        <w:t>Ministries</w:t>
      </w:r>
      <w:r>
        <w:rPr>
          <w:color w:val="231F20"/>
          <w:spacing w:val="-13"/>
          <w:w w:val="105"/>
          <w:sz w:val="19"/>
        </w:rPr>
        <w:t> </w:t>
      </w:r>
      <w:r>
        <w:rPr>
          <w:color w:val="231F20"/>
          <w:w w:val="105"/>
          <w:sz w:val="19"/>
        </w:rPr>
        <w:t>will</w:t>
      </w:r>
      <w:r>
        <w:rPr>
          <w:color w:val="231F20"/>
          <w:spacing w:val="-13"/>
          <w:w w:val="105"/>
          <w:sz w:val="19"/>
        </w:rPr>
        <w:t> </w:t>
      </w:r>
      <w:r>
        <w:rPr>
          <w:color w:val="231F20"/>
          <w:w w:val="105"/>
          <w:sz w:val="19"/>
        </w:rPr>
        <w:t>inform</w:t>
      </w:r>
      <w:r>
        <w:rPr>
          <w:color w:val="231F20"/>
          <w:spacing w:val="-13"/>
          <w:w w:val="105"/>
          <w:sz w:val="19"/>
        </w:rPr>
        <w:t> </w:t>
      </w:r>
      <w:r>
        <w:rPr>
          <w:color w:val="231F20"/>
          <w:w w:val="105"/>
          <w:sz w:val="19"/>
        </w:rPr>
        <w:t>the</w:t>
      </w:r>
      <w:r>
        <w:rPr>
          <w:color w:val="231F20"/>
          <w:spacing w:val="-13"/>
          <w:w w:val="105"/>
          <w:sz w:val="19"/>
        </w:rPr>
        <w:t> </w:t>
      </w:r>
      <w:r>
        <w:rPr>
          <w:color w:val="231F20"/>
          <w:w w:val="105"/>
          <w:sz w:val="19"/>
        </w:rPr>
        <w:t>applicant</w:t>
      </w:r>
      <w:r>
        <w:rPr>
          <w:color w:val="231F20"/>
          <w:spacing w:val="-13"/>
          <w:w w:val="105"/>
          <w:sz w:val="19"/>
        </w:rPr>
        <w:t> </w:t>
      </w:r>
      <w:r>
        <w:rPr>
          <w:color w:val="231F20"/>
          <w:w w:val="105"/>
          <w:sz w:val="19"/>
        </w:rPr>
        <w:t>and</w:t>
      </w:r>
      <w:r>
        <w:rPr>
          <w:color w:val="231F20"/>
          <w:spacing w:val="-13"/>
          <w:w w:val="105"/>
          <w:sz w:val="19"/>
        </w:rPr>
        <w:t> </w:t>
      </w:r>
      <w:r>
        <w:rPr>
          <w:color w:val="231F20"/>
          <w:w w:val="105"/>
          <w:sz w:val="19"/>
        </w:rPr>
        <w:t>his/her</w:t>
      </w:r>
      <w:r>
        <w:rPr>
          <w:color w:val="231F20"/>
          <w:spacing w:val="-13"/>
          <w:w w:val="105"/>
          <w:sz w:val="19"/>
        </w:rPr>
        <w:t> </w:t>
      </w:r>
      <w:r>
        <w:rPr>
          <w:color w:val="231F20"/>
          <w:w w:val="105"/>
          <w:sz w:val="19"/>
        </w:rPr>
        <w:t>Synod</w:t>
      </w:r>
      <w:r>
        <w:rPr>
          <w:color w:val="231F20"/>
          <w:spacing w:val="-13"/>
          <w:w w:val="105"/>
          <w:sz w:val="19"/>
        </w:rPr>
        <w:t> </w:t>
      </w:r>
      <w:r>
        <w:rPr>
          <w:color w:val="231F20"/>
          <w:w w:val="105"/>
          <w:sz w:val="19"/>
        </w:rPr>
        <w:t>of</w:t>
      </w:r>
      <w:r>
        <w:rPr>
          <w:color w:val="231F20"/>
          <w:spacing w:val="-13"/>
          <w:w w:val="105"/>
          <w:sz w:val="19"/>
        </w:rPr>
        <w:t> </w:t>
      </w:r>
      <w:r>
        <w:rPr>
          <w:color w:val="231F20"/>
          <w:w w:val="105"/>
          <w:sz w:val="19"/>
        </w:rPr>
        <w:t>the</w:t>
      </w:r>
      <w:r>
        <w:rPr>
          <w:color w:val="231F20"/>
          <w:spacing w:val="-13"/>
          <w:w w:val="105"/>
          <w:sz w:val="19"/>
        </w:rPr>
        <w:t> </w:t>
      </w:r>
      <w:r>
        <w:rPr>
          <w:color w:val="231F20"/>
          <w:w w:val="105"/>
          <w:sz w:val="19"/>
        </w:rPr>
        <w:t>decision as soon as</w:t>
      </w:r>
      <w:r>
        <w:rPr>
          <w:color w:val="231F20"/>
          <w:spacing w:val="-10"/>
          <w:w w:val="105"/>
          <w:sz w:val="19"/>
        </w:rPr>
        <w:t> </w:t>
      </w:r>
      <w:r>
        <w:rPr>
          <w:color w:val="231F20"/>
          <w:w w:val="105"/>
          <w:sz w:val="19"/>
        </w:rPr>
        <w:t>possible.</w:t>
      </w:r>
    </w:p>
    <w:p>
      <w:pPr>
        <w:pStyle w:val="BodyText"/>
        <w:rPr>
          <w:sz w:val="21"/>
        </w:rPr>
      </w:pPr>
    </w:p>
    <w:p>
      <w:pPr>
        <w:pStyle w:val="ListParagraph"/>
        <w:numPr>
          <w:ilvl w:val="1"/>
          <w:numId w:val="25"/>
        </w:numPr>
        <w:tabs>
          <w:tab w:pos="1237" w:val="left" w:leader="none"/>
          <w:tab w:pos="1238" w:val="left" w:leader="none"/>
        </w:tabs>
        <w:spacing w:line="264" w:lineRule="auto" w:before="0" w:after="0"/>
        <w:ind w:left="1237" w:right="153" w:hanging="720"/>
        <w:jc w:val="both"/>
        <w:rPr>
          <w:i/>
          <w:color w:val="231F20"/>
          <w:sz w:val="19"/>
        </w:rPr>
      </w:pPr>
      <w:r>
        <w:rPr>
          <w:i/>
          <w:color w:val="231F20"/>
          <w:sz w:val="19"/>
        </w:rPr>
        <w:t>For</w:t>
      </w:r>
      <w:r>
        <w:rPr>
          <w:i/>
          <w:color w:val="231F20"/>
          <w:spacing w:val="-5"/>
          <w:sz w:val="19"/>
        </w:rPr>
        <w:t> </w:t>
      </w:r>
      <w:r>
        <w:rPr>
          <w:i/>
          <w:color w:val="231F20"/>
          <w:sz w:val="19"/>
        </w:rPr>
        <w:t>each</w:t>
      </w:r>
      <w:r>
        <w:rPr>
          <w:i/>
          <w:color w:val="231F20"/>
          <w:spacing w:val="-5"/>
          <w:sz w:val="19"/>
        </w:rPr>
        <w:t> </w:t>
      </w:r>
      <w:r>
        <w:rPr>
          <w:i/>
          <w:color w:val="231F20"/>
          <w:sz w:val="19"/>
        </w:rPr>
        <w:t>of</w:t>
      </w:r>
      <w:r>
        <w:rPr>
          <w:i/>
          <w:color w:val="231F20"/>
          <w:spacing w:val="-4"/>
          <w:sz w:val="19"/>
        </w:rPr>
        <w:t> </w:t>
      </w:r>
      <w:r>
        <w:rPr>
          <w:i/>
          <w:color w:val="231F20"/>
          <w:sz w:val="19"/>
        </w:rPr>
        <w:t>the</w:t>
      </w:r>
      <w:r>
        <w:rPr>
          <w:i/>
          <w:color w:val="231F20"/>
          <w:spacing w:val="-5"/>
          <w:sz w:val="19"/>
        </w:rPr>
        <w:t> </w:t>
      </w:r>
      <w:r>
        <w:rPr>
          <w:i/>
          <w:color w:val="231F20"/>
          <w:sz w:val="19"/>
        </w:rPr>
        <w:t>interviews</w:t>
      </w:r>
      <w:r>
        <w:rPr>
          <w:i/>
          <w:color w:val="231F20"/>
          <w:spacing w:val="-4"/>
          <w:sz w:val="19"/>
        </w:rPr>
        <w:t> </w:t>
      </w:r>
      <w:r>
        <w:rPr>
          <w:i/>
          <w:color w:val="231F20"/>
          <w:sz w:val="19"/>
        </w:rPr>
        <w:t>in</w:t>
      </w:r>
      <w:r>
        <w:rPr>
          <w:i/>
          <w:color w:val="231F20"/>
          <w:spacing w:val="-5"/>
          <w:sz w:val="19"/>
        </w:rPr>
        <w:t> </w:t>
      </w:r>
      <w:r>
        <w:rPr>
          <w:i/>
          <w:color w:val="231F20"/>
          <w:sz w:val="19"/>
        </w:rPr>
        <w:t>(e)</w:t>
      </w:r>
      <w:r>
        <w:rPr>
          <w:i/>
          <w:color w:val="231F20"/>
          <w:spacing w:val="-5"/>
          <w:sz w:val="19"/>
        </w:rPr>
        <w:t> </w:t>
      </w:r>
      <w:r>
        <w:rPr>
          <w:i/>
          <w:color w:val="231F20"/>
          <w:spacing w:val="2"/>
          <w:sz w:val="19"/>
        </w:rPr>
        <w:t>(f)</w:t>
      </w:r>
      <w:r>
        <w:rPr>
          <w:i/>
          <w:color w:val="231F20"/>
          <w:spacing w:val="-4"/>
          <w:sz w:val="19"/>
        </w:rPr>
        <w:t> </w:t>
      </w:r>
      <w:r>
        <w:rPr>
          <w:i/>
          <w:color w:val="231F20"/>
          <w:sz w:val="19"/>
        </w:rPr>
        <w:t>and</w:t>
      </w:r>
      <w:r>
        <w:rPr>
          <w:i/>
          <w:color w:val="231F20"/>
          <w:spacing w:val="-5"/>
          <w:sz w:val="19"/>
        </w:rPr>
        <w:t> </w:t>
      </w:r>
      <w:r>
        <w:rPr>
          <w:i/>
          <w:color w:val="231F20"/>
          <w:sz w:val="19"/>
        </w:rPr>
        <w:t>(g)</w:t>
      </w:r>
      <w:r>
        <w:rPr>
          <w:i/>
          <w:color w:val="231F20"/>
          <w:spacing w:val="-4"/>
          <w:sz w:val="19"/>
        </w:rPr>
        <w:t> </w:t>
      </w:r>
      <w:r>
        <w:rPr>
          <w:i/>
          <w:color w:val="231F20"/>
          <w:sz w:val="19"/>
        </w:rPr>
        <w:t>the</w:t>
      </w:r>
      <w:r>
        <w:rPr>
          <w:i/>
          <w:color w:val="231F20"/>
          <w:spacing w:val="-5"/>
          <w:sz w:val="19"/>
        </w:rPr>
        <w:t> </w:t>
      </w:r>
      <w:r>
        <w:rPr>
          <w:i/>
          <w:color w:val="231F20"/>
          <w:sz w:val="19"/>
        </w:rPr>
        <w:t>convener</w:t>
      </w:r>
      <w:r>
        <w:rPr>
          <w:i/>
          <w:color w:val="231F20"/>
          <w:spacing w:val="-5"/>
          <w:sz w:val="19"/>
        </w:rPr>
        <w:t> </w:t>
      </w:r>
      <w:r>
        <w:rPr>
          <w:i/>
          <w:color w:val="231F20"/>
          <w:sz w:val="19"/>
        </w:rPr>
        <w:t>of</w:t>
      </w:r>
      <w:r>
        <w:rPr>
          <w:i/>
          <w:color w:val="231F20"/>
          <w:spacing w:val="-4"/>
          <w:sz w:val="19"/>
        </w:rPr>
        <w:t> </w:t>
      </w:r>
      <w:r>
        <w:rPr>
          <w:i/>
          <w:color w:val="231F20"/>
          <w:sz w:val="19"/>
        </w:rPr>
        <w:t>the</w:t>
      </w:r>
      <w:r>
        <w:rPr>
          <w:i/>
          <w:color w:val="231F20"/>
          <w:spacing w:val="-5"/>
          <w:sz w:val="19"/>
        </w:rPr>
        <w:t> </w:t>
      </w:r>
      <w:r>
        <w:rPr>
          <w:i/>
          <w:color w:val="231F20"/>
          <w:sz w:val="19"/>
        </w:rPr>
        <w:t>interview</w:t>
      </w:r>
      <w:r>
        <w:rPr>
          <w:i/>
          <w:color w:val="231F20"/>
          <w:spacing w:val="-4"/>
          <w:sz w:val="19"/>
        </w:rPr>
        <w:t> </w:t>
      </w:r>
      <w:r>
        <w:rPr>
          <w:i/>
          <w:color w:val="231F20"/>
          <w:sz w:val="19"/>
        </w:rPr>
        <w:t>panel</w:t>
      </w:r>
      <w:r>
        <w:rPr>
          <w:i/>
          <w:color w:val="231F20"/>
          <w:spacing w:val="-5"/>
          <w:sz w:val="19"/>
        </w:rPr>
        <w:t> </w:t>
      </w:r>
      <w:r>
        <w:rPr>
          <w:i/>
          <w:color w:val="231F20"/>
          <w:sz w:val="19"/>
        </w:rPr>
        <w:t>shall</w:t>
      </w:r>
      <w:r>
        <w:rPr>
          <w:i/>
          <w:color w:val="231F20"/>
          <w:spacing w:val="-5"/>
          <w:sz w:val="19"/>
        </w:rPr>
        <w:t> </w:t>
      </w:r>
      <w:r>
        <w:rPr>
          <w:i/>
          <w:color w:val="231F20"/>
          <w:sz w:val="19"/>
        </w:rPr>
        <w:t>notify</w:t>
      </w:r>
      <w:r>
        <w:rPr>
          <w:i/>
          <w:color w:val="231F20"/>
          <w:spacing w:val="-4"/>
          <w:sz w:val="19"/>
        </w:rPr>
        <w:t> </w:t>
      </w:r>
      <w:r>
        <w:rPr>
          <w:i/>
          <w:color w:val="231F20"/>
          <w:sz w:val="19"/>
        </w:rPr>
        <w:t>the</w:t>
      </w:r>
      <w:r>
        <w:rPr>
          <w:i/>
          <w:color w:val="231F20"/>
          <w:spacing w:val="-5"/>
          <w:sz w:val="19"/>
        </w:rPr>
        <w:t> </w:t>
      </w:r>
      <w:r>
        <w:rPr>
          <w:i/>
          <w:color w:val="231F20"/>
          <w:sz w:val="19"/>
        </w:rPr>
        <w:t>applicant </w:t>
      </w:r>
      <w:r>
        <w:rPr>
          <w:i/>
          <w:color w:val="231F20"/>
          <w:sz w:val="19"/>
        </w:rPr>
        <w:t>in advance of the main concerns raised and issues to be</w:t>
      </w:r>
      <w:r>
        <w:rPr>
          <w:i/>
          <w:color w:val="231F20"/>
          <w:spacing w:val="12"/>
          <w:sz w:val="19"/>
        </w:rPr>
        <w:t> </w:t>
      </w:r>
      <w:r>
        <w:rPr>
          <w:i/>
          <w:color w:val="231F20"/>
          <w:sz w:val="19"/>
        </w:rPr>
        <w:t>discussed.</w:t>
      </w:r>
    </w:p>
    <w:p>
      <w:pPr>
        <w:pStyle w:val="BodyText"/>
        <w:spacing w:before="10"/>
        <w:rPr>
          <w:i/>
          <w:sz w:val="20"/>
        </w:rPr>
      </w:pPr>
    </w:p>
    <w:p>
      <w:pPr>
        <w:pStyle w:val="ListParagraph"/>
        <w:numPr>
          <w:ilvl w:val="1"/>
          <w:numId w:val="25"/>
        </w:numPr>
        <w:tabs>
          <w:tab w:pos="1222" w:val="left" w:leader="none"/>
          <w:tab w:pos="1223" w:val="left" w:leader="none"/>
        </w:tabs>
        <w:spacing w:line="264" w:lineRule="auto" w:before="0" w:after="0"/>
        <w:ind w:left="1222" w:right="151" w:hanging="705"/>
        <w:jc w:val="both"/>
        <w:rPr>
          <w:color w:val="231F20"/>
          <w:sz w:val="19"/>
        </w:rPr>
      </w:pPr>
      <w:r>
        <w:rPr>
          <w:color w:val="231F20"/>
          <w:w w:val="105"/>
          <w:sz w:val="19"/>
        </w:rPr>
        <w:t>On</w:t>
      </w:r>
      <w:r>
        <w:rPr>
          <w:color w:val="231F20"/>
          <w:spacing w:val="-12"/>
          <w:w w:val="105"/>
          <w:sz w:val="19"/>
        </w:rPr>
        <w:t> </w:t>
      </w:r>
      <w:r>
        <w:rPr>
          <w:color w:val="231F20"/>
          <w:w w:val="105"/>
          <w:sz w:val="19"/>
        </w:rPr>
        <w:t>receipt</w:t>
      </w:r>
      <w:r>
        <w:rPr>
          <w:color w:val="231F20"/>
          <w:spacing w:val="-12"/>
          <w:w w:val="105"/>
          <w:sz w:val="19"/>
        </w:rPr>
        <w:t> </w:t>
      </w:r>
      <w:r>
        <w:rPr>
          <w:color w:val="231F20"/>
          <w:w w:val="105"/>
          <w:sz w:val="19"/>
        </w:rPr>
        <w:t>of</w:t>
      </w:r>
      <w:r>
        <w:rPr>
          <w:color w:val="231F20"/>
          <w:spacing w:val="-12"/>
          <w:w w:val="105"/>
          <w:sz w:val="19"/>
        </w:rPr>
        <w:t> </w:t>
      </w:r>
      <w:r>
        <w:rPr>
          <w:color w:val="231F20"/>
          <w:w w:val="105"/>
          <w:sz w:val="19"/>
        </w:rPr>
        <w:t>the</w:t>
      </w:r>
      <w:r>
        <w:rPr>
          <w:color w:val="231F20"/>
          <w:spacing w:val="-12"/>
          <w:w w:val="105"/>
          <w:sz w:val="19"/>
        </w:rPr>
        <w:t> </w:t>
      </w:r>
      <w:r>
        <w:rPr>
          <w:color w:val="231F20"/>
          <w:w w:val="105"/>
          <w:sz w:val="19"/>
        </w:rPr>
        <w:t>decision</w:t>
      </w:r>
      <w:r>
        <w:rPr>
          <w:color w:val="231F20"/>
          <w:spacing w:val="-12"/>
          <w:w w:val="105"/>
          <w:sz w:val="19"/>
        </w:rPr>
        <w:t> </w:t>
      </w:r>
      <w:r>
        <w:rPr>
          <w:color w:val="231F20"/>
          <w:w w:val="105"/>
          <w:sz w:val="19"/>
        </w:rPr>
        <w:t>of</w:t>
      </w:r>
      <w:r>
        <w:rPr>
          <w:color w:val="231F20"/>
          <w:spacing w:val="-12"/>
          <w:w w:val="105"/>
          <w:sz w:val="19"/>
        </w:rPr>
        <w:t> </w:t>
      </w:r>
      <w:r>
        <w:rPr>
          <w:color w:val="231F20"/>
          <w:w w:val="105"/>
          <w:sz w:val="19"/>
        </w:rPr>
        <w:t>the</w:t>
      </w:r>
      <w:r>
        <w:rPr>
          <w:color w:val="231F20"/>
          <w:spacing w:val="-12"/>
          <w:w w:val="105"/>
          <w:sz w:val="19"/>
        </w:rPr>
        <w:t> </w:t>
      </w:r>
      <w:r>
        <w:rPr>
          <w:color w:val="231F20"/>
          <w:w w:val="105"/>
          <w:sz w:val="19"/>
        </w:rPr>
        <w:t>Accreditation</w:t>
      </w:r>
      <w:r>
        <w:rPr>
          <w:color w:val="231F20"/>
          <w:spacing w:val="-12"/>
          <w:w w:val="105"/>
          <w:sz w:val="19"/>
        </w:rPr>
        <w:t> </w:t>
      </w:r>
      <w:r>
        <w:rPr>
          <w:color w:val="231F20"/>
          <w:w w:val="105"/>
          <w:sz w:val="19"/>
        </w:rPr>
        <w:t>Sub-Committee,</w:t>
      </w:r>
      <w:r>
        <w:rPr>
          <w:color w:val="231F20"/>
          <w:spacing w:val="-12"/>
          <w:w w:val="105"/>
          <w:sz w:val="19"/>
        </w:rPr>
        <w:t> </w:t>
      </w:r>
      <w:r>
        <w:rPr>
          <w:color w:val="231F20"/>
          <w:w w:val="105"/>
          <w:sz w:val="19"/>
        </w:rPr>
        <w:t>it</w:t>
      </w:r>
      <w:r>
        <w:rPr>
          <w:color w:val="231F20"/>
          <w:spacing w:val="-12"/>
          <w:w w:val="105"/>
          <w:sz w:val="19"/>
        </w:rPr>
        <w:t> </w:t>
      </w:r>
      <w:r>
        <w:rPr>
          <w:color w:val="231F20"/>
          <w:w w:val="105"/>
          <w:sz w:val="19"/>
        </w:rPr>
        <w:t>shall</w:t>
      </w:r>
      <w:r>
        <w:rPr>
          <w:color w:val="231F20"/>
          <w:spacing w:val="-12"/>
          <w:w w:val="105"/>
          <w:sz w:val="19"/>
        </w:rPr>
        <w:t> </w:t>
      </w:r>
      <w:r>
        <w:rPr>
          <w:color w:val="231F20"/>
          <w:w w:val="105"/>
          <w:sz w:val="19"/>
        </w:rPr>
        <w:t>be</w:t>
      </w:r>
      <w:r>
        <w:rPr>
          <w:color w:val="231F20"/>
          <w:spacing w:val="-12"/>
          <w:w w:val="105"/>
          <w:sz w:val="19"/>
        </w:rPr>
        <w:t> </w:t>
      </w:r>
      <w:r>
        <w:rPr>
          <w:color w:val="231F20"/>
          <w:w w:val="105"/>
          <w:sz w:val="19"/>
        </w:rPr>
        <w:t>open</w:t>
      </w:r>
      <w:r>
        <w:rPr>
          <w:color w:val="231F20"/>
          <w:spacing w:val="-12"/>
          <w:w w:val="105"/>
          <w:sz w:val="19"/>
        </w:rPr>
        <w:t> </w:t>
      </w:r>
      <w:r>
        <w:rPr>
          <w:color w:val="231F20"/>
          <w:w w:val="105"/>
          <w:sz w:val="19"/>
        </w:rPr>
        <w:t>both</w:t>
      </w:r>
      <w:r>
        <w:rPr>
          <w:color w:val="231F20"/>
          <w:spacing w:val="-12"/>
          <w:w w:val="105"/>
          <w:sz w:val="19"/>
        </w:rPr>
        <w:t> </w:t>
      </w:r>
      <w:r>
        <w:rPr>
          <w:color w:val="231F20"/>
          <w:w w:val="105"/>
          <w:sz w:val="19"/>
        </w:rPr>
        <w:t>to</w:t>
      </w:r>
      <w:r>
        <w:rPr>
          <w:color w:val="231F20"/>
          <w:spacing w:val="-12"/>
          <w:w w:val="105"/>
          <w:sz w:val="19"/>
        </w:rPr>
        <w:t> </w:t>
      </w:r>
      <w:r>
        <w:rPr>
          <w:color w:val="231F20"/>
          <w:w w:val="105"/>
          <w:sz w:val="19"/>
        </w:rPr>
        <w:t>the</w:t>
      </w:r>
      <w:r>
        <w:rPr>
          <w:color w:val="231F20"/>
          <w:spacing w:val="-12"/>
          <w:w w:val="105"/>
          <w:sz w:val="19"/>
        </w:rPr>
        <w:t> </w:t>
      </w:r>
      <w:r>
        <w:rPr>
          <w:color w:val="231F20"/>
          <w:w w:val="105"/>
          <w:sz w:val="19"/>
        </w:rPr>
        <w:t>applicant and</w:t>
      </w:r>
      <w:r>
        <w:rPr>
          <w:color w:val="231F20"/>
          <w:spacing w:val="-21"/>
          <w:w w:val="105"/>
          <w:sz w:val="19"/>
        </w:rPr>
        <w:t> </w:t>
      </w:r>
      <w:r>
        <w:rPr>
          <w:color w:val="231F20"/>
          <w:w w:val="105"/>
          <w:sz w:val="19"/>
        </w:rPr>
        <w:t>to</w:t>
      </w:r>
      <w:r>
        <w:rPr>
          <w:color w:val="231F20"/>
          <w:spacing w:val="-20"/>
          <w:w w:val="105"/>
          <w:sz w:val="19"/>
        </w:rPr>
        <w:t> </w:t>
      </w:r>
      <w:r>
        <w:rPr>
          <w:color w:val="231F20"/>
          <w:w w:val="105"/>
          <w:sz w:val="19"/>
        </w:rPr>
        <w:t>the</w:t>
      </w:r>
      <w:r>
        <w:rPr>
          <w:color w:val="231F20"/>
          <w:spacing w:val="-20"/>
          <w:w w:val="105"/>
          <w:sz w:val="19"/>
        </w:rPr>
        <w:t> </w:t>
      </w:r>
      <w:r>
        <w:rPr>
          <w:color w:val="231F20"/>
          <w:w w:val="105"/>
          <w:sz w:val="19"/>
        </w:rPr>
        <w:t>Synod</w:t>
      </w:r>
      <w:r>
        <w:rPr>
          <w:color w:val="231F20"/>
          <w:spacing w:val="-20"/>
          <w:w w:val="105"/>
          <w:sz w:val="19"/>
        </w:rPr>
        <w:t> </w:t>
      </w:r>
      <w:r>
        <w:rPr>
          <w:color w:val="231F20"/>
          <w:w w:val="105"/>
          <w:sz w:val="19"/>
        </w:rPr>
        <w:t>to</w:t>
      </w:r>
      <w:r>
        <w:rPr>
          <w:color w:val="231F20"/>
          <w:spacing w:val="-20"/>
          <w:w w:val="105"/>
          <w:sz w:val="19"/>
        </w:rPr>
        <w:t> </w:t>
      </w:r>
      <w:r>
        <w:rPr>
          <w:color w:val="231F20"/>
          <w:w w:val="105"/>
          <w:sz w:val="19"/>
        </w:rPr>
        <w:t>request</w:t>
      </w:r>
      <w:r>
        <w:rPr>
          <w:color w:val="231F20"/>
          <w:spacing w:val="-20"/>
          <w:w w:val="105"/>
          <w:sz w:val="19"/>
        </w:rPr>
        <w:t> </w:t>
      </w:r>
      <w:r>
        <w:rPr>
          <w:color w:val="231F20"/>
          <w:w w:val="105"/>
          <w:sz w:val="19"/>
        </w:rPr>
        <w:t>a</w:t>
      </w:r>
      <w:r>
        <w:rPr>
          <w:color w:val="231F20"/>
          <w:spacing w:val="-20"/>
          <w:w w:val="105"/>
          <w:sz w:val="19"/>
        </w:rPr>
        <w:t> </w:t>
      </w:r>
      <w:r>
        <w:rPr>
          <w:color w:val="231F20"/>
          <w:w w:val="105"/>
          <w:sz w:val="19"/>
        </w:rPr>
        <w:t>further</w:t>
      </w:r>
      <w:r>
        <w:rPr>
          <w:color w:val="231F20"/>
          <w:spacing w:val="-20"/>
          <w:w w:val="105"/>
          <w:sz w:val="19"/>
        </w:rPr>
        <w:t> </w:t>
      </w:r>
      <w:r>
        <w:rPr>
          <w:color w:val="231F20"/>
          <w:w w:val="105"/>
          <w:sz w:val="19"/>
        </w:rPr>
        <w:t>hearing</w:t>
      </w:r>
      <w:r>
        <w:rPr>
          <w:color w:val="231F20"/>
          <w:spacing w:val="-20"/>
          <w:w w:val="105"/>
          <w:sz w:val="19"/>
        </w:rPr>
        <w:t> </w:t>
      </w:r>
      <w:r>
        <w:rPr>
          <w:color w:val="231F20"/>
          <w:w w:val="105"/>
          <w:sz w:val="19"/>
        </w:rPr>
        <w:t>by</w:t>
      </w:r>
      <w:r>
        <w:rPr>
          <w:color w:val="231F20"/>
          <w:spacing w:val="-20"/>
          <w:w w:val="105"/>
          <w:sz w:val="19"/>
        </w:rPr>
        <w:t> </w:t>
      </w:r>
      <w:r>
        <w:rPr>
          <w:color w:val="231F20"/>
          <w:w w:val="105"/>
          <w:sz w:val="19"/>
        </w:rPr>
        <w:t>the</w:t>
      </w:r>
      <w:r>
        <w:rPr>
          <w:color w:val="231F20"/>
          <w:spacing w:val="-20"/>
          <w:w w:val="105"/>
          <w:sz w:val="19"/>
        </w:rPr>
        <w:t> </w:t>
      </w:r>
      <w:r>
        <w:rPr>
          <w:color w:val="231F20"/>
          <w:w w:val="105"/>
          <w:sz w:val="19"/>
        </w:rPr>
        <w:t>Ministries</w:t>
      </w:r>
      <w:r>
        <w:rPr>
          <w:color w:val="231F20"/>
          <w:spacing w:val="-20"/>
          <w:w w:val="105"/>
          <w:sz w:val="19"/>
        </w:rPr>
        <w:t> </w:t>
      </w:r>
      <w:r>
        <w:rPr>
          <w:color w:val="231F20"/>
          <w:w w:val="105"/>
          <w:sz w:val="19"/>
        </w:rPr>
        <w:t>Committee.</w:t>
      </w:r>
      <w:r>
        <w:rPr>
          <w:color w:val="231F20"/>
          <w:spacing w:val="-20"/>
          <w:w w:val="105"/>
          <w:sz w:val="19"/>
        </w:rPr>
        <w:t> </w:t>
      </w:r>
      <w:r>
        <w:rPr>
          <w:color w:val="231F20"/>
          <w:w w:val="105"/>
          <w:sz w:val="19"/>
        </w:rPr>
        <w:t>This</w:t>
      </w:r>
      <w:r>
        <w:rPr>
          <w:color w:val="231F20"/>
          <w:spacing w:val="-20"/>
          <w:w w:val="105"/>
          <w:sz w:val="19"/>
        </w:rPr>
        <w:t> </w:t>
      </w:r>
      <w:r>
        <w:rPr>
          <w:color w:val="231F20"/>
          <w:w w:val="105"/>
          <w:sz w:val="19"/>
        </w:rPr>
        <w:t>hearing</w:t>
      </w:r>
      <w:r>
        <w:rPr>
          <w:color w:val="231F20"/>
          <w:spacing w:val="-21"/>
          <w:w w:val="105"/>
          <w:sz w:val="19"/>
        </w:rPr>
        <w:t> </w:t>
      </w:r>
      <w:r>
        <w:rPr>
          <w:color w:val="231F20"/>
          <w:w w:val="105"/>
          <w:sz w:val="19"/>
        </w:rPr>
        <w:t>will</w:t>
      </w:r>
      <w:r>
        <w:rPr>
          <w:color w:val="231F20"/>
          <w:spacing w:val="-20"/>
          <w:w w:val="105"/>
          <w:sz w:val="19"/>
        </w:rPr>
        <w:t> </w:t>
      </w:r>
      <w:r>
        <w:rPr>
          <w:color w:val="231F20"/>
          <w:w w:val="105"/>
          <w:sz w:val="19"/>
        </w:rPr>
        <w:t>be</w:t>
      </w:r>
      <w:r>
        <w:rPr>
          <w:color w:val="231F20"/>
          <w:spacing w:val="-20"/>
          <w:w w:val="105"/>
          <w:sz w:val="19"/>
        </w:rPr>
        <w:t> </w:t>
      </w:r>
      <w:r>
        <w:rPr>
          <w:color w:val="231F20"/>
          <w:w w:val="105"/>
          <w:sz w:val="19"/>
        </w:rPr>
        <w:t>before a</w:t>
      </w:r>
      <w:r>
        <w:rPr>
          <w:color w:val="231F20"/>
          <w:spacing w:val="-27"/>
          <w:w w:val="105"/>
          <w:sz w:val="19"/>
        </w:rPr>
        <w:t> </w:t>
      </w:r>
      <w:r>
        <w:rPr>
          <w:color w:val="231F20"/>
          <w:w w:val="105"/>
          <w:sz w:val="19"/>
        </w:rPr>
        <w:t>group</w:t>
      </w:r>
      <w:r>
        <w:rPr>
          <w:color w:val="231F20"/>
          <w:spacing w:val="-26"/>
          <w:w w:val="105"/>
          <w:sz w:val="19"/>
        </w:rPr>
        <w:t> </w:t>
      </w:r>
      <w:r>
        <w:rPr>
          <w:color w:val="231F20"/>
          <w:w w:val="105"/>
          <w:sz w:val="19"/>
        </w:rPr>
        <w:t>from</w:t>
      </w:r>
      <w:r>
        <w:rPr>
          <w:color w:val="231F20"/>
          <w:spacing w:val="-26"/>
          <w:w w:val="105"/>
          <w:sz w:val="19"/>
        </w:rPr>
        <w:t> </w:t>
      </w:r>
      <w:r>
        <w:rPr>
          <w:color w:val="231F20"/>
          <w:w w:val="105"/>
          <w:sz w:val="19"/>
        </w:rPr>
        <w:t>the</w:t>
      </w:r>
      <w:r>
        <w:rPr>
          <w:color w:val="231F20"/>
          <w:spacing w:val="-26"/>
          <w:w w:val="105"/>
          <w:sz w:val="19"/>
        </w:rPr>
        <w:t> </w:t>
      </w:r>
      <w:r>
        <w:rPr>
          <w:color w:val="231F20"/>
          <w:w w:val="105"/>
          <w:sz w:val="19"/>
        </w:rPr>
        <w:t>Ministries</w:t>
      </w:r>
      <w:r>
        <w:rPr>
          <w:color w:val="231F20"/>
          <w:spacing w:val="-27"/>
          <w:w w:val="105"/>
          <w:sz w:val="19"/>
        </w:rPr>
        <w:t> </w:t>
      </w:r>
      <w:r>
        <w:rPr>
          <w:color w:val="231F20"/>
          <w:w w:val="105"/>
          <w:sz w:val="19"/>
        </w:rPr>
        <w:t>Committee</w:t>
      </w:r>
      <w:r>
        <w:rPr>
          <w:color w:val="231F20"/>
          <w:spacing w:val="-26"/>
          <w:w w:val="105"/>
          <w:sz w:val="19"/>
        </w:rPr>
        <w:t> </w:t>
      </w:r>
      <w:r>
        <w:rPr>
          <w:color w:val="231F20"/>
          <w:w w:val="105"/>
          <w:sz w:val="19"/>
        </w:rPr>
        <w:t>composed</w:t>
      </w:r>
      <w:r>
        <w:rPr>
          <w:color w:val="231F20"/>
          <w:spacing w:val="-26"/>
          <w:w w:val="105"/>
          <w:sz w:val="19"/>
        </w:rPr>
        <w:t> </w:t>
      </w:r>
      <w:r>
        <w:rPr>
          <w:color w:val="231F20"/>
          <w:w w:val="105"/>
          <w:sz w:val="19"/>
        </w:rPr>
        <w:t>of</w:t>
      </w:r>
      <w:r>
        <w:rPr>
          <w:color w:val="231F20"/>
          <w:spacing w:val="-26"/>
          <w:w w:val="105"/>
          <w:sz w:val="19"/>
        </w:rPr>
        <w:t> </w:t>
      </w:r>
      <w:r>
        <w:rPr>
          <w:color w:val="231F20"/>
          <w:w w:val="105"/>
          <w:sz w:val="19"/>
        </w:rPr>
        <w:t>members</w:t>
      </w:r>
      <w:r>
        <w:rPr>
          <w:color w:val="231F20"/>
          <w:spacing w:val="-27"/>
          <w:w w:val="105"/>
          <w:sz w:val="19"/>
        </w:rPr>
        <w:t> </w:t>
      </w:r>
      <w:r>
        <w:rPr>
          <w:color w:val="231F20"/>
          <w:w w:val="105"/>
          <w:sz w:val="19"/>
        </w:rPr>
        <w:t>who</w:t>
      </w:r>
      <w:r>
        <w:rPr>
          <w:color w:val="231F20"/>
          <w:spacing w:val="-26"/>
          <w:w w:val="105"/>
          <w:sz w:val="19"/>
        </w:rPr>
        <w:t> </w:t>
      </w:r>
      <w:r>
        <w:rPr>
          <w:color w:val="231F20"/>
          <w:spacing w:val="-3"/>
          <w:w w:val="105"/>
          <w:sz w:val="19"/>
        </w:rPr>
        <w:t>have</w:t>
      </w:r>
      <w:r>
        <w:rPr>
          <w:color w:val="231F20"/>
          <w:spacing w:val="-26"/>
          <w:w w:val="105"/>
          <w:sz w:val="19"/>
        </w:rPr>
        <w:t> </w:t>
      </w:r>
      <w:r>
        <w:rPr>
          <w:color w:val="231F20"/>
          <w:w w:val="105"/>
          <w:sz w:val="19"/>
        </w:rPr>
        <w:t>had</w:t>
      </w:r>
      <w:r>
        <w:rPr>
          <w:color w:val="231F20"/>
          <w:spacing w:val="-26"/>
          <w:w w:val="105"/>
          <w:sz w:val="19"/>
        </w:rPr>
        <w:t> </w:t>
      </w:r>
      <w:r>
        <w:rPr>
          <w:color w:val="231F20"/>
          <w:w w:val="105"/>
          <w:sz w:val="19"/>
        </w:rPr>
        <w:t>no</w:t>
      </w:r>
      <w:r>
        <w:rPr>
          <w:color w:val="231F20"/>
          <w:spacing w:val="-27"/>
          <w:w w:val="105"/>
          <w:sz w:val="19"/>
        </w:rPr>
        <w:t> </w:t>
      </w:r>
      <w:r>
        <w:rPr>
          <w:color w:val="231F20"/>
          <w:w w:val="105"/>
          <w:sz w:val="19"/>
        </w:rPr>
        <w:t>previous</w:t>
      </w:r>
      <w:r>
        <w:rPr>
          <w:color w:val="231F20"/>
          <w:spacing w:val="-26"/>
          <w:w w:val="105"/>
          <w:sz w:val="19"/>
        </w:rPr>
        <w:t> </w:t>
      </w:r>
      <w:r>
        <w:rPr>
          <w:color w:val="231F20"/>
          <w:w w:val="105"/>
          <w:sz w:val="19"/>
        </w:rPr>
        <w:t>involvement with</w:t>
      </w:r>
      <w:r>
        <w:rPr>
          <w:color w:val="231F20"/>
          <w:spacing w:val="-17"/>
          <w:w w:val="105"/>
          <w:sz w:val="19"/>
        </w:rPr>
        <w:t> </w:t>
      </w:r>
      <w:r>
        <w:rPr>
          <w:color w:val="231F20"/>
          <w:w w:val="105"/>
          <w:sz w:val="19"/>
        </w:rPr>
        <w:t>the</w:t>
      </w:r>
      <w:r>
        <w:rPr>
          <w:color w:val="231F20"/>
          <w:spacing w:val="-16"/>
          <w:w w:val="105"/>
          <w:sz w:val="19"/>
        </w:rPr>
        <w:t> </w:t>
      </w:r>
      <w:r>
        <w:rPr>
          <w:color w:val="231F20"/>
          <w:w w:val="105"/>
          <w:sz w:val="19"/>
        </w:rPr>
        <w:t>reinstatement</w:t>
      </w:r>
      <w:r>
        <w:rPr>
          <w:color w:val="231F20"/>
          <w:spacing w:val="-17"/>
          <w:w w:val="105"/>
          <w:sz w:val="19"/>
        </w:rPr>
        <w:t> </w:t>
      </w:r>
      <w:r>
        <w:rPr>
          <w:color w:val="231F20"/>
          <w:w w:val="105"/>
          <w:sz w:val="19"/>
        </w:rPr>
        <w:t>request.</w:t>
      </w:r>
      <w:r>
        <w:rPr>
          <w:color w:val="231F20"/>
          <w:spacing w:val="-16"/>
          <w:w w:val="105"/>
          <w:sz w:val="19"/>
        </w:rPr>
        <w:t> </w:t>
      </w:r>
      <w:r>
        <w:rPr>
          <w:color w:val="231F20"/>
          <w:w w:val="105"/>
          <w:sz w:val="19"/>
        </w:rPr>
        <w:t>Such</w:t>
      </w:r>
      <w:r>
        <w:rPr>
          <w:color w:val="231F20"/>
          <w:spacing w:val="-17"/>
          <w:w w:val="105"/>
          <w:sz w:val="19"/>
        </w:rPr>
        <w:t> </w:t>
      </w:r>
      <w:r>
        <w:rPr>
          <w:color w:val="231F20"/>
          <w:w w:val="105"/>
          <w:sz w:val="19"/>
        </w:rPr>
        <w:t>an</w:t>
      </w:r>
      <w:r>
        <w:rPr>
          <w:color w:val="231F20"/>
          <w:spacing w:val="-16"/>
          <w:w w:val="105"/>
          <w:sz w:val="19"/>
        </w:rPr>
        <w:t> </w:t>
      </w:r>
      <w:r>
        <w:rPr>
          <w:color w:val="231F20"/>
          <w:w w:val="105"/>
          <w:sz w:val="19"/>
        </w:rPr>
        <w:t>application</w:t>
      </w:r>
      <w:r>
        <w:rPr>
          <w:color w:val="231F20"/>
          <w:spacing w:val="-17"/>
          <w:w w:val="105"/>
          <w:sz w:val="19"/>
        </w:rPr>
        <w:t> </w:t>
      </w:r>
      <w:r>
        <w:rPr>
          <w:color w:val="231F20"/>
          <w:w w:val="105"/>
          <w:sz w:val="19"/>
        </w:rPr>
        <w:t>must</w:t>
      </w:r>
      <w:r>
        <w:rPr>
          <w:color w:val="231F20"/>
          <w:spacing w:val="-16"/>
          <w:w w:val="105"/>
          <w:sz w:val="19"/>
        </w:rPr>
        <w:t> </w:t>
      </w:r>
      <w:r>
        <w:rPr>
          <w:color w:val="231F20"/>
          <w:w w:val="105"/>
          <w:sz w:val="19"/>
        </w:rPr>
        <w:t>be</w:t>
      </w:r>
      <w:r>
        <w:rPr>
          <w:color w:val="231F20"/>
          <w:spacing w:val="-17"/>
          <w:w w:val="105"/>
          <w:sz w:val="19"/>
        </w:rPr>
        <w:t> </w:t>
      </w:r>
      <w:r>
        <w:rPr>
          <w:color w:val="231F20"/>
          <w:w w:val="105"/>
          <w:sz w:val="19"/>
        </w:rPr>
        <w:t>made</w:t>
      </w:r>
      <w:r>
        <w:rPr>
          <w:color w:val="231F20"/>
          <w:spacing w:val="-16"/>
          <w:w w:val="105"/>
          <w:sz w:val="19"/>
        </w:rPr>
        <w:t> </w:t>
      </w:r>
      <w:r>
        <w:rPr>
          <w:color w:val="231F20"/>
          <w:w w:val="105"/>
          <w:sz w:val="19"/>
        </w:rPr>
        <w:t>to</w:t>
      </w:r>
      <w:r>
        <w:rPr>
          <w:color w:val="231F20"/>
          <w:spacing w:val="-17"/>
          <w:w w:val="105"/>
          <w:sz w:val="19"/>
        </w:rPr>
        <w:t> </w:t>
      </w:r>
      <w:r>
        <w:rPr>
          <w:color w:val="231F20"/>
          <w:w w:val="105"/>
          <w:sz w:val="19"/>
        </w:rPr>
        <w:t>the</w:t>
      </w:r>
      <w:r>
        <w:rPr>
          <w:color w:val="231F20"/>
          <w:spacing w:val="-16"/>
          <w:w w:val="105"/>
          <w:sz w:val="19"/>
        </w:rPr>
        <w:t> </w:t>
      </w:r>
      <w:r>
        <w:rPr>
          <w:color w:val="231F20"/>
          <w:w w:val="105"/>
          <w:sz w:val="19"/>
        </w:rPr>
        <w:t>Secretary</w:t>
      </w:r>
      <w:r>
        <w:rPr>
          <w:color w:val="231F20"/>
          <w:spacing w:val="-17"/>
          <w:w w:val="105"/>
          <w:sz w:val="19"/>
        </w:rPr>
        <w:t> </w:t>
      </w:r>
      <w:r>
        <w:rPr>
          <w:color w:val="231F20"/>
          <w:w w:val="105"/>
          <w:sz w:val="19"/>
        </w:rPr>
        <w:t>for</w:t>
      </w:r>
      <w:r>
        <w:rPr>
          <w:color w:val="231F20"/>
          <w:spacing w:val="-16"/>
          <w:w w:val="105"/>
          <w:sz w:val="19"/>
        </w:rPr>
        <w:t> </w:t>
      </w:r>
      <w:r>
        <w:rPr>
          <w:color w:val="231F20"/>
          <w:w w:val="105"/>
          <w:sz w:val="19"/>
        </w:rPr>
        <w:t>Ministries</w:t>
      </w:r>
      <w:r>
        <w:rPr>
          <w:color w:val="231F20"/>
          <w:spacing w:val="-17"/>
          <w:w w:val="105"/>
          <w:sz w:val="19"/>
        </w:rPr>
        <w:t> </w:t>
      </w:r>
      <w:r>
        <w:rPr>
          <w:color w:val="231F20"/>
          <w:w w:val="105"/>
          <w:sz w:val="19"/>
        </w:rPr>
        <w:t>not more</w:t>
      </w:r>
      <w:r>
        <w:rPr>
          <w:color w:val="231F20"/>
          <w:spacing w:val="-25"/>
          <w:w w:val="105"/>
          <w:sz w:val="19"/>
        </w:rPr>
        <w:t> </w:t>
      </w:r>
      <w:r>
        <w:rPr>
          <w:color w:val="231F20"/>
          <w:w w:val="105"/>
          <w:sz w:val="19"/>
        </w:rPr>
        <w:t>than</w:t>
      </w:r>
      <w:r>
        <w:rPr>
          <w:color w:val="231F20"/>
          <w:spacing w:val="-25"/>
          <w:w w:val="105"/>
          <w:sz w:val="19"/>
        </w:rPr>
        <w:t> </w:t>
      </w:r>
      <w:r>
        <w:rPr>
          <w:color w:val="231F20"/>
          <w:spacing w:val="-4"/>
          <w:w w:val="105"/>
          <w:sz w:val="19"/>
        </w:rPr>
        <w:t>21</w:t>
      </w:r>
      <w:r>
        <w:rPr>
          <w:color w:val="231F20"/>
          <w:spacing w:val="-25"/>
          <w:w w:val="105"/>
          <w:sz w:val="19"/>
        </w:rPr>
        <w:t> </w:t>
      </w:r>
      <w:r>
        <w:rPr>
          <w:color w:val="231F20"/>
          <w:w w:val="105"/>
          <w:sz w:val="19"/>
        </w:rPr>
        <w:t>days</w:t>
      </w:r>
      <w:r>
        <w:rPr>
          <w:color w:val="231F20"/>
          <w:spacing w:val="-24"/>
          <w:w w:val="105"/>
          <w:sz w:val="19"/>
        </w:rPr>
        <w:t> </w:t>
      </w:r>
      <w:r>
        <w:rPr>
          <w:color w:val="231F20"/>
          <w:w w:val="105"/>
          <w:sz w:val="19"/>
        </w:rPr>
        <w:t>after</w:t>
      </w:r>
      <w:r>
        <w:rPr>
          <w:color w:val="231F20"/>
          <w:spacing w:val="-25"/>
          <w:w w:val="105"/>
          <w:sz w:val="19"/>
        </w:rPr>
        <w:t> </w:t>
      </w:r>
      <w:r>
        <w:rPr>
          <w:color w:val="231F20"/>
          <w:w w:val="105"/>
          <w:sz w:val="19"/>
        </w:rPr>
        <w:t>the</w:t>
      </w:r>
      <w:r>
        <w:rPr>
          <w:color w:val="231F20"/>
          <w:spacing w:val="-25"/>
          <w:w w:val="105"/>
          <w:sz w:val="19"/>
        </w:rPr>
        <w:t> </w:t>
      </w:r>
      <w:r>
        <w:rPr>
          <w:color w:val="231F20"/>
          <w:w w:val="105"/>
          <w:sz w:val="19"/>
        </w:rPr>
        <w:t>date</w:t>
      </w:r>
      <w:r>
        <w:rPr>
          <w:color w:val="231F20"/>
          <w:spacing w:val="-24"/>
          <w:w w:val="105"/>
          <w:sz w:val="19"/>
        </w:rPr>
        <w:t> </w:t>
      </w:r>
      <w:r>
        <w:rPr>
          <w:color w:val="231F20"/>
          <w:w w:val="105"/>
          <w:sz w:val="19"/>
        </w:rPr>
        <w:t>of</w:t>
      </w:r>
      <w:r>
        <w:rPr>
          <w:color w:val="231F20"/>
          <w:spacing w:val="-25"/>
          <w:w w:val="105"/>
          <w:sz w:val="19"/>
        </w:rPr>
        <w:t> </w:t>
      </w:r>
      <w:r>
        <w:rPr>
          <w:color w:val="231F20"/>
          <w:w w:val="105"/>
          <w:sz w:val="19"/>
        </w:rPr>
        <w:t>the</w:t>
      </w:r>
      <w:r>
        <w:rPr>
          <w:color w:val="231F20"/>
          <w:spacing w:val="-25"/>
          <w:w w:val="105"/>
          <w:sz w:val="19"/>
        </w:rPr>
        <w:t> </w:t>
      </w:r>
      <w:r>
        <w:rPr>
          <w:color w:val="231F20"/>
          <w:w w:val="105"/>
          <w:sz w:val="19"/>
        </w:rPr>
        <w:t>notification</w:t>
      </w:r>
      <w:r>
        <w:rPr>
          <w:color w:val="231F20"/>
          <w:spacing w:val="-25"/>
          <w:w w:val="105"/>
          <w:sz w:val="19"/>
        </w:rPr>
        <w:t> </w:t>
      </w:r>
      <w:r>
        <w:rPr>
          <w:color w:val="231F20"/>
          <w:w w:val="105"/>
          <w:sz w:val="19"/>
        </w:rPr>
        <w:t>of</w:t>
      </w:r>
      <w:r>
        <w:rPr>
          <w:color w:val="231F20"/>
          <w:spacing w:val="-24"/>
          <w:w w:val="105"/>
          <w:sz w:val="19"/>
        </w:rPr>
        <w:t> </w:t>
      </w:r>
      <w:r>
        <w:rPr>
          <w:color w:val="231F20"/>
          <w:w w:val="105"/>
          <w:sz w:val="19"/>
        </w:rPr>
        <w:t>the</w:t>
      </w:r>
      <w:r>
        <w:rPr>
          <w:color w:val="231F20"/>
          <w:spacing w:val="-25"/>
          <w:w w:val="105"/>
          <w:sz w:val="19"/>
        </w:rPr>
        <w:t> </w:t>
      </w:r>
      <w:r>
        <w:rPr>
          <w:color w:val="231F20"/>
          <w:w w:val="105"/>
          <w:sz w:val="19"/>
        </w:rPr>
        <w:t>decision</w:t>
      </w:r>
      <w:r>
        <w:rPr>
          <w:color w:val="231F20"/>
          <w:spacing w:val="-25"/>
          <w:w w:val="105"/>
          <w:sz w:val="19"/>
        </w:rPr>
        <w:t> </w:t>
      </w:r>
      <w:r>
        <w:rPr>
          <w:color w:val="231F20"/>
          <w:w w:val="105"/>
          <w:sz w:val="19"/>
        </w:rPr>
        <w:t>of</w:t>
      </w:r>
      <w:r>
        <w:rPr>
          <w:color w:val="231F20"/>
          <w:spacing w:val="-25"/>
          <w:w w:val="105"/>
          <w:sz w:val="19"/>
        </w:rPr>
        <w:t> </w:t>
      </w:r>
      <w:r>
        <w:rPr>
          <w:color w:val="231F20"/>
          <w:w w:val="105"/>
          <w:sz w:val="19"/>
        </w:rPr>
        <w:t>the</w:t>
      </w:r>
      <w:r>
        <w:rPr>
          <w:color w:val="231F20"/>
          <w:spacing w:val="-24"/>
          <w:w w:val="105"/>
          <w:sz w:val="19"/>
        </w:rPr>
        <w:t> </w:t>
      </w:r>
      <w:r>
        <w:rPr>
          <w:color w:val="231F20"/>
          <w:w w:val="105"/>
          <w:sz w:val="19"/>
        </w:rPr>
        <w:t>Accreditation</w:t>
      </w:r>
      <w:r>
        <w:rPr>
          <w:color w:val="231F20"/>
          <w:spacing w:val="-25"/>
          <w:w w:val="105"/>
          <w:sz w:val="19"/>
        </w:rPr>
        <w:t> </w:t>
      </w:r>
      <w:r>
        <w:rPr>
          <w:color w:val="231F20"/>
          <w:w w:val="105"/>
          <w:sz w:val="19"/>
        </w:rPr>
        <w:t>Sub-Committee to</w:t>
      </w:r>
      <w:r>
        <w:rPr>
          <w:color w:val="231F20"/>
          <w:spacing w:val="-10"/>
          <w:w w:val="105"/>
          <w:sz w:val="19"/>
        </w:rPr>
        <w:t> </w:t>
      </w:r>
      <w:r>
        <w:rPr>
          <w:color w:val="231F20"/>
          <w:w w:val="105"/>
          <w:sz w:val="19"/>
        </w:rPr>
        <w:t>the</w:t>
      </w:r>
      <w:r>
        <w:rPr>
          <w:color w:val="231F20"/>
          <w:spacing w:val="-10"/>
          <w:w w:val="105"/>
          <w:sz w:val="19"/>
        </w:rPr>
        <w:t> </w:t>
      </w:r>
      <w:r>
        <w:rPr>
          <w:color w:val="231F20"/>
          <w:w w:val="105"/>
          <w:sz w:val="19"/>
        </w:rPr>
        <w:t>applicant.</w:t>
      </w:r>
      <w:r>
        <w:rPr>
          <w:color w:val="231F20"/>
          <w:spacing w:val="-10"/>
          <w:w w:val="105"/>
          <w:sz w:val="19"/>
        </w:rPr>
        <w:t> </w:t>
      </w:r>
      <w:r>
        <w:rPr>
          <w:color w:val="231F20"/>
          <w:w w:val="105"/>
          <w:sz w:val="19"/>
        </w:rPr>
        <w:t>There</w:t>
      </w:r>
      <w:r>
        <w:rPr>
          <w:color w:val="231F20"/>
          <w:spacing w:val="-9"/>
          <w:w w:val="105"/>
          <w:sz w:val="19"/>
        </w:rPr>
        <w:t> </w:t>
      </w:r>
      <w:r>
        <w:rPr>
          <w:color w:val="231F20"/>
          <w:w w:val="105"/>
          <w:sz w:val="19"/>
        </w:rPr>
        <w:t>shall</w:t>
      </w:r>
      <w:r>
        <w:rPr>
          <w:color w:val="231F20"/>
          <w:spacing w:val="-10"/>
          <w:w w:val="105"/>
          <w:sz w:val="19"/>
        </w:rPr>
        <w:t> </w:t>
      </w:r>
      <w:r>
        <w:rPr>
          <w:color w:val="231F20"/>
          <w:w w:val="105"/>
          <w:sz w:val="19"/>
        </w:rPr>
        <w:t>be</w:t>
      </w:r>
      <w:r>
        <w:rPr>
          <w:color w:val="231F20"/>
          <w:spacing w:val="-10"/>
          <w:w w:val="105"/>
          <w:sz w:val="19"/>
        </w:rPr>
        <w:t> </w:t>
      </w:r>
      <w:r>
        <w:rPr>
          <w:color w:val="231F20"/>
          <w:w w:val="105"/>
          <w:sz w:val="19"/>
        </w:rPr>
        <w:t>no</w:t>
      </w:r>
      <w:r>
        <w:rPr>
          <w:color w:val="231F20"/>
          <w:spacing w:val="-9"/>
          <w:w w:val="105"/>
          <w:sz w:val="19"/>
        </w:rPr>
        <w:t> </w:t>
      </w:r>
      <w:r>
        <w:rPr>
          <w:color w:val="231F20"/>
          <w:w w:val="105"/>
          <w:sz w:val="19"/>
        </w:rPr>
        <w:t>appeal</w:t>
      </w:r>
      <w:r>
        <w:rPr>
          <w:color w:val="231F20"/>
          <w:spacing w:val="-10"/>
          <w:w w:val="105"/>
          <w:sz w:val="19"/>
        </w:rPr>
        <w:t> </w:t>
      </w:r>
      <w:r>
        <w:rPr>
          <w:color w:val="231F20"/>
          <w:w w:val="105"/>
          <w:sz w:val="19"/>
        </w:rPr>
        <w:t>from</w:t>
      </w:r>
      <w:r>
        <w:rPr>
          <w:color w:val="231F20"/>
          <w:spacing w:val="-10"/>
          <w:w w:val="105"/>
          <w:sz w:val="19"/>
        </w:rPr>
        <w:t> </w:t>
      </w:r>
      <w:r>
        <w:rPr>
          <w:color w:val="231F20"/>
          <w:w w:val="105"/>
          <w:sz w:val="19"/>
        </w:rPr>
        <w:t>the</w:t>
      </w:r>
      <w:r>
        <w:rPr>
          <w:color w:val="231F20"/>
          <w:spacing w:val="-9"/>
          <w:w w:val="105"/>
          <w:sz w:val="19"/>
        </w:rPr>
        <w:t> </w:t>
      </w:r>
      <w:r>
        <w:rPr>
          <w:color w:val="231F20"/>
          <w:w w:val="105"/>
          <w:sz w:val="19"/>
        </w:rPr>
        <w:t>decision</w:t>
      </w:r>
      <w:r>
        <w:rPr>
          <w:color w:val="231F20"/>
          <w:spacing w:val="-10"/>
          <w:w w:val="105"/>
          <w:sz w:val="19"/>
        </w:rPr>
        <w:t> </w:t>
      </w:r>
      <w:r>
        <w:rPr>
          <w:color w:val="231F20"/>
          <w:w w:val="105"/>
          <w:sz w:val="19"/>
        </w:rPr>
        <w:t>of</w:t>
      </w:r>
      <w:r>
        <w:rPr>
          <w:color w:val="231F20"/>
          <w:spacing w:val="-10"/>
          <w:w w:val="105"/>
          <w:sz w:val="19"/>
        </w:rPr>
        <w:t> </w:t>
      </w:r>
      <w:r>
        <w:rPr>
          <w:color w:val="231F20"/>
          <w:w w:val="105"/>
          <w:sz w:val="19"/>
        </w:rPr>
        <w:t>the</w:t>
      </w:r>
      <w:r>
        <w:rPr>
          <w:color w:val="231F20"/>
          <w:spacing w:val="-9"/>
          <w:w w:val="105"/>
          <w:sz w:val="19"/>
        </w:rPr>
        <w:t> </w:t>
      </w:r>
      <w:r>
        <w:rPr>
          <w:color w:val="231F20"/>
          <w:w w:val="105"/>
          <w:sz w:val="19"/>
        </w:rPr>
        <w:t>Ministries</w:t>
      </w:r>
      <w:r>
        <w:rPr>
          <w:color w:val="231F20"/>
          <w:spacing w:val="-10"/>
          <w:w w:val="105"/>
          <w:sz w:val="19"/>
        </w:rPr>
        <w:t> </w:t>
      </w:r>
      <w:r>
        <w:rPr>
          <w:color w:val="231F20"/>
          <w:w w:val="105"/>
          <w:sz w:val="19"/>
        </w:rPr>
        <w:t>Committee.</w:t>
      </w:r>
    </w:p>
    <w:p>
      <w:pPr>
        <w:spacing w:after="0" w:line="264" w:lineRule="auto"/>
        <w:jc w:val="both"/>
        <w:rPr>
          <w:sz w:val="19"/>
        </w:rPr>
        <w:sectPr>
          <w:footerReference w:type="default" r:id="rId84"/>
          <w:footerReference w:type="even" r:id="rId85"/>
          <w:pgSz w:w="11910" w:h="16840"/>
          <w:pgMar w:footer="694" w:header="0" w:top="940" w:bottom="880" w:left="920" w:right="1000"/>
          <w:pgNumType w:start="43"/>
        </w:sectPr>
      </w:pPr>
    </w:p>
    <w:p>
      <w:pPr>
        <w:pStyle w:val="BodyText"/>
        <w:spacing w:before="85"/>
        <w:ind w:left="233"/>
      </w:pPr>
      <w:r>
        <w:rPr>
          <w:color w:val="231F20"/>
        </w:rPr>
        <w:t>Seconded by the Revd David Parkin.</w:t>
      </w:r>
    </w:p>
    <w:p>
      <w:pPr>
        <w:pStyle w:val="BodyText"/>
        <w:spacing w:before="8"/>
        <w:rPr>
          <w:sz w:val="22"/>
        </w:rPr>
      </w:pPr>
    </w:p>
    <w:p>
      <w:pPr>
        <w:pStyle w:val="BodyText"/>
        <w:ind w:left="233"/>
      </w:pPr>
      <w:r>
        <w:rPr>
          <w:color w:val="231F20"/>
        </w:rPr>
        <w:t>The Proposer indicated willingness to accept the amendment.</w:t>
      </w:r>
    </w:p>
    <w:p>
      <w:pPr>
        <w:pStyle w:val="BodyText"/>
        <w:spacing w:before="9"/>
        <w:rPr>
          <w:sz w:val="22"/>
        </w:rPr>
      </w:pPr>
    </w:p>
    <w:p>
      <w:pPr>
        <w:pStyle w:val="Heading3"/>
        <w:ind w:left="233"/>
      </w:pPr>
      <w:r>
        <w:rPr>
          <w:color w:val="231F20"/>
        </w:rPr>
        <w:t>The amendment was carried.</w:t>
      </w:r>
    </w:p>
    <w:p>
      <w:pPr>
        <w:pStyle w:val="BodyText"/>
        <w:spacing w:before="8"/>
        <w:rPr>
          <w:b/>
          <w:sz w:val="22"/>
        </w:rPr>
      </w:pPr>
    </w:p>
    <w:p>
      <w:pPr>
        <w:pStyle w:val="BodyText"/>
        <w:ind w:left="233"/>
      </w:pPr>
      <w:r>
        <w:rPr>
          <w:color w:val="231F20"/>
        </w:rPr>
        <w:t>The Revd Malcolm Hanson moved adoption of the following amendment:</w:t>
      </w:r>
    </w:p>
    <w:p>
      <w:pPr>
        <w:pStyle w:val="BodyText"/>
        <w:spacing w:before="9"/>
        <w:rPr>
          <w:sz w:val="22"/>
        </w:rPr>
      </w:pPr>
    </w:p>
    <w:p>
      <w:pPr>
        <w:pStyle w:val="BodyText"/>
        <w:ind w:left="233"/>
      </w:pPr>
      <w:r>
        <w:rPr>
          <w:color w:val="231F20"/>
        </w:rPr>
        <w:t>add:</w:t>
      </w:r>
    </w:p>
    <w:p>
      <w:pPr>
        <w:pStyle w:val="BodyText"/>
        <w:spacing w:before="8"/>
        <w:rPr>
          <w:sz w:val="22"/>
        </w:rPr>
      </w:pPr>
    </w:p>
    <w:p>
      <w:pPr>
        <w:pStyle w:val="ListParagraph"/>
        <w:numPr>
          <w:ilvl w:val="0"/>
          <w:numId w:val="28"/>
        </w:numPr>
        <w:tabs>
          <w:tab w:pos="494" w:val="left" w:leader="none"/>
        </w:tabs>
        <w:spacing w:line="264" w:lineRule="auto" w:before="0" w:after="0"/>
        <w:ind w:left="938" w:right="436" w:hanging="706"/>
        <w:jc w:val="left"/>
        <w:rPr>
          <w:i/>
          <w:sz w:val="19"/>
        </w:rPr>
      </w:pPr>
      <w:r>
        <w:rPr>
          <w:i/>
          <w:color w:val="231F20"/>
          <w:sz w:val="19"/>
        </w:rPr>
        <w:t>Within this process consideration should be given to the views and needs of the congregations where the </w:t>
      </w:r>
      <w:r>
        <w:rPr>
          <w:i/>
          <w:color w:val="231F20"/>
          <w:sz w:val="19"/>
        </w:rPr>
        <w:t>applicant has </w:t>
      </w:r>
      <w:r>
        <w:rPr>
          <w:i/>
          <w:color w:val="231F20"/>
          <w:spacing w:val="2"/>
          <w:sz w:val="19"/>
        </w:rPr>
        <w:t>served </w:t>
      </w:r>
      <w:r>
        <w:rPr>
          <w:i/>
          <w:color w:val="231F20"/>
          <w:sz w:val="19"/>
        </w:rPr>
        <w:t>and renumber following </w:t>
      </w:r>
      <w:r>
        <w:rPr>
          <w:i/>
          <w:color w:val="231F20"/>
          <w:spacing w:val="2"/>
          <w:sz w:val="19"/>
        </w:rPr>
        <w:t>paragraphs</w:t>
      </w:r>
      <w:r>
        <w:rPr>
          <w:i/>
          <w:color w:val="231F20"/>
          <w:spacing w:val="46"/>
          <w:sz w:val="19"/>
        </w:rPr>
        <w:t> </w:t>
      </w:r>
      <w:r>
        <w:rPr>
          <w:i/>
          <w:color w:val="231F20"/>
          <w:sz w:val="19"/>
        </w:rPr>
        <w:t>accordingly’’</w:t>
      </w:r>
    </w:p>
    <w:p>
      <w:pPr>
        <w:pStyle w:val="BodyText"/>
        <w:spacing w:before="9"/>
        <w:rPr>
          <w:i/>
          <w:sz w:val="20"/>
        </w:rPr>
      </w:pPr>
    </w:p>
    <w:p>
      <w:pPr>
        <w:pStyle w:val="BodyText"/>
        <w:spacing w:before="1"/>
        <w:ind w:left="233"/>
      </w:pPr>
      <w:r>
        <w:rPr>
          <w:color w:val="231F20"/>
        </w:rPr>
        <w:t>Seconded by Mrs Irene Wren</w:t>
      </w:r>
    </w:p>
    <w:p>
      <w:pPr>
        <w:pStyle w:val="BodyText"/>
        <w:spacing w:before="8"/>
        <w:rPr>
          <w:sz w:val="22"/>
        </w:rPr>
      </w:pPr>
    </w:p>
    <w:p>
      <w:pPr>
        <w:pStyle w:val="BodyText"/>
        <w:ind w:left="233"/>
      </w:pPr>
      <w:r>
        <w:rPr>
          <w:color w:val="231F20"/>
        </w:rPr>
        <w:t>The Convener indicated willingness to accept this amendment.</w:t>
      </w:r>
    </w:p>
    <w:p>
      <w:pPr>
        <w:pStyle w:val="BodyText"/>
        <w:spacing w:before="8"/>
        <w:rPr>
          <w:sz w:val="22"/>
        </w:rPr>
      </w:pPr>
    </w:p>
    <w:p>
      <w:pPr>
        <w:pStyle w:val="Heading3"/>
        <w:spacing w:before="1"/>
        <w:ind w:left="233"/>
      </w:pPr>
      <w:r>
        <w:rPr>
          <w:color w:val="231F20"/>
        </w:rPr>
        <w:t>The amendment was carried</w:t>
      </w:r>
    </w:p>
    <w:p>
      <w:pPr>
        <w:pStyle w:val="BodyText"/>
        <w:spacing w:before="8"/>
        <w:rPr>
          <w:b/>
          <w:sz w:val="22"/>
        </w:rPr>
      </w:pPr>
    </w:p>
    <w:p>
      <w:pPr>
        <w:spacing w:before="0"/>
        <w:ind w:left="233" w:right="0" w:firstLine="0"/>
        <w:jc w:val="left"/>
        <w:rPr>
          <w:b/>
          <w:sz w:val="19"/>
        </w:rPr>
      </w:pPr>
      <w:r>
        <w:rPr>
          <w:color w:val="231F20"/>
          <w:sz w:val="19"/>
        </w:rPr>
        <w:t>After discussion, </w:t>
      </w:r>
      <w:r>
        <w:rPr>
          <w:b/>
          <w:color w:val="231F20"/>
          <w:sz w:val="19"/>
        </w:rPr>
        <w:t>Resolution 29, as amended, was carried.</w:t>
      </w:r>
    </w:p>
    <w:p>
      <w:pPr>
        <w:pStyle w:val="BodyText"/>
        <w:spacing w:before="2"/>
        <w:rPr>
          <w:b/>
          <w:sz w:val="22"/>
        </w:rPr>
      </w:pPr>
    </w:p>
    <w:p>
      <w:pPr>
        <w:tabs>
          <w:tab w:pos="5993" w:val="left" w:leader="none"/>
        </w:tabs>
        <w:spacing w:before="0"/>
        <w:ind w:left="380" w:right="0" w:firstLine="0"/>
        <w:jc w:val="left"/>
        <w:rPr>
          <w:b/>
          <w:sz w:val="24"/>
        </w:rPr>
      </w:pPr>
      <w:r>
        <w:rPr/>
        <w:pict>
          <v:group style="position:absolute;margin-left:56.693005pt;margin-top:-4.284592pt;width:467.75pt;height:489.45pt;mso-position-horizontal-relative:page;mso-position-vertical-relative:paragraph;z-index:-256896000" coordorigin="1134,-86" coordsize="9355,9789">
            <v:shape style="position:absolute;left:1133;top:-86;width:9355;height:9600" type="#_x0000_t75" stroked="false">
              <v:imagedata r:id="rId86" o:title=""/>
            </v:shape>
            <v:rect style="position:absolute;left:1320;top:340;width:9010;height:9364" filled="true" fillcolor="#ffffff" stroked="false">
              <v:fill type="solid"/>
            </v:rect>
            <w10:wrap type="none"/>
          </v:group>
        </w:pict>
      </w:r>
      <w:r>
        <w:rPr>
          <w:b/>
          <w:color w:val="FFFFFF"/>
          <w:sz w:val="24"/>
        </w:rPr>
        <w:t>Resolution</w:t>
      </w:r>
      <w:r>
        <w:rPr>
          <w:b/>
          <w:color w:val="FFFFFF"/>
          <w:spacing w:val="4"/>
          <w:sz w:val="24"/>
        </w:rPr>
        <w:t> </w:t>
      </w:r>
      <w:r>
        <w:rPr>
          <w:b/>
          <w:color w:val="FFFFFF"/>
          <w:spacing w:val="2"/>
          <w:sz w:val="24"/>
        </w:rPr>
        <w:t>29</w:t>
        <w:tab/>
      </w:r>
      <w:r>
        <w:rPr>
          <w:b/>
          <w:color w:val="FFFFFF"/>
          <w:sz w:val="24"/>
        </w:rPr>
        <w:t>Reinstatement of</w:t>
      </w:r>
      <w:r>
        <w:rPr>
          <w:b/>
          <w:color w:val="FFFFFF"/>
          <w:spacing w:val="18"/>
          <w:sz w:val="24"/>
        </w:rPr>
        <w:t> </w:t>
      </w:r>
      <w:r>
        <w:rPr>
          <w:b/>
          <w:color w:val="FFFFFF"/>
          <w:sz w:val="24"/>
        </w:rPr>
        <w:t>Ministers</w:t>
      </w:r>
    </w:p>
    <w:p>
      <w:pPr>
        <w:pStyle w:val="Heading3"/>
        <w:spacing w:line="264" w:lineRule="auto" w:before="251"/>
        <w:ind w:left="800" w:right="1493"/>
      </w:pPr>
      <w:r>
        <w:rPr>
          <w:color w:val="231F20"/>
        </w:rPr>
        <w:t>General Assembly approves the following procedure regarding applications for reinstatement to the Roll of Ministers of the United Reformed Church.</w:t>
      </w:r>
    </w:p>
    <w:p>
      <w:pPr>
        <w:pStyle w:val="BodyText"/>
        <w:spacing w:before="9"/>
        <w:rPr>
          <w:b/>
          <w:sz w:val="20"/>
        </w:rPr>
      </w:pPr>
    </w:p>
    <w:p>
      <w:pPr>
        <w:pStyle w:val="ListParagraph"/>
        <w:numPr>
          <w:ilvl w:val="1"/>
          <w:numId w:val="28"/>
        </w:numPr>
        <w:tabs>
          <w:tab w:pos="1085" w:val="left" w:leader="none"/>
        </w:tabs>
        <w:spacing w:line="264" w:lineRule="auto" w:before="1" w:after="0"/>
        <w:ind w:left="1084" w:right="1002" w:hanging="284"/>
        <w:jc w:val="both"/>
        <w:rPr>
          <w:b/>
          <w:color w:val="231F20"/>
          <w:sz w:val="19"/>
        </w:rPr>
      </w:pPr>
      <w:r>
        <w:rPr>
          <w:b/>
          <w:color w:val="231F20"/>
          <w:spacing w:val="2"/>
          <w:sz w:val="19"/>
        </w:rPr>
        <w:t>Ministers </w:t>
      </w:r>
      <w:r>
        <w:rPr>
          <w:b/>
          <w:color w:val="231F20"/>
          <w:sz w:val="19"/>
        </w:rPr>
        <w:t>who have </w:t>
      </w:r>
      <w:r>
        <w:rPr>
          <w:b/>
          <w:color w:val="231F20"/>
          <w:spacing w:val="2"/>
          <w:sz w:val="19"/>
        </w:rPr>
        <w:t>been </w:t>
      </w:r>
      <w:r>
        <w:rPr>
          <w:b/>
          <w:color w:val="231F20"/>
          <w:sz w:val="19"/>
        </w:rPr>
        <w:t>removed from </w:t>
      </w:r>
      <w:r>
        <w:rPr>
          <w:b/>
          <w:color w:val="231F20"/>
          <w:spacing w:val="2"/>
          <w:sz w:val="19"/>
        </w:rPr>
        <w:t>the </w:t>
      </w:r>
      <w:r>
        <w:rPr>
          <w:b/>
          <w:color w:val="231F20"/>
          <w:sz w:val="19"/>
        </w:rPr>
        <w:t>Roll of </w:t>
      </w:r>
      <w:r>
        <w:rPr>
          <w:b/>
          <w:color w:val="231F20"/>
          <w:spacing w:val="2"/>
          <w:sz w:val="19"/>
        </w:rPr>
        <w:t>Ministers </w:t>
      </w:r>
      <w:r>
        <w:rPr>
          <w:b/>
          <w:color w:val="231F20"/>
          <w:sz w:val="19"/>
        </w:rPr>
        <w:t>by </w:t>
      </w:r>
      <w:r>
        <w:rPr>
          <w:b/>
          <w:color w:val="231F20"/>
          <w:spacing w:val="2"/>
          <w:sz w:val="19"/>
        </w:rPr>
        <w:t>resignation </w:t>
      </w:r>
      <w:r>
        <w:rPr>
          <w:b/>
          <w:color w:val="231F20"/>
          <w:sz w:val="19"/>
        </w:rPr>
        <w:t>or by </w:t>
      </w:r>
      <w:r>
        <w:rPr>
          <w:b/>
          <w:color w:val="231F20"/>
          <w:spacing w:val="2"/>
          <w:sz w:val="19"/>
        </w:rPr>
        <w:t>Assembly decision, </w:t>
      </w:r>
      <w:r>
        <w:rPr>
          <w:b/>
          <w:color w:val="231F20"/>
          <w:sz w:val="19"/>
        </w:rPr>
        <w:t>and who </w:t>
      </w:r>
      <w:r>
        <w:rPr>
          <w:b/>
          <w:color w:val="231F20"/>
          <w:spacing w:val="2"/>
          <w:sz w:val="19"/>
        </w:rPr>
        <w:t>wish </w:t>
      </w:r>
      <w:r>
        <w:rPr>
          <w:b/>
          <w:color w:val="231F20"/>
          <w:sz w:val="19"/>
        </w:rPr>
        <w:t>to </w:t>
      </w:r>
      <w:r>
        <w:rPr>
          <w:b/>
          <w:color w:val="231F20"/>
          <w:spacing w:val="2"/>
          <w:sz w:val="19"/>
        </w:rPr>
        <w:t>apply </w:t>
      </w:r>
      <w:r>
        <w:rPr>
          <w:b/>
          <w:color w:val="231F20"/>
          <w:sz w:val="19"/>
        </w:rPr>
        <w:t>for </w:t>
      </w:r>
      <w:r>
        <w:rPr>
          <w:b/>
          <w:color w:val="231F20"/>
          <w:spacing w:val="3"/>
          <w:sz w:val="19"/>
        </w:rPr>
        <w:t>re-instatement, </w:t>
      </w:r>
      <w:r>
        <w:rPr>
          <w:b/>
          <w:color w:val="231F20"/>
          <w:spacing w:val="2"/>
          <w:sz w:val="19"/>
        </w:rPr>
        <w:t>shall </w:t>
      </w:r>
      <w:r>
        <w:rPr>
          <w:b/>
          <w:color w:val="231F20"/>
          <w:sz w:val="19"/>
        </w:rPr>
        <w:t>in </w:t>
      </w:r>
      <w:r>
        <w:rPr>
          <w:b/>
          <w:color w:val="231F20"/>
          <w:spacing w:val="2"/>
          <w:sz w:val="19"/>
        </w:rPr>
        <w:t>the first place consult the Moderator </w:t>
      </w:r>
      <w:r>
        <w:rPr>
          <w:b/>
          <w:color w:val="231F20"/>
          <w:sz w:val="19"/>
        </w:rPr>
        <w:t>of </w:t>
      </w:r>
      <w:r>
        <w:rPr>
          <w:b/>
          <w:color w:val="231F20"/>
          <w:spacing w:val="2"/>
          <w:sz w:val="19"/>
        </w:rPr>
        <w:t>the Synod </w:t>
      </w:r>
      <w:r>
        <w:rPr>
          <w:b/>
          <w:color w:val="231F20"/>
          <w:sz w:val="19"/>
        </w:rPr>
        <w:t>of </w:t>
      </w:r>
      <w:r>
        <w:rPr>
          <w:b/>
          <w:color w:val="231F20"/>
          <w:spacing w:val="2"/>
          <w:sz w:val="19"/>
        </w:rPr>
        <w:t>the </w:t>
      </w:r>
      <w:r>
        <w:rPr>
          <w:b/>
          <w:color w:val="231F20"/>
          <w:sz w:val="19"/>
        </w:rPr>
        <w:t>area </w:t>
      </w:r>
      <w:r>
        <w:rPr>
          <w:b/>
          <w:color w:val="231F20"/>
          <w:spacing w:val="2"/>
          <w:sz w:val="19"/>
        </w:rPr>
        <w:t>where </w:t>
      </w:r>
      <w:r>
        <w:rPr>
          <w:b/>
          <w:color w:val="231F20"/>
          <w:sz w:val="19"/>
        </w:rPr>
        <w:t>they </w:t>
      </w:r>
      <w:r>
        <w:rPr>
          <w:b/>
          <w:color w:val="231F20"/>
          <w:spacing w:val="2"/>
          <w:sz w:val="19"/>
        </w:rPr>
        <w:t>reside. </w:t>
      </w:r>
      <w:r>
        <w:rPr>
          <w:b/>
          <w:color w:val="231F20"/>
          <w:sz w:val="19"/>
        </w:rPr>
        <w:t>The </w:t>
      </w:r>
      <w:r>
        <w:rPr>
          <w:b/>
          <w:color w:val="231F20"/>
          <w:spacing w:val="2"/>
          <w:sz w:val="19"/>
        </w:rPr>
        <w:t>application procedure </w:t>
      </w:r>
      <w:r>
        <w:rPr>
          <w:b/>
          <w:color w:val="231F20"/>
          <w:sz w:val="19"/>
        </w:rPr>
        <w:t>may not </w:t>
      </w:r>
      <w:r>
        <w:rPr>
          <w:b/>
          <w:color w:val="231F20"/>
          <w:spacing w:val="2"/>
          <w:sz w:val="19"/>
        </w:rPr>
        <w:t>normally commence until </w:t>
      </w:r>
      <w:r>
        <w:rPr>
          <w:b/>
          <w:color w:val="231F20"/>
          <w:sz w:val="19"/>
        </w:rPr>
        <w:t>five years have </w:t>
      </w:r>
      <w:r>
        <w:rPr>
          <w:b/>
          <w:color w:val="231F20"/>
          <w:spacing w:val="2"/>
          <w:sz w:val="19"/>
        </w:rPr>
        <w:t>elapsed </w:t>
      </w:r>
      <w:r>
        <w:rPr>
          <w:b/>
          <w:color w:val="231F20"/>
          <w:sz w:val="19"/>
        </w:rPr>
        <w:t>from </w:t>
      </w:r>
      <w:r>
        <w:rPr>
          <w:b/>
          <w:color w:val="231F20"/>
          <w:spacing w:val="2"/>
          <w:sz w:val="19"/>
        </w:rPr>
        <w:t>the </w:t>
      </w:r>
      <w:r>
        <w:rPr>
          <w:b/>
          <w:color w:val="231F20"/>
          <w:sz w:val="19"/>
        </w:rPr>
        <w:t>date </w:t>
      </w:r>
      <w:r>
        <w:rPr>
          <w:b/>
          <w:color w:val="231F20"/>
          <w:spacing w:val="2"/>
          <w:sz w:val="19"/>
        </w:rPr>
        <w:t>their name </w:t>
      </w:r>
      <w:r>
        <w:rPr>
          <w:b/>
          <w:color w:val="231F20"/>
          <w:sz w:val="19"/>
        </w:rPr>
        <w:t>was removed from </w:t>
      </w:r>
      <w:r>
        <w:rPr>
          <w:b/>
          <w:color w:val="231F20"/>
          <w:spacing w:val="2"/>
          <w:sz w:val="19"/>
        </w:rPr>
        <w:t>the</w:t>
      </w:r>
      <w:r>
        <w:rPr>
          <w:b/>
          <w:color w:val="231F20"/>
          <w:spacing w:val="29"/>
          <w:sz w:val="19"/>
        </w:rPr>
        <w:t> </w:t>
      </w:r>
      <w:r>
        <w:rPr>
          <w:b/>
          <w:color w:val="231F20"/>
          <w:sz w:val="19"/>
        </w:rPr>
        <w:t>Roll.</w:t>
      </w:r>
    </w:p>
    <w:p>
      <w:pPr>
        <w:pStyle w:val="BodyText"/>
        <w:spacing w:before="8"/>
        <w:rPr>
          <w:b/>
          <w:sz w:val="20"/>
        </w:rPr>
      </w:pPr>
    </w:p>
    <w:p>
      <w:pPr>
        <w:pStyle w:val="ListParagraph"/>
        <w:numPr>
          <w:ilvl w:val="1"/>
          <w:numId w:val="28"/>
        </w:numPr>
        <w:tabs>
          <w:tab w:pos="1085" w:val="left" w:leader="none"/>
        </w:tabs>
        <w:spacing w:line="264" w:lineRule="auto" w:before="0" w:after="0"/>
        <w:ind w:left="1084" w:right="1002" w:hanging="284"/>
        <w:jc w:val="both"/>
        <w:rPr>
          <w:b/>
          <w:color w:val="231F20"/>
          <w:sz w:val="19"/>
        </w:rPr>
      </w:pPr>
      <w:r>
        <w:rPr>
          <w:b/>
          <w:color w:val="231F20"/>
          <w:sz w:val="19"/>
        </w:rPr>
        <w:t>The </w:t>
      </w:r>
      <w:r>
        <w:rPr>
          <w:b/>
          <w:color w:val="231F20"/>
          <w:spacing w:val="3"/>
          <w:sz w:val="19"/>
        </w:rPr>
        <w:t>Secretary </w:t>
      </w:r>
      <w:r>
        <w:rPr>
          <w:b/>
          <w:color w:val="231F20"/>
          <w:sz w:val="19"/>
        </w:rPr>
        <w:t>for </w:t>
      </w:r>
      <w:r>
        <w:rPr>
          <w:b/>
          <w:color w:val="231F20"/>
          <w:spacing w:val="2"/>
          <w:sz w:val="19"/>
        </w:rPr>
        <w:t>Ministries shall </w:t>
      </w:r>
      <w:r>
        <w:rPr>
          <w:b/>
          <w:color w:val="231F20"/>
          <w:sz w:val="19"/>
        </w:rPr>
        <w:t>be </w:t>
      </w:r>
      <w:r>
        <w:rPr>
          <w:b/>
          <w:color w:val="231F20"/>
          <w:spacing w:val="2"/>
          <w:sz w:val="19"/>
        </w:rPr>
        <w:t>informed </w:t>
      </w:r>
      <w:r>
        <w:rPr>
          <w:b/>
          <w:color w:val="231F20"/>
          <w:sz w:val="19"/>
        </w:rPr>
        <w:t>by </w:t>
      </w:r>
      <w:r>
        <w:rPr>
          <w:b/>
          <w:color w:val="231F20"/>
          <w:spacing w:val="2"/>
          <w:sz w:val="19"/>
        </w:rPr>
        <w:t>the applicant, </w:t>
      </w:r>
      <w:r>
        <w:rPr>
          <w:b/>
          <w:color w:val="231F20"/>
          <w:sz w:val="19"/>
        </w:rPr>
        <w:t>who </w:t>
      </w:r>
      <w:r>
        <w:rPr>
          <w:b/>
          <w:color w:val="231F20"/>
          <w:spacing w:val="2"/>
          <w:sz w:val="19"/>
        </w:rPr>
        <w:t>will </w:t>
      </w:r>
      <w:r>
        <w:rPr>
          <w:b/>
          <w:color w:val="231F20"/>
          <w:sz w:val="19"/>
        </w:rPr>
        <w:t>be </w:t>
      </w:r>
      <w:r>
        <w:rPr>
          <w:b/>
          <w:color w:val="231F20"/>
          <w:spacing w:val="2"/>
          <w:sz w:val="19"/>
        </w:rPr>
        <w:t>advised </w:t>
      </w:r>
      <w:r>
        <w:rPr>
          <w:b/>
          <w:color w:val="231F20"/>
          <w:sz w:val="19"/>
        </w:rPr>
        <w:t>of </w:t>
      </w:r>
      <w:r>
        <w:rPr>
          <w:b/>
          <w:color w:val="231F20"/>
          <w:spacing w:val="2"/>
          <w:sz w:val="19"/>
        </w:rPr>
        <w:t>the procedure </w:t>
      </w:r>
      <w:r>
        <w:rPr>
          <w:b/>
          <w:color w:val="231F20"/>
          <w:sz w:val="19"/>
        </w:rPr>
        <w:t>to be</w:t>
      </w:r>
      <w:r>
        <w:rPr>
          <w:b/>
          <w:color w:val="231F20"/>
          <w:spacing w:val="-3"/>
          <w:sz w:val="19"/>
        </w:rPr>
        <w:t> </w:t>
      </w:r>
      <w:r>
        <w:rPr>
          <w:b/>
          <w:color w:val="231F20"/>
          <w:sz w:val="19"/>
        </w:rPr>
        <w:t>followed.</w:t>
      </w:r>
    </w:p>
    <w:p>
      <w:pPr>
        <w:pStyle w:val="BodyText"/>
        <w:spacing w:before="8"/>
        <w:rPr>
          <w:b/>
        </w:rPr>
      </w:pPr>
    </w:p>
    <w:p>
      <w:pPr>
        <w:pStyle w:val="ListParagraph"/>
        <w:numPr>
          <w:ilvl w:val="1"/>
          <w:numId w:val="28"/>
        </w:numPr>
        <w:tabs>
          <w:tab w:pos="1085" w:val="left" w:leader="none"/>
        </w:tabs>
        <w:spacing w:line="264" w:lineRule="auto" w:before="0" w:after="0"/>
        <w:ind w:left="1084" w:right="1002" w:hanging="284"/>
        <w:jc w:val="both"/>
        <w:rPr>
          <w:rFonts w:ascii="Alte Haas Grotesk"/>
          <w:b/>
          <w:color w:val="231F20"/>
          <w:sz w:val="19"/>
        </w:rPr>
      </w:pPr>
      <w:r>
        <w:rPr>
          <w:rFonts w:ascii="Alte Haas Grotesk"/>
          <w:b/>
          <w:color w:val="231F20"/>
          <w:sz w:val="19"/>
        </w:rPr>
        <w:t>The </w:t>
      </w:r>
      <w:r>
        <w:rPr>
          <w:rFonts w:ascii="Alte Haas Grotesk"/>
          <w:b/>
          <w:color w:val="231F20"/>
          <w:spacing w:val="3"/>
          <w:sz w:val="19"/>
        </w:rPr>
        <w:t>Secretary </w:t>
      </w:r>
      <w:r>
        <w:rPr>
          <w:rFonts w:ascii="Alte Haas Grotesk"/>
          <w:b/>
          <w:color w:val="231F20"/>
          <w:sz w:val="19"/>
        </w:rPr>
        <w:t>for </w:t>
      </w:r>
      <w:r>
        <w:rPr>
          <w:rFonts w:ascii="Alte Haas Grotesk"/>
          <w:b/>
          <w:color w:val="231F20"/>
          <w:spacing w:val="2"/>
          <w:sz w:val="19"/>
        </w:rPr>
        <w:t>Ministries will </w:t>
      </w:r>
      <w:r>
        <w:rPr>
          <w:rFonts w:ascii="Alte Haas Grotesk"/>
          <w:b/>
          <w:color w:val="231F20"/>
          <w:spacing w:val="3"/>
          <w:sz w:val="19"/>
        </w:rPr>
        <w:t>notify </w:t>
      </w:r>
      <w:r>
        <w:rPr>
          <w:rFonts w:ascii="Alte Haas Grotesk"/>
          <w:b/>
          <w:color w:val="231F20"/>
          <w:spacing w:val="2"/>
          <w:sz w:val="19"/>
        </w:rPr>
        <w:t>the </w:t>
      </w:r>
      <w:r>
        <w:rPr>
          <w:rFonts w:ascii="Alte Haas Grotesk"/>
          <w:b/>
          <w:color w:val="231F20"/>
          <w:sz w:val="19"/>
        </w:rPr>
        <w:t>relevant </w:t>
      </w:r>
      <w:r>
        <w:rPr>
          <w:rFonts w:ascii="Alte Haas Grotesk"/>
          <w:b/>
          <w:color w:val="231F20"/>
          <w:spacing w:val="2"/>
          <w:sz w:val="19"/>
        </w:rPr>
        <w:t>Synod officer where the applicant </w:t>
      </w:r>
      <w:r>
        <w:rPr>
          <w:b/>
          <w:color w:val="231F20"/>
          <w:spacing w:val="2"/>
          <w:sz w:val="19"/>
        </w:rPr>
        <w:t>resides </w:t>
      </w:r>
      <w:r>
        <w:rPr>
          <w:b/>
          <w:color w:val="231F20"/>
          <w:sz w:val="19"/>
        </w:rPr>
        <w:t>of </w:t>
      </w:r>
      <w:r>
        <w:rPr>
          <w:b/>
          <w:color w:val="231F20"/>
          <w:spacing w:val="2"/>
          <w:sz w:val="19"/>
        </w:rPr>
        <w:t>the application, </w:t>
      </w:r>
      <w:r>
        <w:rPr>
          <w:b/>
          <w:color w:val="231F20"/>
          <w:sz w:val="19"/>
        </w:rPr>
        <w:t>and </w:t>
      </w:r>
      <w:r>
        <w:rPr>
          <w:b/>
          <w:color w:val="231F20"/>
          <w:spacing w:val="2"/>
          <w:sz w:val="19"/>
        </w:rPr>
        <w:t>will </w:t>
      </w:r>
      <w:r>
        <w:rPr>
          <w:b/>
          <w:color w:val="231F20"/>
          <w:sz w:val="19"/>
        </w:rPr>
        <w:t>ask </w:t>
      </w:r>
      <w:r>
        <w:rPr>
          <w:b/>
          <w:color w:val="231F20"/>
          <w:spacing w:val="2"/>
          <w:sz w:val="19"/>
        </w:rPr>
        <w:t>the Synod </w:t>
      </w:r>
      <w:r>
        <w:rPr>
          <w:b/>
          <w:color w:val="231F20"/>
          <w:sz w:val="19"/>
        </w:rPr>
        <w:t>and </w:t>
      </w:r>
      <w:r>
        <w:rPr>
          <w:b/>
          <w:color w:val="231F20"/>
          <w:spacing w:val="2"/>
          <w:sz w:val="19"/>
        </w:rPr>
        <w:t>District/Area </w:t>
      </w:r>
      <w:r>
        <w:rPr>
          <w:b/>
          <w:color w:val="231F20"/>
          <w:sz w:val="19"/>
        </w:rPr>
        <w:t>Council to </w:t>
      </w:r>
      <w:r>
        <w:rPr>
          <w:b/>
          <w:color w:val="231F20"/>
          <w:spacing w:val="2"/>
          <w:sz w:val="19"/>
        </w:rPr>
        <w:t>arrange </w:t>
      </w:r>
      <w:r>
        <w:rPr>
          <w:b/>
          <w:color w:val="231F20"/>
          <w:sz w:val="19"/>
        </w:rPr>
        <w:t>an </w:t>
      </w:r>
      <w:r>
        <w:rPr>
          <w:b/>
          <w:color w:val="231F20"/>
          <w:spacing w:val="2"/>
          <w:sz w:val="19"/>
        </w:rPr>
        <w:t>interview with the applicant, with the </w:t>
      </w:r>
      <w:r>
        <w:rPr>
          <w:b/>
          <w:color w:val="231F20"/>
          <w:spacing w:val="3"/>
          <w:sz w:val="19"/>
        </w:rPr>
        <w:t>instruction </w:t>
      </w:r>
      <w:r>
        <w:rPr>
          <w:b/>
          <w:color w:val="231F20"/>
          <w:spacing w:val="2"/>
          <w:sz w:val="19"/>
        </w:rPr>
        <w:t>that those appointed </w:t>
      </w:r>
      <w:r>
        <w:rPr>
          <w:b/>
          <w:color w:val="231F20"/>
          <w:sz w:val="19"/>
        </w:rPr>
        <w:t>to </w:t>
      </w:r>
      <w:r>
        <w:rPr>
          <w:b/>
          <w:color w:val="231F20"/>
          <w:spacing w:val="2"/>
          <w:sz w:val="19"/>
        </w:rPr>
        <w:t>interview the</w:t>
      </w:r>
      <w:r>
        <w:rPr>
          <w:b/>
          <w:color w:val="231F20"/>
          <w:spacing w:val="-5"/>
          <w:sz w:val="19"/>
        </w:rPr>
        <w:t> </w:t>
      </w:r>
      <w:r>
        <w:rPr>
          <w:b/>
          <w:color w:val="231F20"/>
          <w:spacing w:val="2"/>
          <w:sz w:val="19"/>
        </w:rPr>
        <w:t>applicant</w:t>
      </w:r>
      <w:r>
        <w:rPr>
          <w:b/>
          <w:color w:val="231F20"/>
          <w:spacing w:val="-5"/>
          <w:sz w:val="19"/>
        </w:rPr>
        <w:t> </w:t>
      </w:r>
      <w:r>
        <w:rPr>
          <w:b/>
          <w:color w:val="231F20"/>
          <w:spacing w:val="2"/>
          <w:sz w:val="19"/>
        </w:rPr>
        <w:t>should</w:t>
      </w:r>
      <w:r>
        <w:rPr>
          <w:b/>
          <w:color w:val="231F20"/>
          <w:spacing w:val="-4"/>
          <w:sz w:val="19"/>
        </w:rPr>
        <w:t> </w:t>
      </w:r>
      <w:r>
        <w:rPr>
          <w:b/>
          <w:color w:val="231F20"/>
          <w:sz w:val="19"/>
        </w:rPr>
        <w:t>be</w:t>
      </w:r>
      <w:r>
        <w:rPr>
          <w:b/>
          <w:color w:val="231F20"/>
          <w:spacing w:val="-5"/>
          <w:sz w:val="19"/>
        </w:rPr>
        <w:t> </w:t>
      </w:r>
      <w:r>
        <w:rPr>
          <w:b/>
          <w:color w:val="231F20"/>
          <w:spacing w:val="2"/>
          <w:sz w:val="19"/>
        </w:rPr>
        <w:t>people</w:t>
      </w:r>
      <w:r>
        <w:rPr>
          <w:b/>
          <w:color w:val="231F20"/>
          <w:spacing w:val="-5"/>
          <w:sz w:val="19"/>
        </w:rPr>
        <w:t> </w:t>
      </w:r>
      <w:r>
        <w:rPr>
          <w:b/>
          <w:color w:val="231F20"/>
          <w:sz w:val="19"/>
        </w:rPr>
        <w:t>who</w:t>
      </w:r>
      <w:r>
        <w:rPr>
          <w:b/>
          <w:color w:val="231F20"/>
          <w:spacing w:val="-4"/>
          <w:sz w:val="19"/>
        </w:rPr>
        <w:t> </w:t>
      </w:r>
      <w:r>
        <w:rPr>
          <w:b/>
          <w:color w:val="231F20"/>
          <w:sz w:val="19"/>
        </w:rPr>
        <w:t>have</w:t>
      </w:r>
      <w:r>
        <w:rPr>
          <w:b/>
          <w:color w:val="231F20"/>
          <w:spacing w:val="-5"/>
          <w:sz w:val="19"/>
        </w:rPr>
        <w:t> </w:t>
      </w:r>
      <w:r>
        <w:rPr>
          <w:b/>
          <w:color w:val="231F20"/>
          <w:sz w:val="19"/>
        </w:rPr>
        <w:t>had</w:t>
      </w:r>
      <w:r>
        <w:rPr>
          <w:b/>
          <w:color w:val="231F20"/>
          <w:spacing w:val="-4"/>
          <w:sz w:val="19"/>
        </w:rPr>
        <w:t> </w:t>
      </w:r>
      <w:r>
        <w:rPr>
          <w:b/>
          <w:color w:val="231F20"/>
          <w:sz w:val="19"/>
        </w:rPr>
        <w:t>no</w:t>
      </w:r>
      <w:r>
        <w:rPr>
          <w:b/>
          <w:color w:val="231F20"/>
          <w:spacing w:val="-5"/>
          <w:sz w:val="19"/>
        </w:rPr>
        <w:t> </w:t>
      </w:r>
      <w:r>
        <w:rPr>
          <w:b/>
          <w:color w:val="231F20"/>
          <w:spacing w:val="2"/>
          <w:sz w:val="19"/>
        </w:rPr>
        <w:t>previous</w:t>
      </w:r>
      <w:r>
        <w:rPr>
          <w:b/>
          <w:color w:val="231F20"/>
          <w:spacing w:val="-5"/>
          <w:sz w:val="19"/>
        </w:rPr>
        <w:t> </w:t>
      </w:r>
      <w:r>
        <w:rPr>
          <w:b/>
          <w:color w:val="231F20"/>
          <w:spacing w:val="2"/>
          <w:sz w:val="19"/>
        </w:rPr>
        <w:t>direct</w:t>
      </w:r>
      <w:r>
        <w:rPr>
          <w:b/>
          <w:color w:val="231F20"/>
          <w:spacing w:val="-4"/>
          <w:sz w:val="19"/>
        </w:rPr>
        <w:t> </w:t>
      </w:r>
      <w:r>
        <w:rPr>
          <w:b/>
          <w:color w:val="231F20"/>
          <w:sz w:val="19"/>
        </w:rPr>
        <w:t>involvement</w:t>
      </w:r>
      <w:r>
        <w:rPr>
          <w:b/>
          <w:color w:val="231F20"/>
          <w:spacing w:val="-5"/>
          <w:sz w:val="19"/>
        </w:rPr>
        <w:t> </w:t>
      </w:r>
      <w:r>
        <w:rPr>
          <w:b/>
          <w:color w:val="231F20"/>
          <w:spacing w:val="2"/>
          <w:sz w:val="19"/>
        </w:rPr>
        <w:t>with</w:t>
      </w:r>
      <w:r>
        <w:rPr>
          <w:b/>
          <w:color w:val="231F20"/>
          <w:spacing w:val="-5"/>
          <w:sz w:val="19"/>
        </w:rPr>
        <w:t> </w:t>
      </w:r>
      <w:r>
        <w:rPr>
          <w:b/>
          <w:color w:val="231F20"/>
          <w:spacing w:val="2"/>
          <w:sz w:val="19"/>
        </w:rPr>
        <w:t>him/ </w:t>
      </w:r>
      <w:r>
        <w:rPr>
          <w:b/>
          <w:color w:val="231F20"/>
          <w:sz w:val="19"/>
        </w:rPr>
        <w:t>her. The </w:t>
      </w:r>
      <w:r>
        <w:rPr>
          <w:b/>
          <w:color w:val="231F20"/>
          <w:spacing w:val="3"/>
          <w:sz w:val="19"/>
        </w:rPr>
        <w:t>Secretary </w:t>
      </w:r>
      <w:r>
        <w:rPr>
          <w:b/>
          <w:color w:val="231F20"/>
          <w:sz w:val="19"/>
        </w:rPr>
        <w:t>for </w:t>
      </w:r>
      <w:r>
        <w:rPr>
          <w:b/>
          <w:color w:val="231F20"/>
          <w:spacing w:val="2"/>
          <w:sz w:val="19"/>
        </w:rPr>
        <w:t>Ministries will </w:t>
      </w:r>
      <w:r>
        <w:rPr>
          <w:b/>
          <w:color w:val="231F20"/>
          <w:sz w:val="19"/>
        </w:rPr>
        <w:t>ask </w:t>
      </w:r>
      <w:r>
        <w:rPr>
          <w:b/>
          <w:color w:val="231F20"/>
          <w:spacing w:val="2"/>
          <w:sz w:val="19"/>
        </w:rPr>
        <w:t>the Synod that the </w:t>
      </w:r>
      <w:r>
        <w:rPr>
          <w:b/>
          <w:color w:val="231F20"/>
          <w:sz w:val="19"/>
        </w:rPr>
        <w:t>following </w:t>
      </w:r>
      <w:r>
        <w:rPr>
          <w:b/>
          <w:color w:val="231F20"/>
          <w:spacing w:val="2"/>
          <w:sz w:val="19"/>
        </w:rPr>
        <w:t>documents </w:t>
      </w:r>
      <w:r>
        <w:rPr>
          <w:b/>
          <w:color w:val="231F20"/>
          <w:sz w:val="19"/>
        </w:rPr>
        <w:t>be </w:t>
      </w:r>
      <w:r>
        <w:rPr>
          <w:b/>
          <w:color w:val="231F20"/>
          <w:spacing w:val="2"/>
          <w:sz w:val="19"/>
        </w:rPr>
        <w:t>obtained </w:t>
      </w:r>
      <w:r>
        <w:rPr>
          <w:b/>
          <w:color w:val="231F20"/>
          <w:sz w:val="19"/>
        </w:rPr>
        <w:t>by</w:t>
      </w:r>
      <w:r>
        <w:rPr>
          <w:b/>
          <w:color w:val="231F20"/>
          <w:spacing w:val="-2"/>
          <w:sz w:val="19"/>
        </w:rPr>
        <w:t> </w:t>
      </w:r>
      <w:r>
        <w:rPr>
          <w:b/>
          <w:color w:val="231F20"/>
          <w:spacing w:val="2"/>
          <w:sz w:val="19"/>
        </w:rPr>
        <w:t>them:</w:t>
      </w:r>
    </w:p>
    <w:p>
      <w:pPr>
        <w:pStyle w:val="BodyText"/>
        <w:spacing w:before="6"/>
        <w:rPr>
          <w:b/>
          <w:sz w:val="20"/>
        </w:rPr>
      </w:pPr>
    </w:p>
    <w:p>
      <w:pPr>
        <w:pStyle w:val="ListParagraph"/>
        <w:numPr>
          <w:ilvl w:val="0"/>
          <w:numId w:val="29"/>
        </w:numPr>
        <w:tabs>
          <w:tab w:pos="1085" w:val="left" w:leader="none"/>
        </w:tabs>
        <w:spacing w:line="240" w:lineRule="auto" w:before="0" w:after="0"/>
        <w:ind w:left="1084" w:right="0" w:hanging="285"/>
        <w:jc w:val="left"/>
        <w:rPr>
          <w:b/>
          <w:sz w:val="19"/>
        </w:rPr>
      </w:pPr>
      <w:r>
        <w:rPr>
          <w:b/>
          <w:color w:val="231F20"/>
          <w:sz w:val="19"/>
        </w:rPr>
        <w:t>A </w:t>
      </w:r>
      <w:r>
        <w:rPr>
          <w:b/>
          <w:color w:val="231F20"/>
          <w:spacing w:val="2"/>
          <w:sz w:val="19"/>
        </w:rPr>
        <w:t>personal statement </w:t>
      </w:r>
      <w:r>
        <w:rPr>
          <w:b/>
          <w:color w:val="231F20"/>
          <w:sz w:val="19"/>
        </w:rPr>
        <w:t>from </w:t>
      </w:r>
      <w:r>
        <w:rPr>
          <w:b/>
          <w:color w:val="231F20"/>
          <w:spacing w:val="2"/>
          <w:sz w:val="19"/>
        </w:rPr>
        <w:t>the applicant which</w:t>
      </w:r>
      <w:r>
        <w:rPr>
          <w:b/>
          <w:color w:val="231F20"/>
          <w:spacing w:val="30"/>
          <w:sz w:val="19"/>
        </w:rPr>
        <w:t> </w:t>
      </w:r>
      <w:r>
        <w:rPr>
          <w:b/>
          <w:color w:val="231F20"/>
          <w:sz w:val="19"/>
        </w:rPr>
        <w:t>covers:</w:t>
      </w:r>
    </w:p>
    <w:p>
      <w:pPr>
        <w:pStyle w:val="ListParagraph"/>
        <w:numPr>
          <w:ilvl w:val="0"/>
          <w:numId w:val="30"/>
        </w:numPr>
        <w:tabs>
          <w:tab w:pos="1085" w:val="left" w:leader="none"/>
        </w:tabs>
        <w:spacing w:line="261" w:lineRule="auto" w:before="9" w:after="0"/>
        <w:ind w:left="1084" w:right="1002" w:hanging="284"/>
        <w:jc w:val="both"/>
        <w:rPr>
          <w:b/>
          <w:sz w:val="19"/>
        </w:rPr>
      </w:pPr>
      <w:r>
        <w:rPr>
          <w:rFonts w:ascii="Alte Haas Grotesk" w:hAnsi="Alte Haas Grotesk"/>
          <w:b/>
          <w:color w:val="231F20"/>
          <w:spacing w:val="2"/>
          <w:sz w:val="19"/>
        </w:rPr>
        <w:t>the </w:t>
      </w:r>
      <w:r>
        <w:rPr>
          <w:rFonts w:ascii="Alte Haas Grotesk" w:hAnsi="Alte Haas Grotesk"/>
          <w:b/>
          <w:color w:val="231F20"/>
          <w:sz w:val="19"/>
        </w:rPr>
        <w:t>reason(s) for </w:t>
      </w:r>
      <w:r>
        <w:rPr>
          <w:rFonts w:ascii="Alte Haas Grotesk" w:hAnsi="Alte Haas Grotesk"/>
          <w:b/>
          <w:color w:val="231F20"/>
          <w:spacing w:val="2"/>
          <w:sz w:val="19"/>
        </w:rPr>
        <w:t>the deletion </w:t>
      </w:r>
      <w:r>
        <w:rPr>
          <w:rFonts w:ascii="Alte Haas Grotesk" w:hAnsi="Alte Haas Grotesk"/>
          <w:b/>
          <w:color w:val="231F20"/>
          <w:sz w:val="19"/>
        </w:rPr>
        <w:t>or </w:t>
      </w:r>
      <w:r>
        <w:rPr>
          <w:rFonts w:ascii="Alte Haas Grotesk" w:hAnsi="Alte Haas Grotesk"/>
          <w:b/>
          <w:color w:val="231F20"/>
          <w:spacing w:val="2"/>
          <w:sz w:val="19"/>
        </w:rPr>
        <w:t>resignation, </w:t>
      </w:r>
      <w:r>
        <w:rPr>
          <w:rFonts w:ascii="Alte Haas Grotesk" w:hAnsi="Alte Haas Grotesk"/>
          <w:b/>
          <w:color w:val="231F20"/>
          <w:sz w:val="19"/>
        </w:rPr>
        <w:t>and a </w:t>
      </w:r>
      <w:r>
        <w:rPr>
          <w:rFonts w:ascii="Alte Haas Grotesk" w:hAnsi="Alte Haas Grotesk"/>
          <w:b/>
          <w:color w:val="231F20"/>
          <w:spacing w:val="2"/>
          <w:sz w:val="19"/>
        </w:rPr>
        <w:t>reflection </w:t>
      </w:r>
      <w:r>
        <w:rPr>
          <w:rFonts w:ascii="Alte Haas Grotesk" w:hAnsi="Alte Haas Grotesk"/>
          <w:b/>
          <w:color w:val="231F20"/>
          <w:sz w:val="19"/>
        </w:rPr>
        <w:t>on </w:t>
      </w:r>
      <w:r>
        <w:rPr>
          <w:rFonts w:ascii="Alte Haas Grotesk" w:hAnsi="Alte Haas Grotesk"/>
          <w:b/>
          <w:color w:val="231F20"/>
          <w:spacing w:val="2"/>
          <w:sz w:val="19"/>
        </w:rPr>
        <w:t>the circumstances </w:t>
      </w:r>
      <w:r>
        <w:rPr>
          <w:b/>
          <w:color w:val="231F20"/>
          <w:spacing w:val="2"/>
          <w:sz w:val="19"/>
        </w:rPr>
        <w:t>surrounding</w:t>
      </w:r>
      <w:r>
        <w:rPr>
          <w:b/>
          <w:color w:val="231F20"/>
          <w:spacing w:val="-1"/>
          <w:sz w:val="19"/>
        </w:rPr>
        <w:t> </w:t>
      </w:r>
      <w:r>
        <w:rPr>
          <w:b/>
          <w:color w:val="231F20"/>
          <w:spacing w:val="2"/>
          <w:sz w:val="19"/>
        </w:rPr>
        <w:t>it;</w:t>
      </w:r>
    </w:p>
    <w:p>
      <w:pPr>
        <w:pStyle w:val="ListParagraph"/>
        <w:numPr>
          <w:ilvl w:val="0"/>
          <w:numId w:val="31"/>
        </w:numPr>
        <w:tabs>
          <w:tab w:pos="1085" w:val="left" w:leader="none"/>
        </w:tabs>
        <w:spacing w:line="264" w:lineRule="auto" w:before="2" w:after="0"/>
        <w:ind w:left="1084" w:right="1003" w:hanging="284"/>
        <w:jc w:val="left"/>
        <w:rPr>
          <w:b/>
          <w:sz w:val="19"/>
        </w:rPr>
      </w:pPr>
      <w:r>
        <w:rPr>
          <w:b/>
          <w:color w:val="231F20"/>
          <w:sz w:val="19"/>
        </w:rPr>
        <w:t>an </w:t>
      </w:r>
      <w:r>
        <w:rPr>
          <w:b/>
          <w:color w:val="231F20"/>
          <w:spacing w:val="2"/>
          <w:sz w:val="19"/>
        </w:rPr>
        <w:t>outline </w:t>
      </w:r>
      <w:r>
        <w:rPr>
          <w:b/>
          <w:color w:val="231F20"/>
          <w:sz w:val="19"/>
        </w:rPr>
        <w:t>of </w:t>
      </w:r>
      <w:r>
        <w:rPr>
          <w:b/>
          <w:color w:val="231F20"/>
          <w:spacing w:val="2"/>
          <w:sz w:val="19"/>
        </w:rPr>
        <w:t>the </w:t>
      </w:r>
      <w:r>
        <w:rPr>
          <w:b/>
          <w:color w:val="231F20"/>
          <w:sz w:val="19"/>
        </w:rPr>
        <w:t>applicant’s </w:t>
      </w:r>
      <w:r>
        <w:rPr>
          <w:b/>
          <w:color w:val="231F20"/>
          <w:spacing w:val="2"/>
          <w:sz w:val="19"/>
        </w:rPr>
        <w:t>personal </w:t>
      </w:r>
      <w:r>
        <w:rPr>
          <w:b/>
          <w:color w:val="231F20"/>
          <w:sz w:val="19"/>
        </w:rPr>
        <w:t>development and journey of </w:t>
      </w:r>
      <w:r>
        <w:rPr>
          <w:b/>
          <w:color w:val="231F20"/>
          <w:spacing w:val="2"/>
          <w:sz w:val="19"/>
        </w:rPr>
        <w:t>faith since the deletion </w:t>
      </w:r>
      <w:r>
        <w:rPr>
          <w:b/>
          <w:color w:val="231F20"/>
          <w:sz w:val="19"/>
        </w:rPr>
        <w:t>or</w:t>
      </w:r>
      <w:r>
        <w:rPr>
          <w:b/>
          <w:color w:val="231F20"/>
          <w:spacing w:val="7"/>
          <w:sz w:val="19"/>
        </w:rPr>
        <w:t> </w:t>
      </w:r>
      <w:r>
        <w:rPr>
          <w:b/>
          <w:color w:val="231F20"/>
          <w:spacing w:val="2"/>
          <w:sz w:val="19"/>
        </w:rPr>
        <w:t>resignation;</w:t>
      </w:r>
    </w:p>
    <w:p>
      <w:pPr>
        <w:pStyle w:val="ListParagraph"/>
        <w:numPr>
          <w:ilvl w:val="0"/>
          <w:numId w:val="31"/>
        </w:numPr>
        <w:tabs>
          <w:tab w:pos="1085" w:val="left" w:leader="none"/>
        </w:tabs>
        <w:spacing w:line="218" w:lineRule="exact" w:before="0" w:after="0"/>
        <w:ind w:left="1084" w:right="0" w:hanging="285"/>
        <w:jc w:val="left"/>
        <w:rPr>
          <w:b/>
          <w:sz w:val="19"/>
        </w:rPr>
      </w:pPr>
      <w:r>
        <w:rPr>
          <w:b/>
          <w:color w:val="231F20"/>
          <w:spacing w:val="2"/>
          <w:sz w:val="19"/>
        </w:rPr>
        <w:t>current</w:t>
      </w:r>
      <w:r>
        <w:rPr>
          <w:b/>
          <w:color w:val="231F20"/>
          <w:spacing w:val="5"/>
          <w:sz w:val="19"/>
        </w:rPr>
        <w:t> </w:t>
      </w:r>
      <w:r>
        <w:rPr>
          <w:b/>
          <w:color w:val="231F20"/>
          <w:spacing w:val="2"/>
          <w:sz w:val="19"/>
        </w:rPr>
        <w:t>employment;</w:t>
      </w:r>
    </w:p>
    <w:p>
      <w:pPr>
        <w:pStyle w:val="ListParagraph"/>
        <w:numPr>
          <w:ilvl w:val="0"/>
          <w:numId w:val="31"/>
        </w:numPr>
        <w:tabs>
          <w:tab w:pos="1085" w:val="left" w:leader="none"/>
        </w:tabs>
        <w:spacing w:line="264" w:lineRule="auto" w:before="21" w:after="0"/>
        <w:ind w:left="1084" w:right="1002" w:hanging="284"/>
        <w:jc w:val="left"/>
        <w:rPr>
          <w:b/>
          <w:sz w:val="19"/>
        </w:rPr>
      </w:pPr>
      <w:r>
        <w:rPr>
          <w:b/>
          <w:color w:val="231F20"/>
          <w:spacing w:val="2"/>
          <w:sz w:val="19"/>
        </w:rPr>
        <w:t>the reasons </w:t>
      </w:r>
      <w:r>
        <w:rPr>
          <w:b/>
          <w:color w:val="231F20"/>
          <w:sz w:val="19"/>
        </w:rPr>
        <w:t>for </w:t>
      </w:r>
      <w:r>
        <w:rPr>
          <w:b/>
          <w:color w:val="231F20"/>
          <w:spacing w:val="2"/>
          <w:sz w:val="19"/>
        </w:rPr>
        <w:t>seeking reinstatement, including their current conviction </w:t>
      </w:r>
      <w:r>
        <w:rPr>
          <w:b/>
          <w:color w:val="231F20"/>
          <w:sz w:val="19"/>
        </w:rPr>
        <w:t>of </w:t>
      </w:r>
      <w:r>
        <w:rPr>
          <w:b/>
          <w:color w:val="231F20"/>
          <w:spacing w:val="2"/>
          <w:sz w:val="19"/>
        </w:rPr>
        <w:t>call </w:t>
      </w:r>
      <w:r>
        <w:rPr>
          <w:b/>
          <w:color w:val="231F20"/>
          <w:sz w:val="19"/>
        </w:rPr>
        <w:t>to </w:t>
      </w:r>
      <w:r>
        <w:rPr>
          <w:b/>
          <w:color w:val="231F20"/>
          <w:spacing w:val="2"/>
          <w:sz w:val="19"/>
        </w:rPr>
        <w:t>the ministry.</w:t>
      </w:r>
    </w:p>
    <w:p>
      <w:pPr>
        <w:pStyle w:val="BodyText"/>
        <w:spacing w:before="9"/>
        <w:rPr>
          <w:b/>
          <w:sz w:val="20"/>
        </w:rPr>
      </w:pPr>
    </w:p>
    <w:p>
      <w:pPr>
        <w:pStyle w:val="ListParagraph"/>
        <w:numPr>
          <w:ilvl w:val="0"/>
          <w:numId w:val="29"/>
        </w:numPr>
        <w:tabs>
          <w:tab w:pos="1085" w:val="left" w:leader="none"/>
        </w:tabs>
        <w:spacing w:line="240" w:lineRule="auto" w:before="0" w:after="0"/>
        <w:ind w:left="1084" w:right="0" w:hanging="285"/>
        <w:jc w:val="left"/>
        <w:rPr>
          <w:b/>
          <w:sz w:val="19"/>
        </w:rPr>
      </w:pPr>
      <w:r>
        <w:rPr>
          <w:b/>
          <w:color w:val="231F20"/>
          <w:sz w:val="19"/>
        </w:rPr>
        <w:t>At </w:t>
      </w:r>
      <w:r>
        <w:rPr>
          <w:b/>
          <w:color w:val="231F20"/>
          <w:spacing w:val="2"/>
          <w:sz w:val="19"/>
        </w:rPr>
        <w:t>least </w:t>
      </w:r>
      <w:r>
        <w:rPr>
          <w:b/>
          <w:color w:val="231F20"/>
          <w:sz w:val="19"/>
        </w:rPr>
        <w:t>two </w:t>
      </w:r>
      <w:r>
        <w:rPr>
          <w:b/>
          <w:color w:val="231F20"/>
          <w:spacing w:val="2"/>
          <w:sz w:val="19"/>
        </w:rPr>
        <w:t>personal references </w:t>
      </w:r>
      <w:r>
        <w:rPr>
          <w:b/>
          <w:color w:val="231F20"/>
          <w:sz w:val="19"/>
        </w:rPr>
        <w:t>in </w:t>
      </w:r>
      <w:r>
        <w:rPr>
          <w:b/>
          <w:color w:val="231F20"/>
          <w:spacing w:val="3"/>
          <w:sz w:val="19"/>
        </w:rPr>
        <w:t>support </w:t>
      </w:r>
      <w:r>
        <w:rPr>
          <w:b/>
          <w:color w:val="231F20"/>
          <w:sz w:val="19"/>
        </w:rPr>
        <w:t>of </w:t>
      </w:r>
      <w:r>
        <w:rPr>
          <w:b/>
          <w:color w:val="231F20"/>
          <w:spacing w:val="2"/>
          <w:sz w:val="19"/>
        </w:rPr>
        <w:t>the</w:t>
      </w:r>
      <w:r>
        <w:rPr>
          <w:b/>
          <w:color w:val="231F20"/>
          <w:spacing w:val="42"/>
          <w:sz w:val="19"/>
        </w:rPr>
        <w:t> </w:t>
      </w:r>
      <w:r>
        <w:rPr>
          <w:b/>
          <w:color w:val="231F20"/>
          <w:spacing w:val="2"/>
          <w:sz w:val="19"/>
        </w:rPr>
        <w:t>applicant.</w:t>
      </w:r>
    </w:p>
    <w:p>
      <w:pPr>
        <w:pStyle w:val="ListParagraph"/>
        <w:numPr>
          <w:ilvl w:val="0"/>
          <w:numId w:val="29"/>
        </w:numPr>
        <w:tabs>
          <w:tab w:pos="1085" w:val="left" w:leader="none"/>
        </w:tabs>
        <w:spacing w:line="240" w:lineRule="auto" w:before="22" w:after="0"/>
        <w:ind w:left="1084" w:right="0" w:hanging="285"/>
        <w:jc w:val="left"/>
        <w:rPr>
          <w:b/>
          <w:sz w:val="19"/>
        </w:rPr>
      </w:pPr>
      <w:r>
        <w:rPr>
          <w:b/>
          <w:color w:val="231F20"/>
          <w:sz w:val="19"/>
        </w:rPr>
        <w:t>A </w:t>
      </w:r>
      <w:r>
        <w:rPr>
          <w:b/>
          <w:color w:val="231F20"/>
          <w:spacing w:val="2"/>
          <w:sz w:val="19"/>
        </w:rPr>
        <w:t>commendation </w:t>
      </w:r>
      <w:r>
        <w:rPr>
          <w:b/>
          <w:color w:val="231F20"/>
          <w:sz w:val="19"/>
        </w:rPr>
        <w:t>from </w:t>
      </w:r>
      <w:r>
        <w:rPr>
          <w:b/>
          <w:color w:val="231F20"/>
          <w:spacing w:val="2"/>
          <w:sz w:val="19"/>
        </w:rPr>
        <w:t>the </w:t>
      </w:r>
      <w:r>
        <w:rPr>
          <w:b/>
          <w:color w:val="231F20"/>
          <w:sz w:val="19"/>
        </w:rPr>
        <w:t>applicant’s local</w:t>
      </w:r>
      <w:r>
        <w:rPr>
          <w:b/>
          <w:color w:val="231F20"/>
          <w:spacing w:val="30"/>
          <w:sz w:val="19"/>
        </w:rPr>
        <w:t> </w:t>
      </w:r>
      <w:r>
        <w:rPr>
          <w:b/>
          <w:color w:val="231F20"/>
          <w:spacing w:val="2"/>
          <w:sz w:val="19"/>
        </w:rPr>
        <w:t>church.</w:t>
      </w:r>
    </w:p>
    <w:p>
      <w:pPr>
        <w:pStyle w:val="ListParagraph"/>
        <w:numPr>
          <w:ilvl w:val="0"/>
          <w:numId w:val="29"/>
        </w:numPr>
        <w:tabs>
          <w:tab w:pos="1085" w:val="left" w:leader="none"/>
        </w:tabs>
        <w:spacing w:line="264" w:lineRule="auto" w:before="21" w:after="0"/>
        <w:ind w:left="1084" w:right="1943" w:hanging="284"/>
        <w:jc w:val="left"/>
        <w:rPr>
          <w:b/>
          <w:sz w:val="19"/>
        </w:rPr>
      </w:pPr>
      <w:r>
        <w:rPr>
          <w:b/>
          <w:color w:val="231F20"/>
          <w:sz w:val="19"/>
        </w:rPr>
        <w:t>A </w:t>
      </w:r>
      <w:r>
        <w:rPr>
          <w:b/>
          <w:color w:val="231F20"/>
          <w:spacing w:val="2"/>
          <w:sz w:val="19"/>
        </w:rPr>
        <w:t>statement </w:t>
      </w:r>
      <w:r>
        <w:rPr>
          <w:b/>
          <w:color w:val="231F20"/>
          <w:sz w:val="19"/>
        </w:rPr>
        <w:t>from </w:t>
      </w:r>
      <w:r>
        <w:rPr>
          <w:b/>
          <w:color w:val="231F20"/>
          <w:spacing w:val="2"/>
          <w:sz w:val="19"/>
        </w:rPr>
        <w:t>the Moderator </w:t>
      </w:r>
      <w:r>
        <w:rPr>
          <w:b/>
          <w:color w:val="231F20"/>
          <w:sz w:val="19"/>
        </w:rPr>
        <w:t>of </w:t>
      </w:r>
      <w:r>
        <w:rPr>
          <w:b/>
          <w:color w:val="231F20"/>
          <w:spacing w:val="2"/>
          <w:sz w:val="19"/>
        </w:rPr>
        <w:t>the Synod where the applicant resides, </w:t>
      </w:r>
      <w:r>
        <w:rPr>
          <w:b/>
          <w:color w:val="231F20"/>
          <w:sz w:val="19"/>
        </w:rPr>
        <w:t>or an </w:t>
      </w:r>
      <w:r>
        <w:rPr>
          <w:b/>
          <w:color w:val="231F20"/>
          <w:spacing w:val="2"/>
          <w:sz w:val="19"/>
        </w:rPr>
        <w:t>equivalent </w:t>
      </w:r>
      <w:r>
        <w:rPr>
          <w:b/>
          <w:color w:val="231F20"/>
          <w:spacing w:val="3"/>
          <w:sz w:val="19"/>
        </w:rPr>
        <w:t>officer </w:t>
      </w:r>
      <w:r>
        <w:rPr>
          <w:b/>
          <w:color w:val="231F20"/>
          <w:sz w:val="19"/>
        </w:rPr>
        <w:t>in an overseas </w:t>
      </w:r>
      <w:r>
        <w:rPr>
          <w:b/>
          <w:color w:val="231F20"/>
          <w:spacing w:val="2"/>
          <w:sz w:val="19"/>
        </w:rPr>
        <w:t>church, where</w:t>
      </w:r>
      <w:r>
        <w:rPr>
          <w:b/>
          <w:color w:val="231F20"/>
          <w:spacing w:val="55"/>
          <w:sz w:val="19"/>
        </w:rPr>
        <w:t> </w:t>
      </w:r>
      <w:r>
        <w:rPr>
          <w:b/>
          <w:color w:val="231F20"/>
          <w:spacing w:val="2"/>
          <w:sz w:val="19"/>
        </w:rPr>
        <w:t>appropriate.</w:t>
      </w:r>
    </w:p>
    <w:p>
      <w:pPr>
        <w:pStyle w:val="ListParagraph"/>
        <w:numPr>
          <w:ilvl w:val="0"/>
          <w:numId w:val="29"/>
        </w:numPr>
        <w:tabs>
          <w:tab w:pos="1085" w:val="left" w:leader="none"/>
        </w:tabs>
        <w:spacing w:line="218" w:lineRule="exact" w:before="0" w:after="0"/>
        <w:ind w:left="1084" w:right="0" w:hanging="285"/>
        <w:jc w:val="left"/>
        <w:rPr>
          <w:b/>
          <w:sz w:val="19"/>
        </w:rPr>
      </w:pPr>
      <w:r>
        <w:rPr>
          <w:b/>
          <w:color w:val="231F20"/>
          <w:sz w:val="19"/>
        </w:rPr>
        <w:t>A </w:t>
      </w:r>
      <w:r>
        <w:rPr>
          <w:b/>
          <w:color w:val="231F20"/>
          <w:spacing w:val="2"/>
          <w:sz w:val="19"/>
        </w:rPr>
        <w:t>medical </w:t>
      </w:r>
      <w:r>
        <w:rPr>
          <w:b/>
          <w:color w:val="231F20"/>
          <w:spacing w:val="3"/>
          <w:sz w:val="19"/>
        </w:rPr>
        <w:t>report, </w:t>
      </w:r>
      <w:r>
        <w:rPr>
          <w:b/>
          <w:color w:val="231F20"/>
          <w:spacing w:val="2"/>
          <w:sz w:val="19"/>
        </w:rPr>
        <w:t>together with </w:t>
      </w:r>
      <w:r>
        <w:rPr>
          <w:b/>
          <w:color w:val="231F20"/>
          <w:sz w:val="19"/>
        </w:rPr>
        <w:t>a </w:t>
      </w:r>
      <w:r>
        <w:rPr>
          <w:b/>
          <w:color w:val="231F20"/>
          <w:spacing w:val="2"/>
          <w:sz w:val="19"/>
        </w:rPr>
        <w:t>psychiatric evaluation </w:t>
      </w:r>
      <w:r>
        <w:rPr>
          <w:b/>
          <w:color w:val="231F20"/>
          <w:sz w:val="19"/>
        </w:rPr>
        <w:t>if</w:t>
      </w:r>
      <w:r>
        <w:rPr>
          <w:b/>
          <w:color w:val="231F20"/>
          <w:spacing w:val="40"/>
          <w:sz w:val="19"/>
        </w:rPr>
        <w:t> </w:t>
      </w:r>
      <w:r>
        <w:rPr>
          <w:b/>
          <w:color w:val="231F20"/>
          <w:spacing w:val="2"/>
          <w:sz w:val="19"/>
        </w:rPr>
        <w:t>appropriate.</w:t>
      </w:r>
    </w:p>
    <w:p>
      <w:pPr>
        <w:pStyle w:val="BodyText"/>
        <w:spacing w:before="9"/>
        <w:rPr>
          <w:b/>
          <w:sz w:val="22"/>
        </w:rPr>
      </w:pPr>
    </w:p>
    <w:p>
      <w:pPr>
        <w:pStyle w:val="ListParagraph"/>
        <w:numPr>
          <w:ilvl w:val="1"/>
          <w:numId w:val="28"/>
        </w:numPr>
        <w:tabs>
          <w:tab w:pos="1085" w:val="left" w:leader="none"/>
        </w:tabs>
        <w:spacing w:line="264" w:lineRule="auto" w:before="0" w:after="0"/>
        <w:ind w:left="1084" w:right="1001" w:hanging="284"/>
        <w:jc w:val="both"/>
        <w:rPr>
          <w:b/>
          <w:color w:val="231F20"/>
          <w:sz w:val="19"/>
        </w:rPr>
      </w:pPr>
      <w:r>
        <w:rPr>
          <w:b/>
          <w:color w:val="231F20"/>
          <w:sz w:val="19"/>
        </w:rPr>
        <w:t>It </w:t>
      </w:r>
      <w:r>
        <w:rPr>
          <w:b/>
          <w:color w:val="231F20"/>
          <w:spacing w:val="2"/>
          <w:sz w:val="19"/>
        </w:rPr>
        <w:t>should </w:t>
      </w:r>
      <w:r>
        <w:rPr>
          <w:b/>
          <w:color w:val="231F20"/>
          <w:sz w:val="19"/>
        </w:rPr>
        <w:t>be noted </w:t>
      </w:r>
      <w:r>
        <w:rPr>
          <w:b/>
          <w:color w:val="231F20"/>
          <w:spacing w:val="2"/>
          <w:sz w:val="19"/>
        </w:rPr>
        <w:t>that where the applicant </w:t>
      </w:r>
      <w:r>
        <w:rPr>
          <w:b/>
          <w:color w:val="231F20"/>
          <w:sz w:val="19"/>
        </w:rPr>
        <w:t>has moved into a </w:t>
      </w:r>
      <w:r>
        <w:rPr>
          <w:b/>
          <w:color w:val="231F20"/>
          <w:spacing w:val="2"/>
          <w:sz w:val="19"/>
        </w:rPr>
        <w:t>different Synod </w:t>
      </w:r>
      <w:r>
        <w:rPr>
          <w:b/>
          <w:color w:val="231F20"/>
          <w:sz w:val="19"/>
        </w:rPr>
        <w:t>or </w:t>
      </w:r>
      <w:r>
        <w:rPr>
          <w:b/>
          <w:color w:val="231F20"/>
          <w:spacing w:val="3"/>
          <w:sz w:val="19"/>
        </w:rPr>
        <w:t>Area/District </w:t>
      </w:r>
      <w:r>
        <w:rPr>
          <w:b/>
          <w:color w:val="231F20"/>
          <w:spacing w:val="2"/>
          <w:sz w:val="19"/>
        </w:rPr>
        <w:t>since their name </w:t>
      </w:r>
      <w:r>
        <w:rPr>
          <w:b/>
          <w:color w:val="231F20"/>
          <w:sz w:val="19"/>
        </w:rPr>
        <w:t>was removed from </w:t>
      </w:r>
      <w:r>
        <w:rPr>
          <w:b/>
          <w:color w:val="231F20"/>
          <w:spacing w:val="2"/>
          <w:sz w:val="19"/>
        </w:rPr>
        <w:t>the </w:t>
      </w:r>
      <w:r>
        <w:rPr>
          <w:b/>
          <w:color w:val="231F20"/>
          <w:sz w:val="19"/>
        </w:rPr>
        <w:t>Roll, </w:t>
      </w:r>
      <w:r>
        <w:rPr>
          <w:b/>
          <w:color w:val="231F20"/>
          <w:spacing w:val="2"/>
          <w:sz w:val="19"/>
        </w:rPr>
        <w:t>the Synod handling the application</w:t>
      </w:r>
      <w:r>
        <w:rPr>
          <w:b/>
          <w:color w:val="231F20"/>
          <w:spacing w:val="43"/>
          <w:sz w:val="19"/>
        </w:rPr>
        <w:t> </w:t>
      </w:r>
      <w:r>
        <w:rPr>
          <w:b/>
          <w:color w:val="231F20"/>
          <w:spacing w:val="2"/>
          <w:sz w:val="19"/>
        </w:rPr>
        <w:t>will</w:t>
      </w:r>
      <w:r>
        <w:rPr>
          <w:b/>
          <w:color w:val="231F20"/>
          <w:spacing w:val="44"/>
          <w:sz w:val="19"/>
        </w:rPr>
        <w:t> </w:t>
      </w:r>
      <w:r>
        <w:rPr>
          <w:b/>
          <w:color w:val="231F20"/>
          <w:sz w:val="19"/>
        </w:rPr>
        <w:t>seek</w:t>
      </w:r>
      <w:r>
        <w:rPr>
          <w:b/>
          <w:color w:val="231F20"/>
          <w:spacing w:val="44"/>
          <w:sz w:val="19"/>
        </w:rPr>
        <w:t> </w:t>
      </w:r>
      <w:r>
        <w:rPr>
          <w:b/>
          <w:color w:val="231F20"/>
          <w:spacing w:val="2"/>
          <w:sz w:val="19"/>
        </w:rPr>
        <w:t>the</w:t>
      </w:r>
      <w:r>
        <w:rPr>
          <w:b/>
          <w:color w:val="231F20"/>
          <w:spacing w:val="44"/>
          <w:sz w:val="19"/>
        </w:rPr>
        <w:t> </w:t>
      </w:r>
      <w:r>
        <w:rPr>
          <w:b/>
          <w:color w:val="231F20"/>
          <w:spacing w:val="3"/>
          <w:sz w:val="19"/>
        </w:rPr>
        <w:t>observations</w:t>
      </w:r>
      <w:r>
        <w:rPr>
          <w:b/>
          <w:color w:val="231F20"/>
          <w:spacing w:val="44"/>
          <w:sz w:val="19"/>
        </w:rPr>
        <w:t> </w:t>
      </w:r>
      <w:r>
        <w:rPr>
          <w:b/>
          <w:color w:val="231F20"/>
          <w:sz w:val="19"/>
        </w:rPr>
        <w:t>of</w:t>
      </w:r>
      <w:r>
        <w:rPr>
          <w:b/>
          <w:color w:val="231F20"/>
          <w:spacing w:val="44"/>
          <w:sz w:val="19"/>
        </w:rPr>
        <w:t> </w:t>
      </w:r>
      <w:r>
        <w:rPr>
          <w:b/>
          <w:color w:val="231F20"/>
          <w:spacing w:val="2"/>
          <w:sz w:val="19"/>
        </w:rPr>
        <w:t>the</w:t>
      </w:r>
      <w:r>
        <w:rPr>
          <w:b/>
          <w:color w:val="231F20"/>
          <w:spacing w:val="44"/>
          <w:sz w:val="19"/>
        </w:rPr>
        <w:t> </w:t>
      </w:r>
      <w:r>
        <w:rPr>
          <w:b/>
          <w:color w:val="231F20"/>
          <w:spacing w:val="2"/>
          <w:sz w:val="19"/>
        </w:rPr>
        <w:t>present</w:t>
      </w:r>
      <w:r>
        <w:rPr>
          <w:b/>
          <w:color w:val="231F20"/>
          <w:spacing w:val="44"/>
          <w:sz w:val="19"/>
        </w:rPr>
        <w:t> </w:t>
      </w:r>
      <w:r>
        <w:rPr>
          <w:b/>
          <w:color w:val="231F20"/>
          <w:spacing w:val="2"/>
          <w:sz w:val="19"/>
        </w:rPr>
        <w:t>Moderator</w:t>
      </w:r>
      <w:r>
        <w:rPr>
          <w:b/>
          <w:color w:val="231F20"/>
          <w:spacing w:val="44"/>
          <w:sz w:val="19"/>
        </w:rPr>
        <w:t> </w:t>
      </w:r>
      <w:r>
        <w:rPr>
          <w:b/>
          <w:color w:val="231F20"/>
          <w:sz w:val="19"/>
        </w:rPr>
        <w:t>of</w:t>
      </w:r>
      <w:r>
        <w:rPr>
          <w:b/>
          <w:color w:val="231F20"/>
          <w:spacing w:val="44"/>
          <w:sz w:val="19"/>
        </w:rPr>
        <w:t> </w:t>
      </w:r>
      <w:r>
        <w:rPr>
          <w:b/>
          <w:color w:val="231F20"/>
          <w:spacing w:val="2"/>
          <w:sz w:val="19"/>
        </w:rPr>
        <w:t>their</w:t>
      </w:r>
      <w:r>
        <w:rPr>
          <w:b/>
          <w:color w:val="231F20"/>
          <w:spacing w:val="43"/>
          <w:sz w:val="19"/>
        </w:rPr>
        <w:t> </w:t>
      </w:r>
      <w:r>
        <w:rPr>
          <w:b/>
          <w:color w:val="231F20"/>
          <w:spacing w:val="2"/>
          <w:sz w:val="19"/>
        </w:rPr>
        <w:t>previous</w:t>
      </w:r>
    </w:p>
    <w:p>
      <w:pPr>
        <w:spacing w:after="0" w:line="264" w:lineRule="auto"/>
        <w:jc w:val="both"/>
        <w:rPr>
          <w:sz w:val="19"/>
        </w:rPr>
        <w:sectPr>
          <w:pgSz w:w="11910" w:h="16840"/>
          <w:pgMar w:header="0" w:footer="694" w:top="940" w:bottom="880" w:left="920" w:right="1000"/>
        </w:sectPr>
      </w:pPr>
    </w:p>
    <w:p>
      <w:pPr>
        <w:spacing w:line="264" w:lineRule="auto" w:before="149"/>
        <w:ind w:left="1367" w:right="359" w:firstLine="0"/>
        <w:jc w:val="left"/>
        <w:rPr>
          <w:b/>
          <w:sz w:val="19"/>
        </w:rPr>
      </w:pPr>
      <w:r>
        <w:rPr/>
        <w:pict>
          <v:group style="position:absolute;margin-left:70.866005pt;margin-top:.429968pt;width:467.75pt;height:428.05pt;mso-position-horizontal-relative:page;mso-position-vertical-relative:paragraph;z-index:-256890880" coordorigin="1417,9" coordsize="9355,8561">
            <v:shape style="position:absolute;left:1417;top:121;width:9355;height:8391" type="#_x0000_t75" stroked="false">
              <v:imagedata r:id="rId87" o:title=""/>
            </v:shape>
            <v:rect style="position:absolute;left:1603;top:8;width:9010;height:8561" filled="true" fillcolor="#ffffff" stroked="false">
              <v:fill type="solid"/>
            </v:rect>
            <w10:wrap type="none"/>
          </v:group>
        </w:pict>
      </w:r>
      <w:r>
        <w:rPr>
          <w:b/>
          <w:color w:val="231F20"/>
          <w:sz w:val="19"/>
        </w:rPr>
        <w:t>Synod, and of their previous District. The purpose of this enquiry is to ensure clarity regarding the reason why the applicant’s name was removed from the Roll.</w:t>
      </w:r>
    </w:p>
    <w:p>
      <w:pPr>
        <w:pStyle w:val="BodyText"/>
        <w:spacing w:before="9"/>
        <w:rPr>
          <w:b/>
          <w:sz w:val="20"/>
        </w:rPr>
      </w:pPr>
    </w:p>
    <w:p>
      <w:pPr>
        <w:pStyle w:val="ListParagraph"/>
        <w:numPr>
          <w:ilvl w:val="1"/>
          <w:numId w:val="28"/>
        </w:numPr>
        <w:tabs>
          <w:tab w:pos="1425" w:val="left" w:leader="none"/>
        </w:tabs>
        <w:spacing w:line="264" w:lineRule="auto" w:before="1" w:after="0"/>
        <w:ind w:left="1367" w:right="719" w:hanging="284"/>
        <w:jc w:val="both"/>
        <w:rPr>
          <w:b/>
          <w:color w:val="231F20"/>
          <w:sz w:val="19"/>
        </w:rPr>
      </w:pPr>
      <w:r>
        <w:rPr/>
        <w:tab/>
      </w:r>
      <w:r>
        <w:rPr>
          <w:b/>
          <w:color w:val="231F20"/>
          <w:spacing w:val="2"/>
          <w:sz w:val="19"/>
        </w:rPr>
        <w:t>Within this process consideration should </w:t>
      </w:r>
      <w:r>
        <w:rPr>
          <w:b/>
          <w:color w:val="231F20"/>
          <w:sz w:val="19"/>
        </w:rPr>
        <w:t>be given to </w:t>
      </w:r>
      <w:r>
        <w:rPr>
          <w:b/>
          <w:color w:val="231F20"/>
          <w:spacing w:val="2"/>
          <w:sz w:val="19"/>
        </w:rPr>
        <w:t>the </w:t>
      </w:r>
      <w:r>
        <w:rPr>
          <w:b/>
          <w:color w:val="231F20"/>
          <w:sz w:val="19"/>
        </w:rPr>
        <w:t>views and </w:t>
      </w:r>
      <w:r>
        <w:rPr>
          <w:b/>
          <w:color w:val="231F20"/>
          <w:spacing w:val="2"/>
          <w:sz w:val="19"/>
        </w:rPr>
        <w:t>needs </w:t>
      </w:r>
      <w:r>
        <w:rPr>
          <w:b/>
          <w:color w:val="231F20"/>
          <w:sz w:val="19"/>
        </w:rPr>
        <w:t>of </w:t>
      </w:r>
      <w:r>
        <w:rPr>
          <w:b/>
          <w:color w:val="231F20"/>
          <w:spacing w:val="2"/>
          <w:sz w:val="19"/>
        </w:rPr>
        <w:t>the congregations where the applicant </w:t>
      </w:r>
      <w:r>
        <w:rPr>
          <w:b/>
          <w:color w:val="231F20"/>
          <w:sz w:val="19"/>
        </w:rPr>
        <w:t>has</w:t>
      </w:r>
      <w:r>
        <w:rPr>
          <w:b/>
          <w:color w:val="231F20"/>
          <w:spacing w:val="20"/>
          <w:sz w:val="19"/>
        </w:rPr>
        <w:t> </w:t>
      </w:r>
      <w:r>
        <w:rPr>
          <w:b/>
          <w:color w:val="231F20"/>
          <w:sz w:val="19"/>
        </w:rPr>
        <w:t>served.’</w:t>
      </w:r>
    </w:p>
    <w:p>
      <w:pPr>
        <w:pStyle w:val="BodyText"/>
        <w:spacing w:before="8"/>
        <w:rPr>
          <w:b/>
        </w:rPr>
      </w:pPr>
    </w:p>
    <w:p>
      <w:pPr>
        <w:pStyle w:val="ListParagraph"/>
        <w:numPr>
          <w:ilvl w:val="1"/>
          <w:numId w:val="28"/>
        </w:numPr>
        <w:tabs>
          <w:tab w:pos="1368" w:val="left" w:leader="none"/>
        </w:tabs>
        <w:spacing w:line="256" w:lineRule="auto" w:before="0" w:after="0"/>
        <w:ind w:left="1367" w:right="719" w:hanging="284"/>
        <w:jc w:val="both"/>
        <w:rPr>
          <w:rFonts w:ascii="Alte Haas Grotesk"/>
          <w:b/>
          <w:color w:val="231F20"/>
          <w:sz w:val="19"/>
        </w:rPr>
      </w:pPr>
      <w:r>
        <w:rPr>
          <w:rFonts w:ascii="Alte Haas Grotesk"/>
          <w:b/>
          <w:color w:val="231F20"/>
          <w:sz w:val="19"/>
        </w:rPr>
        <w:t>The</w:t>
      </w:r>
      <w:r>
        <w:rPr>
          <w:rFonts w:ascii="Alte Haas Grotesk"/>
          <w:b/>
          <w:color w:val="231F20"/>
          <w:spacing w:val="-19"/>
          <w:sz w:val="19"/>
        </w:rPr>
        <w:t> </w:t>
      </w:r>
      <w:r>
        <w:rPr>
          <w:rFonts w:ascii="Alte Haas Grotesk"/>
          <w:b/>
          <w:color w:val="231F20"/>
          <w:spacing w:val="2"/>
          <w:sz w:val="19"/>
        </w:rPr>
        <w:t>Synod</w:t>
      </w:r>
      <w:r>
        <w:rPr>
          <w:rFonts w:ascii="Alte Haas Grotesk"/>
          <w:b/>
          <w:color w:val="231F20"/>
          <w:spacing w:val="-19"/>
          <w:sz w:val="19"/>
        </w:rPr>
        <w:t> </w:t>
      </w:r>
      <w:r>
        <w:rPr>
          <w:rFonts w:ascii="Alte Haas Grotesk"/>
          <w:b/>
          <w:color w:val="231F20"/>
          <w:spacing w:val="2"/>
          <w:sz w:val="19"/>
        </w:rPr>
        <w:t>officer</w:t>
      </w:r>
      <w:r>
        <w:rPr>
          <w:rFonts w:ascii="Alte Haas Grotesk"/>
          <w:b/>
          <w:color w:val="231F20"/>
          <w:spacing w:val="-19"/>
          <w:sz w:val="19"/>
        </w:rPr>
        <w:t> </w:t>
      </w:r>
      <w:r>
        <w:rPr>
          <w:rFonts w:ascii="Alte Haas Grotesk"/>
          <w:b/>
          <w:color w:val="231F20"/>
          <w:spacing w:val="2"/>
          <w:sz w:val="19"/>
        </w:rPr>
        <w:t>will</w:t>
      </w:r>
      <w:r>
        <w:rPr>
          <w:rFonts w:ascii="Alte Haas Grotesk"/>
          <w:b/>
          <w:color w:val="231F20"/>
          <w:spacing w:val="-19"/>
          <w:sz w:val="19"/>
        </w:rPr>
        <w:t> </w:t>
      </w:r>
      <w:r>
        <w:rPr>
          <w:rFonts w:ascii="Alte Haas Grotesk"/>
          <w:b/>
          <w:color w:val="231F20"/>
          <w:spacing w:val="2"/>
          <w:sz w:val="19"/>
        </w:rPr>
        <w:t>forward</w:t>
      </w:r>
      <w:r>
        <w:rPr>
          <w:rFonts w:ascii="Alte Haas Grotesk"/>
          <w:b/>
          <w:color w:val="231F20"/>
          <w:spacing w:val="-19"/>
          <w:sz w:val="19"/>
        </w:rPr>
        <w:t> </w:t>
      </w:r>
      <w:r>
        <w:rPr>
          <w:rFonts w:ascii="Alte Haas Grotesk"/>
          <w:b/>
          <w:color w:val="231F20"/>
          <w:spacing w:val="2"/>
          <w:sz w:val="19"/>
        </w:rPr>
        <w:t>these</w:t>
      </w:r>
      <w:r>
        <w:rPr>
          <w:rFonts w:ascii="Alte Haas Grotesk"/>
          <w:b/>
          <w:color w:val="231F20"/>
          <w:spacing w:val="-19"/>
          <w:sz w:val="19"/>
        </w:rPr>
        <w:t> </w:t>
      </w:r>
      <w:r>
        <w:rPr>
          <w:rFonts w:ascii="Alte Haas Grotesk"/>
          <w:b/>
          <w:color w:val="231F20"/>
          <w:spacing w:val="2"/>
          <w:sz w:val="19"/>
        </w:rPr>
        <w:t>papers</w:t>
      </w:r>
      <w:r>
        <w:rPr>
          <w:rFonts w:ascii="Alte Haas Grotesk"/>
          <w:b/>
          <w:color w:val="231F20"/>
          <w:spacing w:val="-19"/>
          <w:sz w:val="19"/>
        </w:rPr>
        <w:t> </w:t>
      </w:r>
      <w:r>
        <w:rPr>
          <w:rFonts w:ascii="Alte Haas Grotesk"/>
          <w:b/>
          <w:color w:val="231F20"/>
          <w:sz w:val="19"/>
        </w:rPr>
        <w:t>(except</w:t>
      </w:r>
      <w:r>
        <w:rPr>
          <w:rFonts w:ascii="Alte Haas Grotesk"/>
          <w:b/>
          <w:color w:val="231F20"/>
          <w:spacing w:val="-19"/>
          <w:sz w:val="19"/>
        </w:rPr>
        <w:t> </w:t>
      </w:r>
      <w:r>
        <w:rPr>
          <w:rFonts w:ascii="Alte Haas Grotesk"/>
          <w:b/>
          <w:color w:val="231F20"/>
          <w:spacing w:val="2"/>
          <w:sz w:val="19"/>
        </w:rPr>
        <w:t>the</w:t>
      </w:r>
      <w:r>
        <w:rPr>
          <w:rFonts w:ascii="Alte Haas Grotesk"/>
          <w:b/>
          <w:color w:val="231F20"/>
          <w:spacing w:val="-19"/>
          <w:sz w:val="19"/>
        </w:rPr>
        <w:t> </w:t>
      </w:r>
      <w:r>
        <w:rPr>
          <w:rFonts w:ascii="Alte Haas Grotesk"/>
          <w:b/>
          <w:color w:val="231F20"/>
          <w:spacing w:val="2"/>
          <w:sz w:val="19"/>
        </w:rPr>
        <w:t>medical</w:t>
      </w:r>
      <w:r>
        <w:rPr>
          <w:rFonts w:ascii="Alte Haas Grotesk"/>
          <w:b/>
          <w:color w:val="231F20"/>
          <w:spacing w:val="-19"/>
          <w:sz w:val="19"/>
        </w:rPr>
        <w:t> </w:t>
      </w:r>
      <w:r>
        <w:rPr>
          <w:rFonts w:ascii="Alte Haas Grotesk"/>
          <w:b/>
          <w:color w:val="231F20"/>
          <w:spacing w:val="3"/>
          <w:sz w:val="19"/>
        </w:rPr>
        <w:t>report)</w:t>
      </w:r>
      <w:r>
        <w:rPr>
          <w:rFonts w:ascii="Alte Haas Grotesk"/>
          <w:b/>
          <w:color w:val="231F20"/>
          <w:spacing w:val="-19"/>
          <w:sz w:val="19"/>
        </w:rPr>
        <w:t> </w:t>
      </w:r>
      <w:r>
        <w:rPr>
          <w:rFonts w:ascii="Alte Haas Grotesk"/>
          <w:b/>
          <w:color w:val="231F20"/>
          <w:sz w:val="19"/>
        </w:rPr>
        <w:t>to</w:t>
      </w:r>
      <w:r>
        <w:rPr>
          <w:rFonts w:ascii="Alte Haas Grotesk"/>
          <w:b/>
          <w:color w:val="231F20"/>
          <w:spacing w:val="-19"/>
          <w:sz w:val="19"/>
        </w:rPr>
        <w:t> </w:t>
      </w:r>
      <w:r>
        <w:rPr>
          <w:rFonts w:ascii="Alte Haas Grotesk"/>
          <w:b/>
          <w:color w:val="231F20"/>
          <w:spacing w:val="2"/>
          <w:sz w:val="19"/>
        </w:rPr>
        <w:t>the</w:t>
      </w:r>
      <w:r>
        <w:rPr>
          <w:rFonts w:ascii="Alte Haas Grotesk"/>
          <w:b/>
          <w:color w:val="231F20"/>
          <w:spacing w:val="-19"/>
          <w:sz w:val="19"/>
        </w:rPr>
        <w:t> </w:t>
      </w:r>
      <w:r>
        <w:rPr>
          <w:rFonts w:ascii="Alte Haas Grotesk"/>
          <w:b/>
          <w:color w:val="231F20"/>
          <w:spacing w:val="2"/>
          <w:sz w:val="19"/>
        </w:rPr>
        <w:t>appointed </w:t>
      </w:r>
      <w:r>
        <w:rPr>
          <w:b/>
          <w:color w:val="231F20"/>
          <w:spacing w:val="2"/>
          <w:sz w:val="19"/>
        </w:rPr>
        <w:t>interviewers </w:t>
      </w:r>
      <w:r>
        <w:rPr>
          <w:b/>
          <w:color w:val="231F20"/>
          <w:sz w:val="19"/>
        </w:rPr>
        <w:t>of </w:t>
      </w:r>
      <w:r>
        <w:rPr>
          <w:b/>
          <w:color w:val="231F20"/>
          <w:spacing w:val="2"/>
          <w:sz w:val="19"/>
        </w:rPr>
        <w:t>the District </w:t>
      </w:r>
      <w:r>
        <w:rPr>
          <w:b/>
          <w:color w:val="231F20"/>
          <w:sz w:val="19"/>
        </w:rPr>
        <w:t>or </w:t>
      </w:r>
      <w:r>
        <w:rPr>
          <w:b/>
          <w:color w:val="231F20"/>
          <w:spacing w:val="2"/>
          <w:sz w:val="19"/>
        </w:rPr>
        <w:t>Area </w:t>
      </w:r>
      <w:r>
        <w:rPr>
          <w:b/>
          <w:color w:val="231F20"/>
          <w:sz w:val="19"/>
        </w:rPr>
        <w:t>Council </w:t>
      </w:r>
      <w:r>
        <w:rPr>
          <w:b/>
          <w:color w:val="231F20"/>
          <w:spacing w:val="2"/>
          <w:sz w:val="19"/>
        </w:rPr>
        <w:t>where the applicant </w:t>
      </w:r>
      <w:r>
        <w:rPr>
          <w:b/>
          <w:color w:val="231F20"/>
          <w:sz w:val="19"/>
        </w:rPr>
        <w:t>now </w:t>
      </w:r>
      <w:r>
        <w:rPr>
          <w:b/>
          <w:color w:val="231F20"/>
          <w:spacing w:val="2"/>
          <w:sz w:val="19"/>
        </w:rPr>
        <w:t>resides, </w:t>
      </w:r>
      <w:r>
        <w:rPr>
          <w:b/>
          <w:color w:val="231F20"/>
          <w:sz w:val="19"/>
        </w:rPr>
        <w:t>and ask </w:t>
      </w:r>
      <w:r>
        <w:rPr>
          <w:rFonts w:ascii="Alte Haas Grotesk"/>
          <w:b/>
          <w:color w:val="231F20"/>
          <w:spacing w:val="2"/>
          <w:sz w:val="19"/>
        </w:rPr>
        <w:t>them </w:t>
      </w:r>
      <w:r>
        <w:rPr>
          <w:rFonts w:ascii="Alte Haas Grotesk"/>
          <w:b/>
          <w:color w:val="231F20"/>
          <w:sz w:val="19"/>
        </w:rPr>
        <w:t>to </w:t>
      </w:r>
      <w:r>
        <w:rPr>
          <w:rFonts w:ascii="Alte Haas Grotesk"/>
          <w:b/>
          <w:color w:val="231F20"/>
          <w:spacing w:val="2"/>
          <w:sz w:val="19"/>
        </w:rPr>
        <w:t>interview him/her </w:t>
      </w:r>
      <w:r>
        <w:rPr>
          <w:rFonts w:ascii="Alte Haas Grotesk"/>
          <w:b/>
          <w:color w:val="231F20"/>
          <w:sz w:val="19"/>
        </w:rPr>
        <w:t>and </w:t>
      </w:r>
      <w:r>
        <w:rPr>
          <w:rFonts w:ascii="Alte Haas Grotesk"/>
          <w:b/>
          <w:color w:val="231F20"/>
          <w:spacing w:val="3"/>
          <w:sz w:val="19"/>
        </w:rPr>
        <w:t>report </w:t>
      </w:r>
      <w:r>
        <w:rPr>
          <w:rFonts w:ascii="Alte Haas Grotesk"/>
          <w:b/>
          <w:color w:val="231F20"/>
          <w:spacing w:val="2"/>
          <w:sz w:val="19"/>
        </w:rPr>
        <w:t>their </w:t>
      </w:r>
      <w:r>
        <w:rPr>
          <w:rFonts w:ascii="Alte Haas Grotesk"/>
          <w:b/>
          <w:color w:val="231F20"/>
          <w:spacing w:val="3"/>
          <w:sz w:val="19"/>
        </w:rPr>
        <w:t>observations </w:t>
      </w:r>
      <w:r>
        <w:rPr>
          <w:rFonts w:ascii="Alte Haas Grotesk"/>
          <w:b/>
          <w:color w:val="231F20"/>
          <w:sz w:val="19"/>
        </w:rPr>
        <w:t>to </w:t>
      </w:r>
      <w:r>
        <w:rPr>
          <w:rFonts w:ascii="Alte Haas Grotesk"/>
          <w:b/>
          <w:color w:val="231F20"/>
          <w:spacing w:val="2"/>
          <w:sz w:val="19"/>
        </w:rPr>
        <w:t>the Synod </w:t>
      </w:r>
      <w:r>
        <w:rPr>
          <w:rFonts w:ascii="Alte Haas Grotesk"/>
          <w:b/>
          <w:color w:val="231F20"/>
          <w:spacing w:val="3"/>
          <w:sz w:val="19"/>
        </w:rPr>
        <w:t>Officer </w:t>
      </w:r>
      <w:r>
        <w:rPr>
          <w:rFonts w:ascii="Alte Haas Grotesk"/>
          <w:b/>
          <w:color w:val="231F20"/>
          <w:sz w:val="19"/>
        </w:rPr>
        <w:t>as to </w:t>
      </w:r>
      <w:r>
        <w:rPr>
          <w:b/>
          <w:color w:val="231F20"/>
          <w:spacing w:val="2"/>
          <w:sz w:val="19"/>
        </w:rPr>
        <w:t>his/her </w:t>
      </w:r>
      <w:r>
        <w:rPr>
          <w:b/>
          <w:color w:val="231F20"/>
          <w:spacing w:val="3"/>
          <w:sz w:val="19"/>
        </w:rPr>
        <w:t>suitability </w:t>
      </w:r>
      <w:r>
        <w:rPr>
          <w:b/>
          <w:color w:val="231F20"/>
          <w:sz w:val="19"/>
        </w:rPr>
        <w:t>for</w:t>
      </w:r>
      <w:r>
        <w:rPr>
          <w:b/>
          <w:color w:val="231F20"/>
          <w:spacing w:val="-5"/>
          <w:sz w:val="19"/>
        </w:rPr>
        <w:t> </w:t>
      </w:r>
      <w:r>
        <w:rPr>
          <w:b/>
          <w:color w:val="231F20"/>
          <w:spacing w:val="3"/>
          <w:sz w:val="19"/>
        </w:rPr>
        <w:t>re-instatement.</w:t>
      </w:r>
    </w:p>
    <w:p>
      <w:pPr>
        <w:pStyle w:val="BodyText"/>
        <w:spacing w:before="7"/>
        <w:rPr>
          <w:b/>
          <w:sz w:val="21"/>
        </w:rPr>
      </w:pPr>
    </w:p>
    <w:p>
      <w:pPr>
        <w:pStyle w:val="ListParagraph"/>
        <w:numPr>
          <w:ilvl w:val="1"/>
          <w:numId w:val="28"/>
        </w:numPr>
        <w:tabs>
          <w:tab w:pos="1368" w:val="left" w:leader="none"/>
        </w:tabs>
        <w:spacing w:line="264" w:lineRule="auto" w:before="0" w:after="0"/>
        <w:ind w:left="1367" w:right="719" w:hanging="284"/>
        <w:jc w:val="both"/>
        <w:rPr>
          <w:b/>
          <w:color w:val="231F20"/>
          <w:sz w:val="19"/>
        </w:rPr>
      </w:pPr>
      <w:r>
        <w:rPr>
          <w:b/>
          <w:color w:val="231F20"/>
          <w:spacing w:val="2"/>
          <w:sz w:val="19"/>
        </w:rPr>
        <w:t>All these papers </w:t>
      </w:r>
      <w:r>
        <w:rPr>
          <w:b/>
          <w:color w:val="231F20"/>
          <w:sz w:val="19"/>
        </w:rPr>
        <w:t>(except </w:t>
      </w:r>
      <w:r>
        <w:rPr>
          <w:b/>
          <w:color w:val="231F20"/>
          <w:spacing w:val="2"/>
          <w:sz w:val="19"/>
        </w:rPr>
        <w:t>the medical </w:t>
      </w:r>
      <w:r>
        <w:rPr>
          <w:b/>
          <w:color w:val="231F20"/>
          <w:spacing w:val="3"/>
          <w:sz w:val="19"/>
        </w:rPr>
        <w:t>report) </w:t>
      </w:r>
      <w:r>
        <w:rPr>
          <w:b/>
          <w:color w:val="231F20"/>
          <w:spacing w:val="2"/>
          <w:sz w:val="19"/>
        </w:rPr>
        <w:t>will </w:t>
      </w:r>
      <w:r>
        <w:rPr>
          <w:b/>
          <w:color w:val="231F20"/>
          <w:sz w:val="19"/>
        </w:rPr>
        <w:t>be sent to </w:t>
      </w:r>
      <w:r>
        <w:rPr>
          <w:b/>
          <w:color w:val="231F20"/>
          <w:spacing w:val="2"/>
          <w:sz w:val="19"/>
        </w:rPr>
        <w:t>the interviewing panel </w:t>
      </w:r>
      <w:r>
        <w:rPr>
          <w:b/>
          <w:color w:val="231F20"/>
          <w:sz w:val="19"/>
        </w:rPr>
        <w:t>of </w:t>
      </w:r>
      <w:r>
        <w:rPr>
          <w:b/>
          <w:color w:val="231F20"/>
          <w:spacing w:val="2"/>
          <w:sz w:val="19"/>
        </w:rPr>
        <w:t>the Synod where the applicant </w:t>
      </w:r>
      <w:r>
        <w:rPr>
          <w:b/>
          <w:color w:val="231F20"/>
          <w:sz w:val="19"/>
        </w:rPr>
        <w:t>now </w:t>
      </w:r>
      <w:r>
        <w:rPr>
          <w:b/>
          <w:color w:val="231F20"/>
          <w:spacing w:val="2"/>
          <w:sz w:val="19"/>
        </w:rPr>
        <w:t>resides, </w:t>
      </w:r>
      <w:r>
        <w:rPr>
          <w:b/>
          <w:color w:val="231F20"/>
          <w:sz w:val="19"/>
        </w:rPr>
        <w:t>who </w:t>
      </w:r>
      <w:r>
        <w:rPr>
          <w:b/>
          <w:color w:val="231F20"/>
          <w:spacing w:val="2"/>
          <w:sz w:val="19"/>
        </w:rPr>
        <w:t>will interview </w:t>
      </w:r>
      <w:r>
        <w:rPr>
          <w:b/>
          <w:color w:val="231F20"/>
          <w:sz w:val="19"/>
        </w:rPr>
        <w:t>him/her, and </w:t>
      </w:r>
      <w:r>
        <w:rPr>
          <w:b/>
          <w:color w:val="231F20"/>
          <w:spacing w:val="3"/>
          <w:sz w:val="19"/>
        </w:rPr>
        <w:t>report </w:t>
      </w:r>
      <w:r>
        <w:rPr>
          <w:b/>
          <w:color w:val="231F20"/>
          <w:sz w:val="19"/>
        </w:rPr>
        <w:t>to </w:t>
      </w:r>
      <w:r>
        <w:rPr>
          <w:b/>
          <w:color w:val="231F20"/>
          <w:spacing w:val="2"/>
          <w:sz w:val="19"/>
        </w:rPr>
        <w:t>the </w:t>
      </w:r>
      <w:r>
        <w:rPr>
          <w:b/>
          <w:color w:val="231F20"/>
          <w:spacing w:val="3"/>
          <w:sz w:val="19"/>
        </w:rPr>
        <w:t>Secretary </w:t>
      </w:r>
      <w:r>
        <w:rPr>
          <w:b/>
          <w:color w:val="231F20"/>
          <w:sz w:val="19"/>
        </w:rPr>
        <w:t>for</w:t>
      </w:r>
      <w:r>
        <w:rPr>
          <w:b/>
          <w:color w:val="231F20"/>
          <w:spacing w:val="10"/>
          <w:sz w:val="19"/>
        </w:rPr>
        <w:t> </w:t>
      </w:r>
      <w:r>
        <w:rPr>
          <w:b/>
          <w:color w:val="231F20"/>
          <w:spacing w:val="2"/>
          <w:sz w:val="19"/>
        </w:rPr>
        <w:t>Ministries.</w:t>
      </w:r>
    </w:p>
    <w:p>
      <w:pPr>
        <w:pStyle w:val="BodyText"/>
        <w:spacing w:before="9"/>
        <w:rPr>
          <w:b/>
          <w:sz w:val="20"/>
        </w:rPr>
      </w:pPr>
    </w:p>
    <w:p>
      <w:pPr>
        <w:pStyle w:val="ListParagraph"/>
        <w:numPr>
          <w:ilvl w:val="1"/>
          <w:numId w:val="28"/>
        </w:numPr>
        <w:tabs>
          <w:tab w:pos="1368" w:val="left" w:leader="none"/>
        </w:tabs>
        <w:spacing w:line="261" w:lineRule="auto" w:before="0" w:after="0"/>
        <w:ind w:left="1367" w:right="718" w:hanging="284"/>
        <w:jc w:val="both"/>
        <w:rPr>
          <w:b/>
          <w:color w:val="231F20"/>
          <w:sz w:val="19"/>
        </w:rPr>
      </w:pPr>
      <w:r>
        <w:rPr>
          <w:b/>
          <w:color w:val="231F20"/>
          <w:spacing w:val="2"/>
          <w:sz w:val="19"/>
        </w:rPr>
        <w:t>All these documents, including the medical </w:t>
      </w:r>
      <w:r>
        <w:rPr>
          <w:b/>
          <w:color w:val="231F20"/>
          <w:spacing w:val="3"/>
          <w:sz w:val="19"/>
        </w:rPr>
        <w:t>report </w:t>
      </w:r>
      <w:r>
        <w:rPr>
          <w:b/>
          <w:color w:val="231F20"/>
          <w:sz w:val="19"/>
        </w:rPr>
        <w:t>at </w:t>
      </w:r>
      <w:r>
        <w:rPr>
          <w:b/>
          <w:color w:val="231F20"/>
          <w:spacing w:val="2"/>
          <w:sz w:val="19"/>
        </w:rPr>
        <w:t>this stage, will </w:t>
      </w:r>
      <w:r>
        <w:rPr>
          <w:b/>
          <w:color w:val="231F20"/>
          <w:sz w:val="19"/>
        </w:rPr>
        <w:t>be made available to </w:t>
      </w:r>
      <w:r>
        <w:rPr>
          <w:b/>
          <w:color w:val="231F20"/>
          <w:spacing w:val="2"/>
          <w:sz w:val="19"/>
        </w:rPr>
        <w:t>the Accreditation Sub-Committee, which will interview the applicant. </w:t>
      </w:r>
      <w:r>
        <w:rPr>
          <w:b/>
          <w:color w:val="231F20"/>
          <w:sz w:val="19"/>
        </w:rPr>
        <w:t>The </w:t>
      </w:r>
      <w:r>
        <w:rPr>
          <w:b/>
          <w:color w:val="231F20"/>
          <w:spacing w:val="2"/>
          <w:sz w:val="19"/>
        </w:rPr>
        <w:t>Sub-</w:t>
      </w:r>
      <w:r>
        <w:rPr>
          <w:b/>
          <w:color w:val="231F20"/>
          <w:spacing w:val="56"/>
          <w:sz w:val="19"/>
        </w:rPr>
        <w:t> </w:t>
      </w:r>
      <w:r>
        <w:rPr>
          <w:b/>
          <w:color w:val="231F20"/>
          <w:spacing w:val="2"/>
          <w:sz w:val="19"/>
        </w:rPr>
        <w:t>Committee will </w:t>
      </w:r>
      <w:r>
        <w:rPr>
          <w:b/>
          <w:color w:val="231F20"/>
          <w:sz w:val="19"/>
        </w:rPr>
        <w:t>have </w:t>
      </w:r>
      <w:r>
        <w:rPr>
          <w:b/>
          <w:color w:val="231F20"/>
          <w:spacing w:val="2"/>
          <w:sz w:val="19"/>
        </w:rPr>
        <w:t>the </w:t>
      </w:r>
      <w:r>
        <w:rPr>
          <w:b/>
          <w:color w:val="231F20"/>
          <w:sz w:val="19"/>
        </w:rPr>
        <w:t>right to seek </w:t>
      </w:r>
      <w:r>
        <w:rPr>
          <w:b/>
          <w:color w:val="231F20"/>
          <w:spacing w:val="2"/>
          <w:sz w:val="19"/>
        </w:rPr>
        <w:t>the advice </w:t>
      </w:r>
      <w:r>
        <w:rPr>
          <w:b/>
          <w:color w:val="231F20"/>
          <w:sz w:val="19"/>
        </w:rPr>
        <w:t>and </w:t>
      </w:r>
      <w:r>
        <w:rPr>
          <w:b/>
          <w:color w:val="231F20"/>
          <w:spacing w:val="3"/>
          <w:sz w:val="19"/>
        </w:rPr>
        <w:t>participation </w:t>
      </w:r>
      <w:r>
        <w:rPr>
          <w:b/>
          <w:color w:val="231F20"/>
          <w:sz w:val="19"/>
        </w:rPr>
        <w:t>of an </w:t>
      </w:r>
      <w:r>
        <w:rPr>
          <w:b/>
          <w:color w:val="231F20"/>
          <w:spacing w:val="2"/>
          <w:sz w:val="19"/>
        </w:rPr>
        <w:t>outside expert </w:t>
      </w:r>
      <w:r>
        <w:rPr>
          <w:rFonts w:ascii="Alte Haas Grotesk"/>
          <w:b/>
          <w:color w:val="231F20"/>
          <w:sz w:val="19"/>
        </w:rPr>
        <w:t>if </w:t>
      </w:r>
      <w:r>
        <w:rPr>
          <w:rFonts w:ascii="Alte Haas Grotesk"/>
          <w:b/>
          <w:color w:val="231F20"/>
          <w:spacing w:val="2"/>
          <w:sz w:val="19"/>
        </w:rPr>
        <w:t>specialist </w:t>
      </w:r>
      <w:r>
        <w:rPr>
          <w:rFonts w:ascii="Alte Haas Grotesk"/>
          <w:b/>
          <w:color w:val="231F20"/>
          <w:spacing w:val="3"/>
          <w:sz w:val="19"/>
        </w:rPr>
        <w:t>understanding </w:t>
      </w:r>
      <w:r>
        <w:rPr>
          <w:rFonts w:ascii="Alte Haas Grotesk"/>
          <w:b/>
          <w:color w:val="231F20"/>
          <w:sz w:val="19"/>
        </w:rPr>
        <w:t>would </w:t>
      </w:r>
      <w:r>
        <w:rPr>
          <w:rFonts w:ascii="Alte Haas Grotesk"/>
          <w:b/>
          <w:color w:val="231F20"/>
          <w:spacing w:val="2"/>
          <w:sz w:val="19"/>
        </w:rPr>
        <w:t>help them </w:t>
      </w:r>
      <w:r>
        <w:rPr>
          <w:rFonts w:ascii="Alte Haas Grotesk"/>
          <w:b/>
          <w:color w:val="231F20"/>
          <w:sz w:val="19"/>
        </w:rPr>
        <w:t>in </w:t>
      </w:r>
      <w:r>
        <w:rPr>
          <w:rFonts w:ascii="Alte Haas Grotesk"/>
          <w:b/>
          <w:color w:val="231F20"/>
          <w:spacing w:val="2"/>
          <w:sz w:val="19"/>
        </w:rPr>
        <w:t>their judgement. </w:t>
      </w:r>
      <w:r>
        <w:rPr>
          <w:rFonts w:ascii="Alte Haas Grotesk"/>
          <w:b/>
          <w:color w:val="231F20"/>
          <w:sz w:val="19"/>
        </w:rPr>
        <w:t>Following </w:t>
      </w:r>
      <w:r>
        <w:rPr>
          <w:rFonts w:ascii="Alte Haas Grotesk"/>
          <w:b/>
          <w:color w:val="231F20"/>
          <w:spacing w:val="2"/>
          <w:sz w:val="19"/>
        </w:rPr>
        <w:t>this </w:t>
      </w:r>
      <w:r>
        <w:rPr>
          <w:rFonts w:ascii="Alte Haas Grotesk"/>
          <w:b/>
          <w:color w:val="231F20"/>
          <w:sz w:val="19"/>
        </w:rPr>
        <w:t>final </w:t>
      </w:r>
      <w:r>
        <w:rPr>
          <w:b/>
          <w:color w:val="231F20"/>
          <w:spacing w:val="2"/>
          <w:sz w:val="19"/>
        </w:rPr>
        <w:t>interview the </w:t>
      </w:r>
      <w:r>
        <w:rPr>
          <w:b/>
          <w:color w:val="231F20"/>
          <w:spacing w:val="3"/>
          <w:sz w:val="19"/>
        </w:rPr>
        <w:t>Sub-Committee </w:t>
      </w:r>
      <w:r>
        <w:rPr>
          <w:b/>
          <w:color w:val="231F20"/>
          <w:spacing w:val="2"/>
          <w:sz w:val="19"/>
        </w:rPr>
        <w:t>will decide whether </w:t>
      </w:r>
      <w:r>
        <w:rPr>
          <w:b/>
          <w:color w:val="231F20"/>
          <w:sz w:val="19"/>
        </w:rPr>
        <w:t>or not to </w:t>
      </w:r>
      <w:r>
        <w:rPr>
          <w:b/>
          <w:color w:val="231F20"/>
          <w:spacing w:val="2"/>
          <w:sz w:val="19"/>
        </w:rPr>
        <w:t>re-instate. </w:t>
      </w:r>
      <w:r>
        <w:rPr>
          <w:b/>
          <w:color w:val="231F20"/>
          <w:sz w:val="19"/>
        </w:rPr>
        <w:t>The </w:t>
      </w:r>
      <w:r>
        <w:rPr>
          <w:b/>
          <w:color w:val="231F20"/>
          <w:spacing w:val="3"/>
          <w:sz w:val="19"/>
        </w:rPr>
        <w:t>Secretary </w:t>
      </w:r>
      <w:r>
        <w:rPr>
          <w:b/>
          <w:color w:val="231F20"/>
          <w:sz w:val="19"/>
        </w:rPr>
        <w:t>for </w:t>
      </w:r>
      <w:r>
        <w:rPr>
          <w:b/>
          <w:color w:val="231F20"/>
          <w:spacing w:val="2"/>
          <w:sz w:val="19"/>
        </w:rPr>
        <w:t>Ministries will inform the applicant </w:t>
      </w:r>
      <w:r>
        <w:rPr>
          <w:b/>
          <w:color w:val="231F20"/>
          <w:sz w:val="19"/>
        </w:rPr>
        <w:t>and </w:t>
      </w:r>
      <w:r>
        <w:rPr>
          <w:b/>
          <w:color w:val="231F20"/>
          <w:spacing w:val="2"/>
          <w:sz w:val="19"/>
        </w:rPr>
        <w:t>his/her Synod </w:t>
      </w:r>
      <w:r>
        <w:rPr>
          <w:b/>
          <w:color w:val="231F20"/>
          <w:sz w:val="19"/>
        </w:rPr>
        <w:t>of </w:t>
      </w:r>
      <w:r>
        <w:rPr>
          <w:b/>
          <w:color w:val="231F20"/>
          <w:spacing w:val="2"/>
          <w:sz w:val="19"/>
        </w:rPr>
        <w:t>the decision </w:t>
      </w:r>
      <w:r>
        <w:rPr>
          <w:b/>
          <w:color w:val="231F20"/>
          <w:sz w:val="19"/>
        </w:rPr>
        <w:t>as soon as </w:t>
      </w:r>
      <w:r>
        <w:rPr>
          <w:b/>
          <w:color w:val="231F20"/>
          <w:spacing w:val="2"/>
          <w:sz w:val="19"/>
        </w:rPr>
        <w:t>possible.</w:t>
      </w:r>
    </w:p>
    <w:p>
      <w:pPr>
        <w:pStyle w:val="BodyText"/>
        <w:spacing w:before="8"/>
        <w:rPr>
          <w:b/>
          <w:sz w:val="20"/>
        </w:rPr>
      </w:pPr>
    </w:p>
    <w:p>
      <w:pPr>
        <w:pStyle w:val="ListParagraph"/>
        <w:numPr>
          <w:ilvl w:val="1"/>
          <w:numId w:val="28"/>
        </w:numPr>
        <w:tabs>
          <w:tab w:pos="1368" w:val="left" w:leader="none"/>
        </w:tabs>
        <w:spacing w:line="264" w:lineRule="auto" w:before="0" w:after="0"/>
        <w:ind w:left="1367" w:right="718" w:hanging="284"/>
        <w:jc w:val="both"/>
        <w:rPr>
          <w:b/>
          <w:color w:val="231F20"/>
          <w:sz w:val="19"/>
        </w:rPr>
      </w:pPr>
      <w:r>
        <w:rPr>
          <w:b/>
          <w:color w:val="231F20"/>
          <w:sz w:val="19"/>
        </w:rPr>
        <w:t>For</w:t>
      </w:r>
      <w:r>
        <w:rPr>
          <w:b/>
          <w:color w:val="231F20"/>
          <w:spacing w:val="-19"/>
          <w:sz w:val="19"/>
        </w:rPr>
        <w:t> </w:t>
      </w:r>
      <w:r>
        <w:rPr>
          <w:b/>
          <w:color w:val="231F20"/>
          <w:sz w:val="19"/>
        </w:rPr>
        <w:t>each</w:t>
      </w:r>
      <w:r>
        <w:rPr>
          <w:b/>
          <w:color w:val="231F20"/>
          <w:spacing w:val="-18"/>
          <w:sz w:val="19"/>
        </w:rPr>
        <w:t> </w:t>
      </w:r>
      <w:r>
        <w:rPr>
          <w:b/>
          <w:color w:val="231F20"/>
          <w:sz w:val="19"/>
        </w:rPr>
        <w:t>of</w:t>
      </w:r>
      <w:r>
        <w:rPr>
          <w:b/>
          <w:color w:val="231F20"/>
          <w:spacing w:val="-18"/>
          <w:sz w:val="19"/>
        </w:rPr>
        <w:t> </w:t>
      </w:r>
      <w:r>
        <w:rPr>
          <w:b/>
          <w:color w:val="231F20"/>
          <w:spacing w:val="2"/>
          <w:sz w:val="19"/>
        </w:rPr>
        <w:t>the</w:t>
      </w:r>
      <w:r>
        <w:rPr>
          <w:b/>
          <w:color w:val="231F20"/>
          <w:spacing w:val="-19"/>
          <w:sz w:val="19"/>
        </w:rPr>
        <w:t> </w:t>
      </w:r>
      <w:r>
        <w:rPr>
          <w:b/>
          <w:color w:val="231F20"/>
          <w:spacing w:val="2"/>
          <w:sz w:val="19"/>
        </w:rPr>
        <w:t>interviews</w:t>
      </w:r>
      <w:r>
        <w:rPr>
          <w:b/>
          <w:color w:val="231F20"/>
          <w:spacing w:val="-18"/>
          <w:sz w:val="19"/>
        </w:rPr>
        <w:t> </w:t>
      </w:r>
      <w:r>
        <w:rPr>
          <w:b/>
          <w:color w:val="231F20"/>
          <w:sz w:val="19"/>
        </w:rPr>
        <w:t>in</w:t>
      </w:r>
      <w:r>
        <w:rPr>
          <w:b/>
          <w:color w:val="231F20"/>
          <w:spacing w:val="-18"/>
          <w:sz w:val="19"/>
        </w:rPr>
        <w:t> </w:t>
      </w:r>
      <w:r>
        <w:rPr>
          <w:b/>
          <w:color w:val="231F20"/>
          <w:sz w:val="19"/>
        </w:rPr>
        <w:t>(e)</w:t>
      </w:r>
      <w:r>
        <w:rPr>
          <w:b/>
          <w:color w:val="231F20"/>
          <w:spacing w:val="-18"/>
          <w:sz w:val="19"/>
        </w:rPr>
        <w:t> </w:t>
      </w:r>
      <w:r>
        <w:rPr>
          <w:b/>
          <w:color w:val="231F20"/>
          <w:spacing w:val="3"/>
          <w:sz w:val="19"/>
        </w:rPr>
        <w:t>(f)</w:t>
      </w:r>
      <w:r>
        <w:rPr>
          <w:b/>
          <w:color w:val="231F20"/>
          <w:spacing w:val="-19"/>
          <w:sz w:val="19"/>
        </w:rPr>
        <w:t> </w:t>
      </w:r>
      <w:r>
        <w:rPr>
          <w:b/>
          <w:color w:val="231F20"/>
          <w:sz w:val="19"/>
        </w:rPr>
        <w:t>and</w:t>
      </w:r>
      <w:r>
        <w:rPr>
          <w:b/>
          <w:color w:val="231F20"/>
          <w:spacing w:val="-18"/>
          <w:sz w:val="19"/>
        </w:rPr>
        <w:t> </w:t>
      </w:r>
      <w:r>
        <w:rPr>
          <w:b/>
          <w:color w:val="231F20"/>
          <w:sz w:val="19"/>
        </w:rPr>
        <w:t>(g)</w:t>
      </w:r>
      <w:r>
        <w:rPr>
          <w:b/>
          <w:color w:val="231F20"/>
          <w:spacing w:val="-18"/>
          <w:sz w:val="19"/>
        </w:rPr>
        <w:t> </w:t>
      </w:r>
      <w:r>
        <w:rPr>
          <w:b/>
          <w:color w:val="231F20"/>
          <w:spacing w:val="2"/>
          <w:sz w:val="19"/>
        </w:rPr>
        <w:t>the</w:t>
      </w:r>
      <w:r>
        <w:rPr>
          <w:b/>
          <w:color w:val="231F20"/>
          <w:spacing w:val="-18"/>
          <w:sz w:val="19"/>
        </w:rPr>
        <w:t> </w:t>
      </w:r>
      <w:r>
        <w:rPr>
          <w:b/>
          <w:color w:val="231F20"/>
          <w:sz w:val="19"/>
        </w:rPr>
        <w:t>convener</w:t>
      </w:r>
      <w:r>
        <w:rPr>
          <w:b/>
          <w:color w:val="231F20"/>
          <w:spacing w:val="-19"/>
          <w:sz w:val="19"/>
        </w:rPr>
        <w:t> </w:t>
      </w:r>
      <w:r>
        <w:rPr>
          <w:b/>
          <w:color w:val="231F20"/>
          <w:sz w:val="19"/>
        </w:rPr>
        <w:t>of</w:t>
      </w:r>
      <w:r>
        <w:rPr>
          <w:b/>
          <w:color w:val="231F20"/>
          <w:spacing w:val="-18"/>
          <w:sz w:val="19"/>
        </w:rPr>
        <w:t> </w:t>
      </w:r>
      <w:r>
        <w:rPr>
          <w:b/>
          <w:color w:val="231F20"/>
          <w:spacing w:val="2"/>
          <w:sz w:val="19"/>
        </w:rPr>
        <w:t>the</w:t>
      </w:r>
      <w:r>
        <w:rPr>
          <w:b/>
          <w:color w:val="231F20"/>
          <w:spacing w:val="-18"/>
          <w:sz w:val="19"/>
        </w:rPr>
        <w:t> </w:t>
      </w:r>
      <w:r>
        <w:rPr>
          <w:b/>
          <w:color w:val="231F20"/>
          <w:spacing w:val="2"/>
          <w:sz w:val="19"/>
        </w:rPr>
        <w:t>interview</w:t>
      </w:r>
      <w:r>
        <w:rPr>
          <w:b/>
          <w:color w:val="231F20"/>
          <w:spacing w:val="-19"/>
          <w:sz w:val="19"/>
        </w:rPr>
        <w:t> </w:t>
      </w:r>
      <w:r>
        <w:rPr>
          <w:b/>
          <w:color w:val="231F20"/>
          <w:spacing w:val="2"/>
          <w:sz w:val="19"/>
        </w:rPr>
        <w:t>panel</w:t>
      </w:r>
      <w:r>
        <w:rPr>
          <w:b/>
          <w:color w:val="231F20"/>
          <w:spacing w:val="-18"/>
          <w:sz w:val="19"/>
        </w:rPr>
        <w:t> </w:t>
      </w:r>
      <w:r>
        <w:rPr>
          <w:b/>
          <w:color w:val="231F20"/>
          <w:spacing w:val="2"/>
          <w:sz w:val="19"/>
        </w:rPr>
        <w:t>shall</w:t>
      </w:r>
      <w:r>
        <w:rPr>
          <w:b/>
          <w:color w:val="231F20"/>
          <w:spacing w:val="-18"/>
          <w:sz w:val="19"/>
        </w:rPr>
        <w:t> </w:t>
      </w:r>
      <w:r>
        <w:rPr>
          <w:b/>
          <w:color w:val="231F20"/>
          <w:spacing w:val="3"/>
          <w:sz w:val="19"/>
        </w:rPr>
        <w:t>notify </w:t>
      </w:r>
      <w:r>
        <w:rPr>
          <w:b/>
          <w:color w:val="231F20"/>
          <w:spacing w:val="2"/>
          <w:sz w:val="19"/>
        </w:rPr>
        <w:t>the applicant </w:t>
      </w:r>
      <w:r>
        <w:rPr>
          <w:b/>
          <w:color w:val="231F20"/>
          <w:sz w:val="19"/>
        </w:rPr>
        <w:t>in advance of </w:t>
      </w:r>
      <w:r>
        <w:rPr>
          <w:b/>
          <w:color w:val="231F20"/>
          <w:spacing w:val="2"/>
          <w:sz w:val="19"/>
        </w:rPr>
        <w:t>the </w:t>
      </w:r>
      <w:r>
        <w:rPr>
          <w:b/>
          <w:color w:val="231F20"/>
          <w:sz w:val="19"/>
        </w:rPr>
        <w:t>main </w:t>
      </w:r>
      <w:r>
        <w:rPr>
          <w:b/>
          <w:color w:val="231F20"/>
          <w:spacing w:val="2"/>
          <w:sz w:val="19"/>
        </w:rPr>
        <w:t>concerns raised </w:t>
      </w:r>
      <w:r>
        <w:rPr>
          <w:b/>
          <w:color w:val="231F20"/>
          <w:sz w:val="19"/>
        </w:rPr>
        <w:t>and </w:t>
      </w:r>
      <w:r>
        <w:rPr>
          <w:b/>
          <w:color w:val="231F20"/>
          <w:spacing w:val="2"/>
          <w:sz w:val="19"/>
        </w:rPr>
        <w:t>issues </w:t>
      </w:r>
      <w:r>
        <w:rPr>
          <w:b/>
          <w:color w:val="231F20"/>
          <w:sz w:val="19"/>
        </w:rPr>
        <w:t>to be</w:t>
      </w:r>
      <w:r>
        <w:rPr>
          <w:b/>
          <w:color w:val="231F20"/>
          <w:spacing w:val="16"/>
          <w:sz w:val="19"/>
        </w:rPr>
        <w:t> </w:t>
      </w:r>
      <w:r>
        <w:rPr>
          <w:b/>
          <w:color w:val="231F20"/>
          <w:spacing w:val="2"/>
          <w:sz w:val="19"/>
        </w:rPr>
        <w:t>discussed.</w:t>
      </w:r>
    </w:p>
    <w:p>
      <w:pPr>
        <w:pStyle w:val="BodyText"/>
        <w:spacing w:before="9"/>
        <w:rPr>
          <w:b/>
          <w:sz w:val="20"/>
        </w:rPr>
      </w:pPr>
    </w:p>
    <w:p>
      <w:pPr>
        <w:pStyle w:val="ListParagraph"/>
        <w:numPr>
          <w:ilvl w:val="1"/>
          <w:numId w:val="28"/>
        </w:numPr>
        <w:tabs>
          <w:tab w:pos="1368" w:val="left" w:leader="none"/>
        </w:tabs>
        <w:spacing w:line="264" w:lineRule="auto" w:before="1" w:after="0"/>
        <w:ind w:left="1367" w:right="718" w:hanging="284"/>
        <w:jc w:val="both"/>
        <w:rPr>
          <w:b/>
          <w:color w:val="231F20"/>
          <w:sz w:val="19"/>
        </w:rPr>
      </w:pPr>
      <w:r>
        <w:rPr>
          <w:b/>
          <w:color w:val="231F20"/>
          <w:sz w:val="19"/>
        </w:rPr>
        <w:t>On </w:t>
      </w:r>
      <w:r>
        <w:rPr>
          <w:b/>
          <w:color w:val="231F20"/>
          <w:spacing w:val="2"/>
          <w:sz w:val="19"/>
        </w:rPr>
        <w:t>receipt </w:t>
      </w:r>
      <w:r>
        <w:rPr>
          <w:b/>
          <w:color w:val="231F20"/>
          <w:sz w:val="19"/>
        </w:rPr>
        <w:t>of </w:t>
      </w:r>
      <w:r>
        <w:rPr>
          <w:b/>
          <w:color w:val="231F20"/>
          <w:spacing w:val="2"/>
          <w:sz w:val="19"/>
        </w:rPr>
        <w:t>the decision </w:t>
      </w:r>
      <w:r>
        <w:rPr>
          <w:b/>
          <w:color w:val="231F20"/>
          <w:sz w:val="19"/>
        </w:rPr>
        <w:t>of </w:t>
      </w:r>
      <w:r>
        <w:rPr>
          <w:b/>
          <w:color w:val="231F20"/>
          <w:spacing w:val="2"/>
          <w:sz w:val="19"/>
        </w:rPr>
        <w:t>the Accreditation Sub-Committee,  </w:t>
      </w:r>
      <w:r>
        <w:rPr>
          <w:b/>
          <w:color w:val="231F20"/>
          <w:sz w:val="19"/>
        </w:rPr>
        <w:t>it  </w:t>
      </w:r>
      <w:r>
        <w:rPr>
          <w:b/>
          <w:color w:val="231F20"/>
          <w:spacing w:val="2"/>
          <w:sz w:val="19"/>
        </w:rPr>
        <w:t>shall  </w:t>
      </w:r>
      <w:r>
        <w:rPr>
          <w:b/>
          <w:color w:val="231F20"/>
          <w:sz w:val="19"/>
        </w:rPr>
        <w:t>be  </w:t>
      </w:r>
      <w:r>
        <w:rPr>
          <w:b/>
          <w:color w:val="231F20"/>
          <w:spacing w:val="2"/>
          <w:sz w:val="19"/>
        </w:rPr>
        <w:t>open </w:t>
      </w:r>
      <w:r>
        <w:rPr>
          <w:b/>
          <w:color w:val="231F20"/>
          <w:sz w:val="19"/>
        </w:rPr>
        <w:t>both to </w:t>
      </w:r>
      <w:r>
        <w:rPr>
          <w:b/>
          <w:color w:val="231F20"/>
          <w:spacing w:val="2"/>
          <w:sz w:val="19"/>
        </w:rPr>
        <w:t>the applicant </w:t>
      </w:r>
      <w:r>
        <w:rPr>
          <w:b/>
          <w:color w:val="231F20"/>
          <w:sz w:val="19"/>
        </w:rPr>
        <w:t>and to </w:t>
      </w:r>
      <w:r>
        <w:rPr>
          <w:b/>
          <w:color w:val="231F20"/>
          <w:spacing w:val="2"/>
          <w:sz w:val="19"/>
        </w:rPr>
        <w:t>the Synod </w:t>
      </w:r>
      <w:r>
        <w:rPr>
          <w:b/>
          <w:color w:val="231F20"/>
          <w:sz w:val="19"/>
        </w:rPr>
        <w:t>to </w:t>
      </w:r>
      <w:r>
        <w:rPr>
          <w:b/>
          <w:color w:val="231F20"/>
          <w:spacing w:val="2"/>
          <w:sz w:val="19"/>
        </w:rPr>
        <w:t>request </w:t>
      </w:r>
      <w:r>
        <w:rPr>
          <w:b/>
          <w:color w:val="231F20"/>
          <w:sz w:val="19"/>
        </w:rPr>
        <w:t>a </w:t>
      </w:r>
      <w:r>
        <w:rPr>
          <w:b/>
          <w:color w:val="231F20"/>
          <w:spacing w:val="3"/>
          <w:sz w:val="19"/>
        </w:rPr>
        <w:t>further </w:t>
      </w:r>
      <w:r>
        <w:rPr>
          <w:b/>
          <w:color w:val="231F20"/>
          <w:spacing w:val="2"/>
          <w:sz w:val="19"/>
        </w:rPr>
        <w:t>hearing </w:t>
      </w:r>
      <w:r>
        <w:rPr>
          <w:b/>
          <w:color w:val="231F20"/>
          <w:sz w:val="19"/>
        </w:rPr>
        <w:t>by </w:t>
      </w:r>
      <w:r>
        <w:rPr>
          <w:b/>
          <w:color w:val="231F20"/>
          <w:spacing w:val="2"/>
          <w:sz w:val="19"/>
        </w:rPr>
        <w:t>the Ministries Committee. </w:t>
      </w:r>
      <w:r>
        <w:rPr>
          <w:b/>
          <w:color w:val="231F20"/>
          <w:sz w:val="19"/>
        </w:rPr>
        <w:t>This </w:t>
      </w:r>
      <w:r>
        <w:rPr>
          <w:b/>
          <w:color w:val="231F20"/>
          <w:spacing w:val="2"/>
          <w:sz w:val="19"/>
        </w:rPr>
        <w:t>hearing will </w:t>
      </w:r>
      <w:r>
        <w:rPr>
          <w:b/>
          <w:color w:val="231F20"/>
          <w:sz w:val="19"/>
        </w:rPr>
        <w:t>be before a </w:t>
      </w:r>
      <w:r>
        <w:rPr>
          <w:b/>
          <w:color w:val="231F20"/>
          <w:spacing w:val="2"/>
          <w:sz w:val="19"/>
        </w:rPr>
        <w:t>group </w:t>
      </w:r>
      <w:r>
        <w:rPr>
          <w:b/>
          <w:color w:val="231F20"/>
          <w:sz w:val="19"/>
        </w:rPr>
        <w:t>from </w:t>
      </w:r>
      <w:r>
        <w:rPr>
          <w:b/>
          <w:color w:val="231F20"/>
          <w:spacing w:val="2"/>
          <w:sz w:val="19"/>
        </w:rPr>
        <w:t>the Ministries Committee composed </w:t>
      </w:r>
      <w:r>
        <w:rPr>
          <w:b/>
          <w:color w:val="231F20"/>
          <w:sz w:val="19"/>
        </w:rPr>
        <w:t>of </w:t>
      </w:r>
      <w:r>
        <w:rPr>
          <w:b/>
          <w:color w:val="231F20"/>
          <w:spacing w:val="2"/>
          <w:sz w:val="19"/>
        </w:rPr>
        <w:t>members </w:t>
      </w:r>
      <w:r>
        <w:rPr>
          <w:b/>
          <w:color w:val="231F20"/>
          <w:sz w:val="19"/>
        </w:rPr>
        <w:t>who have had no </w:t>
      </w:r>
      <w:r>
        <w:rPr>
          <w:b/>
          <w:color w:val="231F20"/>
          <w:spacing w:val="2"/>
          <w:sz w:val="19"/>
        </w:rPr>
        <w:t>previous </w:t>
      </w:r>
      <w:r>
        <w:rPr>
          <w:b/>
          <w:color w:val="231F20"/>
          <w:sz w:val="19"/>
        </w:rPr>
        <w:t>involvement </w:t>
      </w:r>
      <w:r>
        <w:rPr>
          <w:b/>
          <w:color w:val="231F20"/>
          <w:spacing w:val="2"/>
          <w:sz w:val="19"/>
        </w:rPr>
        <w:t>with the reinstatement request. Such </w:t>
      </w:r>
      <w:r>
        <w:rPr>
          <w:b/>
          <w:color w:val="231F20"/>
          <w:sz w:val="19"/>
        </w:rPr>
        <w:t>an </w:t>
      </w:r>
      <w:r>
        <w:rPr>
          <w:b/>
          <w:color w:val="231F20"/>
          <w:spacing w:val="2"/>
          <w:sz w:val="19"/>
        </w:rPr>
        <w:t>application </w:t>
      </w:r>
      <w:r>
        <w:rPr>
          <w:b/>
          <w:color w:val="231F20"/>
          <w:sz w:val="19"/>
        </w:rPr>
        <w:t>must be made to </w:t>
      </w:r>
      <w:r>
        <w:rPr>
          <w:b/>
          <w:color w:val="231F20"/>
          <w:spacing w:val="2"/>
          <w:sz w:val="19"/>
        </w:rPr>
        <w:t>the </w:t>
      </w:r>
      <w:r>
        <w:rPr>
          <w:b/>
          <w:color w:val="231F20"/>
          <w:spacing w:val="3"/>
          <w:sz w:val="19"/>
        </w:rPr>
        <w:t>Secretary </w:t>
      </w:r>
      <w:r>
        <w:rPr>
          <w:b/>
          <w:color w:val="231F20"/>
          <w:sz w:val="19"/>
        </w:rPr>
        <w:t>for </w:t>
      </w:r>
      <w:r>
        <w:rPr>
          <w:b/>
          <w:color w:val="231F20"/>
          <w:spacing w:val="2"/>
          <w:sz w:val="19"/>
        </w:rPr>
        <w:t>Ministries </w:t>
      </w:r>
      <w:r>
        <w:rPr>
          <w:b/>
          <w:color w:val="231F20"/>
          <w:sz w:val="19"/>
        </w:rPr>
        <w:t>not more </w:t>
      </w:r>
      <w:r>
        <w:rPr>
          <w:b/>
          <w:color w:val="231F20"/>
          <w:spacing w:val="2"/>
          <w:sz w:val="19"/>
        </w:rPr>
        <w:t>than </w:t>
      </w:r>
      <w:r>
        <w:rPr>
          <w:b/>
          <w:color w:val="231F20"/>
          <w:sz w:val="19"/>
        </w:rPr>
        <w:t>21 days </w:t>
      </w:r>
      <w:r>
        <w:rPr>
          <w:b/>
          <w:color w:val="231F20"/>
          <w:spacing w:val="3"/>
          <w:sz w:val="19"/>
        </w:rPr>
        <w:t>after </w:t>
      </w:r>
      <w:r>
        <w:rPr>
          <w:b/>
          <w:color w:val="231F20"/>
          <w:spacing w:val="2"/>
          <w:sz w:val="19"/>
        </w:rPr>
        <w:t>the </w:t>
      </w:r>
      <w:r>
        <w:rPr>
          <w:b/>
          <w:color w:val="231F20"/>
          <w:sz w:val="19"/>
        </w:rPr>
        <w:t>date of </w:t>
      </w:r>
      <w:r>
        <w:rPr>
          <w:b/>
          <w:color w:val="231F20"/>
          <w:spacing w:val="2"/>
          <w:sz w:val="19"/>
        </w:rPr>
        <w:t>the notification </w:t>
      </w:r>
      <w:r>
        <w:rPr>
          <w:b/>
          <w:color w:val="231F20"/>
          <w:sz w:val="19"/>
        </w:rPr>
        <w:t>of </w:t>
      </w:r>
      <w:r>
        <w:rPr>
          <w:b/>
          <w:color w:val="231F20"/>
          <w:spacing w:val="2"/>
          <w:sz w:val="19"/>
        </w:rPr>
        <w:t>the decision </w:t>
      </w:r>
      <w:r>
        <w:rPr>
          <w:b/>
          <w:color w:val="231F20"/>
          <w:sz w:val="19"/>
        </w:rPr>
        <w:t>of </w:t>
      </w:r>
      <w:r>
        <w:rPr>
          <w:b/>
          <w:color w:val="231F20"/>
          <w:spacing w:val="2"/>
          <w:sz w:val="19"/>
        </w:rPr>
        <w:t>the Accreditation </w:t>
      </w:r>
      <w:r>
        <w:rPr>
          <w:b/>
          <w:color w:val="231F20"/>
          <w:spacing w:val="3"/>
          <w:sz w:val="19"/>
        </w:rPr>
        <w:t>Sub-Committee </w:t>
      </w:r>
      <w:r>
        <w:rPr>
          <w:b/>
          <w:color w:val="231F20"/>
          <w:sz w:val="19"/>
        </w:rPr>
        <w:t>to </w:t>
      </w:r>
      <w:r>
        <w:rPr>
          <w:b/>
          <w:color w:val="231F20"/>
          <w:spacing w:val="2"/>
          <w:sz w:val="19"/>
        </w:rPr>
        <w:t>the applicant. There shall </w:t>
      </w:r>
      <w:r>
        <w:rPr>
          <w:b/>
          <w:color w:val="231F20"/>
          <w:sz w:val="19"/>
        </w:rPr>
        <w:t>be no </w:t>
      </w:r>
      <w:r>
        <w:rPr>
          <w:b/>
          <w:color w:val="231F20"/>
          <w:spacing w:val="2"/>
          <w:sz w:val="19"/>
        </w:rPr>
        <w:t>appeal </w:t>
      </w:r>
      <w:r>
        <w:rPr>
          <w:b/>
          <w:color w:val="231F20"/>
          <w:sz w:val="19"/>
        </w:rPr>
        <w:t>from </w:t>
      </w:r>
      <w:r>
        <w:rPr>
          <w:b/>
          <w:color w:val="231F20"/>
          <w:spacing w:val="2"/>
          <w:sz w:val="19"/>
        </w:rPr>
        <w:t>the decision </w:t>
      </w:r>
      <w:r>
        <w:rPr>
          <w:b/>
          <w:color w:val="231F20"/>
          <w:sz w:val="19"/>
        </w:rPr>
        <w:t>of </w:t>
      </w:r>
      <w:r>
        <w:rPr>
          <w:b/>
          <w:color w:val="231F20"/>
          <w:spacing w:val="2"/>
          <w:sz w:val="19"/>
        </w:rPr>
        <w:t>the Ministries</w:t>
      </w:r>
      <w:r>
        <w:rPr>
          <w:b/>
          <w:color w:val="231F20"/>
          <w:spacing w:val="5"/>
          <w:sz w:val="19"/>
        </w:rPr>
        <w:t> </w:t>
      </w:r>
      <w:r>
        <w:rPr>
          <w:b/>
          <w:color w:val="231F20"/>
          <w:spacing w:val="2"/>
          <w:sz w:val="19"/>
        </w:rPr>
        <w:t>Committee.</w:t>
      </w:r>
    </w:p>
    <w:p>
      <w:pPr>
        <w:pStyle w:val="BodyText"/>
        <w:rPr>
          <w:b/>
          <w:sz w:val="22"/>
        </w:rPr>
      </w:pPr>
    </w:p>
    <w:p>
      <w:pPr>
        <w:pStyle w:val="BodyText"/>
        <w:spacing w:before="9"/>
        <w:rPr>
          <w:b/>
          <w:sz w:val="18"/>
        </w:rPr>
      </w:pPr>
    </w:p>
    <w:p>
      <w:pPr>
        <w:spacing w:before="1"/>
        <w:ind w:left="517" w:right="0" w:firstLine="0"/>
        <w:jc w:val="left"/>
        <w:rPr>
          <w:rFonts w:ascii="Book Antiqua"/>
          <w:b/>
          <w:sz w:val="24"/>
        </w:rPr>
      </w:pPr>
      <w:r>
        <w:rPr>
          <w:rFonts w:ascii="Book Antiqua"/>
          <w:b/>
          <w:color w:val="231F20"/>
          <w:w w:val="105"/>
          <w:sz w:val="24"/>
        </w:rPr>
        <w:t>Assembly Arrangements Committee</w:t>
      </w:r>
    </w:p>
    <w:p>
      <w:pPr>
        <w:pStyle w:val="BodyText"/>
        <w:spacing w:before="238"/>
        <w:ind w:left="517"/>
      </w:pPr>
      <w:r>
        <w:rPr>
          <w:color w:val="231F20"/>
        </w:rPr>
        <w:t>Mr William McVey presented the report of the Assembly Arrangements Committee.</w:t>
      </w:r>
    </w:p>
    <w:p>
      <w:pPr>
        <w:pStyle w:val="BodyText"/>
        <w:spacing w:before="8"/>
        <w:rPr>
          <w:sz w:val="22"/>
        </w:rPr>
      </w:pPr>
    </w:p>
    <w:p>
      <w:pPr>
        <w:pStyle w:val="BodyText"/>
        <w:spacing w:line="264" w:lineRule="auto"/>
        <w:ind w:left="517" w:right="359"/>
      </w:pPr>
      <w:r>
        <w:rPr>
          <w:color w:val="231F20"/>
        </w:rPr>
        <w:t>The Moderator greeted Mr Hilary Gunn, who is to retire after seventeen years of service as Office and Personnel Manager at Church House. Mr Gunn was applauded warmly by the Assembly.</w:t>
      </w:r>
    </w:p>
    <w:p>
      <w:pPr>
        <w:pStyle w:val="BodyText"/>
        <w:spacing w:before="9"/>
        <w:rPr>
          <w:sz w:val="20"/>
        </w:rPr>
      </w:pPr>
    </w:p>
    <w:p>
      <w:pPr>
        <w:pStyle w:val="BodyText"/>
        <w:spacing w:before="1"/>
        <w:ind w:left="517"/>
      </w:pPr>
      <w:r>
        <w:rPr>
          <w:color w:val="231F20"/>
        </w:rPr>
        <w:t>The Revd Alasdair Pratt took the Chair.</w:t>
      </w:r>
    </w:p>
    <w:p>
      <w:pPr>
        <w:pStyle w:val="BodyText"/>
        <w:spacing w:before="8"/>
        <w:rPr>
          <w:sz w:val="22"/>
        </w:rPr>
      </w:pPr>
    </w:p>
    <w:p>
      <w:pPr>
        <w:pStyle w:val="BodyText"/>
        <w:spacing w:line="264" w:lineRule="auto"/>
        <w:ind w:left="517" w:right="359"/>
      </w:pPr>
      <w:r>
        <w:rPr>
          <w:color w:val="231F20"/>
        </w:rPr>
        <w:t>Mr </w:t>
      </w:r>
      <w:r>
        <w:rPr>
          <w:color w:val="231F20"/>
          <w:spacing w:val="-3"/>
        </w:rPr>
        <w:t>McVey </w:t>
      </w:r>
      <w:r>
        <w:rPr>
          <w:color w:val="231F20"/>
        </w:rPr>
        <w:t>presented the </w:t>
      </w:r>
      <w:r>
        <w:rPr>
          <w:color w:val="231F20"/>
          <w:spacing w:val="2"/>
        </w:rPr>
        <w:t>Report </w:t>
      </w:r>
      <w:r>
        <w:rPr>
          <w:color w:val="231F20"/>
        </w:rPr>
        <w:t>of the Assembly Arrangements Committee.  After responding to questions  and</w:t>
      </w:r>
      <w:r>
        <w:rPr>
          <w:color w:val="231F20"/>
          <w:spacing w:val="8"/>
        </w:rPr>
        <w:t> </w:t>
      </w:r>
      <w:r>
        <w:rPr>
          <w:color w:val="231F20"/>
        </w:rPr>
        <w:t>comments</w:t>
      </w:r>
      <w:r>
        <w:rPr>
          <w:color w:val="231F20"/>
          <w:spacing w:val="9"/>
        </w:rPr>
        <w:t> </w:t>
      </w:r>
      <w:r>
        <w:rPr>
          <w:color w:val="231F20"/>
        </w:rPr>
        <w:t>Mr</w:t>
      </w:r>
      <w:r>
        <w:rPr>
          <w:color w:val="231F20"/>
          <w:spacing w:val="8"/>
        </w:rPr>
        <w:t> </w:t>
      </w:r>
      <w:r>
        <w:rPr>
          <w:color w:val="231F20"/>
          <w:spacing w:val="-4"/>
        </w:rPr>
        <w:t>McVey,</w:t>
      </w:r>
      <w:r>
        <w:rPr>
          <w:color w:val="231F20"/>
          <w:spacing w:val="9"/>
        </w:rPr>
        <w:t> </w:t>
      </w:r>
      <w:r>
        <w:rPr>
          <w:color w:val="231F20"/>
        </w:rPr>
        <w:t>on</w:t>
      </w:r>
      <w:r>
        <w:rPr>
          <w:color w:val="231F20"/>
          <w:spacing w:val="9"/>
        </w:rPr>
        <w:t> </w:t>
      </w:r>
      <w:r>
        <w:rPr>
          <w:color w:val="231F20"/>
        </w:rPr>
        <w:t>behalf</w:t>
      </w:r>
      <w:r>
        <w:rPr>
          <w:color w:val="231F20"/>
          <w:spacing w:val="8"/>
        </w:rPr>
        <w:t> </w:t>
      </w:r>
      <w:r>
        <w:rPr>
          <w:color w:val="231F20"/>
        </w:rPr>
        <w:t>of</w:t>
      </w:r>
      <w:r>
        <w:rPr>
          <w:color w:val="231F20"/>
          <w:spacing w:val="9"/>
        </w:rPr>
        <w:t> </w:t>
      </w:r>
      <w:r>
        <w:rPr>
          <w:color w:val="231F20"/>
        </w:rPr>
        <w:t>the</w:t>
      </w:r>
      <w:r>
        <w:rPr>
          <w:color w:val="231F20"/>
          <w:spacing w:val="9"/>
        </w:rPr>
        <w:t> </w:t>
      </w:r>
      <w:r>
        <w:rPr>
          <w:color w:val="231F20"/>
        </w:rPr>
        <w:t>Committee</w:t>
      </w:r>
      <w:r>
        <w:rPr>
          <w:color w:val="231F20"/>
          <w:spacing w:val="8"/>
        </w:rPr>
        <w:t> </w:t>
      </w:r>
      <w:r>
        <w:rPr>
          <w:color w:val="231F20"/>
        </w:rPr>
        <w:t>moved</w:t>
      </w:r>
      <w:r>
        <w:rPr>
          <w:color w:val="231F20"/>
          <w:spacing w:val="9"/>
        </w:rPr>
        <w:t> </w:t>
      </w:r>
      <w:r>
        <w:rPr>
          <w:color w:val="231F20"/>
        </w:rPr>
        <w:t>adoption</w:t>
      </w:r>
      <w:r>
        <w:rPr>
          <w:color w:val="231F20"/>
          <w:spacing w:val="8"/>
        </w:rPr>
        <w:t> </w:t>
      </w:r>
      <w:r>
        <w:rPr>
          <w:color w:val="231F20"/>
        </w:rPr>
        <w:t>of</w:t>
      </w:r>
      <w:r>
        <w:rPr>
          <w:color w:val="231F20"/>
          <w:spacing w:val="9"/>
        </w:rPr>
        <w:t> </w:t>
      </w:r>
      <w:r>
        <w:rPr>
          <w:color w:val="231F20"/>
        </w:rPr>
        <w:t>Resolution</w:t>
      </w:r>
      <w:r>
        <w:rPr>
          <w:color w:val="231F20"/>
          <w:spacing w:val="9"/>
        </w:rPr>
        <w:t> </w:t>
      </w:r>
      <w:r>
        <w:rPr>
          <w:color w:val="231F20"/>
          <w:spacing w:val="-5"/>
        </w:rPr>
        <w:t>15:</w:t>
      </w:r>
    </w:p>
    <w:p>
      <w:pPr>
        <w:pStyle w:val="BodyText"/>
        <w:rPr>
          <w:sz w:val="9"/>
        </w:rPr>
      </w:pPr>
      <w:r>
        <w:rPr/>
        <w:pict>
          <v:group style="position:absolute;margin-left:70.866005pt;margin-top:7.132593pt;width:467.75pt;height:73.25pt;mso-position-horizontal-relative:page;mso-position-vertical-relative:paragraph;z-index:-251465728;mso-wrap-distance-left:0;mso-wrap-distance-right:0" coordorigin="1417,143" coordsize="9355,1465">
            <v:shape style="position:absolute;left:1417;top:142;width:9355;height:1418" type="#_x0000_t75" stroked="false">
              <v:imagedata r:id="rId88" o:title=""/>
            </v:shape>
            <v:rect style="position:absolute;left:1603;top:568;width:9010;height:1039" filled="true" fillcolor="#ffffff" stroked="false">
              <v:fill type="solid"/>
            </v:rect>
            <v:shape style="position:absolute;left:1584;top:224;width:1592;height:287" type="#_x0000_t202" filled="false" stroked="false">
              <v:textbox inset="0,0,0,0">
                <w:txbxContent>
                  <w:p>
                    <w:pPr>
                      <w:spacing w:before="9"/>
                      <w:ind w:left="0" w:right="0" w:firstLine="0"/>
                      <w:jc w:val="left"/>
                      <w:rPr>
                        <w:b/>
                        <w:sz w:val="24"/>
                      </w:rPr>
                    </w:pPr>
                    <w:r>
                      <w:rPr>
                        <w:b/>
                        <w:color w:val="FFFFFF"/>
                        <w:sz w:val="24"/>
                      </w:rPr>
                      <w:t>Resolution 15</w:t>
                    </w:r>
                  </w:p>
                </w:txbxContent>
              </v:textbox>
              <w10:wrap type="none"/>
            </v:shape>
            <v:shape style="position:absolute;left:7064;top:224;width:2752;height:287" type="#_x0000_t202" filled="false" stroked="false">
              <v:textbox inset="0,0,0,0">
                <w:txbxContent>
                  <w:p>
                    <w:pPr>
                      <w:spacing w:before="9"/>
                      <w:ind w:left="0" w:right="0" w:firstLine="0"/>
                      <w:jc w:val="left"/>
                      <w:rPr>
                        <w:b/>
                        <w:sz w:val="24"/>
                      </w:rPr>
                    </w:pPr>
                    <w:r>
                      <w:rPr>
                        <w:b/>
                        <w:color w:val="FFFFFF"/>
                        <w:sz w:val="24"/>
                      </w:rPr>
                      <w:t>General Assembly 2006</w:t>
                    </w:r>
                  </w:p>
                </w:txbxContent>
              </v:textbox>
              <w10:wrap type="none"/>
            </v:shape>
            <v:shape style="position:absolute;left:2004;top:752;width:8137;height:467" type="#_x0000_t202" filled="false" stroked="false">
              <v:textbox inset="0,0,0,0">
                <w:txbxContent>
                  <w:p>
                    <w:pPr>
                      <w:spacing w:line="264" w:lineRule="auto" w:before="7"/>
                      <w:ind w:left="0" w:right="0" w:firstLine="0"/>
                      <w:jc w:val="left"/>
                      <w:rPr>
                        <w:b/>
                        <w:sz w:val="19"/>
                      </w:rPr>
                    </w:pPr>
                    <w:r>
                      <w:rPr>
                        <w:b/>
                        <w:color w:val="231F20"/>
                        <w:sz w:val="19"/>
                      </w:rPr>
                      <w:t>General Assembly agrees that the General Assembly in 2006 will meet at the University of Exeter from 7th-10th July.</w:t>
                    </w:r>
                  </w:p>
                </w:txbxContent>
              </v:textbox>
              <w10:wrap type="none"/>
            </v:shape>
            <w10:wrap type="topAndBottom"/>
          </v:group>
        </w:pict>
      </w:r>
    </w:p>
    <w:p>
      <w:pPr>
        <w:pStyle w:val="BodyText"/>
        <w:spacing w:before="9"/>
        <w:rPr>
          <w:sz w:val="18"/>
        </w:rPr>
      </w:pPr>
    </w:p>
    <w:p>
      <w:pPr>
        <w:pStyle w:val="Heading3"/>
        <w:spacing w:before="107"/>
        <w:ind w:left="517"/>
      </w:pPr>
      <w:r>
        <w:rPr>
          <w:color w:val="231F20"/>
        </w:rPr>
        <w:t>The Assembly agreed</w:t>
      </w:r>
    </w:p>
    <w:p>
      <w:pPr>
        <w:spacing w:after="0"/>
        <w:sectPr>
          <w:pgSz w:w="11910" w:h="16840"/>
          <w:pgMar w:header="0" w:footer="694" w:top="880" w:bottom="880" w:left="920" w:right="1000"/>
        </w:sectPr>
      </w:pPr>
    </w:p>
    <w:p>
      <w:pPr>
        <w:pStyle w:val="BodyText"/>
        <w:spacing w:before="85"/>
        <w:ind w:left="233"/>
      </w:pPr>
      <w:r>
        <w:rPr/>
        <w:pict>
          <v:group style="position:absolute;margin-left:56.693005pt;margin-top:22.014437pt;width:467.75pt;height:110.8pt;mso-position-horizontal-relative:page;mso-position-vertical-relative:paragraph;z-index:-251460608;mso-wrap-distance-left:0;mso-wrap-distance-right:0" coordorigin="1134,440" coordsize="9355,2216">
            <v:shape style="position:absolute;left:1133;top:440;width:9355;height:2136" type="#_x0000_t75" stroked="false">
              <v:imagedata r:id="rId89" o:title=""/>
            </v:shape>
            <v:rect style="position:absolute;left:1320;top:866;width:9010;height:1790" filled="true" fillcolor="#ffffff" stroked="false">
              <v:fill type="solid"/>
            </v:rect>
            <v:shape style="position:absolute;left:1300;top:549;width:1593;height:287" type="#_x0000_t202" filled="false" stroked="false">
              <v:textbox inset="0,0,0,0">
                <w:txbxContent>
                  <w:p>
                    <w:pPr>
                      <w:spacing w:before="9"/>
                      <w:ind w:left="0" w:right="0" w:firstLine="0"/>
                      <w:jc w:val="left"/>
                      <w:rPr>
                        <w:b/>
                        <w:sz w:val="24"/>
                      </w:rPr>
                    </w:pPr>
                    <w:r>
                      <w:rPr>
                        <w:b/>
                        <w:color w:val="FFFFFF"/>
                        <w:sz w:val="24"/>
                      </w:rPr>
                      <w:t>Resolution 16</w:t>
                    </w:r>
                  </w:p>
                </w:txbxContent>
              </v:textbox>
              <w10:wrap type="none"/>
            </v:shape>
            <v:shape style="position:absolute;left:5547;top:549;width:3980;height:287" type="#_x0000_t202" filled="false" stroked="false">
              <v:textbox inset="0,0,0,0">
                <w:txbxContent>
                  <w:p>
                    <w:pPr>
                      <w:spacing w:before="9"/>
                      <w:ind w:left="0" w:right="0" w:firstLine="0"/>
                      <w:jc w:val="left"/>
                      <w:rPr>
                        <w:b/>
                        <w:sz w:val="24"/>
                      </w:rPr>
                    </w:pPr>
                    <w:r>
                      <w:rPr>
                        <w:b/>
                        <w:color w:val="FFFFFF"/>
                        <w:sz w:val="24"/>
                      </w:rPr>
                      <w:t>General Assembly Representation</w:t>
                    </w:r>
                  </w:p>
                </w:txbxContent>
              </v:textbox>
              <w10:wrap type="none"/>
            </v:shape>
            <v:shape style="position:absolute;left:1720;top:1077;width:8099;height:1187" type="#_x0000_t202" filled="false" stroked="false">
              <v:textbox inset="0,0,0,0">
                <w:txbxContent>
                  <w:p>
                    <w:pPr>
                      <w:spacing w:line="264" w:lineRule="auto" w:before="7"/>
                      <w:ind w:left="0" w:right="10" w:firstLine="0"/>
                      <w:jc w:val="left"/>
                      <w:rPr>
                        <w:b/>
                        <w:sz w:val="19"/>
                      </w:rPr>
                    </w:pPr>
                    <w:r>
                      <w:rPr>
                        <w:b/>
                        <w:color w:val="231F20"/>
                        <w:sz w:val="19"/>
                      </w:rPr>
                      <w:t>General Assembly resolves, from the close of General Assembly 2004, to change the representation of district councils (ministerial and lay in equal numbers) from, “one representative per eight churches or part thereof plus one per 800 church members or part thereof” to “one representative per twelve churches or part thereof plus one per 1,200 church members or part thereof”.</w:t>
                    </w:r>
                  </w:p>
                </w:txbxContent>
              </v:textbox>
              <w10:wrap type="none"/>
            </v:shape>
            <w10:wrap type="topAndBottom"/>
          </v:group>
        </w:pict>
      </w:r>
      <w:r>
        <w:rPr>
          <w:color w:val="231F20"/>
        </w:rPr>
        <w:t>Mr McVey moved adoption of Resolution 16:</w:t>
      </w:r>
    </w:p>
    <w:p>
      <w:pPr>
        <w:pStyle w:val="BodyText"/>
        <w:spacing w:line="528" w:lineRule="auto" w:before="79"/>
        <w:ind w:left="233" w:right="2467"/>
      </w:pPr>
      <w:r>
        <w:rPr>
          <w:color w:val="231F20"/>
        </w:rPr>
        <w:t>After debate, it was proposed that this Resolution be deferred to the next Assembly... The proposal fell.</w:t>
      </w:r>
    </w:p>
    <w:p>
      <w:pPr>
        <w:spacing w:line="528" w:lineRule="auto" w:before="0"/>
        <w:ind w:left="233" w:right="4266" w:firstLine="0"/>
        <w:jc w:val="left"/>
        <w:rPr>
          <w:b/>
          <w:sz w:val="19"/>
        </w:rPr>
      </w:pPr>
      <w:r>
        <w:rPr>
          <w:color w:val="231F20"/>
          <w:sz w:val="19"/>
        </w:rPr>
        <w:t>The General Secretary moved that the Resolution be now put Seconded by the Revd Janet Tollington </w:t>
      </w:r>
      <w:r>
        <w:rPr>
          <w:b/>
          <w:color w:val="231F20"/>
          <w:sz w:val="19"/>
        </w:rPr>
        <w:t>The Assembly Agreed Resolution 16 was carried.</w:t>
      </w:r>
    </w:p>
    <w:p>
      <w:pPr>
        <w:pStyle w:val="BodyText"/>
        <w:spacing w:line="216" w:lineRule="exact"/>
        <w:ind w:left="233"/>
      </w:pPr>
      <w:r>
        <w:rPr>
          <w:color w:val="231F20"/>
        </w:rPr>
        <w:t>The Moderator resumed the Chair</w:t>
      </w:r>
    </w:p>
    <w:p>
      <w:pPr>
        <w:pStyle w:val="BodyText"/>
        <w:rPr>
          <w:sz w:val="22"/>
        </w:rPr>
      </w:pPr>
    </w:p>
    <w:p>
      <w:pPr>
        <w:pStyle w:val="Heading2"/>
        <w:spacing w:before="1"/>
        <w:ind w:left="233"/>
      </w:pPr>
      <w:r>
        <w:rPr>
          <w:color w:val="231F20"/>
        </w:rPr>
        <w:t>Mission Council</w:t>
      </w:r>
    </w:p>
    <w:p>
      <w:pPr>
        <w:pStyle w:val="BodyText"/>
        <w:spacing w:line="264" w:lineRule="auto" w:before="238"/>
        <w:ind w:left="233" w:right="676"/>
      </w:pPr>
      <w:r>
        <w:rPr/>
        <w:pict>
          <v:group style="position:absolute;margin-left:56.693001pt;margin-top:42.672482pt;width:467.75pt;height:75.150pt;mso-position-horizontal-relative:page;mso-position-vertical-relative:paragraph;z-index:-251456512;mso-wrap-distance-left:0;mso-wrap-distance-right:0" coordorigin="1134,853" coordsize="9355,1503">
            <v:shape style="position:absolute;left:1133;top:853;width:9355;height:1427" type="#_x0000_t75" stroked="false">
              <v:imagedata r:id="rId90" o:title=""/>
            </v:shape>
            <v:rect style="position:absolute;left:1320;top:1279;width:9010;height:1077" filled="true" fillcolor="#ffffff" stroked="false">
              <v:fill type="solid"/>
            </v:rect>
            <v:shape style="position:absolute;left:1300;top:942;width:1467;height:287" type="#_x0000_t202" filled="false" stroked="false">
              <v:textbox inset="0,0,0,0">
                <w:txbxContent>
                  <w:p>
                    <w:pPr>
                      <w:spacing w:before="9"/>
                      <w:ind w:left="0" w:right="0" w:firstLine="0"/>
                      <w:jc w:val="left"/>
                      <w:rPr>
                        <w:b/>
                        <w:sz w:val="24"/>
                      </w:rPr>
                    </w:pPr>
                    <w:r>
                      <w:rPr>
                        <w:b/>
                        <w:color w:val="FFFFFF"/>
                        <w:sz w:val="24"/>
                      </w:rPr>
                      <w:t>Resolution 9</w:t>
                    </w:r>
                  </w:p>
                </w:txbxContent>
              </v:textbox>
              <w10:wrap type="none"/>
            </v:shape>
            <v:shape style="position:absolute;left:6634;top:942;width:2886;height:287" type="#_x0000_t202" filled="false" stroked="false">
              <v:textbox inset="0,0,0,0">
                <w:txbxContent>
                  <w:p>
                    <w:pPr>
                      <w:spacing w:before="9"/>
                      <w:ind w:left="0" w:right="0" w:firstLine="0"/>
                      <w:jc w:val="left"/>
                      <w:rPr>
                        <w:b/>
                        <w:sz w:val="24"/>
                      </w:rPr>
                    </w:pPr>
                    <w:r>
                      <w:rPr>
                        <w:b/>
                        <w:color w:val="FFFFFF"/>
                        <w:sz w:val="24"/>
                      </w:rPr>
                      <w:t>Budget for the year 2005</w:t>
                    </w:r>
                  </w:p>
                </w:txbxContent>
              </v:textbox>
              <w10:wrap type="none"/>
            </v:shape>
            <v:shape style="position:absolute;left:1720;top:1470;width:8004;height:467" type="#_x0000_t202" filled="false" stroked="false">
              <v:textbox inset="0,0,0,0">
                <w:txbxContent>
                  <w:p>
                    <w:pPr>
                      <w:spacing w:line="264" w:lineRule="auto" w:before="7"/>
                      <w:ind w:left="0" w:right="0" w:firstLine="0"/>
                      <w:jc w:val="left"/>
                      <w:rPr>
                        <w:b/>
                        <w:sz w:val="19"/>
                      </w:rPr>
                    </w:pPr>
                    <w:r>
                      <w:rPr>
                        <w:b/>
                        <w:color w:val="231F20"/>
                        <w:sz w:val="19"/>
                      </w:rPr>
                      <w:t>General Assembly accepts the budget for the year 2005, set out in Appendix (7) to the Book of Reports.</w:t>
                    </w:r>
                  </w:p>
                </w:txbxContent>
              </v:textbox>
              <w10:wrap type="none"/>
            </v:shape>
            <w10:wrap type="topAndBottom"/>
          </v:group>
        </w:pict>
      </w:r>
      <w:r>
        <w:rPr>
          <w:color w:val="231F20"/>
        </w:rPr>
        <w:t>Mr Eric Chilton presented the budget for 2005 and, on behalf of Mission Council, moved adoption  of Resolution</w:t>
      </w:r>
      <w:r>
        <w:rPr>
          <w:color w:val="231F20"/>
          <w:spacing w:val="5"/>
        </w:rPr>
        <w:t> </w:t>
      </w:r>
      <w:r>
        <w:rPr>
          <w:color w:val="231F20"/>
        </w:rPr>
        <w:t>9:</w:t>
      </w:r>
    </w:p>
    <w:p>
      <w:pPr>
        <w:spacing w:before="53"/>
        <w:ind w:left="233" w:right="0" w:firstLine="0"/>
        <w:jc w:val="left"/>
        <w:rPr>
          <w:b/>
          <w:sz w:val="19"/>
        </w:rPr>
      </w:pPr>
      <w:r>
        <w:rPr>
          <w:color w:val="231F20"/>
          <w:sz w:val="19"/>
        </w:rPr>
        <w:t>After brief debate, </w:t>
      </w:r>
      <w:r>
        <w:rPr>
          <w:b/>
          <w:color w:val="231F20"/>
          <w:sz w:val="19"/>
        </w:rPr>
        <w:t>Resolution 9 was carried.</w:t>
      </w:r>
    </w:p>
    <w:p>
      <w:pPr>
        <w:pStyle w:val="BodyText"/>
        <w:spacing w:before="1"/>
        <w:rPr>
          <w:b/>
          <w:sz w:val="22"/>
        </w:rPr>
      </w:pPr>
    </w:p>
    <w:p>
      <w:pPr>
        <w:pStyle w:val="Heading2"/>
        <w:ind w:left="233"/>
      </w:pPr>
      <w:r>
        <w:rPr>
          <w:color w:val="231F20"/>
        </w:rPr>
        <w:t>Assembly Commissions</w:t>
      </w:r>
    </w:p>
    <w:p>
      <w:pPr>
        <w:pStyle w:val="BodyText"/>
        <w:spacing w:line="264" w:lineRule="auto" w:before="238"/>
        <w:ind w:left="233" w:right="359"/>
      </w:pPr>
      <w:r>
        <w:rPr>
          <w:color w:val="231F20"/>
        </w:rPr>
        <w:t>The General Secretary reported on Assembly Commissions held during the past year. This report is appended to the Record.</w:t>
      </w:r>
    </w:p>
    <w:p>
      <w:pPr>
        <w:pStyle w:val="BodyText"/>
        <w:spacing w:before="2"/>
        <w:rPr>
          <w:sz w:val="20"/>
        </w:rPr>
      </w:pPr>
    </w:p>
    <w:p>
      <w:pPr>
        <w:pStyle w:val="Heading2"/>
        <w:ind w:left="233"/>
      </w:pPr>
      <w:r>
        <w:rPr>
          <w:color w:val="231F20"/>
          <w:w w:val="105"/>
        </w:rPr>
        <w:t>Catch the Vision</w:t>
      </w:r>
    </w:p>
    <w:p>
      <w:pPr>
        <w:pStyle w:val="BodyText"/>
        <w:spacing w:line="264" w:lineRule="auto" w:before="238"/>
        <w:ind w:left="233" w:right="676"/>
      </w:pPr>
      <w:r>
        <w:rPr/>
        <w:pict>
          <v:group style="position:absolute;margin-left:56.693001pt;margin-top:41.774502pt;width:467.75pt;height:92.15pt;mso-position-horizontal-relative:page;mso-position-vertical-relative:paragraph;z-index:-251452416;mso-wrap-distance-left:0;mso-wrap-distance-right:0" coordorigin="1134,835" coordsize="9355,1843">
            <v:shape style="position:absolute;left:1133;top:835;width:9355;height:1541" type="#_x0000_t75" stroked="false">
              <v:imagedata r:id="rId91" o:title=""/>
            </v:shape>
            <v:rect style="position:absolute;left:1320;top:1261;width:9010;height:1417" filled="true" fillcolor="#ffffff" stroked="false">
              <v:fill type="solid"/>
            </v:rect>
            <v:shape style="position:absolute;left:1300;top:942;width:1606;height:287" type="#_x0000_t202" filled="false" stroked="false">
              <v:textbox inset="0,0,0,0">
                <w:txbxContent>
                  <w:p>
                    <w:pPr>
                      <w:spacing w:before="9"/>
                      <w:ind w:left="0" w:right="0" w:firstLine="0"/>
                      <w:jc w:val="left"/>
                      <w:rPr>
                        <w:b/>
                        <w:sz w:val="24"/>
                      </w:rPr>
                    </w:pPr>
                    <w:r>
                      <w:rPr>
                        <w:b/>
                        <w:color w:val="FFFFFF"/>
                        <w:sz w:val="24"/>
                      </w:rPr>
                      <w:t>Resolution 44</w:t>
                    </w:r>
                  </w:p>
                </w:txbxContent>
              </v:textbox>
              <w10:wrap type="none"/>
            </v:shape>
            <v:shape style="position:absolute;left:7574;top:942;width:1925;height:287" type="#_x0000_t202" filled="false" stroked="false">
              <v:textbox inset="0,0,0,0">
                <w:txbxContent>
                  <w:p>
                    <w:pPr>
                      <w:spacing w:before="9"/>
                      <w:ind w:left="0" w:right="0" w:firstLine="0"/>
                      <w:jc w:val="left"/>
                      <w:rPr>
                        <w:b/>
                        <w:sz w:val="24"/>
                      </w:rPr>
                    </w:pPr>
                    <w:r>
                      <w:rPr>
                        <w:b/>
                        <w:color w:val="FFFFFF"/>
                        <w:sz w:val="24"/>
                      </w:rPr>
                      <w:t>Catch the Vision</w:t>
                    </w:r>
                  </w:p>
                </w:txbxContent>
              </v:textbox>
              <w10:wrap type="none"/>
            </v:shape>
            <v:shape style="position:absolute;left:1720;top:1470;width:7920;height:707" type="#_x0000_t202" filled="false" stroked="false">
              <v:textbox inset="0,0,0,0">
                <w:txbxContent>
                  <w:p>
                    <w:pPr>
                      <w:spacing w:line="264" w:lineRule="auto" w:before="7"/>
                      <w:ind w:left="0" w:right="18" w:firstLine="0"/>
                      <w:jc w:val="left"/>
                      <w:rPr>
                        <w:b/>
                        <w:sz w:val="19"/>
                      </w:rPr>
                    </w:pPr>
                    <w:r>
                      <w:rPr>
                        <w:b/>
                        <w:color w:val="231F20"/>
                        <w:sz w:val="19"/>
                      </w:rPr>
                      <w:t>Assembly instructs the Steering Group to prepare appropriate worship material for local churches considering the ‘Catch the Vision’ report, and to include the prayer of commitment in paragraph 2.2.2.</w:t>
                    </w:r>
                  </w:p>
                </w:txbxContent>
              </v:textbox>
              <w10:wrap type="none"/>
            </v:shape>
            <w10:wrap type="topAndBottom"/>
          </v:group>
        </w:pict>
      </w:r>
      <w:r>
        <w:rPr>
          <w:color w:val="231F20"/>
        </w:rPr>
        <w:t>The General Secretary on behalf of the The Steering Group continued the Catch the vision Report Report, and moved adoption of resolution 44:</w:t>
      </w:r>
    </w:p>
    <w:p>
      <w:pPr>
        <w:pStyle w:val="BodyText"/>
        <w:spacing w:line="189" w:lineRule="exact"/>
        <w:ind w:left="233"/>
      </w:pPr>
      <w:r>
        <w:rPr>
          <w:color w:val="231F20"/>
          <w:w w:val="105"/>
        </w:rPr>
        <w:t>After debate, it was proposed that Resolution 44 be not put..</w:t>
      </w:r>
    </w:p>
    <w:p>
      <w:pPr>
        <w:pStyle w:val="BodyText"/>
        <w:spacing w:before="8"/>
        <w:rPr>
          <w:sz w:val="22"/>
        </w:rPr>
      </w:pPr>
    </w:p>
    <w:p>
      <w:pPr>
        <w:pStyle w:val="BodyText"/>
        <w:ind w:left="233"/>
      </w:pPr>
      <w:r>
        <w:rPr>
          <w:color w:val="231F20"/>
        </w:rPr>
        <w:t>The proposal fell</w:t>
      </w:r>
    </w:p>
    <w:p>
      <w:pPr>
        <w:pStyle w:val="BodyText"/>
        <w:spacing w:before="8"/>
        <w:rPr>
          <w:sz w:val="22"/>
        </w:rPr>
      </w:pPr>
    </w:p>
    <w:p>
      <w:pPr>
        <w:spacing w:before="1"/>
        <w:ind w:left="233" w:right="0" w:firstLine="0"/>
        <w:jc w:val="left"/>
        <w:rPr>
          <w:b/>
          <w:sz w:val="19"/>
        </w:rPr>
      </w:pPr>
      <w:r>
        <w:rPr>
          <w:color w:val="231F20"/>
          <w:sz w:val="19"/>
        </w:rPr>
        <w:t>After futher debate, </w:t>
      </w:r>
      <w:r>
        <w:rPr>
          <w:b/>
          <w:color w:val="231F20"/>
          <w:sz w:val="19"/>
        </w:rPr>
        <w:t>Resolution 44 was carried.</w:t>
      </w:r>
    </w:p>
    <w:p>
      <w:pPr>
        <w:spacing w:after="0"/>
        <w:jc w:val="left"/>
        <w:rPr>
          <w:sz w:val="19"/>
        </w:rPr>
        <w:sectPr>
          <w:pgSz w:w="11910" w:h="16840"/>
          <w:pgMar w:header="0" w:footer="694" w:top="940" w:bottom="960" w:left="920" w:right="1000"/>
        </w:sectPr>
      </w:pPr>
    </w:p>
    <w:p>
      <w:pPr>
        <w:pStyle w:val="BodyText"/>
        <w:spacing w:before="85"/>
        <w:ind w:left="517"/>
      </w:pPr>
      <w:r>
        <w:rPr/>
        <w:pict>
          <v:group style="position:absolute;margin-left:70.865997pt;margin-top:22.014414pt;width:467.75pt;height:88.85pt;mso-position-horizontal-relative:page;mso-position-vertical-relative:paragraph;z-index:-251448320;mso-wrap-distance-left:0;mso-wrap-distance-right:0" coordorigin="1417,440" coordsize="9355,1777">
            <v:shape style="position:absolute;left:1417;top:440;width:9355;height:1626" type="#_x0000_t75" stroked="false">
              <v:imagedata r:id="rId94" o:title=""/>
            </v:shape>
            <v:rect style="position:absolute;left:1603;top:866;width:9010;height:1351" filled="true" fillcolor="#ffffff" stroked="false">
              <v:fill type="solid"/>
            </v:rect>
            <v:shape style="position:absolute;left:1657;top:549;width:1601;height:287" type="#_x0000_t202" filled="false" stroked="false">
              <v:textbox inset="0,0,0,0">
                <w:txbxContent>
                  <w:p>
                    <w:pPr>
                      <w:spacing w:before="9"/>
                      <w:ind w:left="0" w:right="0" w:firstLine="0"/>
                      <w:jc w:val="left"/>
                      <w:rPr>
                        <w:b/>
                        <w:sz w:val="24"/>
                      </w:rPr>
                    </w:pPr>
                    <w:r>
                      <w:rPr>
                        <w:b/>
                        <w:color w:val="FFFFFF"/>
                        <w:sz w:val="24"/>
                      </w:rPr>
                      <w:t>Resolution 42</w:t>
                    </w:r>
                  </w:p>
                </w:txbxContent>
              </v:textbox>
              <w10:wrap type="none"/>
            </v:shape>
            <v:shape style="position:absolute;left:7858;top:549;width:1925;height:287" type="#_x0000_t202" filled="false" stroked="false">
              <v:textbox inset="0,0,0,0">
                <w:txbxContent>
                  <w:p>
                    <w:pPr>
                      <w:spacing w:before="9"/>
                      <w:ind w:left="0" w:right="0" w:firstLine="0"/>
                      <w:jc w:val="left"/>
                      <w:rPr>
                        <w:b/>
                        <w:sz w:val="24"/>
                      </w:rPr>
                    </w:pPr>
                    <w:r>
                      <w:rPr>
                        <w:b/>
                        <w:color w:val="FFFFFF"/>
                        <w:sz w:val="24"/>
                      </w:rPr>
                      <w:t>Catch the Vision</w:t>
                    </w:r>
                  </w:p>
                </w:txbxContent>
              </v:textbox>
              <w10:wrap type="none"/>
            </v:shape>
            <v:shape style="position:absolute;left:2004;top:1077;width:7853;height:707" type="#_x0000_t202" filled="false" stroked="false">
              <v:textbox inset="0,0,0,0">
                <w:txbxContent>
                  <w:p>
                    <w:pPr>
                      <w:spacing w:line="264" w:lineRule="auto" w:before="7"/>
                      <w:ind w:left="0" w:right="18" w:firstLine="0"/>
                      <w:jc w:val="both"/>
                      <w:rPr>
                        <w:b/>
                        <w:sz w:val="19"/>
                      </w:rPr>
                    </w:pPr>
                    <w:r>
                      <w:rPr>
                        <w:b/>
                        <w:color w:val="231F20"/>
                        <w:sz w:val="19"/>
                      </w:rPr>
                      <w:t>General Assembly requests the Life and Witness Committee to consider the ways in which the local church should be structured in the United Reformed Church, and to bring a report to the 2006 Assembly.</w:t>
                    </w:r>
                  </w:p>
                </w:txbxContent>
              </v:textbox>
              <w10:wrap type="none"/>
            </v:shape>
            <w10:wrap type="topAndBottom"/>
          </v:group>
        </w:pict>
      </w:r>
      <w:r>
        <w:rPr/>
        <w:pict>
          <v:group style="position:absolute;margin-left:64.251999pt;margin-top:333.757996pt;width:515.65pt;height:457.85pt;mso-position-horizontal-relative:page;mso-position-vertical-relative:page;z-index:-256873472" coordorigin="1285,6675" coordsize="10313,9157">
            <v:rect style="position:absolute;left:1427;top:6685;width:9335;height:9066" filled="false" stroked="true" strokeweight="1pt" strokecolor="#231f20">
              <v:stroke dashstyle="solid"/>
            </v:rect>
            <v:rect style="position:absolute;left:1285;top:15667;width:10313;height:165" filled="true" fillcolor="#ffffff" stroked="false">
              <v:fill type="solid"/>
            </v:rect>
            <w10:wrap type="none"/>
          </v:group>
        </w:pict>
      </w:r>
      <w:r>
        <w:rPr>
          <w:color w:val="231F20"/>
        </w:rPr>
        <w:t>The General Secretary moved adoption of Resolution 42:</w:t>
      </w:r>
    </w:p>
    <w:p>
      <w:pPr>
        <w:pStyle w:val="Heading3"/>
        <w:spacing w:before="39"/>
        <w:ind w:left="517"/>
      </w:pPr>
      <w:r>
        <w:rPr>
          <w:color w:val="231F20"/>
        </w:rPr>
        <w:t>Resolution 42 was carried.</w:t>
      </w:r>
    </w:p>
    <w:p>
      <w:pPr>
        <w:pStyle w:val="BodyText"/>
        <w:spacing w:before="1"/>
        <w:rPr>
          <w:b/>
          <w:sz w:val="22"/>
        </w:rPr>
      </w:pPr>
    </w:p>
    <w:p>
      <w:pPr>
        <w:spacing w:before="0"/>
        <w:ind w:left="517" w:right="0" w:firstLine="0"/>
        <w:jc w:val="left"/>
        <w:rPr>
          <w:rFonts w:ascii="Book Antiqua"/>
          <w:b/>
          <w:sz w:val="24"/>
        </w:rPr>
      </w:pPr>
      <w:r>
        <w:rPr>
          <w:rFonts w:ascii="Book Antiqua"/>
          <w:b/>
          <w:color w:val="231F20"/>
          <w:sz w:val="24"/>
        </w:rPr>
        <w:t>Minutes</w:t>
      </w:r>
    </w:p>
    <w:p>
      <w:pPr>
        <w:pStyle w:val="BodyText"/>
        <w:spacing w:before="238"/>
        <w:ind w:left="517"/>
      </w:pPr>
      <w:r>
        <w:rPr>
          <w:color w:val="231F20"/>
        </w:rPr>
        <w:t>The Clerk moved that:</w:t>
      </w:r>
    </w:p>
    <w:p>
      <w:pPr>
        <w:pStyle w:val="BodyText"/>
        <w:spacing w:before="5"/>
        <w:rPr>
          <w:sz w:val="22"/>
        </w:rPr>
      </w:pPr>
    </w:p>
    <w:p>
      <w:pPr>
        <w:pStyle w:val="BodyText"/>
        <w:spacing w:line="264" w:lineRule="auto" w:before="1"/>
        <w:ind w:left="517" w:right="151"/>
        <w:jc w:val="both"/>
        <w:rPr>
          <w:b/>
        </w:rPr>
      </w:pPr>
      <w:r>
        <w:rPr>
          <w:color w:val="231F20"/>
        </w:rPr>
        <w:t>Assembly receives the minutes of Monday 5</w:t>
      </w:r>
      <w:r>
        <w:rPr>
          <w:color w:val="231F20"/>
          <w:position w:val="5"/>
          <w:sz w:val="14"/>
        </w:rPr>
        <w:t>th </w:t>
      </w:r>
      <w:r>
        <w:rPr>
          <w:color w:val="231F20"/>
        </w:rPr>
        <w:t>July and approves the insertion of the minutes of its closing session into the full minutes after review and any necessary correction by officers of Assembly. </w:t>
      </w:r>
      <w:r>
        <w:rPr>
          <w:b/>
          <w:color w:val="231F20"/>
        </w:rPr>
        <w:t>Assembly agreed.</w:t>
      </w:r>
    </w:p>
    <w:p>
      <w:pPr>
        <w:pStyle w:val="BodyText"/>
        <w:spacing w:before="1"/>
        <w:rPr>
          <w:b/>
          <w:sz w:val="20"/>
        </w:rPr>
      </w:pPr>
    </w:p>
    <w:p>
      <w:pPr>
        <w:pStyle w:val="Heading2"/>
      </w:pPr>
      <w:r>
        <w:rPr>
          <w:color w:val="231F20"/>
          <w:w w:val="105"/>
        </w:rPr>
        <w:t>Address to the Throne</w:t>
      </w:r>
    </w:p>
    <w:p>
      <w:pPr>
        <w:pStyle w:val="BodyText"/>
        <w:spacing w:before="238"/>
        <w:ind w:left="517"/>
      </w:pPr>
      <w:r>
        <w:rPr>
          <w:color w:val="231F20"/>
        </w:rPr>
        <w:t>The Revd Alasdair Pratt, the immediate past Moderator, presented the Address to the Throne:</w:t>
      </w:r>
    </w:p>
    <w:p>
      <w:pPr>
        <w:pStyle w:val="BodyText"/>
        <w:rPr>
          <w:sz w:val="22"/>
        </w:rPr>
      </w:pPr>
    </w:p>
    <w:p>
      <w:pPr>
        <w:pStyle w:val="BodyText"/>
        <w:rPr>
          <w:sz w:val="22"/>
        </w:rPr>
      </w:pPr>
    </w:p>
    <w:p>
      <w:pPr>
        <w:pStyle w:val="BodyText"/>
        <w:spacing w:before="6"/>
        <w:rPr>
          <w:sz w:val="20"/>
        </w:rPr>
      </w:pPr>
    </w:p>
    <w:p>
      <w:pPr>
        <w:pStyle w:val="BodyText"/>
        <w:ind w:left="1084"/>
      </w:pPr>
      <w:r>
        <w:rPr>
          <w:color w:val="231F20"/>
        </w:rPr>
        <w:t>To the Queen’s Most Excellent Majesty</w:t>
      </w:r>
    </w:p>
    <w:p>
      <w:pPr>
        <w:pStyle w:val="BodyText"/>
        <w:spacing w:before="11"/>
        <w:rPr>
          <w:sz w:val="27"/>
        </w:rPr>
      </w:pPr>
    </w:p>
    <w:p>
      <w:pPr>
        <w:pStyle w:val="BodyText"/>
        <w:spacing w:line="264" w:lineRule="auto"/>
        <w:ind w:left="1084" w:right="720"/>
        <w:jc w:val="both"/>
      </w:pPr>
      <w:r>
        <w:rPr>
          <w:color w:val="231F20"/>
        </w:rPr>
        <w:t>The General Assembly of the United Reformed Church now meeting at the University of Glamorgan in Trefforest sends loyal greetings to Your Majesty. We give gratitude to God for all the service you have rendered to our nation during the fifty-two years of Your Majesty’s reign.</w:t>
      </w:r>
    </w:p>
    <w:p>
      <w:pPr>
        <w:pStyle w:val="BodyText"/>
        <w:spacing w:before="9"/>
        <w:rPr>
          <w:sz w:val="20"/>
        </w:rPr>
      </w:pPr>
    </w:p>
    <w:p>
      <w:pPr>
        <w:pStyle w:val="BodyText"/>
        <w:spacing w:line="264" w:lineRule="auto"/>
        <w:ind w:left="1084" w:right="719"/>
        <w:jc w:val="both"/>
      </w:pPr>
      <w:r>
        <w:rPr>
          <w:color w:val="231F20"/>
        </w:rPr>
        <w:t>The situation in Iraq continues to provide a backdrop to our proceedings. While we still question the wisdom and morality of the invasion of the country last year we welcome recent moves towards the establishment of an independent, democratic state. We pray that this will soon enable the Iraqi people to enjoy the peace, stability and security for which they have yearned    for so</w:t>
      </w:r>
      <w:r>
        <w:rPr>
          <w:color w:val="231F20"/>
          <w:spacing w:val="10"/>
        </w:rPr>
        <w:t> </w:t>
      </w:r>
      <w:r>
        <w:rPr>
          <w:color w:val="231F20"/>
        </w:rPr>
        <w:t>long.</w:t>
      </w:r>
    </w:p>
    <w:p>
      <w:pPr>
        <w:pStyle w:val="BodyText"/>
        <w:spacing w:before="8"/>
        <w:rPr>
          <w:sz w:val="20"/>
        </w:rPr>
      </w:pPr>
    </w:p>
    <w:p>
      <w:pPr>
        <w:pStyle w:val="BodyText"/>
        <w:spacing w:line="264" w:lineRule="auto"/>
        <w:ind w:left="1084" w:right="718"/>
        <w:jc w:val="both"/>
      </w:pPr>
      <w:r>
        <w:rPr>
          <w:color w:val="231F20"/>
        </w:rPr>
        <w:t>We also remain troubled by the so-called ‘war on terror’ and are unconvinced that  it  can succeed without a concomitant war on injustice. Our conviction is that lasting  peace  and  stability are more likely to flow from a dismantling of the structures which perpetuate injustice     or division than from violence and</w:t>
      </w:r>
      <w:r>
        <w:rPr>
          <w:color w:val="231F20"/>
          <w:spacing w:val="35"/>
        </w:rPr>
        <w:t> </w:t>
      </w:r>
      <w:r>
        <w:rPr>
          <w:color w:val="231F20"/>
        </w:rPr>
        <w:t>aggression.</w:t>
      </w:r>
    </w:p>
    <w:p>
      <w:pPr>
        <w:pStyle w:val="BodyText"/>
        <w:spacing w:before="9"/>
        <w:rPr>
          <w:sz w:val="20"/>
        </w:rPr>
      </w:pPr>
    </w:p>
    <w:p>
      <w:pPr>
        <w:pStyle w:val="BodyText"/>
        <w:spacing w:line="264" w:lineRule="auto"/>
        <w:ind w:left="1084" w:right="719"/>
        <w:jc w:val="both"/>
      </w:pPr>
      <w:r>
        <w:rPr>
          <w:color w:val="231F20"/>
        </w:rPr>
        <w:t>Many of our churches participate enthusiastically in our overseas aid and development programme, Commitment for Life, which supports vital work in several ‘third world’ countries.  One of these, Zimbabwe, remains one of the most troubled regions of the Commonwealth, and   a delegation from the United Reformed Church recently visited projects we support there and shared with the wider Church their reflections on the</w:t>
      </w:r>
      <w:r>
        <w:rPr>
          <w:color w:val="231F20"/>
          <w:spacing w:val="10"/>
        </w:rPr>
        <w:t> </w:t>
      </w:r>
      <w:r>
        <w:rPr>
          <w:color w:val="231F20"/>
        </w:rPr>
        <w:t>situation.</w:t>
      </w:r>
    </w:p>
    <w:p>
      <w:pPr>
        <w:pStyle w:val="BodyText"/>
        <w:spacing w:before="8"/>
        <w:rPr>
          <w:sz w:val="20"/>
        </w:rPr>
      </w:pPr>
    </w:p>
    <w:p>
      <w:pPr>
        <w:pStyle w:val="BodyText"/>
        <w:ind w:left="1084"/>
      </w:pPr>
      <w:r>
        <w:rPr>
          <w:color w:val="231F20"/>
          <w:w w:val="105"/>
        </w:rPr>
        <w:t>Our commitment to justice inspires us to campaign for</w:t>
      </w:r>
    </w:p>
    <w:p>
      <w:pPr>
        <w:pStyle w:val="ListParagraph"/>
        <w:numPr>
          <w:ilvl w:val="0"/>
          <w:numId w:val="32"/>
        </w:numPr>
        <w:tabs>
          <w:tab w:pos="1238" w:val="left" w:leader="none"/>
        </w:tabs>
        <w:spacing w:line="240" w:lineRule="auto" w:before="21" w:after="0"/>
        <w:ind w:left="1237" w:right="0" w:hanging="154"/>
        <w:jc w:val="left"/>
        <w:rPr>
          <w:sz w:val="19"/>
        </w:rPr>
      </w:pPr>
      <w:r>
        <w:rPr>
          <w:color w:val="231F20"/>
          <w:sz w:val="19"/>
        </w:rPr>
        <w:t>significant changes to the rules governing multilateral</w:t>
      </w:r>
      <w:r>
        <w:rPr>
          <w:color w:val="231F20"/>
          <w:spacing w:val="44"/>
          <w:sz w:val="19"/>
        </w:rPr>
        <w:t> </w:t>
      </w:r>
      <w:r>
        <w:rPr>
          <w:color w:val="231F20"/>
          <w:sz w:val="19"/>
        </w:rPr>
        <w:t>trade;</w:t>
      </w:r>
    </w:p>
    <w:p>
      <w:pPr>
        <w:pStyle w:val="ListParagraph"/>
        <w:numPr>
          <w:ilvl w:val="0"/>
          <w:numId w:val="32"/>
        </w:numPr>
        <w:tabs>
          <w:tab w:pos="1238" w:val="left" w:leader="none"/>
        </w:tabs>
        <w:spacing w:line="240" w:lineRule="auto" w:before="22" w:after="0"/>
        <w:ind w:left="1237" w:right="0" w:hanging="154"/>
        <w:jc w:val="left"/>
        <w:rPr>
          <w:sz w:val="19"/>
        </w:rPr>
      </w:pPr>
      <w:r>
        <w:rPr>
          <w:color w:val="231F20"/>
          <w:w w:val="105"/>
          <w:sz w:val="19"/>
        </w:rPr>
        <w:t>remission of the debts which burden many of the world’s poorest countries;</w:t>
      </w:r>
      <w:r>
        <w:rPr>
          <w:color w:val="231F20"/>
          <w:spacing w:val="-9"/>
          <w:w w:val="105"/>
          <w:sz w:val="19"/>
        </w:rPr>
        <w:t> </w:t>
      </w:r>
      <w:r>
        <w:rPr>
          <w:color w:val="231F20"/>
          <w:w w:val="105"/>
          <w:sz w:val="19"/>
        </w:rPr>
        <w:t>and</w:t>
      </w:r>
    </w:p>
    <w:p>
      <w:pPr>
        <w:pStyle w:val="ListParagraph"/>
        <w:numPr>
          <w:ilvl w:val="0"/>
          <w:numId w:val="32"/>
        </w:numPr>
        <w:tabs>
          <w:tab w:pos="1238" w:val="left" w:leader="none"/>
        </w:tabs>
        <w:spacing w:line="240" w:lineRule="auto" w:before="21" w:after="0"/>
        <w:ind w:left="1237" w:right="0" w:hanging="154"/>
        <w:jc w:val="left"/>
        <w:rPr>
          <w:sz w:val="19"/>
        </w:rPr>
      </w:pPr>
      <w:r>
        <w:rPr>
          <w:color w:val="231F20"/>
          <w:sz w:val="19"/>
        </w:rPr>
        <w:t>an</w:t>
      </w:r>
      <w:r>
        <w:rPr>
          <w:color w:val="231F20"/>
          <w:spacing w:val="7"/>
          <w:sz w:val="19"/>
        </w:rPr>
        <w:t> </w:t>
      </w:r>
      <w:r>
        <w:rPr>
          <w:color w:val="231F20"/>
          <w:sz w:val="19"/>
        </w:rPr>
        <w:t>increase</w:t>
      </w:r>
      <w:r>
        <w:rPr>
          <w:color w:val="231F20"/>
          <w:spacing w:val="7"/>
          <w:sz w:val="19"/>
        </w:rPr>
        <w:t> </w:t>
      </w:r>
      <w:r>
        <w:rPr>
          <w:color w:val="231F20"/>
          <w:sz w:val="19"/>
        </w:rPr>
        <w:t>in</w:t>
      </w:r>
      <w:r>
        <w:rPr>
          <w:color w:val="231F20"/>
          <w:spacing w:val="8"/>
          <w:sz w:val="19"/>
        </w:rPr>
        <w:t> </w:t>
      </w:r>
      <w:r>
        <w:rPr>
          <w:color w:val="231F20"/>
          <w:sz w:val="19"/>
        </w:rPr>
        <w:t>the</w:t>
      </w:r>
      <w:r>
        <w:rPr>
          <w:color w:val="231F20"/>
          <w:spacing w:val="7"/>
          <w:sz w:val="19"/>
        </w:rPr>
        <w:t> </w:t>
      </w:r>
      <w:r>
        <w:rPr>
          <w:color w:val="231F20"/>
          <w:sz w:val="19"/>
        </w:rPr>
        <w:t>proportion</w:t>
      </w:r>
      <w:r>
        <w:rPr>
          <w:color w:val="231F20"/>
          <w:spacing w:val="8"/>
          <w:sz w:val="19"/>
        </w:rPr>
        <w:t> </w:t>
      </w:r>
      <w:r>
        <w:rPr>
          <w:color w:val="231F20"/>
          <w:sz w:val="19"/>
        </w:rPr>
        <w:t>of</w:t>
      </w:r>
      <w:r>
        <w:rPr>
          <w:color w:val="231F20"/>
          <w:spacing w:val="7"/>
          <w:sz w:val="19"/>
        </w:rPr>
        <w:t> </w:t>
      </w:r>
      <w:r>
        <w:rPr>
          <w:color w:val="231F20"/>
          <w:sz w:val="19"/>
        </w:rPr>
        <w:t>GDP</w:t>
      </w:r>
      <w:r>
        <w:rPr>
          <w:color w:val="231F20"/>
          <w:spacing w:val="8"/>
          <w:sz w:val="19"/>
        </w:rPr>
        <w:t> </w:t>
      </w:r>
      <w:r>
        <w:rPr>
          <w:color w:val="231F20"/>
          <w:sz w:val="19"/>
        </w:rPr>
        <w:t>we</w:t>
      </w:r>
      <w:r>
        <w:rPr>
          <w:color w:val="231F20"/>
          <w:spacing w:val="7"/>
          <w:sz w:val="19"/>
        </w:rPr>
        <w:t> </w:t>
      </w:r>
      <w:r>
        <w:rPr>
          <w:color w:val="231F20"/>
          <w:sz w:val="19"/>
        </w:rPr>
        <w:t>give</w:t>
      </w:r>
      <w:r>
        <w:rPr>
          <w:color w:val="231F20"/>
          <w:spacing w:val="8"/>
          <w:sz w:val="19"/>
        </w:rPr>
        <w:t> </w:t>
      </w:r>
      <w:r>
        <w:rPr>
          <w:color w:val="231F20"/>
          <w:sz w:val="19"/>
        </w:rPr>
        <w:t>as</w:t>
      </w:r>
      <w:r>
        <w:rPr>
          <w:color w:val="231F20"/>
          <w:spacing w:val="7"/>
          <w:sz w:val="19"/>
        </w:rPr>
        <w:t> </w:t>
      </w:r>
      <w:r>
        <w:rPr>
          <w:color w:val="231F20"/>
          <w:sz w:val="19"/>
        </w:rPr>
        <w:t>a</w:t>
      </w:r>
      <w:r>
        <w:rPr>
          <w:color w:val="231F20"/>
          <w:spacing w:val="8"/>
          <w:sz w:val="19"/>
        </w:rPr>
        <w:t> </w:t>
      </w:r>
      <w:r>
        <w:rPr>
          <w:color w:val="231F20"/>
          <w:sz w:val="19"/>
        </w:rPr>
        <w:t>nation</w:t>
      </w:r>
      <w:r>
        <w:rPr>
          <w:color w:val="231F20"/>
          <w:spacing w:val="7"/>
          <w:sz w:val="19"/>
        </w:rPr>
        <w:t> </w:t>
      </w:r>
      <w:r>
        <w:rPr>
          <w:color w:val="231F20"/>
          <w:sz w:val="19"/>
        </w:rPr>
        <w:t>to</w:t>
      </w:r>
      <w:r>
        <w:rPr>
          <w:color w:val="231F20"/>
          <w:spacing w:val="8"/>
          <w:sz w:val="19"/>
        </w:rPr>
        <w:t> </w:t>
      </w:r>
      <w:r>
        <w:rPr>
          <w:color w:val="231F20"/>
          <w:sz w:val="19"/>
        </w:rPr>
        <w:t>the</w:t>
      </w:r>
      <w:r>
        <w:rPr>
          <w:color w:val="231F20"/>
          <w:spacing w:val="7"/>
          <w:sz w:val="19"/>
        </w:rPr>
        <w:t> </w:t>
      </w:r>
      <w:r>
        <w:rPr>
          <w:color w:val="231F20"/>
          <w:sz w:val="19"/>
        </w:rPr>
        <w:t>developing</w:t>
      </w:r>
      <w:r>
        <w:rPr>
          <w:color w:val="231F20"/>
          <w:spacing w:val="8"/>
          <w:sz w:val="19"/>
        </w:rPr>
        <w:t> </w:t>
      </w:r>
      <w:r>
        <w:rPr>
          <w:color w:val="231F20"/>
          <w:sz w:val="19"/>
        </w:rPr>
        <w:t>world.</w:t>
      </w:r>
    </w:p>
    <w:p>
      <w:pPr>
        <w:pStyle w:val="BodyText"/>
        <w:spacing w:before="9"/>
        <w:rPr>
          <w:sz w:val="22"/>
        </w:rPr>
      </w:pPr>
    </w:p>
    <w:p>
      <w:pPr>
        <w:pStyle w:val="BodyText"/>
        <w:spacing w:line="264" w:lineRule="auto"/>
        <w:ind w:left="1084" w:right="718"/>
        <w:jc w:val="both"/>
      </w:pPr>
      <w:r>
        <w:rPr>
          <w:color w:val="231F20"/>
        </w:rPr>
        <w:t>Last year in our Assembly we pledged our commitment to the United Nations Millennium Development Goals, and this year we have been reminded of the tremendous opportunities       to make progress toward these Goals that will present themselves next year when the UK     hosts a Summit of G8 leaders and assumes the presidency of the European Union. The United Reformed Church will play a full </w:t>
      </w:r>
      <w:r>
        <w:rPr>
          <w:color w:val="231F20"/>
          <w:spacing w:val="2"/>
        </w:rPr>
        <w:t>part </w:t>
      </w:r>
      <w:r>
        <w:rPr>
          <w:color w:val="231F20"/>
        </w:rPr>
        <w:t>in the campaigns co-ordinated by charities, agencies and churches in 2005 to see real advances made towards eliminating the evil of material poverty and starvation</w:t>
      </w:r>
      <w:r>
        <w:rPr>
          <w:color w:val="231F20"/>
          <w:spacing w:val="10"/>
        </w:rPr>
        <w:t> </w:t>
      </w:r>
      <w:r>
        <w:rPr>
          <w:color w:val="231F20"/>
        </w:rPr>
        <w:t>from</w:t>
      </w:r>
      <w:r>
        <w:rPr>
          <w:color w:val="231F20"/>
          <w:spacing w:val="11"/>
        </w:rPr>
        <w:t> </w:t>
      </w:r>
      <w:r>
        <w:rPr>
          <w:color w:val="231F20"/>
        </w:rPr>
        <w:t>the</w:t>
      </w:r>
      <w:r>
        <w:rPr>
          <w:color w:val="231F20"/>
          <w:spacing w:val="10"/>
        </w:rPr>
        <w:t> </w:t>
      </w:r>
      <w:r>
        <w:rPr>
          <w:color w:val="231F20"/>
        </w:rPr>
        <w:t>two-thirds</w:t>
      </w:r>
      <w:r>
        <w:rPr>
          <w:color w:val="231F20"/>
          <w:spacing w:val="11"/>
        </w:rPr>
        <w:t> </w:t>
      </w:r>
      <w:r>
        <w:rPr>
          <w:color w:val="231F20"/>
        </w:rPr>
        <w:t>of</w:t>
      </w:r>
      <w:r>
        <w:rPr>
          <w:color w:val="231F20"/>
          <w:spacing w:val="10"/>
        </w:rPr>
        <w:t> </w:t>
      </w:r>
      <w:r>
        <w:rPr>
          <w:color w:val="231F20"/>
        </w:rPr>
        <w:t>the</w:t>
      </w:r>
      <w:r>
        <w:rPr>
          <w:color w:val="231F20"/>
          <w:spacing w:val="11"/>
        </w:rPr>
        <w:t> </w:t>
      </w:r>
      <w:r>
        <w:rPr>
          <w:color w:val="231F20"/>
        </w:rPr>
        <w:t>world</w:t>
      </w:r>
      <w:r>
        <w:rPr>
          <w:color w:val="231F20"/>
          <w:spacing w:val="10"/>
        </w:rPr>
        <w:t> </w:t>
      </w:r>
      <w:r>
        <w:rPr>
          <w:color w:val="231F20"/>
        </w:rPr>
        <w:t>where</w:t>
      </w:r>
      <w:r>
        <w:rPr>
          <w:color w:val="231F20"/>
          <w:spacing w:val="11"/>
        </w:rPr>
        <w:t> </w:t>
      </w:r>
      <w:r>
        <w:rPr>
          <w:color w:val="231F20"/>
        </w:rPr>
        <w:t>they</w:t>
      </w:r>
      <w:r>
        <w:rPr>
          <w:color w:val="231F20"/>
          <w:spacing w:val="10"/>
        </w:rPr>
        <w:t> </w:t>
      </w:r>
      <w:r>
        <w:rPr>
          <w:color w:val="231F20"/>
        </w:rPr>
        <w:t>are</w:t>
      </w:r>
      <w:r>
        <w:rPr>
          <w:color w:val="231F20"/>
          <w:spacing w:val="11"/>
        </w:rPr>
        <w:t> </w:t>
      </w:r>
      <w:r>
        <w:rPr>
          <w:color w:val="231F20"/>
        </w:rPr>
        <w:t>still</w:t>
      </w:r>
      <w:r>
        <w:rPr>
          <w:color w:val="231F20"/>
          <w:spacing w:val="11"/>
        </w:rPr>
        <w:t> </w:t>
      </w:r>
      <w:r>
        <w:rPr>
          <w:color w:val="231F20"/>
        </w:rPr>
        <w:t>features</w:t>
      </w:r>
      <w:r>
        <w:rPr>
          <w:color w:val="231F20"/>
          <w:spacing w:val="10"/>
        </w:rPr>
        <w:t> </w:t>
      </w:r>
      <w:r>
        <w:rPr>
          <w:color w:val="231F20"/>
        </w:rPr>
        <w:t>of</w:t>
      </w:r>
      <w:r>
        <w:rPr>
          <w:color w:val="231F20"/>
          <w:spacing w:val="11"/>
        </w:rPr>
        <w:t> </w:t>
      </w:r>
      <w:r>
        <w:rPr>
          <w:color w:val="231F20"/>
        </w:rPr>
        <w:t>every</w:t>
      </w:r>
      <w:r>
        <w:rPr>
          <w:color w:val="231F20"/>
          <w:spacing w:val="10"/>
        </w:rPr>
        <w:t> </w:t>
      </w:r>
      <w:r>
        <w:rPr>
          <w:color w:val="231F20"/>
        </w:rPr>
        <w:t>day</w:t>
      </w:r>
      <w:r>
        <w:rPr>
          <w:color w:val="231F20"/>
          <w:spacing w:val="11"/>
        </w:rPr>
        <w:t> </w:t>
      </w:r>
      <w:r>
        <w:rPr>
          <w:color w:val="231F20"/>
        </w:rPr>
        <w:t>life.</w:t>
      </w:r>
    </w:p>
    <w:p>
      <w:pPr>
        <w:spacing w:after="0" w:line="264" w:lineRule="auto"/>
        <w:jc w:val="both"/>
        <w:sectPr>
          <w:footerReference w:type="even" r:id="rId92"/>
          <w:footerReference w:type="default" r:id="rId93"/>
          <w:pgSz w:w="11910" w:h="16840"/>
          <w:pgMar w:footer="694" w:header="0" w:top="940" w:bottom="880" w:left="920" w:right="1000"/>
        </w:sectPr>
      </w:pPr>
    </w:p>
    <w:p>
      <w:pPr>
        <w:pStyle w:val="BodyText"/>
        <w:rPr>
          <w:sz w:val="20"/>
        </w:rPr>
      </w:pPr>
      <w:r>
        <w:rPr/>
        <w:pict>
          <v:group style="position:absolute;margin-left:45.146pt;margin-top:37.348015pt;width:515.65pt;height:341.55pt;mso-position-horizontal-relative:page;mso-position-vertical-relative:page;z-index:-256872448" coordorigin="903,747" coordsize="10313,6831">
            <v:rect style="position:absolute;left:1143;top:1030;width:9335;height:6538" filled="false" stroked="true" strokeweight="1pt" strokecolor="#231f20">
              <v:stroke dashstyle="solid"/>
            </v:rect>
            <v:rect style="position:absolute;left:902;top:746;width:10313;height:349" filled="true" fillcolor="#ffffff" stroked="false">
              <v:fill type="solid"/>
            </v:rect>
            <w10:wrap type="none"/>
          </v:group>
        </w:pict>
      </w:r>
    </w:p>
    <w:p>
      <w:pPr>
        <w:pStyle w:val="BodyText"/>
        <w:spacing w:before="5"/>
        <w:rPr>
          <w:sz w:val="18"/>
        </w:rPr>
      </w:pPr>
    </w:p>
    <w:p>
      <w:pPr>
        <w:pStyle w:val="BodyText"/>
        <w:spacing w:line="264" w:lineRule="auto" w:before="103"/>
        <w:ind w:left="800" w:right="1002"/>
        <w:jc w:val="both"/>
      </w:pPr>
      <w:r>
        <w:rPr>
          <w:color w:val="231F20"/>
        </w:rPr>
        <w:t>In this country, many of our churches provide an invaluable means of support, encouragement and help in their local community. Particularly  where  people  experience  alienation,  hostility and discrimination, churches can offer material and spiritual resources to enable them to cope and even to reverse the process. </w:t>
      </w:r>
      <w:r>
        <w:rPr>
          <w:color w:val="231F20"/>
          <w:spacing w:val="-7"/>
        </w:rPr>
        <w:t>To </w:t>
      </w:r>
      <w:r>
        <w:rPr>
          <w:color w:val="231F20"/>
        </w:rPr>
        <w:t>assist churches to engage in their communities we have produced a resource pack and video, ‘Assets for </w:t>
      </w:r>
      <w:r>
        <w:rPr>
          <w:color w:val="231F20"/>
          <w:spacing w:val="-3"/>
        </w:rPr>
        <w:t>Life’, </w:t>
      </w:r>
      <w:r>
        <w:rPr>
          <w:color w:val="231F20"/>
        </w:rPr>
        <w:t>which we pray will be widely used by our own and sister churches. ‘Assets for Life’ was formally launched at our Assembly by the Rt Hon John</w:t>
      </w:r>
      <w:r>
        <w:rPr>
          <w:color w:val="231F20"/>
          <w:spacing w:val="9"/>
        </w:rPr>
        <w:t> </w:t>
      </w:r>
      <w:r>
        <w:rPr>
          <w:color w:val="231F20"/>
        </w:rPr>
        <w:t>Battle</w:t>
      </w:r>
      <w:r>
        <w:rPr>
          <w:color w:val="231F20"/>
          <w:spacing w:val="9"/>
        </w:rPr>
        <w:t> </w:t>
      </w:r>
      <w:r>
        <w:rPr>
          <w:color w:val="231F20"/>
          <w:spacing w:val="-8"/>
        </w:rPr>
        <w:t>MP,</w:t>
      </w:r>
      <w:r>
        <w:rPr>
          <w:color w:val="231F20"/>
          <w:spacing w:val="9"/>
        </w:rPr>
        <w:t> </w:t>
      </w:r>
      <w:r>
        <w:rPr>
          <w:color w:val="231F20"/>
        </w:rPr>
        <w:t>the</w:t>
      </w:r>
      <w:r>
        <w:rPr>
          <w:color w:val="231F20"/>
          <w:spacing w:val="9"/>
        </w:rPr>
        <w:t> </w:t>
      </w:r>
      <w:r>
        <w:rPr>
          <w:color w:val="231F20"/>
        </w:rPr>
        <w:t>Prime</w:t>
      </w:r>
      <w:r>
        <w:rPr>
          <w:color w:val="231F20"/>
          <w:spacing w:val="10"/>
        </w:rPr>
        <w:t> </w:t>
      </w:r>
      <w:r>
        <w:rPr>
          <w:color w:val="231F20"/>
        </w:rPr>
        <w:t>Minister’s</w:t>
      </w:r>
      <w:r>
        <w:rPr>
          <w:color w:val="231F20"/>
          <w:spacing w:val="9"/>
        </w:rPr>
        <w:t> </w:t>
      </w:r>
      <w:r>
        <w:rPr>
          <w:color w:val="231F20"/>
        </w:rPr>
        <w:t>envoy</w:t>
      </w:r>
      <w:r>
        <w:rPr>
          <w:color w:val="231F20"/>
          <w:spacing w:val="9"/>
        </w:rPr>
        <w:t> </w:t>
      </w:r>
      <w:r>
        <w:rPr>
          <w:color w:val="231F20"/>
        </w:rPr>
        <w:t>to</w:t>
      </w:r>
      <w:r>
        <w:rPr>
          <w:color w:val="231F20"/>
          <w:spacing w:val="9"/>
        </w:rPr>
        <w:t> </w:t>
      </w:r>
      <w:r>
        <w:rPr>
          <w:color w:val="231F20"/>
        </w:rPr>
        <w:t>the</w:t>
      </w:r>
      <w:r>
        <w:rPr>
          <w:color w:val="231F20"/>
          <w:spacing w:val="10"/>
        </w:rPr>
        <w:t> </w:t>
      </w:r>
      <w:r>
        <w:rPr>
          <w:color w:val="231F20"/>
        </w:rPr>
        <w:t>churches</w:t>
      </w:r>
      <w:r>
        <w:rPr>
          <w:color w:val="231F20"/>
          <w:spacing w:val="9"/>
        </w:rPr>
        <w:t> </w:t>
      </w:r>
      <w:r>
        <w:rPr>
          <w:color w:val="231F20"/>
        </w:rPr>
        <w:t>and</w:t>
      </w:r>
      <w:r>
        <w:rPr>
          <w:color w:val="231F20"/>
          <w:spacing w:val="9"/>
        </w:rPr>
        <w:t> </w:t>
      </w:r>
      <w:r>
        <w:rPr>
          <w:color w:val="231F20"/>
        </w:rPr>
        <w:t>faith</w:t>
      </w:r>
      <w:r>
        <w:rPr>
          <w:color w:val="231F20"/>
          <w:spacing w:val="9"/>
        </w:rPr>
        <w:t> </w:t>
      </w:r>
      <w:r>
        <w:rPr>
          <w:color w:val="231F20"/>
        </w:rPr>
        <w:t>communities.</w:t>
      </w:r>
    </w:p>
    <w:p>
      <w:pPr>
        <w:pStyle w:val="BodyText"/>
        <w:spacing w:before="7"/>
        <w:rPr>
          <w:sz w:val="20"/>
        </w:rPr>
      </w:pPr>
    </w:p>
    <w:p>
      <w:pPr>
        <w:pStyle w:val="BodyText"/>
        <w:spacing w:line="264" w:lineRule="auto"/>
        <w:ind w:left="800" w:right="1001"/>
        <w:jc w:val="both"/>
      </w:pPr>
      <w:r>
        <w:rPr>
          <w:color w:val="231F20"/>
        </w:rPr>
        <w:t>Just as Jesus announced that he had come to bring ‘good news to the poor’ so we seek to be    in prayerful and practical solidarity with all who suffer want in this world of plenty. With other people of faith we believe passionately that all men, women and children are of equal worth and dignity in the sight of God and should have every opportunity to reflect in their lives their status  as people created in God’s image. This leads us to stand particularly alongside those seeking asylum</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UK</w:t>
      </w:r>
      <w:r>
        <w:rPr>
          <w:color w:val="231F20"/>
          <w:spacing w:val="9"/>
        </w:rPr>
        <w:t> </w:t>
      </w:r>
      <w:r>
        <w:rPr>
          <w:color w:val="231F20"/>
        </w:rPr>
        <w:t>who,</w:t>
      </w:r>
      <w:r>
        <w:rPr>
          <w:color w:val="231F20"/>
          <w:spacing w:val="8"/>
        </w:rPr>
        <w:t> </w:t>
      </w:r>
      <w:r>
        <w:rPr>
          <w:color w:val="231F20"/>
        </w:rPr>
        <w:t>for</w:t>
      </w:r>
      <w:r>
        <w:rPr>
          <w:color w:val="231F20"/>
          <w:spacing w:val="8"/>
        </w:rPr>
        <w:t> </w:t>
      </w:r>
      <w:r>
        <w:rPr>
          <w:color w:val="231F20"/>
        </w:rPr>
        <w:t>fear</w:t>
      </w:r>
      <w:r>
        <w:rPr>
          <w:color w:val="231F20"/>
          <w:spacing w:val="9"/>
        </w:rPr>
        <w:t> </w:t>
      </w:r>
      <w:r>
        <w:rPr>
          <w:color w:val="231F20"/>
        </w:rPr>
        <w:t>of</w:t>
      </w:r>
      <w:r>
        <w:rPr>
          <w:color w:val="231F20"/>
          <w:spacing w:val="8"/>
        </w:rPr>
        <w:t> </w:t>
      </w:r>
      <w:r>
        <w:rPr>
          <w:color w:val="231F20"/>
        </w:rPr>
        <w:t>the</w:t>
      </w:r>
      <w:r>
        <w:rPr>
          <w:color w:val="231F20"/>
          <w:spacing w:val="8"/>
        </w:rPr>
        <w:t> </w:t>
      </w:r>
      <w:r>
        <w:rPr>
          <w:color w:val="231F20"/>
        </w:rPr>
        <w:t>consequences,</w:t>
      </w:r>
      <w:r>
        <w:rPr>
          <w:color w:val="231F20"/>
          <w:spacing w:val="9"/>
        </w:rPr>
        <w:t> </w:t>
      </w:r>
      <w:r>
        <w:rPr>
          <w:color w:val="231F20"/>
        </w:rPr>
        <w:t>cannot</w:t>
      </w:r>
      <w:r>
        <w:rPr>
          <w:color w:val="231F20"/>
          <w:spacing w:val="8"/>
        </w:rPr>
        <w:t> </w:t>
      </w:r>
      <w:r>
        <w:rPr>
          <w:color w:val="231F20"/>
        </w:rPr>
        <w:t>return</w:t>
      </w:r>
      <w:r>
        <w:rPr>
          <w:color w:val="231F20"/>
          <w:spacing w:val="8"/>
        </w:rPr>
        <w:t> </w:t>
      </w:r>
      <w:r>
        <w:rPr>
          <w:color w:val="231F20"/>
        </w:rPr>
        <w:t>to</w:t>
      </w:r>
      <w:r>
        <w:rPr>
          <w:color w:val="231F20"/>
          <w:spacing w:val="9"/>
        </w:rPr>
        <w:t> </w:t>
      </w:r>
      <w:r>
        <w:rPr>
          <w:color w:val="231F20"/>
        </w:rPr>
        <w:t>their</w:t>
      </w:r>
      <w:r>
        <w:rPr>
          <w:color w:val="231F20"/>
          <w:spacing w:val="8"/>
        </w:rPr>
        <w:t> </w:t>
      </w:r>
      <w:r>
        <w:rPr>
          <w:color w:val="231F20"/>
        </w:rPr>
        <w:t>home.</w:t>
      </w:r>
    </w:p>
    <w:p>
      <w:pPr>
        <w:pStyle w:val="BodyText"/>
        <w:spacing w:before="8"/>
        <w:rPr>
          <w:sz w:val="20"/>
        </w:rPr>
      </w:pPr>
    </w:p>
    <w:p>
      <w:pPr>
        <w:pStyle w:val="BodyText"/>
        <w:spacing w:line="264" w:lineRule="auto"/>
        <w:ind w:left="800" w:right="1003"/>
        <w:jc w:val="both"/>
      </w:pPr>
      <w:r>
        <w:rPr>
          <w:color w:val="231F20"/>
        </w:rPr>
        <w:t>We pray for the continued health and strength of </w:t>
      </w:r>
      <w:r>
        <w:rPr>
          <w:color w:val="231F20"/>
          <w:spacing w:val="-3"/>
        </w:rPr>
        <w:t>Your </w:t>
      </w:r>
      <w:r>
        <w:rPr>
          <w:color w:val="231F20"/>
        </w:rPr>
        <w:t>Majesty as you give leadership and service to the United Kingdom and the Commonwealth.</w:t>
      </w:r>
    </w:p>
    <w:p>
      <w:pPr>
        <w:pStyle w:val="BodyText"/>
        <w:rPr>
          <w:sz w:val="22"/>
        </w:rPr>
      </w:pPr>
    </w:p>
    <w:p>
      <w:pPr>
        <w:pStyle w:val="BodyText"/>
        <w:spacing w:before="8"/>
      </w:pPr>
    </w:p>
    <w:p>
      <w:pPr>
        <w:pStyle w:val="BodyText"/>
        <w:ind w:left="800"/>
      </w:pPr>
      <w:r>
        <w:rPr>
          <w:color w:val="231F20"/>
          <w:w w:val="105"/>
        </w:rPr>
        <w:t>We have the honour to remain your Majesty’s faithful and loyal subjects.</w:t>
      </w:r>
    </w:p>
    <w:p>
      <w:pPr>
        <w:pStyle w:val="BodyText"/>
        <w:rPr>
          <w:sz w:val="22"/>
        </w:rPr>
      </w:pPr>
    </w:p>
    <w:p>
      <w:pPr>
        <w:pStyle w:val="BodyText"/>
        <w:spacing w:before="7"/>
        <w:rPr>
          <w:sz w:val="21"/>
        </w:rPr>
      </w:pPr>
    </w:p>
    <w:p>
      <w:pPr>
        <w:pStyle w:val="BodyText"/>
        <w:tabs>
          <w:tab w:pos="5273" w:val="left" w:leader="none"/>
        </w:tabs>
        <w:spacing w:before="1"/>
        <w:ind w:left="800"/>
      </w:pPr>
      <w:r>
        <w:rPr>
          <w:color w:val="231F20"/>
        </w:rPr>
        <w:t>Revd</w:t>
      </w:r>
      <w:r>
        <w:rPr>
          <w:color w:val="231F20"/>
          <w:spacing w:val="-2"/>
        </w:rPr>
        <w:t> </w:t>
      </w:r>
      <w:r>
        <w:rPr>
          <w:color w:val="231F20"/>
        </w:rPr>
        <w:t>Sheila</w:t>
      </w:r>
      <w:r>
        <w:rPr>
          <w:color w:val="231F20"/>
          <w:spacing w:val="-1"/>
        </w:rPr>
        <w:t> </w:t>
      </w:r>
      <w:r>
        <w:rPr>
          <w:color w:val="231F20"/>
        </w:rPr>
        <w:t>Maxey</w:t>
        <w:tab/>
        <w:t>Revd Dr David</w:t>
      </w:r>
      <w:r>
        <w:rPr>
          <w:color w:val="231F20"/>
          <w:spacing w:val="1"/>
        </w:rPr>
        <w:t> </w:t>
      </w:r>
      <w:r>
        <w:rPr>
          <w:color w:val="231F20"/>
        </w:rPr>
        <w:t>Cornick</w:t>
      </w:r>
    </w:p>
    <w:p>
      <w:pPr>
        <w:pStyle w:val="BodyText"/>
        <w:tabs>
          <w:tab w:pos="5273" w:val="left" w:leader="none"/>
        </w:tabs>
        <w:spacing w:before="141"/>
        <w:ind w:left="800"/>
      </w:pPr>
      <w:r>
        <w:rPr>
          <w:color w:val="231F20"/>
        </w:rPr>
        <w:t>Moderator</w:t>
        <w:tab/>
        <w:t>General</w:t>
      </w:r>
      <w:r>
        <w:rPr>
          <w:color w:val="231F20"/>
          <w:spacing w:val="-1"/>
        </w:rPr>
        <w:t> </w:t>
      </w:r>
      <w:r>
        <w:rPr>
          <w:color w:val="231F20"/>
          <w:spacing w:val="2"/>
        </w:rPr>
        <w:t>Secretary</w:t>
      </w:r>
    </w:p>
    <w:p>
      <w:pPr>
        <w:pStyle w:val="BodyText"/>
        <w:rPr>
          <w:sz w:val="22"/>
        </w:rPr>
      </w:pPr>
    </w:p>
    <w:p>
      <w:pPr>
        <w:pStyle w:val="BodyText"/>
        <w:rPr>
          <w:sz w:val="22"/>
        </w:rPr>
      </w:pPr>
    </w:p>
    <w:p>
      <w:pPr>
        <w:pStyle w:val="BodyText"/>
        <w:rPr>
          <w:sz w:val="22"/>
        </w:rPr>
      </w:pPr>
    </w:p>
    <w:p>
      <w:pPr>
        <w:pStyle w:val="BodyText"/>
        <w:spacing w:before="4"/>
      </w:pPr>
    </w:p>
    <w:p>
      <w:pPr>
        <w:pStyle w:val="Heading3"/>
        <w:ind w:left="233"/>
      </w:pPr>
      <w:r>
        <w:rPr>
          <w:color w:val="231F20"/>
        </w:rPr>
        <w:t>The Assembly approved the address</w:t>
      </w:r>
    </w:p>
    <w:p>
      <w:pPr>
        <w:pStyle w:val="BodyText"/>
        <w:spacing w:before="1"/>
        <w:rPr>
          <w:b/>
          <w:sz w:val="22"/>
        </w:rPr>
      </w:pPr>
    </w:p>
    <w:p>
      <w:pPr>
        <w:spacing w:before="0"/>
        <w:ind w:left="233" w:right="0" w:firstLine="0"/>
        <w:jc w:val="left"/>
        <w:rPr>
          <w:rFonts w:ascii="Book Antiqua"/>
          <w:b/>
          <w:sz w:val="24"/>
        </w:rPr>
      </w:pPr>
      <w:r>
        <w:rPr>
          <w:rFonts w:ascii="Book Antiqua"/>
          <w:b/>
          <w:color w:val="231F20"/>
          <w:w w:val="105"/>
          <w:sz w:val="24"/>
        </w:rPr>
        <w:t>Moderator Elect</w:t>
      </w:r>
    </w:p>
    <w:p>
      <w:pPr>
        <w:pStyle w:val="BodyText"/>
        <w:spacing w:before="239"/>
        <w:ind w:left="233"/>
      </w:pPr>
      <w:r>
        <w:rPr>
          <w:color w:val="231F20"/>
        </w:rPr>
        <w:t>The Moderator-elect, the Revd Dr David Peel, addressed the</w:t>
      </w:r>
      <w:r>
        <w:rPr>
          <w:color w:val="231F20"/>
          <w:spacing w:val="52"/>
        </w:rPr>
        <w:t> </w:t>
      </w:r>
      <w:r>
        <w:rPr>
          <w:color w:val="231F20"/>
        </w:rPr>
        <w:t>Assembly.</w:t>
      </w:r>
    </w:p>
    <w:p>
      <w:pPr>
        <w:pStyle w:val="BodyText"/>
        <w:rPr>
          <w:sz w:val="22"/>
        </w:rPr>
      </w:pPr>
    </w:p>
    <w:p>
      <w:pPr>
        <w:pStyle w:val="Heading2"/>
        <w:spacing w:before="1"/>
        <w:ind w:left="233"/>
      </w:pPr>
      <w:r>
        <w:rPr>
          <w:color w:val="231F20"/>
          <w:w w:val="105"/>
        </w:rPr>
        <w:t>Vote of Thanks</w:t>
      </w:r>
    </w:p>
    <w:p>
      <w:pPr>
        <w:pStyle w:val="BodyText"/>
        <w:spacing w:line="264" w:lineRule="auto" w:before="238"/>
        <w:ind w:left="233" w:right="676"/>
      </w:pPr>
      <w:r>
        <w:rPr>
          <w:color w:val="231F20"/>
        </w:rPr>
        <w:t>Mr Bill Robson thanked the National Synod of Wales for its welcome and hospitality, and assured members    of a warm welcome to the West Midlands Synod in</w:t>
      </w:r>
      <w:r>
        <w:rPr>
          <w:color w:val="231F20"/>
          <w:spacing w:val="6"/>
        </w:rPr>
        <w:t> </w:t>
      </w:r>
      <w:r>
        <w:rPr>
          <w:color w:val="231F20"/>
        </w:rPr>
        <w:t>2005.</w:t>
      </w:r>
    </w:p>
    <w:p>
      <w:pPr>
        <w:pStyle w:val="BodyText"/>
        <w:spacing w:before="9"/>
        <w:rPr>
          <w:sz w:val="20"/>
        </w:rPr>
      </w:pPr>
    </w:p>
    <w:p>
      <w:pPr>
        <w:pStyle w:val="BodyText"/>
        <w:spacing w:line="528" w:lineRule="auto"/>
        <w:ind w:left="233" w:right="1753"/>
      </w:pPr>
      <w:r>
        <w:rPr>
          <w:color w:val="231F20"/>
        </w:rPr>
        <w:t>The Moderator thanked those who had been involved in the administration of the Assembly. The General Secretary thanked the Moderator for her conduct of the Assembly’s business.</w:t>
      </w:r>
    </w:p>
    <w:p>
      <w:pPr>
        <w:pStyle w:val="Heading2"/>
        <w:spacing w:line="281" w:lineRule="exact"/>
        <w:ind w:left="233"/>
      </w:pPr>
      <w:r>
        <w:rPr>
          <w:color w:val="231F20"/>
        </w:rPr>
        <w:t>Closing</w:t>
      </w:r>
      <w:r>
        <w:rPr>
          <w:color w:val="231F20"/>
          <w:spacing w:val="12"/>
        </w:rPr>
        <w:t> </w:t>
      </w:r>
      <w:r>
        <w:rPr>
          <w:color w:val="231F20"/>
          <w:spacing w:val="-4"/>
        </w:rPr>
        <w:t>Worship</w:t>
      </w:r>
    </w:p>
    <w:p>
      <w:pPr>
        <w:pStyle w:val="BodyText"/>
        <w:spacing w:line="264" w:lineRule="auto" w:before="238"/>
        <w:ind w:left="233" w:right="435"/>
        <w:jc w:val="both"/>
      </w:pPr>
      <w:r>
        <w:rPr>
          <w:color w:val="231F20"/>
        </w:rPr>
        <w:t>The General </w:t>
      </w:r>
      <w:r>
        <w:rPr>
          <w:color w:val="231F20"/>
          <w:spacing w:val="2"/>
        </w:rPr>
        <w:t>Secretary </w:t>
      </w:r>
      <w:r>
        <w:rPr>
          <w:color w:val="231F20"/>
        </w:rPr>
        <w:t>formally announced that the Assembly had completed its business and would adjourn to meet as agreed at the University of Warwick on 2nd July 2005 or at such other place or on such other date as may be</w:t>
      </w:r>
      <w:r>
        <w:rPr>
          <w:color w:val="231F20"/>
          <w:spacing w:val="15"/>
        </w:rPr>
        <w:t> </w:t>
      </w:r>
      <w:r>
        <w:rPr>
          <w:color w:val="231F20"/>
        </w:rPr>
        <w:t>necessary.</w:t>
      </w:r>
    </w:p>
    <w:p>
      <w:pPr>
        <w:spacing w:after="0" w:line="264" w:lineRule="auto"/>
        <w:jc w:val="both"/>
        <w:sectPr>
          <w:pgSz w:w="11910" w:h="16840"/>
          <w:pgMar w:header="0" w:footer="694" w:top="720" w:bottom="880" w:left="920" w:right="1000"/>
        </w:sectPr>
      </w:pPr>
    </w:p>
    <w:p>
      <w:pPr>
        <w:pStyle w:val="BodyText"/>
        <w:ind w:left="497"/>
        <w:rPr>
          <w:sz w:val="20"/>
        </w:rPr>
      </w:pPr>
      <w:r>
        <w:rPr>
          <w:position w:val="0"/>
          <w:sz w:val="20"/>
        </w:rPr>
        <w:pict>
          <v:shape style="width:466.75pt;height:64.2pt;mso-position-horizontal-relative:char;mso-position-vertical-relative:line" type="#_x0000_t202" filled="true" fillcolor="#808285" stroked="true" strokeweight="1pt" strokecolor="#231f20">
            <w10:anchorlock/>
            <v:textbox inset="0,0,0,0">
              <w:txbxContent>
                <w:p>
                  <w:pPr>
                    <w:spacing w:line="513" w:lineRule="exact" w:before="145"/>
                    <w:ind w:left="1792" w:right="1792" w:firstLine="0"/>
                    <w:jc w:val="center"/>
                    <w:rPr>
                      <w:rFonts w:ascii="Book Antiqua"/>
                      <w:b/>
                      <w:sz w:val="44"/>
                    </w:rPr>
                  </w:pPr>
                  <w:r>
                    <w:rPr>
                      <w:rFonts w:ascii="Book Antiqua"/>
                      <w:b/>
                      <w:color w:val="FFFFFF"/>
                      <w:w w:val="105"/>
                      <w:sz w:val="44"/>
                    </w:rPr>
                    <w:t>Appendix 1</w:t>
                  </w:r>
                </w:p>
                <w:p>
                  <w:pPr>
                    <w:spacing w:line="416" w:lineRule="exact" w:before="0"/>
                    <w:ind w:left="1792" w:right="1792" w:firstLine="0"/>
                    <w:jc w:val="center"/>
                    <w:rPr>
                      <w:rFonts w:ascii="Book Antiqua"/>
                      <w:b/>
                      <w:sz w:val="36"/>
                    </w:rPr>
                  </w:pPr>
                  <w:r>
                    <w:rPr>
                      <w:rFonts w:ascii="Book Antiqua"/>
                      <w:b/>
                      <w:color w:val="FFFFFF"/>
                      <w:sz w:val="36"/>
                    </w:rPr>
                    <w:t>Report of Assembly</w:t>
                  </w:r>
                  <w:r>
                    <w:rPr>
                      <w:rFonts w:ascii="Book Antiqua"/>
                      <w:b/>
                      <w:color w:val="FFFFFF"/>
                      <w:spacing w:val="80"/>
                      <w:sz w:val="36"/>
                    </w:rPr>
                    <w:t> </w:t>
                  </w:r>
                  <w:r>
                    <w:rPr>
                      <w:rFonts w:ascii="Book Antiqua"/>
                      <w:b/>
                      <w:color w:val="FFFFFF"/>
                      <w:sz w:val="36"/>
                    </w:rPr>
                    <w:t>Commissions</w:t>
                  </w:r>
                </w:p>
              </w:txbxContent>
            </v:textbox>
            <v:fill type="solid"/>
            <v:stroke dashstyle="solid"/>
          </v:shape>
        </w:pict>
      </w:r>
      <w:r>
        <w:rPr>
          <w:position w:val="0"/>
          <w:sz w:val="20"/>
        </w:rPr>
      </w:r>
    </w:p>
    <w:p>
      <w:pPr>
        <w:pStyle w:val="BodyText"/>
        <w:spacing w:before="5"/>
        <w:rPr>
          <w:sz w:val="22"/>
        </w:rPr>
      </w:pPr>
    </w:p>
    <w:p>
      <w:pPr>
        <w:pStyle w:val="ListParagraph"/>
        <w:numPr>
          <w:ilvl w:val="0"/>
          <w:numId w:val="33"/>
        </w:numPr>
        <w:tabs>
          <w:tab w:pos="1237" w:val="left" w:leader="none"/>
          <w:tab w:pos="1238" w:val="left" w:leader="none"/>
        </w:tabs>
        <w:spacing w:line="261" w:lineRule="auto" w:before="103" w:after="0"/>
        <w:ind w:left="1237" w:right="875" w:hanging="720"/>
        <w:jc w:val="left"/>
        <w:rPr>
          <w:sz w:val="19"/>
        </w:rPr>
      </w:pPr>
      <w:r>
        <w:rPr>
          <w:color w:val="231F20"/>
          <w:sz w:val="19"/>
        </w:rPr>
        <w:t>There have been three hearings since Assembly met in 2003. In one, a decision was  reached by the Commission meeting on March 18</w:t>
      </w:r>
      <w:r>
        <w:rPr>
          <w:color w:val="231F20"/>
          <w:position w:val="5"/>
          <w:sz w:val="14"/>
        </w:rPr>
        <w:t>th  </w:t>
      </w:r>
      <w:r>
        <w:rPr>
          <w:color w:val="231F20"/>
          <w:sz w:val="19"/>
        </w:rPr>
        <w:t>2004 that the Revd Emyr Evans name  be removed from the Roll of Ministers.   In the second, although the Commission found that   a breach of discipline had occurred, it decided that a written warning was sufficient. In the third,</w:t>
      </w:r>
      <w:r>
        <w:rPr>
          <w:color w:val="231F20"/>
          <w:spacing w:val="6"/>
          <w:sz w:val="19"/>
        </w:rPr>
        <w:t> </w:t>
      </w:r>
      <w:r>
        <w:rPr>
          <w:color w:val="231F20"/>
          <w:sz w:val="19"/>
        </w:rPr>
        <w:t>the</w:t>
      </w:r>
      <w:r>
        <w:rPr>
          <w:color w:val="231F20"/>
          <w:spacing w:val="7"/>
          <w:sz w:val="19"/>
        </w:rPr>
        <w:t> </w:t>
      </w:r>
      <w:r>
        <w:rPr>
          <w:color w:val="231F20"/>
          <w:sz w:val="19"/>
        </w:rPr>
        <w:t>minister’s</w:t>
      </w:r>
      <w:r>
        <w:rPr>
          <w:color w:val="231F20"/>
          <w:spacing w:val="7"/>
          <w:sz w:val="19"/>
        </w:rPr>
        <w:t> </w:t>
      </w:r>
      <w:r>
        <w:rPr>
          <w:color w:val="231F20"/>
          <w:sz w:val="19"/>
        </w:rPr>
        <w:t>name</w:t>
      </w:r>
      <w:r>
        <w:rPr>
          <w:color w:val="231F20"/>
          <w:spacing w:val="6"/>
          <w:sz w:val="19"/>
        </w:rPr>
        <w:t> </w:t>
      </w:r>
      <w:r>
        <w:rPr>
          <w:color w:val="231F20"/>
          <w:sz w:val="19"/>
        </w:rPr>
        <w:t>was</w:t>
      </w:r>
      <w:r>
        <w:rPr>
          <w:color w:val="231F20"/>
          <w:spacing w:val="7"/>
          <w:sz w:val="19"/>
        </w:rPr>
        <w:t> </w:t>
      </w:r>
      <w:r>
        <w:rPr>
          <w:color w:val="231F20"/>
          <w:sz w:val="19"/>
        </w:rPr>
        <w:t>retained</w:t>
      </w:r>
      <w:r>
        <w:rPr>
          <w:color w:val="231F20"/>
          <w:spacing w:val="7"/>
          <w:sz w:val="19"/>
        </w:rPr>
        <w:t> </w:t>
      </w:r>
      <w:r>
        <w:rPr>
          <w:color w:val="231F20"/>
          <w:sz w:val="19"/>
        </w:rPr>
        <w:t>on</w:t>
      </w:r>
      <w:r>
        <w:rPr>
          <w:color w:val="231F20"/>
          <w:spacing w:val="6"/>
          <w:sz w:val="19"/>
        </w:rPr>
        <w:t> </w:t>
      </w:r>
      <w:r>
        <w:rPr>
          <w:color w:val="231F20"/>
          <w:sz w:val="19"/>
        </w:rPr>
        <w:t>the</w:t>
      </w:r>
      <w:r>
        <w:rPr>
          <w:color w:val="231F20"/>
          <w:spacing w:val="7"/>
          <w:sz w:val="19"/>
        </w:rPr>
        <w:t> </w:t>
      </w:r>
      <w:r>
        <w:rPr>
          <w:color w:val="231F20"/>
          <w:sz w:val="19"/>
        </w:rPr>
        <w:t>Roll</w:t>
      </w:r>
      <w:r>
        <w:rPr>
          <w:color w:val="231F20"/>
          <w:spacing w:val="7"/>
          <w:sz w:val="19"/>
        </w:rPr>
        <w:t> </w:t>
      </w:r>
      <w:r>
        <w:rPr>
          <w:color w:val="231F20"/>
          <w:sz w:val="19"/>
        </w:rPr>
        <w:t>of</w:t>
      </w:r>
      <w:r>
        <w:rPr>
          <w:color w:val="231F20"/>
          <w:spacing w:val="6"/>
          <w:sz w:val="19"/>
        </w:rPr>
        <w:t> </w:t>
      </w:r>
      <w:r>
        <w:rPr>
          <w:color w:val="231F20"/>
          <w:sz w:val="19"/>
        </w:rPr>
        <w:t>Ministers.</w:t>
      </w:r>
    </w:p>
    <w:p>
      <w:pPr>
        <w:pStyle w:val="BodyText"/>
        <w:spacing w:before="4"/>
        <w:rPr>
          <w:sz w:val="21"/>
        </w:rPr>
      </w:pPr>
    </w:p>
    <w:p>
      <w:pPr>
        <w:pStyle w:val="ListParagraph"/>
        <w:numPr>
          <w:ilvl w:val="0"/>
          <w:numId w:val="33"/>
        </w:numPr>
        <w:tabs>
          <w:tab w:pos="1237" w:val="left" w:leader="none"/>
          <w:tab w:pos="1238" w:val="left" w:leader="none"/>
        </w:tabs>
        <w:spacing w:line="240" w:lineRule="auto" w:before="0" w:after="0"/>
        <w:ind w:left="1237" w:right="0" w:hanging="721"/>
        <w:jc w:val="left"/>
        <w:rPr>
          <w:sz w:val="19"/>
        </w:rPr>
      </w:pPr>
      <w:r>
        <w:rPr>
          <w:color w:val="231F20"/>
          <w:sz w:val="19"/>
        </w:rPr>
        <w:t>The costs incurred in the three cases were</w:t>
      </w:r>
      <w:r>
        <w:rPr>
          <w:color w:val="231F20"/>
          <w:spacing w:val="44"/>
          <w:sz w:val="19"/>
        </w:rPr>
        <w:t> </w:t>
      </w:r>
      <w:r>
        <w:rPr>
          <w:color w:val="231F20"/>
          <w:sz w:val="19"/>
        </w:rPr>
        <w:t>£3,975.</w:t>
      </w:r>
    </w:p>
    <w:p>
      <w:pPr>
        <w:pStyle w:val="BodyText"/>
        <w:spacing w:before="9"/>
        <w:rPr>
          <w:sz w:val="22"/>
        </w:rPr>
      </w:pPr>
    </w:p>
    <w:p>
      <w:pPr>
        <w:pStyle w:val="ListParagraph"/>
        <w:numPr>
          <w:ilvl w:val="0"/>
          <w:numId w:val="33"/>
        </w:numPr>
        <w:tabs>
          <w:tab w:pos="1237" w:val="left" w:leader="none"/>
          <w:tab w:pos="1238" w:val="left" w:leader="none"/>
        </w:tabs>
        <w:spacing w:line="264" w:lineRule="auto" w:before="0" w:after="0"/>
        <w:ind w:left="1237" w:right="1247" w:hanging="720"/>
        <w:jc w:val="left"/>
        <w:rPr>
          <w:sz w:val="19"/>
        </w:rPr>
      </w:pPr>
      <w:r>
        <w:rPr>
          <w:color w:val="231F20"/>
          <w:sz w:val="19"/>
        </w:rPr>
        <w:t>In a fourth case, although the minister was convicted of a serious offence in February 2003, and is now serving a prison sentence, the Commission’s proceedings have been adjourned for over a year, pending the outcome of an</w:t>
      </w:r>
      <w:r>
        <w:rPr>
          <w:color w:val="231F20"/>
          <w:spacing w:val="11"/>
          <w:sz w:val="19"/>
        </w:rPr>
        <w:t> </w:t>
      </w:r>
      <w:r>
        <w:rPr>
          <w:color w:val="231F20"/>
          <w:sz w:val="19"/>
        </w:rPr>
        <w:t>appeal.</w:t>
      </w:r>
    </w:p>
    <w:p>
      <w:pPr>
        <w:spacing w:after="0" w:line="264" w:lineRule="auto"/>
        <w:jc w:val="left"/>
        <w:rPr>
          <w:sz w:val="19"/>
        </w:rPr>
        <w:sectPr>
          <w:footerReference w:type="even" r:id="rId95"/>
          <w:footerReference w:type="default" r:id="rId96"/>
          <w:pgSz w:w="11910" w:h="16840"/>
          <w:pgMar w:footer="694" w:header="0" w:top="1020" w:bottom="880" w:left="920" w:right="1000"/>
        </w:sectPr>
      </w:pPr>
    </w:p>
    <w:p>
      <w:pPr>
        <w:pStyle w:val="BodyText"/>
        <w:ind w:left="213"/>
        <w:rPr>
          <w:sz w:val="20"/>
        </w:rPr>
      </w:pPr>
      <w:r>
        <w:rPr>
          <w:position w:val="0"/>
          <w:sz w:val="20"/>
        </w:rPr>
        <w:pict>
          <v:shape style="width:466.75pt;height:64.2pt;mso-position-horizontal-relative:char;mso-position-vertical-relative:line" type="#_x0000_t202" filled="true" fillcolor="#808285" stroked="true" strokeweight="1pt" strokecolor="#231f20">
            <w10:anchorlock/>
            <v:textbox inset="0,0,0,0">
              <w:txbxContent>
                <w:p>
                  <w:pPr>
                    <w:spacing w:line="513" w:lineRule="exact" w:before="145"/>
                    <w:ind w:left="1792" w:right="1792" w:firstLine="0"/>
                    <w:jc w:val="center"/>
                    <w:rPr>
                      <w:rFonts w:ascii="Book Antiqua"/>
                      <w:b/>
                      <w:sz w:val="44"/>
                    </w:rPr>
                  </w:pPr>
                  <w:r>
                    <w:rPr>
                      <w:rFonts w:ascii="Book Antiqua"/>
                      <w:b/>
                      <w:color w:val="FFFFFF"/>
                      <w:w w:val="105"/>
                      <w:sz w:val="44"/>
                    </w:rPr>
                    <w:t>Appendix 2</w:t>
                  </w:r>
                </w:p>
                <w:p>
                  <w:pPr>
                    <w:spacing w:line="416" w:lineRule="exact" w:before="0"/>
                    <w:ind w:left="1791" w:right="1792" w:firstLine="0"/>
                    <w:jc w:val="center"/>
                    <w:rPr>
                      <w:rFonts w:ascii="Book Antiqua"/>
                      <w:b/>
                      <w:sz w:val="36"/>
                    </w:rPr>
                  </w:pPr>
                  <w:r>
                    <w:rPr>
                      <w:rFonts w:ascii="Book Antiqua"/>
                      <w:b/>
                      <w:color w:val="FFFFFF"/>
                      <w:spacing w:val="-3"/>
                      <w:w w:val="105"/>
                      <w:sz w:val="36"/>
                    </w:rPr>
                    <w:t>Catch </w:t>
                  </w:r>
                  <w:r>
                    <w:rPr>
                      <w:rFonts w:ascii="Book Antiqua"/>
                      <w:b/>
                      <w:color w:val="FFFFFF"/>
                      <w:w w:val="105"/>
                      <w:sz w:val="36"/>
                    </w:rPr>
                    <w:t>the</w:t>
                  </w:r>
                  <w:r>
                    <w:rPr>
                      <w:rFonts w:ascii="Book Antiqua"/>
                      <w:b/>
                      <w:color w:val="FFFFFF"/>
                      <w:spacing w:val="46"/>
                      <w:w w:val="105"/>
                      <w:sz w:val="36"/>
                    </w:rPr>
                    <w:t> </w:t>
                  </w:r>
                  <w:r>
                    <w:rPr>
                      <w:rFonts w:ascii="Book Antiqua"/>
                      <w:b/>
                      <w:color w:val="FFFFFF"/>
                      <w:w w:val="105"/>
                      <w:sz w:val="36"/>
                    </w:rPr>
                    <w:t>Vision</w:t>
                  </w:r>
                </w:p>
              </w:txbxContent>
            </v:textbox>
            <v:fill type="solid"/>
            <v:stroke dashstyle="solid"/>
          </v:shape>
        </w:pict>
      </w:r>
      <w:r>
        <w:rPr>
          <w:position w:val="0"/>
          <w:sz w:val="20"/>
        </w:rPr>
      </w:r>
    </w:p>
    <w:p>
      <w:pPr>
        <w:pStyle w:val="BodyText"/>
        <w:rPr>
          <w:sz w:val="20"/>
        </w:rPr>
      </w:pPr>
    </w:p>
    <w:p>
      <w:pPr>
        <w:pStyle w:val="BodyText"/>
        <w:spacing w:before="10"/>
        <w:rPr>
          <w:sz w:val="22"/>
        </w:rPr>
      </w:pPr>
    </w:p>
    <w:p>
      <w:pPr>
        <w:pStyle w:val="Heading1"/>
        <w:spacing w:line="220" w:lineRule="auto" w:before="139"/>
        <w:ind w:left="2575" w:right="359" w:hanging="2297"/>
      </w:pPr>
      <w:r>
        <w:rPr>
          <w:color w:val="231F20"/>
          <w:w w:val="105"/>
        </w:rPr>
        <w:t>The </w:t>
      </w:r>
      <w:r>
        <w:rPr>
          <w:color w:val="231F20"/>
          <w:spacing w:val="-3"/>
          <w:w w:val="105"/>
        </w:rPr>
        <w:t>report </w:t>
      </w:r>
      <w:r>
        <w:rPr>
          <w:color w:val="231F20"/>
          <w:w w:val="105"/>
        </w:rPr>
        <w:t>of the </w:t>
      </w:r>
      <w:r>
        <w:rPr>
          <w:color w:val="231F20"/>
          <w:spacing w:val="-3"/>
          <w:w w:val="105"/>
        </w:rPr>
        <w:t>‘Catch </w:t>
      </w:r>
      <w:r>
        <w:rPr>
          <w:color w:val="231F20"/>
          <w:w w:val="105"/>
        </w:rPr>
        <w:t>the </w:t>
      </w:r>
      <w:r>
        <w:rPr>
          <w:color w:val="231F20"/>
          <w:spacing w:val="-3"/>
          <w:w w:val="105"/>
        </w:rPr>
        <w:t>vision’ </w:t>
      </w:r>
      <w:r>
        <w:rPr>
          <w:color w:val="231F20"/>
          <w:spacing w:val="-4"/>
          <w:w w:val="105"/>
        </w:rPr>
        <w:t>Steering </w:t>
      </w:r>
      <w:r>
        <w:rPr>
          <w:color w:val="231F20"/>
          <w:spacing w:val="-3"/>
          <w:w w:val="105"/>
        </w:rPr>
        <w:t>Group </w:t>
      </w:r>
      <w:r>
        <w:rPr>
          <w:color w:val="231F20"/>
          <w:w w:val="105"/>
        </w:rPr>
        <w:t>to the </w:t>
      </w:r>
      <w:r>
        <w:rPr>
          <w:color w:val="231F20"/>
          <w:spacing w:val="-3"/>
          <w:w w:val="105"/>
        </w:rPr>
        <w:t>General </w:t>
      </w:r>
      <w:r>
        <w:rPr>
          <w:color w:val="231F20"/>
          <w:w w:val="105"/>
        </w:rPr>
        <w:t>Assembly</w:t>
      </w:r>
      <w:r>
        <w:rPr>
          <w:color w:val="231F20"/>
          <w:spacing w:val="59"/>
          <w:w w:val="105"/>
        </w:rPr>
        <w:t> </w:t>
      </w:r>
      <w:r>
        <w:rPr>
          <w:color w:val="231F20"/>
          <w:w w:val="105"/>
        </w:rPr>
        <w:t>2004</w:t>
      </w:r>
    </w:p>
    <w:p>
      <w:pPr>
        <w:pStyle w:val="BodyText"/>
        <w:spacing w:before="8"/>
        <w:rPr>
          <w:rFonts w:ascii="Book Antiqua"/>
          <w:b/>
          <w:sz w:val="47"/>
        </w:rPr>
      </w:pPr>
    </w:p>
    <w:p>
      <w:pPr>
        <w:spacing w:line="264" w:lineRule="auto" w:before="0"/>
        <w:ind w:left="233" w:right="856" w:firstLine="0"/>
        <w:jc w:val="left"/>
        <w:rPr>
          <w:i/>
          <w:sz w:val="19"/>
        </w:rPr>
      </w:pPr>
      <w:r>
        <w:rPr>
          <w:i/>
          <w:color w:val="231F20"/>
          <w:sz w:val="19"/>
        </w:rPr>
        <w:t>[We apologise to Assembly that our </w:t>
      </w:r>
      <w:r>
        <w:rPr>
          <w:i/>
          <w:color w:val="231F20"/>
          <w:spacing w:val="2"/>
          <w:sz w:val="19"/>
        </w:rPr>
        <w:t>report </w:t>
      </w:r>
      <w:r>
        <w:rPr>
          <w:i/>
          <w:color w:val="231F20"/>
          <w:sz w:val="19"/>
        </w:rPr>
        <w:t>was not available for printing with the Book of </w:t>
      </w:r>
      <w:r>
        <w:rPr>
          <w:i/>
          <w:color w:val="231F20"/>
          <w:spacing w:val="2"/>
          <w:sz w:val="19"/>
        </w:rPr>
        <w:t>Reports </w:t>
      </w:r>
      <w:r>
        <w:rPr>
          <w:i/>
          <w:color w:val="231F20"/>
          <w:sz w:val="19"/>
        </w:rPr>
        <w:t>and has </w:t>
      </w:r>
      <w:r>
        <w:rPr>
          <w:i/>
          <w:color w:val="231F20"/>
          <w:sz w:val="19"/>
        </w:rPr>
        <w:t>had to be circulated separately. The research that we have been undertaking has only been completed within the last few days, and is critical to the </w:t>
      </w:r>
      <w:r>
        <w:rPr>
          <w:i/>
          <w:color w:val="231F20"/>
          <w:spacing w:val="2"/>
          <w:sz w:val="19"/>
        </w:rPr>
        <w:t>report, </w:t>
      </w:r>
      <w:r>
        <w:rPr>
          <w:i/>
          <w:color w:val="231F20"/>
          <w:sz w:val="19"/>
        </w:rPr>
        <w:t>and therefore to Assembly’s understanding of the       true circumstances of the church. We hope that it will arrive in time for members to consider it prior to the planned</w:t>
      </w:r>
      <w:r>
        <w:rPr>
          <w:i/>
          <w:color w:val="231F20"/>
          <w:spacing w:val="5"/>
          <w:sz w:val="19"/>
        </w:rPr>
        <w:t> </w:t>
      </w:r>
      <w:r>
        <w:rPr>
          <w:i/>
          <w:color w:val="231F20"/>
          <w:sz w:val="19"/>
        </w:rPr>
        <w:t>debate.]</w:t>
      </w:r>
    </w:p>
    <w:p>
      <w:pPr>
        <w:pStyle w:val="BodyText"/>
        <w:rPr>
          <w:i/>
          <w:sz w:val="22"/>
        </w:rPr>
      </w:pPr>
    </w:p>
    <w:p>
      <w:pPr>
        <w:pStyle w:val="BodyText"/>
        <w:rPr>
          <w:i/>
          <w:sz w:val="22"/>
        </w:rPr>
      </w:pPr>
    </w:p>
    <w:p>
      <w:pPr>
        <w:pStyle w:val="BodyText"/>
        <w:spacing w:before="9"/>
        <w:rPr>
          <w:i/>
          <w:sz w:val="17"/>
        </w:rPr>
      </w:pPr>
    </w:p>
    <w:p>
      <w:pPr>
        <w:pStyle w:val="Heading2"/>
        <w:numPr>
          <w:ilvl w:val="0"/>
          <w:numId w:val="34"/>
        </w:numPr>
        <w:tabs>
          <w:tab w:pos="953" w:val="left" w:leader="none"/>
          <w:tab w:pos="954" w:val="left" w:leader="none"/>
        </w:tabs>
        <w:spacing w:line="240" w:lineRule="auto" w:before="0" w:after="0"/>
        <w:ind w:left="953" w:right="0" w:hanging="721"/>
        <w:jc w:val="left"/>
      </w:pPr>
      <w:r>
        <w:rPr>
          <w:color w:val="231F20"/>
        </w:rPr>
        <w:t>Our</w:t>
      </w:r>
      <w:r>
        <w:rPr>
          <w:color w:val="231F20"/>
          <w:spacing w:val="27"/>
        </w:rPr>
        <w:t> </w:t>
      </w:r>
      <w:r>
        <w:rPr>
          <w:color w:val="231F20"/>
        </w:rPr>
        <w:t>remit</w:t>
      </w:r>
    </w:p>
    <w:p>
      <w:pPr>
        <w:pStyle w:val="ListParagraph"/>
        <w:numPr>
          <w:ilvl w:val="1"/>
          <w:numId w:val="34"/>
        </w:numPr>
        <w:tabs>
          <w:tab w:pos="953" w:val="left" w:leader="none"/>
          <w:tab w:pos="954" w:val="left" w:leader="none"/>
        </w:tabs>
        <w:spacing w:line="264" w:lineRule="auto" w:before="238" w:after="0"/>
        <w:ind w:left="233" w:right="436" w:firstLine="0"/>
        <w:jc w:val="left"/>
        <w:rPr>
          <w:sz w:val="19"/>
        </w:rPr>
      </w:pPr>
      <w:r>
        <w:rPr>
          <w:color w:val="231F20"/>
          <w:sz w:val="19"/>
        </w:rPr>
        <w:t>The remit given us by Mission Council, ‘…urgently and radically to re-think the Church’s priorities, programmes and processes..’ (Minutes 02/97) is daunting in its magnitude, and we are deeply aware of      both the privilege and responsibility given to us. We are also profoundly grateful to all those who responded   to us with such openness and creativity. We received over </w:t>
      </w:r>
      <w:r>
        <w:rPr>
          <w:color w:val="231F20"/>
          <w:spacing w:val="2"/>
          <w:sz w:val="19"/>
        </w:rPr>
        <w:t>900 </w:t>
      </w:r>
      <w:r>
        <w:rPr>
          <w:color w:val="231F20"/>
          <w:sz w:val="19"/>
        </w:rPr>
        <w:t>responses to the questionnaire as well as many letters and e-mails, and the correspondence was so vast that we were unable to enter into individual conversations.</w:t>
      </w:r>
      <w:r>
        <w:rPr>
          <w:color w:val="231F20"/>
          <w:spacing w:val="8"/>
          <w:sz w:val="19"/>
        </w:rPr>
        <w:t> </w:t>
      </w:r>
      <w:r>
        <w:rPr>
          <w:color w:val="231F20"/>
          <w:sz w:val="19"/>
        </w:rPr>
        <w:t>However,</w:t>
      </w:r>
      <w:r>
        <w:rPr>
          <w:color w:val="231F20"/>
          <w:spacing w:val="9"/>
          <w:sz w:val="19"/>
        </w:rPr>
        <w:t> </w:t>
      </w:r>
      <w:r>
        <w:rPr>
          <w:color w:val="231F20"/>
          <w:sz w:val="19"/>
        </w:rPr>
        <w:t>we</w:t>
      </w:r>
      <w:r>
        <w:rPr>
          <w:color w:val="231F20"/>
          <w:spacing w:val="9"/>
          <w:sz w:val="19"/>
        </w:rPr>
        <w:t> </w:t>
      </w:r>
      <w:r>
        <w:rPr>
          <w:color w:val="231F20"/>
          <w:sz w:val="19"/>
        </w:rPr>
        <w:t>wish</w:t>
      </w:r>
      <w:r>
        <w:rPr>
          <w:color w:val="231F20"/>
          <w:spacing w:val="9"/>
          <w:sz w:val="19"/>
        </w:rPr>
        <w:t> </w:t>
      </w:r>
      <w:r>
        <w:rPr>
          <w:color w:val="231F20"/>
          <w:sz w:val="19"/>
        </w:rPr>
        <w:t>formally</w:t>
      </w:r>
      <w:r>
        <w:rPr>
          <w:color w:val="231F20"/>
          <w:spacing w:val="9"/>
          <w:sz w:val="19"/>
        </w:rPr>
        <w:t> </w:t>
      </w:r>
      <w:r>
        <w:rPr>
          <w:color w:val="231F20"/>
          <w:sz w:val="19"/>
        </w:rPr>
        <w:t>to</w:t>
      </w:r>
      <w:r>
        <w:rPr>
          <w:color w:val="231F20"/>
          <w:spacing w:val="9"/>
          <w:sz w:val="19"/>
        </w:rPr>
        <w:t> </w:t>
      </w:r>
      <w:r>
        <w:rPr>
          <w:color w:val="231F20"/>
          <w:sz w:val="19"/>
        </w:rPr>
        <w:t>record</w:t>
      </w:r>
      <w:r>
        <w:rPr>
          <w:color w:val="231F20"/>
          <w:spacing w:val="8"/>
          <w:sz w:val="19"/>
        </w:rPr>
        <w:t> </w:t>
      </w:r>
      <w:r>
        <w:rPr>
          <w:color w:val="231F20"/>
          <w:sz w:val="19"/>
        </w:rPr>
        <w:t>our</w:t>
      </w:r>
      <w:r>
        <w:rPr>
          <w:color w:val="231F20"/>
          <w:spacing w:val="9"/>
          <w:sz w:val="19"/>
        </w:rPr>
        <w:t> </w:t>
      </w:r>
      <w:r>
        <w:rPr>
          <w:color w:val="231F20"/>
          <w:sz w:val="19"/>
        </w:rPr>
        <w:t>thanks</w:t>
      </w:r>
      <w:r>
        <w:rPr>
          <w:color w:val="231F20"/>
          <w:spacing w:val="9"/>
          <w:sz w:val="19"/>
        </w:rPr>
        <w:t> </w:t>
      </w:r>
      <w:r>
        <w:rPr>
          <w:color w:val="231F20"/>
          <w:sz w:val="19"/>
        </w:rPr>
        <w:t>to</w:t>
      </w:r>
      <w:r>
        <w:rPr>
          <w:color w:val="231F20"/>
          <w:spacing w:val="9"/>
          <w:sz w:val="19"/>
        </w:rPr>
        <w:t> </w:t>
      </w:r>
      <w:r>
        <w:rPr>
          <w:color w:val="231F20"/>
          <w:sz w:val="19"/>
        </w:rPr>
        <w:t>the</w:t>
      </w:r>
      <w:r>
        <w:rPr>
          <w:color w:val="231F20"/>
          <w:spacing w:val="9"/>
          <w:sz w:val="19"/>
        </w:rPr>
        <w:t> </w:t>
      </w:r>
      <w:r>
        <w:rPr>
          <w:color w:val="231F20"/>
          <w:sz w:val="19"/>
        </w:rPr>
        <w:t>church</w:t>
      </w:r>
      <w:r>
        <w:rPr>
          <w:color w:val="231F20"/>
          <w:spacing w:val="9"/>
          <w:sz w:val="19"/>
        </w:rPr>
        <w:t> </w:t>
      </w:r>
      <w:r>
        <w:rPr>
          <w:color w:val="231F20"/>
          <w:sz w:val="19"/>
        </w:rPr>
        <w:t>in</w:t>
      </w:r>
      <w:r>
        <w:rPr>
          <w:color w:val="231F20"/>
          <w:spacing w:val="9"/>
          <w:sz w:val="19"/>
        </w:rPr>
        <w:t> </w:t>
      </w:r>
      <w:r>
        <w:rPr>
          <w:color w:val="231F20"/>
          <w:sz w:val="19"/>
        </w:rPr>
        <w:t>this</w:t>
      </w:r>
      <w:r>
        <w:rPr>
          <w:color w:val="231F20"/>
          <w:spacing w:val="8"/>
          <w:sz w:val="19"/>
        </w:rPr>
        <w:t> </w:t>
      </w:r>
      <w:r>
        <w:rPr>
          <w:color w:val="231F20"/>
          <w:sz w:val="19"/>
        </w:rPr>
        <w:t>report.</w:t>
      </w:r>
    </w:p>
    <w:p>
      <w:pPr>
        <w:pStyle w:val="BodyText"/>
        <w:rPr>
          <w:sz w:val="22"/>
        </w:rPr>
      </w:pPr>
    </w:p>
    <w:p>
      <w:pPr>
        <w:pStyle w:val="BodyText"/>
        <w:spacing w:before="11"/>
        <w:rPr>
          <w:sz w:val="18"/>
        </w:rPr>
      </w:pPr>
    </w:p>
    <w:p>
      <w:pPr>
        <w:pStyle w:val="Heading2"/>
        <w:numPr>
          <w:ilvl w:val="0"/>
          <w:numId w:val="34"/>
        </w:numPr>
        <w:tabs>
          <w:tab w:pos="953" w:val="left" w:leader="none"/>
          <w:tab w:pos="954" w:val="left" w:leader="none"/>
        </w:tabs>
        <w:spacing w:line="240" w:lineRule="auto" w:before="0" w:after="0"/>
        <w:ind w:left="953" w:right="0" w:hanging="721"/>
        <w:jc w:val="left"/>
      </w:pPr>
      <w:r>
        <w:rPr>
          <w:color w:val="231F20"/>
        </w:rPr>
        <w:t>Vision and the vision</w:t>
      </w:r>
      <w:r>
        <w:rPr>
          <w:color w:val="231F20"/>
          <w:spacing w:val="54"/>
        </w:rPr>
        <w:t> </w:t>
      </w:r>
      <w:r>
        <w:rPr>
          <w:color w:val="231F20"/>
          <w:spacing w:val="-3"/>
        </w:rPr>
        <w:t>statement</w:t>
      </w:r>
    </w:p>
    <w:p>
      <w:pPr>
        <w:pStyle w:val="ListParagraph"/>
        <w:numPr>
          <w:ilvl w:val="1"/>
          <w:numId w:val="34"/>
        </w:numPr>
        <w:tabs>
          <w:tab w:pos="953" w:val="left" w:leader="none"/>
          <w:tab w:pos="954" w:val="left" w:leader="none"/>
        </w:tabs>
        <w:spacing w:line="264" w:lineRule="auto" w:before="238" w:after="0"/>
        <w:ind w:left="233" w:right="570" w:firstLine="0"/>
        <w:jc w:val="left"/>
        <w:rPr>
          <w:sz w:val="19"/>
        </w:rPr>
      </w:pPr>
      <w:r>
        <w:rPr>
          <w:color w:val="231F20"/>
          <w:sz w:val="19"/>
        </w:rPr>
        <w:t>Consultation has been at the </w:t>
      </w:r>
      <w:r>
        <w:rPr>
          <w:color w:val="231F20"/>
          <w:spacing w:val="2"/>
          <w:sz w:val="19"/>
        </w:rPr>
        <w:t>heart </w:t>
      </w:r>
      <w:r>
        <w:rPr>
          <w:color w:val="231F20"/>
          <w:sz w:val="19"/>
        </w:rPr>
        <w:t>of the way we have worked. After the October 2002 Mission Council which set us up, we performed our version of a strengths, weaknesses and opportunities analysis   on people in key roles - Moderators, Synod Clerks, Committee Conveners, Church House Secretaries, District Secretaries, M &amp; M Conveners, Mission Enablers and FURY Council. We crunched the returns and produced a list of significant issues that had been identified as needing attention. That formed the basis       of a pastoral letter sent to churches and ministers in December 2002, opening up a broader conversation.  We then asked the October 2003 Mission Council to dream dreams of the church they’d like to see, and     we added that to our database. It was that accumulation of insights, dreams and hopes which formed the </w:t>
      </w:r>
      <w:r>
        <w:rPr>
          <w:color w:val="231F20"/>
          <w:spacing w:val="2"/>
          <w:sz w:val="19"/>
        </w:rPr>
        <w:t>quarry</w:t>
      </w:r>
      <w:r>
        <w:rPr>
          <w:color w:val="231F20"/>
          <w:spacing w:val="13"/>
          <w:sz w:val="19"/>
        </w:rPr>
        <w:t> </w:t>
      </w:r>
      <w:r>
        <w:rPr>
          <w:color w:val="231F20"/>
          <w:sz w:val="19"/>
        </w:rPr>
        <w:t>for</w:t>
      </w:r>
      <w:r>
        <w:rPr>
          <w:color w:val="231F20"/>
          <w:spacing w:val="13"/>
          <w:sz w:val="19"/>
        </w:rPr>
        <w:t> </w:t>
      </w:r>
      <w:r>
        <w:rPr>
          <w:color w:val="231F20"/>
          <w:sz w:val="19"/>
        </w:rPr>
        <w:t>the</w:t>
      </w:r>
      <w:r>
        <w:rPr>
          <w:color w:val="231F20"/>
          <w:spacing w:val="13"/>
          <w:sz w:val="19"/>
        </w:rPr>
        <w:t> </w:t>
      </w:r>
      <w:r>
        <w:rPr>
          <w:color w:val="231F20"/>
          <w:sz w:val="19"/>
        </w:rPr>
        <w:t>vision</w:t>
      </w:r>
      <w:r>
        <w:rPr>
          <w:color w:val="231F20"/>
          <w:spacing w:val="13"/>
          <w:sz w:val="19"/>
        </w:rPr>
        <w:t> </w:t>
      </w:r>
      <w:r>
        <w:rPr>
          <w:color w:val="231F20"/>
          <w:sz w:val="19"/>
        </w:rPr>
        <w:t>statement</w:t>
      </w:r>
      <w:r>
        <w:rPr>
          <w:color w:val="231F20"/>
          <w:spacing w:val="13"/>
          <w:sz w:val="19"/>
        </w:rPr>
        <w:t> </w:t>
      </w:r>
      <w:r>
        <w:rPr>
          <w:color w:val="231F20"/>
          <w:sz w:val="19"/>
        </w:rPr>
        <w:t>which</w:t>
      </w:r>
      <w:r>
        <w:rPr>
          <w:color w:val="231F20"/>
          <w:spacing w:val="13"/>
          <w:sz w:val="19"/>
        </w:rPr>
        <w:t> </w:t>
      </w:r>
      <w:r>
        <w:rPr>
          <w:color w:val="231F20"/>
          <w:sz w:val="19"/>
        </w:rPr>
        <w:t>we</w:t>
      </w:r>
      <w:r>
        <w:rPr>
          <w:color w:val="231F20"/>
          <w:spacing w:val="13"/>
          <w:sz w:val="19"/>
        </w:rPr>
        <w:t> </w:t>
      </w:r>
      <w:r>
        <w:rPr>
          <w:color w:val="231F20"/>
          <w:sz w:val="19"/>
        </w:rPr>
        <w:t>produced</w:t>
      </w:r>
      <w:r>
        <w:rPr>
          <w:color w:val="231F20"/>
          <w:spacing w:val="13"/>
          <w:sz w:val="19"/>
        </w:rPr>
        <w:t> </w:t>
      </w:r>
      <w:r>
        <w:rPr>
          <w:color w:val="231F20"/>
          <w:sz w:val="19"/>
        </w:rPr>
        <w:t>later</w:t>
      </w:r>
      <w:r>
        <w:rPr>
          <w:color w:val="231F20"/>
          <w:spacing w:val="14"/>
          <w:sz w:val="19"/>
        </w:rPr>
        <w:t> </w:t>
      </w:r>
      <w:r>
        <w:rPr>
          <w:color w:val="231F20"/>
          <w:sz w:val="19"/>
        </w:rPr>
        <w:t>that</w:t>
      </w:r>
      <w:r>
        <w:rPr>
          <w:color w:val="231F20"/>
          <w:spacing w:val="13"/>
          <w:sz w:val="19"/>
        </w:rPr>
        <w:t> </w:t>
      </w:r>
      <w:r>
        <w:rPr>
          <w:color w:val="231F20"/>
          <w:sz w:val="19"/>
        </w:rPr>
        <w:t>month</w:t>
      </w:r>
      <w:r>
        <w:rPr>
          <w:color w:val="231F20"/>
          <w:spacing w:val="13"/>
          <w:sz w:val="19"/>
        </w:rPr>
        <w:t> </w:t>
      </w:r>
      <w:r>
        <w:rPr>
          <w:color w:val="231F20"/>
          <w:sz w:val="19"/>
        </w:rPr>
        <w:t>at</w:t>
      </w:r>
      <w:r>
        <w:rPr>
          <w:color w:val="231F20"/>
          <w:spacing w:val="13"/>
          <w:sz w:val="19"/>
        </w:rPr>
        <w:t> </w:t>
      </w:r>
      <w:r>
        <w:rPr>
          <w:color w:val="231F20"/>
          <w:sz w:val="19"/>
        </w:rPr>
        <w:t>Windermere.</w:t>
      </w:r>
      <w:r>
        <w:rPr>
          <w:color w:val="231F20"/>
          <w:spacing w:val="26"/>
          <w:sz w:val="19"/>
        </w:rPr>
        <w:t> </w:t>
      </w:r>
      <w:r>
        <w:rPr>
          <w:color w:val="231F20"/>
          <w:sz w:val="19"/>
        </w:rPr>
        <w:t>A</w:t>
      </w:r>
      <w:r>
        <w:rPr>
          <w:color w:val="231F20"/>
          <w:spacing w:val="13"/>
          <w:sz w:val="19"/>
        </w:rPr>
        <w:t> </w:t>
      </w:r>
      <w:r>
        <w:rPr>
          <w:color w:val="231F20"/>
          <w:sz w:val="19"/>
        </w:rPr>
        <w:t>vision</w:t>
      </w:r>
      <w:r>
        <w:rPr>
          <w:color w:val="231F20"/>
          <w:spacing w:val="13"/>
          <w:sz w:val="19"/>
        </w:rPr>
        <w:t> </w:t>
      </w:r>
      <w:r>
        <w:rPr>
          <w:color w:val="231F20"/>
          <w:sz w:val="19"/>
        </w:rPr>
        <w:t>statement</w:t>
      </w:r>
    </w:p>
    <w:p>
      <w:pPr>
        <w:pStyle w:val="BodyText"/>
        <w:spacing w:line="264" w:lineRule="auto"/>
        <w:ind w:left="233" w:right="676"/>
      </w:pPr>
      <w:r>
        <w:rPr>
          <w:color w:val="231F20"/>
        </w:rPr>
        <w:t>responds to the moment.  It is therefore necessarily provisional.  It allows us to glimpse the future, but does  not preclude the creation of new</w:t>
      </w:r>
      <w:r>
        <w:rPr>
          <w:color w:val="231F20"/>
          <w:spacing w:val="34"/>
        </w:rPr>
        <w:t> </w:t>
      </w:r>
      <w:r>
        <w:rPr>
          <w:color w:val="231F20"/>
        </w:rPr>
        <w:t>visions.</w:t>
      </w:r>
    </w:p>
    <w:p>
      <w:pPr>
        <w:pStyle w:val="BodyText"/>
        <w:spacing w:before="6"/>
        <w:rPr>
          <w:sz w:val="20"/>
        </w:rPr>
      </w:pPr>
    </w:p>
    <w:p>
      <w:pPr>
        <w:pStyle w:val="ListParagraph"/>
        <w:numPr>
          <w:ilvl w:val="1"/>
          <w:numId w:val="34"/>
        </w:numPr>
        <w:tabs>
          <w:tab w:pos="953" w:val="left" w:leader="none"/>
          <w:tab w:pos="954" w:val="left" w:leader="none"/>
        </w:tabs>
        <w:spacing w:line="264" w:lineRule="auto" w:before="1" w:after="0"/>
        <w:ind w:left="233" w:right="469" w:firstLine="0"/>
        <w:jc w:val="left"/>
        <w:rPr>
          <w:sz w:val="19"/>
        </w:rPr>
      </w:pPr>
      <w:r>
        <w:rPr>
          <w:color w:val="231F20"/>
          <w:sz w:val="19"/>
        </w:rPr>
        <w:t>The vision statement is not a statement of faith; we have a perfectly good one. It was not a mission statement; we adopted the Five Marks of Mission as </w:t>
      </w:r>
      <w:r>
        <w:rPr>
          <w:color w:val="231F20"/>
          <w:spacing w:val="2"/>
          <w:sz w:val="19"/>
        </w:rPr>
        <w:t>part </w:t>
      </w:r>
      <w:r>
        <w:rPr>
          <w:color w:val="231F20"/>
          <w:sz w:val="19"/>
        </w:rPr>
        <w:t>of the ‘Growing Up’ </w:t>
      </w:r>
      <w:r>
        <w:rPr>
          <w:color w:val="231F20"/>
          <w:spacing w:val="2"/>
          <w:sz w:val="19"/>
        </w:rPr>
        <w:t>report </w:t>
      </w:r>
      <w:r>
        <w:rPr>
          <w:color w:val="231F20"/>
          <w:sz w:val="19"/>
        </w:rPr>
        <w:t>at our 1999 Assembly. Nor was it a statement of ecumenical principle; we had, after all, accepted the Three Ecumenical Principles   at the 2001 Assembly.   It was rather, an attempt to articulate what we had heard the church saying to us,   and to provide a common vision to which we could assent.   The responses to the questionnaire show that      it has </w:t>
      </w:r>
      <w:r>
        <w:rPr>
          <w:color w:val="231F20"/>
          <w:spacing w:val="2"/>
          <w:sz w:val="19"/>
        </w:rPr>
        <w:t>served </w:t>
      </w:r>
      <w:r>
        <w:rPr>
          <w:color w:val="231F20"/>
          <w:sz w:val="19"/>
        </w:rPr>
        <w:t>that</w:t>
      </w:r>
      <w:r>
        <w:rPr>
          <w:color w:val="231F20"/>
          <w:spacing w:val="19"/>
          <w:sz w:val="19"/>
        </w:rPr>
        <w:t> </w:t>
      </w:r>
      <w:r>
        <w:rPr>
          <w:color w:val="231F20"/>
          <w:sz w:val="19"/>
        </w:rPr>
        <w:t>purpose.</w:t>
      </w:r>
    </w:p>
    <w:p>
      <w:pPr>
        <w:pStyle w:val="BodyText"/>
        <w:spacing w:before="7"/>
        <w:rPr>
          <w:sz w:val="20"/>
        </w:rPr>
      </w:pPr>
    </w:p>
    <w:p>
      <w:pPr>
        <w:pStyle w:val="ListParagraph"/>
        <w:numPr>
          <w:ilvl w:val="2"/>
          <w:numId w:val="34"/>
        </w:numPr>
        <w:tabs>
          <w:tab w:pos="953" w:val="left" w:leader="none"/>
          <w:tab w:pos="954" w:val="left" w:leader="none"/>
        </w:tabs>
        <w:spacing w:line="240" w:lineRule="auto" w:before="1" w:after="0"/>
        <w:ind w:left="953" w:right="0" w:hanging="721"/>
        <w:jc w:val="left"/>
        <w:rPr>
          <w:sz w:val="19"/>
        </w:rPr>
      </w:pPr>
      <w:r>
        <w:rPr>
          <w:color w:val="231F20"/>
          <w:sz w:val="19"/>
        </w:rPr>
        <w:t>The responses were overwhelmingly positive, as the graphs below</w:t>
      </w:r>
      <w:r>
        <w:rPr>
          <w:color w:val="231F20"/>
          <w:spacing w:val="8"/>
          <w:sz w:val="19"/>
        </w:rPr>
        <w:t> </w:t>
      </w:r>
      <w:r>
        <w:rPr>
          <w:color w:val="231F20"/>
          <w:sz w:val="19"/>
        </w:rPr>
        <w:t>indicate:</w:t>
      </w:r>
    </w:p>
    <w:p>
      <w:pPr>
        <w:spacing w:after="0" w:line="240" w:lineRule="auto"/>
        <w:jc w:val="left"/>
        <w:rPr>
          <w:sz w:val="19"/>
        </w:rPr>
        <w:sectPr>
          <w:pgSz w:w="11910" w:h="16840"/>
          <w:pgMar w:header="0" w:footer="694" w:top="1020" w:bottom="880" w:left="920" w:right="1000"/>
        </w:sectPr>
      </w:pPr>
    </w:p>
    <w:p>
      <w:pPr>
        <w:pStyle w:val="BodyText"/>
        <w:spacing w:before="85"/>
        <w:ind w:left="517"/>
      </w:pPr>
      <w:r>
        <w:rPr>
          <w:color w:val="231F20"/>
        </w:rPr>
        <w:t>Summary of questions:</w:t>
      </w:r>
    </w:p>
    <w:p>
      <w:pPr>
        <w:pStyle w:val="BodyText"/>
        <w:spacing w:before="8"/>
        <w:rPr>
          <w:sz w:val="22"/>
        </w:rPr>
      </w:pPr>
    </w:p>
    <w:p>
      <w:pPr>
        <w:pStyle w:val="ListParagraph"/>
        <w:numPr>
          <w:ilvl w:val="3"/>
          <w:numId w:val="34"/>
        </w:numPr>
        <w:tabs>
          <w:tab w:pos="1237" w:val="left" w:leader="none"/>
          <w:tab w:pos="1238" w:val="left" w:leader="none"/>
        </w:tabs>
        <w:spacing w:line="240" w:lineRule="auto" w:before="1" w:after="0"/>
        <w:ind w:left="1237" w:right="0" w:hanging="721"/>
        <w:jc w:val="left"/>
        <w:rPr>
          <w:sz w:val="19"/>
        </w:rPr>
      </w:pPr>
      <w:r>
        <w:rPr>
          <w:color w:val="231F20"/>
          <w:sz w:val="19"/>
        </w:rPr>
        <w:t>In</w:t>
      </w:r>
      <w:r>
        <w:rPr>
          <w:color w:val="231F20"/>
          <w:spacing w:val="6"/>
          <w:sz w:val="19"/>
        </w:rPr>
        <w:t> </w:t>
      </w:r>
      <w:r>
        <w:rPr>
          <w:color w:val="231F20"/>
          <w:sz w:val="19"/>
        </w:rPr>
        <w:t>practical</w:t>
      </w:r>
      <w:r>
        <w:rPr>
          <w:color w:val="231F20"/>
          <w:spacing w:val="6"/>
          <w:sz w:val="19"/>
        </w:rPr>
        <w:t> </w:t>
      </w:r>
      <w:r>
        <w:rPr>
          <w:color w:val="231F20"/>
          <w:sz w:val="19"/>
        </w:rPr>
        <w:t>terms,</w:t>
      </w:r>
      <w:r>
        <w:rPr>
          <w:color w:val="231F20"/>
          <w:spacing w:val="6"/>
          <w:sz w:val="19"/>
        </w:rPr>
        <w:t> </w:t>
      </w:r>
      <w:r>
        <w:rPr>
          <w:color w:val="231F20"/>
          <w:sz w:val="19"/>
        </w:rPr>
        <w:t>to</w:t>
      </w:r>
      <w:r>
        <w:rPr>
          <w:color w:val="231F20"/>
          <w:spacing w:val="6"/>
          <w:sz w:val="19"/>
        </w:rPr>
        <w:t> </w:t>
      </w:r>
      <w:r>
        <w:rPr>
          <w:color w:val="231F20"/>
          <w:sz w:val="19"/>
        </w:rPr>
        <w:t>remain</w:t>
      </w:r>
      <w:r>
        <w:rPr>
          <w:color w:val="231F20"/>
          <w:spacing w:val="6"/>
          <w:sz w:val="19"/>
        </w:rPr>
        <w:t> </w:t>
      </w:r>
      <w:r>
        <w:rPr>
          <w:color w:val="231F20"/>
          <w:sz w:val="19"/>
        </w:rPr>
        <w:t>where</w:t>
      </w:r>
      <w:r>
        <w:rPr>
          <w:color w:val="231F20"/>
          <w:spacing w:val="7"/>
          <w:sz w:val="19"/>
        </w:rPr>
        <w:t> </w:t>
      </w:r>
      <w:r>
        <w:rPr>
          <w:color w:val="231F20"/>
          <w:sz w:val="19"/>
        </w:rPr>
        <w:t>we</w:t>
      </w:r>
      <w:r>
        <w:rPr>
          <w:color w:val="231F20"/>
          <w:spacing w:val="6"/>
          <w:sz w:val="19"/>
        </w:rPr>
        <w:t> </w:t>
      </w:r>
      <w:r>
        <w:rPr>
          <w:color w:val="231F20"/>
          <w:sz w:val="19"/>
        </w:rPr>
        <w:t>are</w:t>
      </w:r>
      <w:r>
        <w:rPr>
          <w:color w:val="231F20"/>
          <w:spacing w:val="6"/>
          <w:sz w:val="19"/>
        </w:rPr>
        <w:t> </w:t>
      </w:r>
      <w:r>
        <w:rPr>
          <w:color w:val="231F20"/>
          <w:sz w:val="19"/>
        </w:rPr>
        <w:t>is</w:t>
      </w:r>
      <w:r>
        <w:rPr>
          <w:color w:val="231F20"/>
          <w:spacing w:val="6"/>
          <w:sz w:val="19"/>
        </w:rPr>
        <w:t> </w:t>
      </w:r>
      <w:r>
        <w:rPr>
          <w:color w:val="231F20"/>
          <w:sz w:val="19"/>
        </w:rPr>
        <w:t>not</w:t>
      </w:r>
      <w:r>
        <w:rPr>
          <w:color w:val="231F20"/>
          <w:spacing w:val="6"/>
          <w:sz w:val="19"/>
        </w:rPr>
        <w:t> </w:t>
      </w:r>
      <w:r>
        <w:rPr>
          <w:color w:val="231F20"/>
          <w:sz w:val="19"/>
        </w:rPr>
        <w:t>an</w:t>
      </w:r>
      <w:r>
        <w:rPr>
          <w:color w:val="231F20"/>
          <w:spacing w:val="7"/>
          <w:sz w:val="19"/>
        </w:rPr>
        <w:t> </w:t>
      </w:r>
      <w:r>
        <w:rPr>
          <w:color w:val="231F20"/>
          <w:sz w:val="19"/>
        </w:rPr>
        <w:t>option.</w:t>
      </w:r>
    </w:p>
    <w:p>
      <w:pPr>
        <w:pStyle w:val="ListParagraph"/>
        <w:numPr>
          <w:ilvl w:val="3"/>
          <w:numId w:val="34"/>
        </w:numPr>
        <w:tabs>
          <w:tab w:pos="1237" w:val="left" w:leader="none"/>
          <w:tab w:pos="1238" w:val="left" w:leader="none"/>
        </w:tabs>
        <w:spacing w:line="240" w:lineRule="auto" w:before="21" w:after="0"/>
        <w:ind w:left="1237" w:right="0" w:hanging="721"/>
        <w:jc w:val="left"/>
        <w:rPr>
          <w:sz w:val="19"/>
        </w:rPr>
      </w:pPr>
      <w:r>
        <w:rPr>
          <w:color w:val="231F20"/>
          <w:sz w:val="19"/>
        </w:rPr>
        <w:t>It</w:t>
      </w:r>
      <w:r>
        <w:rPr>
          <w:color w:val="231F20"/>
          <w:spacing w:val="8"/>
          <w:sz w:val="19"/>
        </w:rPr>
        <w:t> </w:t>
      </w:r>
      <w:r>
        <w:rPr>
          <w:color w:val="231F20"/>
          <w:sz w:val="19"/>
        </w:rPr>
        <w:t>is</w:t>
      </w:r>
      <w:r>
        <w:rPr>
          <w:color w:val="231F20"/>
          <w:spacing w:val="9"/>
          <w:sz w:val="19"/>
        </w:rPr>
        <w:t> </w:t>
      </w:r>
      <w:r>
        <w:rPr>
          <w:color w:val="231F20"/>
          <w:sz w:val="19"/>
        </w:rPr>
        <w:t>our</w:t>
      </w:r>
      <w:r>
        <w:rPr>
          <w:color w:val="231F20"/>
          <w:spacing w:val="9"/>
          <w:sz w:val="19"/>
        </w:rPr>
        <w:t> </w:t>
      </w:r>
      <w:r>
        <w:rPr>
          <w:color w:val="231F20"/>
          <w:sz w:val="19"/>
        </w:rPr>
        <w:t>goal</w:t>
      </w:r>
      <w:r>
        <w:rPr>
          <w:color w:val="231F20"/>
          <w:spacing w:val="8"/>
          <w:sz w:val="19"/>
        </w:rPr>
        <w:t> </w:t>
      </w:r>
      <w:r>
        <w:rPr>
          <w:color w:val="231F20"/>
          <w:sz w:val="19"/>
        </w:rPr>
        <w:t>to</w:t>
      </w:r>
      <w:r>
        <w:rPr>
          <w:color w:val="231F20"/>
          <w:spacing w:val="9"/>
          <w:sz w:val="19"/>
        </w:rPr>
        <w:t> </w:t>
      </w:r>
      <w:r>
        <w:rPr>
          <w:color w:val="231F20"/>
          <w:sz w:val="19"/>
        </w:rPr>
        <w:t>become</w:t>
      </w:r>
      <w:r>
        <w:rPr>
          <w:color w:val="231F20"/>
          <w:spacing w:val="9"/>
          <w:sz w:val="19"/>
        </w:rPr>
        <w:t> </w:t>
      </w:r>
      <w:r>
        <w:rPr>
          <w:color w:val="231F20"/>
          <w:sz w:val="19"/>
        </w:rPr>
        <w:t>a</w:t>
      </w:r>
      <w:r>
        <w:rPr>
          <w:color w:val="231F20"/>
          <w:spacing w:val="9"/>
          <w:sz w:val="19"/>
        </w:rPr>
        <w:t> </w:t>
      </w:r>
      <w:r>
        <w:rPr>
          <w:color w:val="231F20"/>
          <w:sz w:val="19"/>
        </w:rPr>
        <w:t>vibrant</w:t>
      </w:r>
      <w:r>
        <w:rPr>
          <w:color w:val="231F20"/>
          <w:spacing w:val="8"/>
          <w:sz w:val="19"/>
        </w:rPr>
        <w:t> </w:t>
      </w:r>
      <w:r>
        <w:rPr>
          <w:color w:val="231F20"/>
          <w:sz w:val="19"/>
        </w:rPr>
        <w:t>and</w:t>
      </w:r>
      <w:r>
        <w:rPr>
          <w:color w:val="231F20"/>
          <w:spacing w:val="9"/>
          <w:sz w:val="19"/>
        </w:rPr>
        <w:t> </w:t>
      </w:r>
      <w:r>
        <w:rPr>
          <w:color w:val="231F20"/>
          <w:sz w:val="19"/>
        </w:rPr>
        <w:t>sustainable</w:t>
      </w:r>
      <w:r>
        <w:rPr>
          <w:color w:val="231F20"/>
          <w:spacing w:val="9"/>
          <w:sz w:val="19"/>
        </w:rPr>
        <w:t> </w:t>
      </w:r>
      <w:r>
        <w:rPr>
          <w:color w:val="231F20"/>
          <w:sz w:val="19"/>
        </w:rPr>
        <w:t>faith</w:t>
      </w:r>
      <w:r>
        <w:rPr>
          <w:color w:val="231F20"/>
          <w:spacing w:val="8"/>
          <w:sz w:val="19"/>
        </w:rPr>
        <w:t> </w:t>
      </w:r>
      <w:r>
        <w:rPr>
          <w:color w:val="231F20"/>
          <w:sz w:val="19"/>
        </w:rPr>
        <w:t>community</w:t>
      </w:r>
      <w:r>
        <w:rPr>
          <w:color w:val="231F20"/>
          <w:spacing w:val="9"/>
          <w:sz w:val="19"/>
        </w:rPr>
        <w:t> </w:t>
      </w:r>
      <w:r>
        <w:rPr>
          <w:color w:val="231F20"/>
          <w:sz w:val="19"/>
        </w:rPr>
        <w:t>in</w:t>
      </w:r>
      <w:r>
        <w:rPr>
          <w:color w:val="231F20"/>
          <w:spacing w:val="9"/>
          <w:sz w:val="19"/>
        </w:rPr>
        <w:t> </w:t>
      </w:r>
      <w:r>
        <w:rPr>
          <w:color w:val="231F20"/>
          <w:sz w:val="19"/>
        </w:rPr>
        <w:t>the</w:t>
      </w:r>
      <w:r>
        <w:rPr>
          <w:color w:val="231F20"/>
          <w:spacing w:val="9"/>
          <w:sz w:val="19"/>
        </w:rPr>
        <w:t> </w:t>
      </w:r>
      <w:r>
        <w:rPr>
          <w:color w:val="231F20"/>
          <w:sz w:val="19"/>
        </w:rPr>
        <w:t>next</w:t>
      </w:r>
      <w:r>
        <w:rPr>
          <w:color w:val="231F20"/>
          <w:spacing w:val="8"/>
          <w:sz w:val="19"/>
        </w:rPr>
        <w:t> </w:t>
      </w:r>
      <w:r>
        <w:rPr>
          <w:color w:val="231F20"/>
          <w:spacing w:val="-4"/>
          <w:sz w:val="19"/>
        </w:rPr>
        <w:t>10</w:t>
      </w:r>
      <w:r>
        <w:rPr>
          <w:color w:val="231F20"/>
          <w:spacing w:val="9"/>
          <w:sz w:val="19"/>
        </w:rPr>
        <w:t> </w:t>
      </w:r>
      <w:r>
        <w:rPr>
          <w:color w:val="231F20"/>
          <w:sz w:val="19"/>
        </w:rPr>
        <w:t>years.</w:t>
      </w:r>
    </w:p>
    <w:p>
      <w:pPr>
        <w:pStyle w:val="BodyText"/>
        <w:tabs>
          <w:tab w:pos="1237" w:val="left" w:leader="none"/>
        </w:tabs>
        <w:spacing w:line="264" w:lineRule="auto" w:before="21"/>
        <w:ind w:left="1237" w:right="359" w:hanging="720"/>
      </w:pPr>
      <w:r>
        <w:rPr>
          <w:color w:val="231F20"/>
        </w:rPr>
        <w:t>3a</w:t>
        <w:tab/>
        <w:t>We are called by God to be a church which is centred upon the gospel and the proclamation of its message of freedom and</w:t>
      </w:r>
      <w:r>
        <w:rPr>
          <w:color w:val="231F20"/>
          <w:spacing w:val="22"/>
        </w:rPr>
        <w:t> </w:t>
      </w:r>
      <w:r>
        <w:rPr>
          <w:color w:val="231F20"/>
        </w:rPr>
        <w:t>justice.</w:t>
      </w:r>
    </w:p>
    <w:p>
      <w:pPr>
        <w:pStyle w:val="BodyText"/>
        <w:tabs>
          <w:tab w:pos="1237" w:val="left" w:leader="none"/>
        </w:tabs>
        <w:spacing w:line="218" w:lineRule="exact"/>
        <w:ind w:left="517"/>
      </w:pPr>
      <w:r>
        <w:rPr>
          <w:color w:val="231F20"/>
        </w:rPr>
        <w:t>3b</w:t>
        <w:tab/>
        <w:t>We are called to be diverse and lively, inclusive and</w:t>
      </w:r>
      <w:r>
        <w:rPr>
          <w:color w:val="231F20"/>
          <w:spacing w:val="1"/>
        </w:rPr>
        <w:t> </w:t>
      </w:r>
      <w:r>
        <w:rPr>
          <w:color w:val="231F20"/>
        </w:rPr>
        <w:t>flexible.</w:t>
      </w:r>
    </w:p>
    <w:p>
      <w:pPr>
        <w:pStyle w:val="BodyText"/>
        <w:tabs>
          <w:tab w:pos="1237" w:val="left" w:leader="none"/>
        </w:tabs>
        <w:spacing w:line="264" w:lineRule="auto" w:before="22"/>
        <w:ind w:left="1237" w:right="359" w:hanging="720"/>
      </w:pPr>
      <w:r>
        <w:rPr>
          <w:color w:val="231F20"/>
        </w:rPr>
        <w:t>3c</w:t>
        <w:tab/>
        <w:t>We will seek, visibly and recognisably, to make a difference to our communities and our society, in the name of Jesus</w:t>
      </w:r>
      <w:r>
        <w:rPr>
          <w:color w:val="231F20"/>
          <w:spacing w:val="21"/>
        </w:rPr>
        <w:t> </w:t>
      </w:r>
      <w:r>
        <w:rPr>
          <w:color w:val="231F20"/>
        </w:rPr>
        <w:t>Christ.</w:t>
      </w:r>
    </w:p>
    <w:p>
      <w:pPr>
        <w:pStyle w:val="BodyText"/>
        <w:tabs>
          <w:tab w:pos="1237" w:val="left" w:leader="none"/>
        </w:tabs>
        <w:spacing w:line="264" w:lineRule="auto"/>
        <w:ind w:left="517" w:right="4130"/>
      </w:pPr>
      <w:r>
        <w:rPr>
          <w:color w:val="231F20"/>
        </w:rPr>
        <w:t>4.</w:t>
        <w:tab/>
        <w:t>Achieving our goal will require sacrifices and pruning. 5a</w:t>
        <w:tab/>
        <w:t>We will become less</w:t>
      </w:r>
      <w:r>
        <w:rPr>
          <w:color w:val="231F20"/>
          <w:spacing w:val="25"/>
        </w:rPr>
        <w:t> </w:t>
      </w:r>
      <w:r>
        <w:rPr>
          <w:color w:val="231F20"/>
        </w:rPr>
        <w:t>bureaucratic.</w:t>
      </w:r>
    </w:p>
    <w:p>
      <w:pPr>
        <w:pStyle w:val="BodyText"/>
        <w:tabs>
          <w:tab w:pos="1237" w:val="left" w:leader="none"/>
        </w:tabs>
        <w:spacing w:line="264" w:lineRule="auto"/>
        <w:ind w:left="517" w:right="4718"/>
      </w:pPr>
      <w:r>
        <w:rPr>
          <w:color w:val="231F20"/>
        </w:rPr>
        <w:t>5b</w:t>
        <w:tab/>
        <w:t>We will become more ecumenically  focused. 5c</w:t>
        <w:tab/>
        <w:t>We</w:t>
      </w:r>
      <w:r>
        <w:rPr>
          <w:color w:val="231F20"/>
          <w:spacing w:val="11"/>
        </w:rPr>
        <w:t> </w:t>
      </w:r>
      <w:r>
        <w:rPr>
          <w:color w:val="231F20"/>
        </w:rPr>
        <w:t>will</w:t>
      </w:r>
      <w:r>
        <w:rPr>
          <w:color w:val="231F20"/>
          <w:spacing w:val="11"/>
        </w:rPr>
        <w:t> </w:t>
      </w:r>
      <w:r>
        <w:rPr>
          <w:color w:val="231F20"/>
        </w:rPr>
        <w:t>become</w:t>
      </w:r>
      <w:r>
        <w:rPr>
          <w:color w:val="231F20"/>
          <w:spacing w:val="11"/>
        </w:rPr>
        <w:t> </w:t>
      </w:r>
      <w:r>
        <w:rPr>
          <w:color w:val="231F20"/>
        </w:rPr>
        <w:t>more</w:t>
      </w:r>
      <w:r>
        <w:rPr>
          <w:color w:val="231F20"/>
          <w:spacing w:val="11"/>
        </w:rPr>
        <w:t> </w:t>
      </w:r>
      <w:r>
        <w:rPr>
          <w:color w:val="231F20"/>
        </w:rPr>
        <w:t>reliant</w:t>
      </w:r>
      <w:r>
        <w:rPr>
          <w:color w:val="231F20"/>
          <w:spacing w:val="11"/>
        </w:rPr>
        <w:t> </w:t>
      </w:r>
      <w:r>
        <w:rPr>
          <w:color w:val="231F20"/>
        </w:rPr>
        <w:t>on</w:t>
      </w:r>
      <w:r>
        <w:rPr>
          <w:color w:val="231F20"/>
          <w:spacing w:val="11"/>
        </w:rPr>
        <w:t> </w:t>
      </w:r>
      <w:r>
        <w:rPr>
          <w:color w:val="231F20"/>
        </w:rPr>
        <w:t>lay</w:t>
      </w:r>
      <w:r>
        <w:rPr>
          <w:color w:val="231F20"/>
          <w:spacing w:val="11"/>
        </w:rPr>
        <w:t> </w:t>
      </w:r>
      <w:r>
        <w:rPr>
          <w:color w:val="231F20"/>
        </w:rPr>
        <w:t>leadership.</w:t>
      </w:r>
    </w:p>
    <w:p>
      <w:pPr>
        <w:spacing w:after="0" w:line="264" w:lineRule="auto"/>
        <w:sectPr>
          <w:footerReference w:type="even" r:id="rId97"/>
          <w:footerReference w:type="default" r:id="rId98"/>
          <w:pgSz w:w="11910" w:h="16840"/>
          <w:pgMar w:footer="694" w:header="0" w:top="1180" w:bottom="880" w:left="920" w:right="10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3"/>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
        <w:gridCol w:w="2720"/>
        <w:gridCol w:w="3206"/>
      </w:tblGrid>
      <w:tr>
        <w:trPr>
          <w:trHeight w:val="230" w:hRule="atLeast"/>
        </w:trPr>
        <w:tc>
          <w:tcPr>
            <w:tcW w:w="489" w:type="dxa"/>
          </w:tcPr>
          <w:p>
            <w:pPr>
              <w:pStyle w:val="TableParagraph"/>
              <w:spacing w:line="208" w:lineRule="exact" w:before="2"/>
              <w:ind w:left="50"/>
              <w:rPr>
                <w:sz w:val="19"/>
              </w:rPr>
            </w:pPr>
            <w:r>
              <w:rPr>
                <w:color w:val="231F20"/>
                <w:w w:val="99"/>
                <w:sz w:val="19"/>
              </w:rPr>
              <w:t>1</w:t>
            </w:r>
          </w:p>
        </w:tc>
        <w:tc>
          <w:tcPr>
            <w:tcW w:w="2720" w:type="dxa"/>
          </w:tcPr>
          <w:p>
            <w:pPr>
              <w:pStyle w:val="TableParagraph"/>
              <w:spacing w:line="208" w:lineRule="exact" w:before="2"/>
              <w:ind w:left="281"/>
              <w:rPr>
                <w:sz w:val="19"/>
              </w:rPr>
            </w:pPr>
            <w:r>
              <w:rPr>
                <w:color w:val="231F20"/>
                <w:sz w:val="19"/>
              </w:rPr>
              <w:t>Northern</w:t>
            </w:r>
          </w:p>
        </w:tc>
        <w:tc>
          <w:tcPr>
            <w:tcW w:w="3206" w:type="dxa"/>
          </w:tcPr>
          <w:p>
            <w:pPr>
              <w:pStyle w:val="TableParagraph"/>
              <w:tabs>
                <w:tab w:pos="1881" w:val="left" w:leader="none"/>
              </w:tabs>
              <w:spacing w:line="208" w:lineRule="exact" w:before="2"/>
              <w:ind w:left="1161"/>
              <w:rPr>
                <w:sz w:val="19"/>
              </w:rPr>
            </w:pPr>
            <w:r>
              <w:rPr>
                <w:color w:val="231F20"/>
                <w:spacing w:val="-11"/>
                <w:sz w:val="19"/>
              </w:rPr>
              <w:t>7.</w:t>
              <w:tab/>
            </w:r>
            <w:r>
              <w:rPr>
                <w:color w:val="231F20"/>
                <w:sz w:val="19"/>
              </w:rPr>
              <w:t>Eastern</w:t>
            </w:r>
          </w:p>
        </w:tc>
      </w:tr>
      <w:tr>
        <w:trPr>
          <w:trHeight w:val="239" w:hRule="atLeast"/>
        </w:trPr>
        <w:tc>
          <w:tcPr>
            <w:tcW w:w="489" w:type="dxa"/>
          </w:tcPr>
          <w:p>
            <w:pPr>
              <w:pStyle w:val="TableParagraph"/>
              <w:spacing w:line="208" w:lineRule="exact" w:before="12"/>
              <w:ind w:left="50"/>
              <w:rPr>
                <w:sz w:val="19"/>
              </w:rPr>
            </w:pPr>
            <w:r>
              <w:rPr>
                <w:color w:val="231F20"/>
                <w:w w:val="99"/>
                <w:sz w:val="19"/>
              </w:rPr>
              <w:t>2</w:t>
            </w:r>
          </w:p>
        </w:tc>
        <w:tc>
          <w:tcPr>
            <w:tcW w:w="2720" w:type="dxa"/>
          </w:tcPr>
          <w:p>
            <w:pPr>
              <w:pStyle w:val="TableParagraph"/>
              <w:spacing w:line="208" w:lineRule="exact" w:before="12"/>
              <w:ind w:left="281"/>
              <w:rPr>
                <w:sz w:val="19"/>
              </w:rPr>
            </w:pPr>
            <w:r>
              <w:rPr>
                <w:color w:val="231F20"/>
                <w:sz w:val="19"/>
              </w:rPr>
              <w:t>North Western</w:t>
            </w:r>
          </w:p>
        </w:tc>
        <w:tc>
          <w:tcPr>
            <w:tcW w:w="3206" w:type="dxa"/>
          </w:tcPr>
          <w:p>
            <w:pPr>
              <w:pStyle w:val="TableParagraph"/>
              <w:tabs>
                <w:tab w:pos="1881" w:val="left" w:leader="none"/>
              </w:tabs>
              <w:spacing w:line="208" w:lineRule="exact" w:before="12"/>
              <w:ind w:left="1161"/>
              <w:rPr>
                <w:sz w:val="19"/>
              </w:rPr>
            </w:pPr>
            <w:r>
              <w:rPr>
                <w:color w:val="231F20"/>
                <w:sz w:val="19"/>
              </w:rPr>
              <w:t>8.</w:t>
              <w:tab/>
              <w:t>South</w:t>
            </w:r>
            <w:r>
              <w:rPr>
                <w:color w:val="231F20"/>
                <w:spacing w:val="9"/>
                <w:sz w:val="19"/>
              </w:rPr>
              <w:t> </w:t>
            </w:r>
            <w:r>
              <w:rPr>
                <w:color w:val="231F20"/>
                <w:sz w:val="19"/>
              </w:rPr>
              <w:t>Western</w:t>
            </w:r>
          </w:p>
        </w:tc>
      </w:tr>
      <w:tr>
        <w:trPr>
          <w:trHeight w:val="239" w:hRule="atLeast"/>
        </w:trPr>
        <w:tc>
          <w:tcPr>
            <w:tcW w:w="489" w:type="dxa"/>
          </w:tcPr>
          <w:p>
            <w:pPr>
              <w:pStyle w:val="TableParagraph"/>
              <w:spacing w:line="208" w:lineRule="exact" w:before="12"/>
              <w:ind w:left="50"/>
              <w:rPr>
                <w:sz w:val="19"/>
              </w:rPr>
            </w:pPr>
            <w:r>
              <w:rPr>
                <w:color w:val="231F20"/>
                <w:sz w:val="19"/>
              </w:rPr>
              <w:t>3.</w:t>
            </w:r>
          </w:p>
        </w:tc>
        <w:tc>
          <w:tcPr>
            <w:tcW w:w="2720" w:type="dxa"/>
          </w:tcPr>
          <w:p>
            <w:pPr>
              <w:pStyle w:val="TableParagraph"/>
              <w:spacing w:line="208" w:lineRule="exact" w:before="12"/>
              <w:ind w:left="281"/>
              <w:rPr>
                <w:sz w:val="19"/>
              </w:rPr>
            </w:pPr>
            <w:r>
              <w:rPr>
                <w:color w:val="231F20"/>
                <w:sz w:val="19"/>
              </w:rPr>
              <w:t>Mersey</w:t>
            </w:r>
          </w:p>
        </w:tc>
        <w:tc>
          <w:tcPr>
            <w:tcW w:w="3206" w:type="dxa"/>
          </w:tcPr>
          <w:p>
            <w:pPr>
              <w:pStyle w:val="TableParagraph"/>
              <w:tabs>
                <w:tab w:pos="1881" w:val="left" w:leader="none"/>
              </w:tabs>
              <w:spacing w:line="208" w:lineRule="exact" w:before="12"/>
              <w:ind w:left="1161"/>
              <w:rPr>
                <w:sz w:val="19"/>
              </w:rPr>
            </w:pPr>
            <w:r>
              <w:rPr>
                <w:color w:val="231F20"/>
                <w:sz w:val="19"/>
              </w:rPr>
              <w:t>9.</w:t>
              <w:tab/>
              <w:t>Wessex</w:t>
            </w:r>
          </w:p>
        </w:tc>
      </w:tr>
      <w:tr>
        <w:trPr>
          <w:trHeight w:val="239" w:hRule="atLeast"/>
        </w:trPr>
        <w:tc>
          <w:tcPr>
            <w:tcW w:w="489" w:type="dxa"/>
          </w:tcPr>
          <w:p>
            <w:pPr>
              <w:pStyle w:val="TableParagraph"/>
              <w:spacing w:line="208" w:lineRule="exact" w:before="12"/>
              <w:ind w:left="50"/>
              <w:rPr>
                <w:sz w:val="19"/>
              </w:rPr>
            </w:pPr>
            <w:r>
              <w:rPr>
                <w:color w:val="231F20"/>
                <w:sz w:val="19"/>
              </w:rPr>
              <w:t>4.</w:t>
            </w:r>
          </w:p>
        </w:tc>
        <w:tc>
          <w:tcPr>
            <w:tcW w:w="2720" w:type="dxa"/>
          </w:tcPr>
          <w:p>
            <w:pPr>
              <w:pStyle w:val="TableParagraph"/>
              <w:spacing w:line="208" w:lineRule="exact" w:before="12"/>
              <w:ind w:left="281"/>
              <w:rPr>
                <w:sz w:val="19"/>
              </w:rPr>
            </w:pPr>
            <w:r>
              <w:rPr>
                <w:color w:val="231F20"/>
                <w:sz w:val="19"/>
              </w:rPr>
              <w:t>Yorkshire</w:t>
            </w:r>
          </w:p>
        </w:tc>
        <w:tc>
          <w:tcPr>
            <w:tcW w:w="3206" w:type="dxa"/>
          </w:tcPr>
          <w:p>
            <w:pPr>
              <w:pStyle w:val="TableParagraph"/>
              <w:tabs>
                <w:tab w:pos="1881" w:val="left" w:leader="none"/>
              </w:tabs>
              <w:spacing w:line="208" w:lineRule="exact" w:before="12"/>
              <w:ind w:left="1161"/>
              <w:rPr>
                <w:sz w:val="19"/>
              </w:rPr>
            </w:pPr>
            <w:r>
              <w:rPr>
                <w:color w:val="231F20"/>
                <w:spacing w:val="-3"/>
                <w:sz w:val="19"/>
              </w:rPr>
              <w:t>10.</w:t>
              <w:tab/>
            </w:r>
            <w:r>
              <w:rPr>
                <w:color w:val="231F20"/>
                <w:sz w:val="19"/>
              </w:rPr>
              <w:t>Thames</w:t>
            </w:r>
            <w:r>
              <w:rPr>
                <w:color w:val="231F20"/>
                <w:spacing w:val="11"/>
                <w:sz w:val="19"/>
              </w:rPr>
              <w:t> </w:t>
            </w:r>
            <w:r>
              <w:rPr>
                <w:color w:val="231F20"/>
                <w:sz w:val="19"/>
              </w:rPr>
              <w:t>North</w:t>
            </w:r>
          </w:p>
        </w:tc>
      </w:tr>
      <w:tr>
        <w:trPr>
          <w:trHeight w:val="239" w:hRule="atLeast"/>
        </w:trPr>
        <w:tc>
          <w:tcPr>
            <w:tcW w:w="489" w:type="dxa"/>
          </w:tcPr>
          <w:p>
            <w:pPr>
              <w:pStyle w:val="TableParagraph"/>
              <w:spacing w:line="208" w:lineRule="exact" w:before="12"/>
              <w:ind w:left="50"/>
              <w:rPr>
                <w:sz w:val="19"/>
              </w:rPr>
            </w:pPr>
            <w:r>
              <w:rPr>
                <w:color w:val="231F20"/>
                <w:sz w:val="19"/>
              </w:rPr>
              <w:t>5.</w:t>
            </w:r>
          </w:p>
        </w:tc>
        <w:tc>
          <w:tcPr>
            <w:tcW w:w="2720" w:type="dxa"/>
          </w:tcPr>
          <w:p>
            <w:pPr>
              <w:pStyle w:val="TableParagraph"/>
              <w:spacing w:line="208" w:lineRule="exact" w:before="12"/>
              <w:ind w:left="281"/>
              <w:rPr>
                <w:sz w:val="19"/>
              </w:rPr>
            </w:pPr>
            <w:r>
              <w:rPr>
                <w:color w:val="231F20"/>
                <w:sz w:val="19"/>
              </w:rPr>
              <w:t>East Midlands</w:t>
            </w:r>
          </w:p>
        </w:tc>
        <w:tc>
          <w:tcPr>
            <w:tcW w:w="3206" w:type="dxa"/>
          </w:tcPr>
          <w:p>
            <w:pPr>
              <w:pStyle w:val="TableParagraph"/>
              <w:tabs>
                <w:tab w:pos="1880" w:val="left" w:leader="none"/>
              </w:tabs>
              <w:spacing w:line="208" w:lineRule="exact" w:before="12"/>
              <w:ind w:left="1161"/>
              <w:rPr>
                <w:sz w:val="19"/>
              </w:rPr>
            </w:pPr>
            <w:r>
              <w:rPr>
                <w:color w:val="231F20"/>
                <w:spacing w:val="-10"/>
                <w:sz w:val="19"/>
              </w:rPr>
              <w:t>11.</w:t>
              <w:tab/>
            </w:r>
            <w:r>
              <w:rPr>
                <w:color w:val="231F20"/>
                <w:sz w:val="19"/>
              </w:rPr>
              <w:t>Southern</w:t>
            </w:r>
          </w:p>
        </w:tc>
      </w:tr>
      <w:tr>
        <w:trPr>
          <w:trHeight w:val="239" w:hRule="atLeast"/>
        </w:trPr>
        <w:tc>
          <w:tcPr>
            <w:tcW w:w="489" w:type="dxa"/>
          </w:tcPr>
          <w:p>
            <w:pPr>
              <w:pStyle w:val="TableParagraph"/>
              <w:spacing w:line="208" w:lineRule="exact" w:before="12"/>
              <w:ind w:left="50"/>
              <w:rPr>
                <w:sz w:val="19"/>
              </w:rPr>
            </w:pPr>
            <w:r>
              <w:rPr>
                <w:color w:val="231F20"/>
                <w:sz w:val="19"/>
              </w:rPr>
              <w:t>6.</w:t>
            </w:r>
          </w:p>
        </w:tc>
        <w:tc>
          <w:tcPr>
            <w:tcW w:w="2720" w:type="dxa"/>
          </w:tcPr>
          <w:p>
            <w:pPr>
              <w:pStyle w:val="TableParagraph"/>
              <w:spacing w:line="208" w:lineRule="exact" w:before="12"/>
              <w:ind w:left="280"/>
              <w:rPr>
                <w:sz w:val="19"/>
              </w:rPr>
            </w:pPr>
            <w:r>
              <w:rPr>
                <w:color w:val="231F20"/>
                <w:sz w:val="19"/>
              </w:rPr>
              <w:t>West Midlands</w:t>
            </w:r>
          </w:p>
        </w:tc>
        <w:tc>
          <w:tcPr>
            <w:tcW w:w="3206" w:type="dxa"/>
          </w:tcPr>
          <w:p>
            <w:pPr>
              <w:pStyle w:val="TableParagraph"/>
              <w:tabs>
                <w:tab w:pos="1880" w:val="left" w:leader="none"/>
              </w:tabs>
              <w:spacing w:line="208" w:lineRule="exact" w:before="12"/>
              <w:ind w:left="1160"/>
              <w:rPr>
                <w:sz w:val="19"/>
              </w:rPr>
            </w:pPr>
            <w:r>
              <w:rPr>
                <w:color w:val="231F20"/>
                <w:spacing w:val="-5"/>
                <w:sz w:val="19"/>
              </w:rPr>
              <w:t>12.</w:t>
              <w:tab/>
            </w:r>
            <w:r>
              <w:rPr>
                <w:color w:val="231F20"/>
                <w:sz w:val="19"/>
              </w:rPr>
              <w:t>Wales</w:t>
            </w:r>
          </w:p>
        </w:tc>
      </w:tr>
      <w:tr>
        <w:trPr>
          <w:trHeight w:val="230" w:hRule="atLeast"/>
        </w:trPr>
        <w:tc>
          <w:tcPr>
            <w:tcW w:w="489" w:type="dxa"/>
          </w:tcPr>
          <w:p>
            <w:pPr>
              <w:pStyle w:val="TableParagraph"/>
              <w:spacing w:before="0"/>
              <w:rPr>
                <w:rFonts w:ascii="Times New Roman"/>
                <w:sz w:val="16"/>
              </w:rPr>
            </w:pPr>
          </w:p>
        </w:tc>
        <w:tc>
          <w:tcPr>
            <w:tcW w:w="2720" w:type="dxa"/>
          </w:tcPr>
          <w:p>
            <w:pPr>
              <w:pStyle w:val="TableParagraph"/>
              <w:spacing w:before="0"/>
              <w:rPr>
                <w:rFonts w:ascii="Times New Roman"/>
                <w:sz w:val="16"/>
              </w:rPr>
            </w:pPr>
          </w:p>
        </w:tc>
        <w:tc>
          <w:tcPr>
            <w:tcW w:w="3206" w:type="dxa"/>
          </w:tcPr>
          <w:p>
            <w:pPr>
              <w:pStyle w:val="TableParagraph"/>
              <w:tabs>
                <w:tab w:pos="1880" w:val="left" w:leader="none"/>
              </w:tabs>
              <w:spacing w:line="199" w:lineRule="exact" w:before="12"/>
              <w:ind w:left="1160"/>
              <w:rPr>
                <w:sz w:val="19"/>
              </w:rPr>
            </w:pPr>
            <w:r>
              <w:rPr>
                <w:color w:val="231F20"/>
                <w:spacing w:val="-4"/>
                <w:sz w:val="19"/>
              </w:rPr>
              <w:t>13.</w:t>
              <w:tab/>
            </w:r>
            <w:r>
              <w:rPr>
                <w:color w:val="231F20"/>
                <w:sz w:val="19"/>
              </w:rPr>
              <w:t>Scotland</w:t>
            </w:r>
          </w:p>
        </w:tc>
      </w:tr>
    </w:tbl>
    <w:p>
      <w:pPr>
        <w:pStyle w:val="BodyText"/>
        <w:spacing w:before="9"/>
        <w:rPr>
          <w:sz w:val="13"/>
        </w:rPr>
      </w:pPr>
    </w:p>
    <w:p>
      <w:pPr>
        <w:pStyle w:val="ListParagraph"/>
        <w:numPr>
          <w:ilvl w:val="2"/>
          <w:numId w:val="34"/>
        </w:numPr>
        <w:tabs>
          <w:tab w:pos="952" w:val="left" w:leader="none"/>
          <w:tab w:pos="953" w:val="left" w:leader="none"/>
        </w:tabs>
        <w:spacing w:line="264" w:lineRule="auto" w:before="102" w:after="0"/>
        <w:ind w:left="233" w:right="662" w:hanging="1"/>
        <w:jc w:val="left"/>
        <w:rPr>
          <w:sz w:val="19"/>
        </w:rPr>
      </w:pPr>
      <w:r>
        <w:rPr>
          <w:color w:val="231F20"/>
          <w:sz w:val="19"/>
        </w:rPr>
        <w:t>We were grateful to those who acted as Synod listeners for spending a day with us and helping    us see the nuances of those responses, and to the many correspondents who wrote in some detail to us about</w:t>
      </w:r>
      <w:r>
        <w:rPr>
          <w:color w:val="231F20"/>
          <w:spacing w:val="13"/>
          <w:sz w:val="19"/>
        </w:rPr>
        <w:t> </w:t>
      </w:r>
      <w:r>
        <w:rPr>
          <w:color w:val="231F20"/>
          <w:sz w:val="19"/>
        </w:rPr>
        <w:t>individual</w:t>
      </w:r>
      <w:r>
        <w:rPr>
          <w:color w:val="231F20"/>
          <w:spacing w:val="13"/>
          <w:sz w:val="19"/>
        </w:rPr>
        <w:t> </w:t>
      </w:r>
      <w:r>
        <w:rPr>
          <w:color w:val="231F20"/>
          <w:sz w:val="19"/>
        </w:rPr>
        <w:t>words</w:t>
      </w:r>
      <w:r>
        <w:rPr>
          <w:color w:val="231F20"/>
          <w:spacing w:val="13"/>
          <w:sz w:val="19"/>
        </w:rPr>
        <w:t> </w:t>
      </w:r>
      <w:r>
        <w:rPr>
          <w:color w:val="231F20"/>
          <w:sz w:val="19"/>
        </w:rPr>
        <w:t>and</w:t>
      </w:r>
      <w:r>
        <w:rPr>
          <w:color w:val="231F20"/>
          <w:spacing w:val="13"/>
          <w:sz w:val="19"/>
        </w:rPr>
        <w:t> </w:t>
      </w:r>
      <w:r>
        <w:rPr>
          <w:color w:val="231F20"/>
          <w:sz w:val="19"/>
        </w:rPr>
        <w:t>phrases.</w:t>
      </w:r>
      <w:r>
        <w:rPr>
          <w:color w:val="231F20"/>
          <w:spacing w:val="26"/>
          <w:sz w:val="19"/>
        </w:rPr>
        <w:t> </w:t>
      </w:r>
      <w:r>
        <w:rPr>
          <w:color w:val="231F20"/>
          <w:sz w:val="19"/>
        </w:rPr>
        <w:t>The</w:t>
      </w:r>
      <w:r>
        <w:rPr>
          <w:color w:val="231F20"/>
          <w:spacing w:val="13"/>
          <w:sz w:val="19"/>
        </w:rPr>
        <w:t> </w:t>
      </w:r>
      <w:r>
        <w:rPr>
          <w:color w:val="231F20"/>
          <w:sz w:val="19"/>
        </w:rPr>
        <w:t>statement</w:t>
      </w:r>
      <w:r>
        <w:rPr>
          <w:color w:val="231F20"/>
          <w:spacing w:val="13"/>
          <w:sz w:val="19"/>
        </w:rPr>
        <w:t> </w:t>
      </w:r>
      <w:r>
        <w:rPr>
          <w:color w:val="231F20"/>
          <w:sz w:val="19"/>
        </w:rPr>
        <w:t>was</w:t>
      </w:r>
      <w:r>
        <w:rPr>
          <w:color w:val="231F20"/>
          <w:spacing w:val="13"/>
          <w:sz w:val="19"/>
        </w:rPr>
        <w:t> </w:t>
      </w:r>
      <w:r>
        <w:rPr>
          <w:color w:val="231F20"/>
          <w:sz w:val="19"/>
        </w:rPr>
        <w:t>written</w:t>
      </w:r>
      <w:r>
        <w:rPr>
          <w:color w:val="231F20"/>
          <w:spacing w:val="13"/>
          <w:sz w:val="19"/>
        </w:rPr>
        <w:t> </w:t>
      </w:r>
      <w:r>
        <w:rPr>
          <w:color w:val="231F20"/>
          <w:sz w:val="19"/>
        </w:rPr>
        <w:t>as</w:t>
      </w:r>
      <w:r>
        <w:rPr>
          <w:color w:val="231F20"/>
          <w:spacing w:val="13"/>
          <w:sz w:val="19"/>
        </w:rPr>
        <w:t> </w:t>
      </w:r>
      <w:r>
        <w:rPr>
          <w:color w:val="231F20"/>
          <w:sz w:val="19"/>
        </w:rPr>
        <w:t>a</w:t>
      </w:r>
      <w:r>
        <w:rPr>
          <w:color w:val="231F20"/>
          <w:spacing w:val="13"/>
          <w:sz w:val="19"/>
        </w:rPr>
        <w:t> </w:t>
      </w:r>
      <w:r>
        <w:rPr>
          <w:color w:val="231F20"/>
          <w:sz w:val="19"/>
        </w:rPr>
        <w:t>catalyst.</w:t>
      </w:r>
      <w:r>
        <w:rPr>
          <w:color w:val="231F20"/>
          <w:spacing w:val="26"/>
          <w:sz w:val="19"/>
        </w:rPr>
        <w:t> </w:t>
      </w:r>
      <w:r>
        <w:rPr>
          <w:color w:val="231F20"/>
          <w:sz w:val="19"/>
        </w:rPr>
        <w:t>Our</w:t>
      </w:r>
      <w:r>
        <w:rPr>
          <w:color w:val="231F20"/>
          <w:spacing w:val="13"/>
          <w:sz w:val="19"/>
        </w:rPr>
        <w:t> </w:t>
      </w:r>
      <w:r>
        <w:rPr>
          <w:color w:val="231F20"/>
          <w:spacing w:val="2"/>
          <w:sz w:val="19"/>
        </w:rPr>
        <w:t>report</w:t>
      </w:r>
      <w:r>
        <w:rPr>
          <w:color w:val="231F20"/>
          <w:spacing w:val="13"/>
          <w:sz w:val="19"/>
        </w:rPr>
        <w:t> </w:t>
      </w:r>
      <w:r>
        <w:rPr>
          <w:color w:val="231F20"/>
          <w:sz w:val="19"/>
        </w:rPr>
        <w:t>and</w:t>
      </w:r>
      <w:r>
        <w:rPr>
          <w:color w:val="231F20"/>
          <w:spacing w:val="13"/>
          <w:sz w:val="19"/>
        </w:rPr>
        <w:t> </w:t>
      </w:r>
      <w:r>
        <w:rPr>
          <w:color w:val="231F20"/>
          <w:sz w:val="19"/>
        </w:rPr>
        <w:t>analysis</w:t>
      </w:r>
      <w:r>
        <w:rPr>
          <w:color w:val="231F20"/>
          <w:spacing w:val="13"/>
          <w:sz w:val="19"/>
        </w:rPr>
        <w:t> </w:t>
      </w:r>
      <w:r>
        <w:rPr>
          <w:color w:val="231F20"/>
          <w:sz w:val="19"/>
        </w:rPr>
        <w:t>is</w:t>
      </w:r>
    </w:p>
    <w:p>
      <w:pPr>
        <w:pStyle w:val="BodyText"/>
        <w:spacing w:line="264" w:lineRule="auto"/>
        <w:ind w:left="233" w:right="676"/>
      </w:pPr>
      <w:r>
        <w:rPr>
          <w:color w:val="231F20"/>
        </w:rPr>
        <w:t>based on those responses.  We rejoice that the statement has helped reveal a broad consensus that allows  us to see a way ahead together. However, the range of theological responses we received suggested to us that altering the odd word would be unlikely to result in a universally acceptable statement.  So, we have  taken note of the comments made, rejoiced in some of the alternatives proposed, and offer the following version, cast in the form of</w:t>
      </w:r>
      <w:r>
        <w:rPr>
          <w:color w:val="231F20"/>
          <w:spacing w:val="32"/>
        </w:rPr>
        <w:t> </w:t>
      </w:r>
      <w:r>
        <w:rPr>
          <w:color w:val="231F20"/>
        </w:rPr>
        <w:t>prayer:</w:t>
      </w:r>
    </w:p>
    <w:p>
      <w:pPr>
        <w:pStyle w:val="BodyText"/>
        <w:spacing w:before="8"/>
        <w:rPr>
          <w:sz w:val="20"/>
        </w:rPr>
      </w:pPr>
    </w:p>
    <w:p>
      <w:pPr>
        <w:pStyle w:val="BodyText"/>
        <w:spacing w:line="264" w:lineRule="auto"/>
        <w:ind w:left="233" w:right="6196"/>
      </w:pPr>
      <w:r>
        <w:rPr>
          <w:color w:val="231F20"/>
        </w:rPr>
        <w:t>May the Spirit of the Lord rest upon us may the call of God sustain us</w:t>
      </w:r>
    </w:p>
    <w:p>
      <w:pPr>
        <w:pStyle w:val="BodyText"/>
        <w:spacing w:line="264" w:lineRule="auto"/>
        <w:ind w:left="233" w:right="6778"/>
      </w:pPr>
      <w:r>
        <w:rPr>
          <w:color w:val="231F20"/>
        </w:rPr>
        <w:t>as we seek to be Christ’s people, transformed by the gospel announcing good news to the poor</w:t>
      </w:r>
    </w:p>
    <w:p>
      <w:pPr>
        <w:pStyle w:val="BodyText"/>
        <w:spacing w:line="264" w:lineRule="auto"/>
        <w:ind w:left="233" w:right="2467"/>
      </w:pPr>
      <w:r>
        <w:rPr>
          <w:color w:val="231F20"/>
        </w:rPr>
        <w:t>proclaiming freedom for those in prisons of wealth, poverty, disease and disorder committed to making a difference</w:t>
      </w:r>
    </w:p>
    <w:p>
      <w:pPr>
        <w:pStyle w:val="BodyText"/>
        <w:spacing w:line="218" w:lineRule="exact"/>
        <w:ind w:left="233"/>
      </w:pPr>
      <w:r>
        <w:rPr>
          <w:color w:val="231F20"/>
          <w:w w:val="105"/>
        </w:rPr>
        <w:t>to the world’s kingdoms</w:t>
      </w:r>
    </w:p>
    <w:p>
      <w:pPr>
        <w:pStyle w:val="BodyText"/>
        <w:spacing w:before="19"/>
        <w:ind w:left="233"/>
      </w:pPr>
      <w:r>
        <w:rPr>
          <w:color w:val="231F20"/>
        </w:rPr>
        <w:t>as we live Christ’s kingdom.</w:t>
      </w:r>
    </w:p>
    <w:p>
      <w:pPr>
        <w:pStyle w:val="BodyText"/>
        <w:rPr>
          <w:sz w:val="22"/>
        </w:rPr>
      </w:pPr>
    </w:p>
    <w:p>
      <w:pPr>
        <w:pStyle w:val="BodyText"/>
        <w:spacing w:before="7"/>
        <w:rPr>
          <w:sz w:val="21"/>
        </w:rPr>
      </w:pPr>
    </w:p>
    <w:p>
      <w:pPr>
        <w:pStyle w:val="BodyText"/>
        <w:ind w:left="233"/>
      </w:pPr>
      <w:r>
        <w:rPr>
          <w:color w:val="231F20"/>
        </w:rPr>
        <w:t>May we will deploy our resources as the Spirit</w:t>
      </w:r>
      <w:r>
        <w:rPr>
          <w:color w:val="231F20"/>
          <w:spacing w:val="52"/>
        </w:rPr>
        <w:t> </w:t>
      </w:r>
      <w:r>
        <w:rPr>
          <w:color w:val="231F20"/>
        </w:rPr>
        <w:t>guides,</w:t>
      </w:r>
    </w:p>
    <w:p>
      <w:pPr>
        <w:pStyle w:val="BodyText"/>
        <w:spacing w:line="264" w:lineRule="auto" w:before="22"/>
        <w:ind w:left="233" w:right="4615"/>
      </w:pPr>
      <w:r>
        <w:rPr>
          <w:color w:val="231F20"/>
        </w:rPr>
        <w:t>not shirk difficult decisions about the priorities of mission, pledge ourselves anew to work with all our fellow Christians and use the gifts of all God’s people</w:t>
      </w:r>
    </w:p>
    <w:p>
      <w:pPr>
        <w:pStyle w:val="BodyText"/>
        <w:spacing w:line="217" w:lineRule="exact"/>
        <w:ind w:left="233"/>
      </w:pPr>
      <w:r>
        <w:rPr>
          <w:color w:val="231F20"/>
        </w:rPr>
        <w:t>so that all may be filled with the Spirit of healing, justice and peace. Amen</w:t>
      </w:r>
    </w:p>
    <w:p>
      <w:pPr>
        <w:spacing w:after="0" w:line="217" w:lineRule="exact"/>
        <w:sectPr>
          <w:pgSz w:w="11910" w:h="16840"/>
          <w:pgMar w:header="0" w:footer="694" w:top="1580" w:bottom="880" w:left="920" w:right="1000"/>
        </w:sectPr>
      </w:pPr>
    </w:p>
    <w:p>
      <w:pPr>
        <w:pStyle w:val="Heading2"/>
        <w:numPr>
          <w:ilvl w:val="0"/>
          <w:numId w:val="35"/>
        </w:numPr>
        <w:tabs>
          <w:tab w:pos="1237" w:val="left" w:leader="none"/>
          <w:tab w:pos="1238" w:val="left" w:leader="none"/>
        </w:tabs>
        <w:spacing w:line="240" w:lineRule="auto" w:before="83" w:after="0"/>
        <w:ind w:left="1237" w:right="0" w:hanging="721"/>
        <w:jc w:val="left"/>
      </w:pPr>
      <w:r>
        <w:rPr>
          <w:color w:val="231F20"/>
          <w:spacing w:val="-3"/>
        </w:rPr>
        <w:t>Growth </w:t>
      </w:r>
      <w:r>
        <w:rPr>
          <w:color w:val="231F20"/>
        </w:rPr>
        <w:t>and decline</w:t>
      </w:r>
    </w:p>
    <w:p>
      <w:pPr>
        <w:pStyle w:val="ListParagraph"/>
        <w:numPr>
          <w:ilvl w:val="1"/>
          <w:numId w:val="35"/>
        </w:numPr>
        <w:tabs>
          <w:tab w:pos="1237" w:val="left" w:leader="none"/>
          <w:tab w:pos="1238" w:val="left" w:leader="none"/>
        </w:tabs>
        <w:spacing w:line="264" w:lineRule="auto" w:before="238" w:after="0"/>
        <w:ind w:left="517" w:right="429" w:firstLine="0"/>
        <w:jc w:val="left"/>
        <w:rPr>
          <w:sz w:val="19"/>
        </w:rPr>
      </w:pPr>
      <w:r>
        <w:rPr>
          <w:color w:val="231F20"/>
          <w:sz w:val="19"/>
        </w:rPr>
        <w:t>We are people with a vision because we are Jesus people; wonderfully, inextricably, mystically caught up in the life of the living Christ, dealing daily with the possibilities opened up by his resurrection.  We are ‘in Christ’ people and communities, and it is that which makes us different, and it is that which allows us to ‘make a difference’. The difference we make is not us but Jesus. The question is whether      we are bold enough, courageous enough, sacrificial enough live on the resurrection edge. When we do, remarkable</w:t>
      </w:r>
      <w:r>
        <w:rPr>
          <w:color w:val="231F20"/>
          <w:spacing w:val="13"/>
          <w:sz w:val="19"/>
        </w:rPr>
        <w:t> </w:t>
      </w:r>
      <w:r>
        <w:rPr>
          <w:color w:val="231F20"/>
          <w:sz w:val="19"/>
        </w:rPr>
        <w:t>things</w:t>
      </w:r>
      <w:r>
        <w:rPr>
          <w:color w:val="231F20"/>
          <w:spacing w:val="13"/>
          <w:sz w:val="19"/>
        </w:rPr>
        <w:t> </w:t>
      </w:r>
      <w:r>
        <w:rPr>
          <w:color w:val="231F20"/>
          <w:sz w:val="19"/>
        </w:rPr>
        <w:t>can</w:t>
      </w:r>
      <w:r>
        <w:rPr>
          <w:color w:val="231F20"/>
          <w:spacing w:val="14"/>
          <w:sz w:val="19"/>
        </w:rPr>
        <w:t> </w:t>
      </w:r>
      <w:r>
        <w:rPr>
          <w:color w:val="231F20"/>
          <w:sz w:val="19"/>
        </w:rPr>
        <w:t>happen.</w:t>
      </w:r>
      <w:r>
        <w:rPr>
          <w:color w:val="231F20"/>
          <w:spacing w:val="13"/>
          <w:sz w:val="19"/>
        </w:rPr>
        <w:t> </w:t>
      </w:r>
      <w:r>
        <w:rPr>
          <w:color w:val="231F20"/>
          <w:sz w:val="19"/>
        </w:rPr>
        <w:t>Asylum</w:t>
      </w:r>
      <w:r>
        <w:rPr>
          <w:color w:val="231F20"/>
          <w:spacing w:val="14"/>
          <w:sz w:val="19"/>
        </w:rPr>
        <w:t> </w:t>
      </w:r>
      <w:r>
        <w:rPr>
          <w:color w:val="231F20"/>
          <w:sz w:val="19"/>
        </w:rPr>
        <w:t>seekers</w:t>
      </w:r>
      <w:r>
        <w:rPr>
          <w:color w:val="231F20"/>
          <w:spacing w:val="13"/>
          <w:sz w:val="19"/>
        </w:rPr>
        <w:t> </w:t>
      </w:r>
      <w:r>
        <w:rPr>
          <w:color w:val="231F20"/>
          <w:sz w:val="19"/>
        </w:rPr>
        <w:t>can</w:t>
      </w:r>
      <w:r>
        <w:rPr>
          <w:color w:val="231F20"/>
          <w:spacing w:val="14"/>
          <w:sz w:val="19"/>
        </w:rPr>
        <w:t> </w:t>
      </w:r>
      <w:r>
        <w:rPr>
          <w:color w:val="231F20"/>
          <w:sz w:val="19"/>
        </w:rPr>
        <w:t>be</w:t>
      </w:r>
      <w:r>
        <w:rPr>
          <w:color w:val="231F20"/>
          <w:spacing w:val="13"/>
          <w:sz w:val="19"/>
        </w:rPr>
        <w:t> </w:t>
      </w:r>
      <w:r>
        <w:rPr>
          <w:color w:val="231F20"/>
          <w:sz w:val="19"/>
        </w:rPr>
        <w:t>welcomed</w:t>
      </w:r>
      <w:r>
        <w:rPr>
          <w:color w:val="231F20"/>
          <w:spacing w:val="14"/>
          <w:sz w:val="19"/>
        </w:rPr>
        <w:t> </w:t>
      </w:r>
      <w:r>
        <w:rPr>
          <w:color w:val="231F20"/>
          <w:sz w:val="19"/>
        </w:rPr>
        <w:t>as</w:t>
      </w:r>
      <w:r>
        <w:rPr>
          <w:color w:val="231F20"/>
          <w:spacing w:val="13"/>
          <w:sz w:val="19"/>
        </w:rPr>
        <w:t> </w:t>
      </w:r>
      <w:r>
        <w:rPr>
          <w:color w:val="231F20"/>
          <w:sz w:val="19"/>
        </w:rPr>
        <w:t>friends.</w:t>
      </w:r>
      <w:r>
        <w:rPr>
          <w:color w:val="231F20"/>
          <w:spacing w:val="13"/>
          <w:sz w:val="19"/>
        </w:rPr>
        <w:t> </w:t>
      </w:r>
      <w:r>
        <w:rPr>
          <w:color w:val="231F20"/>
          <w:sz w:val="19"/>
        </w:rPr>
        <w:t>Racism</w:t>
      </w:r>
      <w:r>
        <w:rPr>
          <w:color w:val="231F20"/>
          <w:spacing w:val="14"/>
          <w:sz w:val="19"/>
        </w:rPr>
        <w:t> </w:t>
      </w:r>
      <w:r>
        <w:rPr>
          <w:color w:val="231F20"/>
          <w:sz w:val="19"/>
        </w:rPr>
        <w:t>can</w:t>
      </w:r>
      <w:r>
        <w:rPr>
          <w:color w:val="231F20"/>
          <w:spacing w:val="13"/>
          <w:sz w:val="19"/>
        </w:rPr>
        <w:t> </w:t>
      </w:r>
      <w:r>
        <w:rPr>
          <w:color w:val="231F20"/>
          <w:sz w:val="19"/>
        </w:rPr>
        <w:t>be</w:t>
      </w:r>
      <w:r>
        <w:rPr>
          <w:color w:val="231F20"/>
          <w:spacing w:val="14"/>
          <w:sz w:val="19"/>
        </w:rPr>
        <w:t> </w:t>
      </w:r>
      <w:r>
        <w:rPr>
          <w:color w:val="231F20"/>
          <w:sz w:val="19"/>
        </w:rPr>
        <w:t>cast</w:t>
      </w:r>
      <w:r>
        <w:rPr>
          <w:color w:val="231F20"/>
          <w:spacing w:val="13"/>
          <w:sz w:val="19"/>
        </w:rPr>
        <w:t> </w:t>
      </w:r>
      <w:r>
        <w:rPr>
          <w:color w:val="231F20"/>
          <w:spacing w:val="-4"/>
          <w:sz w:val="19"/>
        </w:rPr>
        <w:t>away.</w:t>
      </w:r>
    </w:p>
    <w:p>
      <w:pPr>
        <w:pStyle w:val="BodyText"/>
        <w:spacing w:line="264" w:lineRule="auto"/>
        <w:ind w:left="517" w:right="359"/>
      </w:pPr>
      <w:r>
        <w:rPr>
          <w:color w:val="231F20"/>
        </w:rPr>
        <w:t>Drug dependency can be stopped. The unemployed can find work. Violence can be met with gentleness, darkness with light. Lives can be changed and saints made. We know that can happen because we have seen it. It is the freedom Christ brings, the justice for which God craves.</w:t>
      </w:r>
    </w:p>
    <w:p>
      <w:pPr>
        <w:pStyle w:val="BodyText"/>
        <w:spacing w:before="7"/>
        <w:rPr>
          <w:sz w:val="20"/>
        </w:rPr>
      </w:pPr>
    </w:p>
    <w:p>
      <w:pPr>
        <w:pStyle w:val="ListParagraph"/>
        <w:numPr>
          <w:ilvl w:val="1"/>
          <w:numId w:val="36"/>
        </w:numPr>
        <w:tabs>
          <w:tab w:pos="1237" w:val="left" w:leader="none"/>
          <w:tab w:pos="1238" w:val="left" w:leader="none"/>
        </w:tabs>
        <w:spacing w:line="264" w:lineRule="auto" w:before="0" w:after="0"/>
        <w:ind w:left="517" w:right="337" w:firstLine="0"/>
        <w:jc w:val="left"/>
        <w:rPr>
          <w:sz w:val="19"/>
        </w:rPr>
      </w:pPr>
      <w:r>
        <w:rPr>
          <w:color w:val="231F20"/>
          <w:sz w:val="19"/>
        </w:rPr>
        <w:t>The call of the vision statement is not </w:t>
      </w:r>
      <w:r>
        <w:rPr>
          <w:color w:val="231F20"/>
          <w:spacing w:val="-3"/>
          <w:sz w:val="19"/>
        </w:rPr>
        <w:t>new. </w:t>
      </w:r>
      <w:r>
        <w:rPr>
          <w:color w:val="231F20"/>
          <w:sz w:val="19"/>
        </w:rPr>
        <w:t>It has been made over and over again in the history of the church – not least within our own traditions. It is the call for the church to be the church, to discover       its true self, to be reformed more fully in its Christlikeness. In a post-Christian age that means being distinctively and uncomfortably different, living ‘otherness’ or what we might call ‘dissent’. It might also   mean being church in a radically different </w:t>
      </w:r>
      <w:r>
        <w:rPr>
          <w:color w:val="231F20"/>
          <w:spacing w:val="-4"/>
          <w:sz w:val="19"/>
        </w:rPr>
        <w:t>way. </w:t>
      </w:r>
      <w:r>
        <w:rPr>
          <w:color w:val="231F20"/>
          <w:spacing w:val="-7"/>
          <w:sz w:val="19"/>
        </w:rPr>
        <w:t>To </w:t>
      </w:r>
      <w:r>
        <w:rPr>
          <w:color w:val="231F20"/>
          <w:sz w:val="19"/>
        </w:rPr>
        <w:t>speak of the church being ‘diverse and lively, inclusive  and</w:t>
      </w:r>
      <w:r>
        <w:rPr>
          <w:color w:val="231F20"/>
          <w:spacing w:val="16"/>
          <w:sz w:val="19"/>
        </w:rPr>
        <w:t> </w:t>
      </w:r>
      <w:r>
        <w:rPr>
          <w:color w:val="231F20"/>
          <w:sz w:val="19"/>
        </w:rPr>
        <w:t>flexible’</w:t>
      </w:r>
      <w:r>
        <w:rPr>
          <w:color w:val="231F20"/>
          <w:spacing w:val="17"/>
          <w:sz w:val="19"/>
        </w:rPr>
        <w:t> </w:t>
      </w:r>
      <w:r>
        <w:rPr>
          <w:color w:val="231F20"/>
          <w:sz w:val="19"/>
        </w:rPr>
        <w:t>is</w:t>
      </w:r>
      <w:r>
        <w:rPr>
          <w:color w:val="231F20"/>
          <w:spacing w:val="17"/>
          <w:sz w:val="19"/>
        </w:rPr>
        <w:t> </w:t>
      </w:r>
      <w:r>
        <w:rPr>
          <w:color w:val="231F20"/>
          <w:sz w:val="19"/>
        </w:rPr>
        <w:t>description</w:t>
      </w:r>
      <w:r>
        <w:rPr>
          <w:color w:val="231F20"/>
          <w:spacing w:val="17"/>
          <w:sz w:val="19"/>
        </w:rPr>
        <w:t> </w:t>
      </w:r>
      <w:r>
        <w:rPr>
          <w:color w:val="231F20"/>
          <w:sz w:val="19"/>
        </w:rPr>
        <w:t>rather</w:t>
      </w:r>
      <w:r>
        <w:rPr>
          <w:color w:val="231F20"/>
          <w:spacing w:val="17"/>
          <w:sz w:val="19"/>
        </w:rPr>
        <w:t> </w:t>
      </w:r>
      <w:r>
        <w:rPr>
          <w:color w:val="231F20"/>
          <w:sz w:val="19"/>
        </w:rPr>
        <w:t>than</w:t>
      </w:r>
      <w:r>
        <w:rPr>
          <w:color w:val="231F20"/>
          <w:spacing w:val="17"/>
          <w:sz w:val="19"/>
        </w:rPr>
        <w:t> </w:t>
      </w:r>
      <w:r>
        <w:rPr>
          <w:color w:val="231F20"/>
          <w:sz w:val="19"/>
        </w:rPr>
        <w:t>prescription.</w:t>
      </w:r>
      <w:r>
        <w:rPr>
          <w:color w:val="231F20"/>
          <w:spacing w:val="34"/>
          <w:sz w:val="19"/>
        </w:rPr>
        <w:t> </w:t>
      </w:r>
      <w:r>
        <w:rPr>
          <w:color w:val="231F20"/>
          <w:sz w:val="19"/>
        </w:rPr>
        <w:t>Britain,</w:t>
      </w:r>
      <w:r>
        <w:rPr>
          <w:color w:val="231F20"/>
          <w:spacing w:val="17"/>
          <w:sz w:val="19"/>
        </w:rPr>
        <w:t> </w:t>
      </w:r>
      <w:r>
        <w:rPr>
          <w:color w:val="231F20"/>
          <w:sz w:val="19"/>
        </w:rPr>
        <w:t>especially</w:t>
      </w:r>
      <w:r>
        <w:rPr>
          <w:color w:val="231F20"/>
          <w:spacing w:val="17"/>
          <w:sz w:val="19"/>
        </w:rPr>
        <w:t> </w:t>
      </w:r>
      <w:r>
        <w:rPr>
          <w:color w:val="231F20"/>
          <w:sz w:val="19"/>
        </w:rPr>
        <w:t>in</w:t>
      </w:r>
      <w:r>
        <w:rPr>
          <w:color w:val="231F20"/>
          <w:spacing w:val="17"/>
          <w:sz w:val="19"/>
        </w:rPr>
        <w:t> </w:t>
      </w:r>
      <w:r>
        <w:rPr>
          <w:color w:val="231F20"/>
          <w:sz w:val="19"/>
        </w:rPr>
        <w:t>its</w:t>
      </w:r>
      <w:r>
        <w:rPr>
          <w:color w:val="231F20"/>
          <w:spacing w:val="17"/>
          <w:sz w:val="19"/>
        </w:rPr>
        <w:t> </w:t>
      </w:r>
      <w:r>
        <w:rPr>
          <w:color w:val="231F20"/>
          <w:sz w:val="19"/>
        </w:rPr>
        <w:t>great</w:t>
      </w:r>
      <w:r>
        <w:rPr>
          <w:color w:val="231F20"/>
          <w:spacing w:val="17"/>
          <w:sz w:val="19"/>
        </w:rPr>
        <w:t> </w:t>
      </w:r>
      <w:r>
        <w:rPr>
          <w:color w:val="231F20"/>
          <w:sz w:val="19"/>
        </w:rPr>
        <w:t>metropolises,</w:t>
      </w:r>
      <w:r>
        <w:rPr>
          <w:color w:val="231F20"/>
          <w:spacing w:val="17"/>
          <w:sz w:val="19"/>
        </w:rPr>
        <w:t> </w:t>
      </w:r>
      <w:r>
        <w:rPr>
          <w:color w:val="231F20"/>
          <w:sz w:val="19"/>
        </w:rPr>
        <w:t>is</w:t>
      </w:r>
      <w:r>
        <w:rPr>
          <w:color w:val="231F20"/>
          <w:spacing w:val="17"/>
          <w:sz w:val="19"/>
        </w:rPr>
        <w:t> </w:t>
      </w:r>
      <w:r>
        <w:rPr>
          <w:color w:val="231F20"/>
          <w:sz w:val="19"/>
        </w:rPr>
        <w:t>multi-</w:t>
      </w:r>
    </w:p>
    <w:p>
      <w:pPr>
        <w:pStyle w:val="BodyText"/>
        <w:spacing w:line="264" w:lineRule="auto"/>
        <w:ind w:left="517" w:right="459"/>
      </w:pPr>
      <w:r>
        <w:rPr>
          <w:color w:val="231F20"/>
        </w:rPr>
        <w:t>cultural. In London now the majority of churchgoers are black. We are challenged by diversity – of cultures, ethnicities, talent and theology, and we need to celebrate that and delight in what it teaches us of God’s richness.   We are, in some places, blessed with liveliness, a joyful, dynamic engagement with the gospel    and the communities in which we live. The Presbyterian Church of New Zealand recently published some commissioned research on non-churchgoers’ attitudes to church, and discovered that church is seen </w:t>
      </w:r>
      <w:r>
        <w:rPr>
          <w:color w:val="231F20"/>
          <w:spacing w:val="-4"/>
        </w:rPr>
        <w:t>‘…as       </w:t>
      </w:r>
      <w:r>
        <w:rPr>
          <w:color w:val="231F20"/>
        </w:rPr>
        <w:t>a place for needy people – not people like our participants who feel their lives are full and do not wish to be seen as </w:t>
      </w:r>
      <w:r>
        <w:rPr>
          <w:color w:val="231F20"/>
          <w:spacing w:val="-3"/>
        </w:rPr>
        <w:t>needy.’ </w:t>
      </w:r>
      <w:r>
        <w:rPr>
          <w:color w:val="231F20"/>
        </w:rPr>
        <w:t>(the </w:t>
      </w:r>
      <w:r>
        <w:rPr>
          <w:color w:val="231F20"/>
          <w:spacing w:val="2"/>
        </w:rPr>
        <w:t>report </w:t>
      </w:r>
      <w:r>
        <w:rPr>
          <w:color w:val="231F20"/>
        </w:rPr>
        <w:t>can be accessed at </w:t>
      </w:r>
      <w:hyperlink r:id="rId101">
        <w:r>
          <w:rPr>
            <w:color w:val="231F20"/>
          </w:rPr>
          <w:t>www. </w:t>
        </w:r>
      </w:hyperlink>
      <w:r>
        <w:rPr>
          <w:color w:val="231F20"/>
        </w:rPr>
        <w:t>presbyterian.org.nz.2032.0.html). Inclusivity is about people</w:t>
      </w:r>
      <w:r>
        <w:rPr>
          <w:color w:val="231F20"/>
          <w:spacing w:val="11"/>
        </w:rPr>
        <w:t> </w:t>
      </w:r>
      <w:r>
        <w:rPr>
          <w:color w:val="231F20"/>
        </w:rPr>
        <w:t>of</w:t>
      </w:r>
      <w:r>
        <w:rPr>
          <w:color w:val="231F20"/>
          <w:spacing w:val="12"/>
        </w:rPr>
        <w:t> </w:t>
      </w:r>
      <w:r>
        <w:rPr>
          <w:color w:val="231F20"/>
        </w:rPr>
        <w:t>every</w:t>
      </w:r>
      <w:r>
        <w:rPr>
          <w:color w:val="231F20"/>
          <w:spacing w:val="12"/>
        </w:rPr>
        <w:t> </w:t>
      </w:r>
      <w:r>
        <w:rPr>
          <w:color w:val="231F20"/>
        </w:rPr>
        <w:t>ethnicity</w:t>
      </w:r>
      <w:r>
        <w:rPr>
          <w:color w:val="231F20"/>
          <w:spacing w:val="12"/>
        </w:rPr>
        <w:t> </w:t>
      </w:r>
      <w:r>
        <w:rPr>
          <w:color w:val="231F20"/>
        </w:rPr>
        <w:t>and</w:t>
      </w:r>
      <w:r>
        <w:rPr>
          <w:color w:val="231F20"/>
          <w:spacing w:val="11"/>
        </w:rPr>
        <w:t> </w:t>
      </w:r>
      <w:r>
        <w:rPr>
          <w:color w:val="231F20"/>
        </w:rPr>
        <w:t>culture,</w:t>
      </w:r>
      <w:r>
        <w:rPr>
          <w:color w:val="231F20"/>
          <w:spacing w:val="12"/>
        </w:rPr>
        <w:t> </w:t>
      </w:r>
      <w:r>
        <w:rPr>
          <w:color w:val="231F20"/>
        </w:rPr>
        <w:t>gifting</w:t>
      </w:r>
      <w:r>
        <w:rPr>
          <w:color w:val="231F20"/>
          <w:spacing w:val="12"/>
        </w:rPr>
        <w:t> </w:t>
      </w:r>
      <w:r>
        <w:rPr>
          <w:color w:val="231F20"/>
        </w:rPr>
        <w:t>and</w:t>
      </w:r>
      <w:r>
        <w:rPr>
          <w:color w:val="231F20"/>
          <w:spacing w:val="12"/>
        </w:rPr>
        <w:t> </w:t>
      </w:r>
      <w:r>
        <w:rPr>
          <w:color w:val="231F20"/>
        </w:rPr>
        <w:t>ability</w:t>
      </w:r>
      <w:r>
        <w:rPr>
          <w:color w:val="231F20"/>
          <w:spacing w:val="12"/>
        </w:rPr>
        <w:t> </w:t>
      </w:r>
      <w:r>
        <w:rPr>
          <w:color w:val="231F20"/>
        </w:rPr>
        <w:t>-</w:t>
      </w:r>
      <w:r>
        <w:rPr>
          <w:color w:val="231F20"/>
          <w:spacing w:val="11"/>
        </w:rPr>
        <w:t> </w:t>
      </w:r>
      <w:r>
        <w:rPr>
          <w:color w:val="231F20"/>
        </w:rPr>
        <w:t>the</w:t>
      </w:r>
      <w:r>
        <w:rPr>
          <w:color w:val="231F20"/>
          <w:spacing w:val="12"/>
        </w:rPr>
        <w:t> </w:t>
      </w:r>
      <w:r>
        <w:rPr>
          <w:color w:val="231F20"/>
        </w:rPr>
        <w:t>needy</w:t>
      </w:r>
      <w:r>
        <w:rPr>
          <w:color w:val="231F20"/>
          <w:spacing w:val="12"/>
        </w:rPr>
        <w:t> </w:t>
      </w:r>
      <w:r>
        <w:rPr>
          <w:color w:val="231F20"/>
        </w:rPr>
        <w:t>-</w:t>
      </w:r>
      <w:r>
        <w:rPr>
          <w:color w:val="231F20"/>
          <w:spacing w:val="12"/>
        </w:rPr>
        <w:t> </w:t>
      </w:r>
      <w:r>
        <w:rPr>
          <w:color w:val="231F20"/>
        </w:rPr>
        <w:t>finding</w:t>
      </w:r>
      <w:r>
        <w:rPr>
          <w:color w:val="231F20"/>
          <w:spacing w:val="11"/>
        </w:rPr>
        <w:t> </w:t>
      </w:r>
      <w:r>
        <w:rPr>
          <w:color w:val="231F20"/>
        </w:rPr>
        <w:t>themselves</w:t>
      </w:r>
      <w:r>
        <w:rPr>
          <w:color w:val="231F20"/>
          <w:spacing w:val="12"/>
        </w:rPr>
        <w:t> </w:t>
      </w:r>
      <w:r>
        <w:rPr>
          <w:color w:val="231F20"/>
        </w:rPr>
        <w:t>‘in</w:t>
      </w:r>
      <w:r>
        <w:rPr>
          <w:color w:val="231F20"/>
          <w:spacing w:val="12"/>
        </w:rPr>
        <w:t> </w:t>
      </w:r>
      <w:r>
        <w:rPr>
          <w:color w:val="231F20"/>
        </w:rPr>
        <w:t>Christ’.</w:t>
      </w:r>
    </w:p>
    <w:p>
      <w:pPr>
        <w:pStyle w:val="BodyText"/>
        <w:spacing w:before="5"/>
        <w:rPr>
          <w:sz w:val="20"/>
        </w:rPr>
      </w:pPr>
    </w:p>
    <w:p>
      <w:pPr>
        <w:pStyle w:val="ListParagraph"/>
        <w:numPr>
          <w:ilvl w:val="2"/>
          <w:numId w:val="36"/>
        </w:numPr>
        <w:tabs>
          <w:tab w:pos="1237" w:val="left" w:leader="none"/>
          <w:tab w:pos="1238" w:val="left" w:leader="none"/>
        </w:tabs>
        <w:spacing w:line="264" w:lineRule="auto" w:before="0" w:after="0"/>
        <w:ind w:left="517" w:right="320" w:firstLine="0"/>
        <w:jc w:val="left"/>
        <w:rPr>
          <w:sz w:val="19"/>
        </w:rPr>
      </w:pPr>
      <w:r>
        <w:rPr>
          <w:color w:val="231F20"/>
          <w:sz w:val="19"/>
        </w:rPr>
        <w:t>The churches of these islands have been in gradual decline for the best </w:t>
      </w:r>
      <w:r>
        <w:rPr>
          <w:color w:val="231F20"/>
          <w:spacing w:val="2"/>
          <w:sz w:val="19"/>
        </w:rPr>
        <w:t>part </w:t>
      </w:r>
      <w:r>
        <w:rPr>
          <w:color w:val="231F20"/>
          <w:sz w:val="19"/>
        </w:rPr>
        <w:t>of a century. Our experience is little different to our ecumenical </w:t>
      </w:r>
      <w:r>
        <w:rPr>
          <w:color w:val="231F20"/>
          <w:spacing w:val="2"/>
          <w:sz w:val="19"/>
        </w:rPr>
        <w:t>partners. </w:t>
      </w:r>
      <w:r>
        <w:rPr>
          <w:color w:val="231F20"/>
          <w:sz w:val="19"/>
        </w:rPr>
        <w:t>English Presbyterianism’s membership peaked in </w:t>
      </w:r>
      <w:r>
        <w:rPr>
          <w:color w:val="231F20"/>
          <w:spacing w:val="-6"/>
          <w:sz w:val="19"/>
        </w:rPr>
        <w:t>1914, </w:t>
      </w:r>
      <w:r>
        <w:rPr>
          <w:color w:val="231F20"/>
          <w:sz w:val="19"/>
        </w:rPr>
        <w:t>English Congregationalism’s in </w:t>
      </w:r>
      <w:r>
        <w:rPr>
          <w:color w:val="231F20"/>
          <w:spacing w:val="-5"/>
          <w:sz w:val="19"/>
        </w:rPr>
        <w:t>1915, </w:t>
      </w:r>
      <w:r>
        <w:rPr>
          <w:color w:val="231F20"/>
          <w:sz w:val="19"/>
        </w:rPr>
        <w:t>the Churches of Christ in </w:t>
      </w:r>
      <w:r>
        <w:rPr>
          <w:color w:val="231F20"/>
          <w:spacing w:val="-3"/>
          <w:sz w:val="19"/>
        </w:rPr>
        <w:t>1932. </w:t>
      </w:r>
      <w:r>
        <w:rPr>
          <w:color w:val="231F20"/>
          <w:sz w:val="19"/>
        </w:rPr>
        <w:t>If the measure is not absolute membership but the percentage of the population who are Christian, the decline in English and Welsh Christianity began in the mid 19th century. That trend has continued in the United Reformed Church; the gentle attrition of losing 2.5 - 3.5% of your membership each year. This is a difficult land in which to be faithful, and we should encourage and nurture those who are still there, not castigate them for failure. In ancient</w:t>
      </w:r>
      <w:r>
        <w:rPr>
          <w:color w:val="231F20"/>
          <w:spacing w:val="8"/>
          <w:sz w:val="19"/>
        </w:rPr>
        <w:t> </w:t>
      </w:r>
      <w:r>
        <w:rPr>
          <w:color w:val="231F20"/>
          <w:sz w:val="19"/>
        </w:rPr>
        <w:t>Israel</w:t>
      </w:r>
      <w:r>
        <w:rPr>
          <w:color w:val="231F20"/>
          <w:spacing w:val="8"/>
          <w:sz w:val="19"/>
        </w:rPr>
        <w:t> </w:t>
      </w:r>
      <w:r>
        <w:rPr>
          <w:color w:val="231F20"/>
          <w:sz w:val="19"/>
        </w:rPr>
        <w:t>it</w:t>
      </w:r>
      <w:r>
        <w:rPr>
          <w:color w:val="231F20"/>
          <w:spacing w:val="8"/>
          <w:sz w:val="19"/>
        </w:rPr>
        <w:t> </w:t>
      </w:r>
      <w:r>
        <w:rPr>
          <w:color w:val="231F20"/>
          <w:sz w:val="19"/>
        </w:rPr>
        <w:t>was</w:t>
      </w:r>
      <w:r>
        <w:rPr>
          <w:color w:val="231F20"/>
          <w:spacing w:val="8"/>
          <w:sz w:val="19"/>
        </w:rPr>
        <w:t> </w:t>
      </w:r>
      <w:r>
        <w:rPr>
          <w:color w:val="231F20"/>
          <w:sz w:val="19"/>
        </w:rPr>
        <w:t>not</w:t>
      </w:r>
      <w:r>
        <w:rPr>
          <w:color w:val="231F20"/>
          <w:spacing w:val="8"/>
          <w:sz w:val="19"/>
        </w:rPr>
        <w:t> </w:t>
      </w:r>
      <w:r>
        <w:rPr>
          <w:color w:val="231F20"/>
          <w:sz w:val="19"/>
        </w:rPr>
        <w:t>the</w:t>
      </w:r>
      <w:r>
        <w:rPr>
          <w:color w:val="231F20"/>
          <w:spacing w:val="8"/>
          <w:sz w:val="19"/>
        </w:rPr>
        <w:t> </w:t>
      </w:r>
      <w:r>
        <w:rPr>
          <w:color w:val="231F20"/>
          <w:sz w:val="19"/>
        </w:rPr>
        <w:t>faithful</w:t>
      </w:r>
      <w:r>
        <w:rPr>
          <w:color w:val="231F20"/>
          <w:spacing w:val="8"/>
          <w:sz w:val="19"/>
        </w:rPr>
        <w:t> </w:t>
      </w:r>
      <w:r>
        <w:rPr>
          <w:color w:val="231F20"/>
          <w:sz w:val="19"/>
        </w:rPr>
        <w:t>who</w:t>
      </w:r>
      <w:r>
        <w:rPr>
          <w:color w:val="231F20"/>
          <w:spacing w:val="8"/>
          <w:sz w:val="19"/>
        </w:rPr>
        <w:t> </w:t>
      </w:r>
      <w:r>
        <w:rPr>
          <w:color w:val="231F20"/>
          <w:sz w:val="19"/>
        </w:rPr>
        <w:t>were</w:t>
      </w:r>
      <w:r>
        <w:rPr>
          <w:color w:val="231F20"/>
          <w:spacing w:val="8"/>
          <w:sz w:val="19"/>
        </w:rPr>
        <w:t> </w:t>
      </w:r>
      <w:r>
        <w:rPr>
          <w:color w:val="231F20"/>
          <w:sz w:val="19"/>
        </w:rPr>
        <w:t>called</w:t>
      </w:r>
      <w:r>
        <w:rPr>
          <w:color w:val="231F20"/>
          <w:spacing w:val="8"/>
          <w:sz w:val="19"/>
        </w:rPr>
        <w:t> </w:t>
      </w:r>
      <w:r>
        <w:rPr>
          <w:color w:val="231F20"/>
          <w:sz w:val="19"/>
        </w:rPr>
        <w:t>to</w:t>
      </w:r>
      <w:r>
        <w:rPr>
          <w:color w:val="231F20"/>
          <w:spacing w:val="8"/>
          <w:sz w:val="19"/>
        </w:rPr>
        <w:t> </w:t>
      </w:r>
      <w:r>
        <w:rPr>
          <w:color w:val="231F20"/>
          <w:sz w:val="19"/>
        </w:rPr>
        <w:t>repent</w:t>
      </w:r>
      <w:r>
        <w:rPr>
          <w:color w:val="231F20"/>
          <w:spacing w:val="8"/>
          <w:sz w:val="19"/>
        </w:rPr>
        <w:t> </w:t>
      </w:r>
      <w:r>
        <w:rPr>
          <w:color w:val="231F20"/>
          <w:sz w:val="19"/>
        </w:rPr>
        <w:t>but</w:t>
      </w:r>
      <w:r>
        <w:rPr>
          <w:color w:val="231F20"/>
          <w:spacing w:val="8"/>
          <w:sz w:val="19"/>
        </w:rPr>
        <w:t> </w:t>
      </w:r>
      <w:r>
        <w:rPr>
          <w:color w:val="231F20"/>
          <w:sz w:val="19"/>
        </w:rPr>
        <w:t>the</w:t>
      </w:r>
      <w:r>
        <w:rPr>
          <w:color w:val="231F20"/>
          <w:spacing w:val="8"/>
          <w:sz w:val="19"/>
        </w:rPr>
        <w:t> </w:t>
      </w:r>
      <w:r>
        <w:rPr>
          <w:color w:val="231F20"/>
          <w:sz w:val="19"/>
        </w:rPr>
        <w:t>faithless</w:t>
      </w:r>
      <w:r>
        <w:rPr>
          <w:color w:val="231F20"/>
          <w:spacing w:val="8"/>
          <w:sz w:val="19"/>
        </w:rPr>
        <w:t> </w:t>
      </w:r>
      <w:r>
        <w:rPr>
          <w:color w:val="231F20"/>
          <w:sz w:val="19"/>
        </w:rPr>
        <w:t>nation.</w:t>
      </w:r>
    </w:p>
    <w:p>
      <w:pPr>
        <w:pStyle w:val="BodyText"/>
        <w:spacing w:before="7"/>
        <w:rPr>
          <w:sz w:val="20"/>
        </w:rPr>
      </w:pPr>
    </w:p>
    <w:p>
      <w:pPr>
        <w:pStyle w:val="ListParagraph"/>
        <w:numPr>
          <w:ilvl w:val="2"/>
          <w:numId w:val="36"/>
        </w:numPr>
        <w:tabs>
          <w:tab w:pos="1237" w:val="left" w:leader="none"/>
          <w:tab w:pos="1238" w:val="left" w:leader="none"/>
        </w:tabs>
        <w:spacing w:line="264" w:lineRule="auto" w:before="1" w:after="0"/>
        <w:ind w:left="517" w:right="184" w:firstLine="0"/>
        <w:jc w:val="left"/>
        <w:rPr>
          <w:sz w:val="19"/>
        </w:rPr>
      </w:pPr>
      <w:r>
        <w:rPr>
          <w:color w:val="231F20"/>
          <w:sz w:val="19"/>
        </w:rPr>
        <w:t>The Churches Information for Mission Church Life profile showed us that we have roughly a third more members in the 63+ age bracket than the aggregate of churches surveyed. That statistic needs to be interpreted carefully because the aggregate included new and black-led churches which have very different age profiles to the historic denominations, and it reflects national demographics – there simply are more    older</w:t>
      </w:r>
      <w:r>
        <w:rPr>
          <w:color w:val="231F20"/>
          <w:spacing w:val="13"/>
          <w:sz w:val="19"/>
        </w:rPr>
        <w:t> </w:t>
      </w:r>
      <w:r>
        <w:rPr>
          <w:color w:val="231F20"/>
          <w:sz w:val="19"/>
        </w:rPr>
        <w:t>people</w:t>
      </w:r>
      <w:r>
        <w:rPr>
          <w:color w:val="231F20"/>
          <w:spacing w:val="14"/>
          <w:sz w:val="19"/>
        </w:rPr>
        <w:t> </w:t>
      </w:r>
      <w:r>
        <w:rPr>
          <w:color w:val="231F20"/>
          <w:sz w:val="19"/>
        </w:rPr>
        <w:t>in</w:t>
      </w:r>
      <w:r>
        <w:rPr>
          <w:color w:val="231F20"/>
          <w:spacing w:val="13"/>
          <w:sz w:val="19"/>
        </w:rPr>
        <w:t> </w:t>
      </w:r>
      <w:r>
        <w:rPr>
          <w:color w:val="231F20"/>
          <w:sz w:val="19"/>
        </w:rPr>
        <w:t>society.</w:t>
      </w:r>
      <w:r>
        <w:rPr>
          <w:color w:val="231F20"/>
          <w:spacing w:val="28"/>
          <w:sz w:val="19"/>
        </w:rPr>
        <w:t> </w:t>
      </w:r>
      <w:r>
        <w:rPr>
          <w:color w:val="231F20"/>
          <w:sz w:val="19"/>
        </w:rPr>
        <w:t>Our</w:t>
      </w:r>
      <w:r>
        <w:rPr>
          <w:color w:val="231F20"/>
          <w:spacing w:val="13"/>
          <w:sz w:val="19"/>
        </w:rPr>
        <w:t> </w:t>
      </w:r>
      <w:r>
        <w:rPr>
          <w:color w:val="231F20"/>
          <w:sz w:val="19"/>
        </w:rPr>
        <w:t>profile</w:t>
      </w:r>
      <w:r>
        <w:rPr>
          <w:color w:val="231F20"/>
          <w:spacing w:val="14"/>
          <w:sz w:val="19"/>
        </w:rPr>
        <w:t> </w:t>
      </w:r>
      <w:r>
        <w:rPr>
          <w:color w:val="231F20"/>
          <w:sz w:val="19"/>
        </w:rPr>
        <w:t>is</w:t>
      </w:r>
      <w:r>
        <w:rPr>
          <w:color w:val="231F20"/>
          <w:spacing w:val="14"/>
          <w:sz w:val="19"/>
        </w:rPr>
        <w:t> </w:t>
      </w:r>
      <w:r>
        <w:rPr>
          <w:color w:val="231F20"/>
          <w:sz w:val="19"/>
        </w:rPr>
        <w:t>not</w:t>
      </w:r>
      <w:r>
        <w:rPr>
          <w:color w:val="231F20"/>
          <w:spacing w:val="13"/>
          <w:sz w:val="19"/>
        </w:rPr>
        <w:t> </w:t>
      </w:r>
      <w:r>
        <w:rPr>
          <w:color w:val="231F20"/>
          <w:sz w:val="19"/>
        </w:rPr>
        <w:t>markedly</w:t>
      </w:r>
      <w:r>
        <w:rPr>
          <w:color w:val="231F20"/>
          <w:spacing w:val="14"/>
          <w:sz w:val="19"/>
        </w:rPr>
        <w:t> </w:t>
      </w:r>
      <w:r>
        <w:rPr>
          <w:color w:val="231F20"/>
          <w:sz w:val="19"/>
        </w:rPr>
        <w:t>different</w:t>
      </w:r>
      <w:r>
        <w:rPr>
          <w:color w:val="231F20"/>
          <w:spacing w:val="14"/>
          <w:sz w:val="19"/>
        </w:rPr>
        <w:t> </w:t>
      </w:r>
      <w:r>
        <w:rPr>
          <w:color w:val="231F20"/>
          <w:sz w:val="19"/>
        </w:rPr>
        <w:t>to</w:t>
      </w:r>
      <w:r>
        <w:rPr>
          <w:color w:val="231F20"/>
          <w:spacing w:val="13"/>
          <w:sz w:val="19"/>
        </w:rPr>
        <w:t> </w:t>
      </w:r>
      <w:r>
        <w:rPr>
          <w:color w:val="231F20"/>
          <w:sz w:val="19"/>
        </w:rPr>
        <w:t>that</w:t>
      </w:r>
      <w:r>
        <w:rPr>
          <w:color w:val="231F20"/>
          <w:spacing w:val="14"/>
          <w:sz w:val="19"/>
        </w:rPr>
        <w:t> </w:t>
      </w:r>
      <w:r>
        <w:rPr>
          <w:color w:val="231F20"/>
          <w:sz w:val="19"/>
        </w:rPr>
        <w:t>of</w:t>
      </w:r>
      <w:r>
        <w:rPr>
          <w:color w:val="231F20"/>
          <w:spacing w:val="14"/>
          <w:sz w:val="19"/>
        </w:rPr>
        <w:t> </w:t>
      </w:r>
      <w:r>
        <w:rPr>
          <w:color w:val="231F20"/>
          <w:sz w:val="19"/>
        </w:rPr>
        <w:t>the</w:t>
      </w:r>
      <w:r>
        <w:rPr>
          <w:color w:val="231F20"/>
          <w:spacing w:val="13"/>
          <w:sz w:val="19"/>
        </w:rPr>
        <w:t> </w:t>
      </w:r>
      <w:r>
        <w:rPr>
          <w:color w:val="231F20"/>
          <w:sz w:val="19"/>
        </w:rPr>
        <w:t>other</w:t>
      </w:r>
      <w:r>
        <w:rPr>
          <w:color w:val="231F20"/>
          <w:spacing w:val="14"/>
          <w:sz w:val="19"/>
        </w:rPr>
        <w:t> </w:t>
      </w:r>
      <w:r>
        <w:rPr>
          <w:color w:val="231F20"/>
          <w:sz w:val="19"/>
        </w:rPr>
        <w:t>historic</w:t>
      </w:r>
      <w:r>
        <w:rPr>
          <w:color w:val="231F20"/>
          <w:spacing w:val="14"/>
          <w:sz w:val="19"/>
        </w:rPr>
        <w:t> </w:t>
      </w:r>
      <w:r>
        <w:rPr>
          <w:color w:val="231F20"/>
          <w:sz w:val="19"/>
        </w:rPr>
        <w:t>denominations.</w:t>
      </w:r>
    </w:p>
    <w:p>
      <w:pPr>
        <w:pStyle w:val="BodyText"/>
        <w:spacing w:line="264" w:lineRule="auto"/>
        <w:ind w:left="517" w:right="304"/>
      </w:pPr>
      <w:r>
        <w:rPr>
          <w:color w:val="231F20"/>
        </w:rPr>
        <w:t>We do not wish to be understood as ‘ageist’. We are aware of the remarkable leadership that ‘grey power’ exercises in the church. However, if our age pattern is projected on 20 years it soon becomes clear that     we</w:t>
      </w:r>
      <w:r>
        <w:rPr>
          <w:color w:val="231F20"/>
          <w:spacing w:val="10"/>
        </w:rPr>
        <w:t> </w:t>
      </w:r>
      <w:r>
        <w:rPr>
          <w:color w:val="231F20"/>
        </w:rPr>
        <w:t>will</w:t>
      </w:r>
      <w:r>
        <w:rPr>
          <w:color w:val="231F20"/>
          <w:spacing w:val="11"/>
        </w:rPr>
        <w:t> </w:t>
      </w:r>
      <w:r>
        <w:rPr>
          <w:color w:val="231F20"/>
        </w:rPr>
        <w:t>then</w:t>
      </w:r>
      <w:r>
        <w:rPr>
          <w:color w:val="231F20"/>
          <w:spacing w:val="10"/>
        </w:rPr>
        <w:t> </w:t>
      </w:r>
      <w:r>
        <w:rPr>
          <w:color w:val="231F20"/>
        </w:rPr>
        <w:t>be</w:t>
      </w:r>
      <w:r>
        <w:rPr>
          <w:color w:val="231F20"/>
          <w:spacing w:val="11"/>
        </w:rPr>
        <w:t> </w:t>
      </w:r>
      <w:r>
        <w:rPr>
          <w:color w:val="231F20"/>
        </w:rPr>
        <w:t>half</w:t>
      </w:r>
      <w:r>
        <w:rPr>
          <w:color w:val="231F20"/>
          <w:spacing w:val="11"/>
        </w:rPr>
        <w:t> </w:t>
      </w:r>
      <w:r>
        <w:rPr>
          <w:color w:val="231F20"/>
        </w:rPr>
        <w:t>the</w:t>
      </w:r>
      <w:r>
        <w:rPr>
          <w:color w:val="231F20"/>
          <w:spacing w:val="10"/>
        </w:rPr>
        <w:t> </w:t>
      </w:r>
      <w:r>
        <w:rPr>
          <w:color w:val="231F20"/>
        </w:rPr>
        <w:t>size</w:t>
      </w:r>
      <w:r>
        <w:rPr>
          <w:color w:val="231F20"/>
          <w:spacing w:val="11"/>
        </w:rPr>
        <w:t> </w:t>
      </w:r>
      <w:r>
        <w:rPr>
          <w:color w:val="231F20"/>
        </w:rPr>
        <w:t>we</w:t>
      </w:r>
      <w:r>
        <w:rPr>
          <w:color w:val="231F20"/>
          <w:spacing w:val="11"/>
        </w:rPr>
        <w:t> </w:t>
      </w:r>
      <w:r>
        <w:rPr>
          <w:color w:val="231F20"/>
        </w:rPr>
        <w:t>are</w:t>
      </w:r>
      <w:r>
        <w:rPr>
          <w:color w:val="231F20"/>
          <w:spacing w:val="10"/>
        </w:rPr>
        <w:t> </w:t>
      </w:r>
      <w:r>
        <w:rPr>
          <w:color w:val="231F20"/>
          <w:spacing w:val="-3"/>
        </w:rPr>
        <w:t>now.</w:t>
      </w:r>
      <w:r>
        <w:rPr>
          <w:color w:val="231F20"/>
          <w:spacing w:val="25"/>
        </w:rPr>
        <w:t> </w:t>
      </w:r>
      <w:r>
        <w:rPr>
          <w:color w:val="231F20"/>
        </w:rPr>
        <w:t>Some</w:t>
      </w:r>
      <w:r>
        <w:rPr>
          <w:color w:val="231F20"/>
          <w:spacing w:val="10"/>
        </w:rPr>
        <w:t> </w:t>
      </w:r>
      <w:r>
        <w:rPr>
          <w:color w:val="231F20"/>
        </w:rPr>
        <w:t>of</w:t>
      </w:r>
      <w:r>
        <w:rPr>
          <w:color w:val="231F20"/>
          <w:spacing w:val="11"/>
        </w:rPr>
        <w:t> </w:t>
      </w:r>
      <w:r>
        <w:rPr>
          <w:color w:val="231F20"/>
        </w:rPr>
        <w:t>our</w:t>
      </w:r>
      <w:r>
        <w:rPr>
          <w:color w:val="231F20"/>
          <w:spacing w:val="11"/>
        </w:rPr>
        <w:t> </w:t>
      </w:r>
      <w:r>
        <w:rPr>
          <w:color w:val="231F20"/>
        </w:rPr>
        <w:t>correspondents</w:t>
      </w:r>
      <w:r>
        <w:rPr>
          <w:color w:val="231F20"/>
          <w:spacing w:val="10"/>
        </w:rPr>
        <w:t> </w:t>
      </w:r>
      <w:r>
        <w:rPr>
          <w:color w:val="231F20"/>
        </w:rPr>
        <w:t>have</w:t>
      </w:r>
      <w:r>
        <w:rPr>
          <w:color w:val="231F20"/>
          <w:spacing w:val="11"/>
        </w:rPr>
        <w:t> </w:t>
      </w:r>
      <w:r>
        <w:rPr>
          <w:color w:val="231F20"/>
        </w:rPr>
        <w:t>taken</w:t>
      </w:r>
      <w:r>
        <w:rPr>
          <w:color w:val="231F20"/>
          <w:spacing w:val="11"/>
        </w:rPr>
        <w:t> </w:t>
      </w:r>
      <w:r>
        <w:rPr>
          <w:color w:val="231F20"/>
        </w:rPr>
        <w:t>us</w:t>
      </w:r>
      <w:r>
        <w:rPr>
          <w:color w:val="231F20"/>
          <w:spacing w:val="10"/>
        </w:rPr>
        <w:t> </w:t>
      </w:r>
      <w:r>
        <w:rPr>
          <w:color w:val="231F20"/>
        </w:rPr>
        <w:t>to</w:t>
      </w:r>
      <w:r>
        <w:rPr>
          <w:color w:val="231F20"/>
          <w:spacing w:val="11"/>
        </w:rPr>
        <w:t> </w:t>
      </w:r>
      <w:r>
        <w:rPr>
          <w:color w:val="231F20"/>
        </w:rPr>
        <w:t>task</w:t>
      </w:r>
      <w:r>
        <w:rPr>
          <w:color w:val="231F20"/>
          <w:spacing w:val="11"/>
        </w:rPr>
        <w:t> </w:t>
      </w:r>
      <w:r>
        <w:rPr>
          <w:color w:val="231F20"/>
        </w:rPr>
        <w:t>for</w:t>
      </w:r>
      <w:r>
        <w:rPr>
          <w:color w:val="231F20"/>
          <w:spacing w:val="10"/>
        </w:rPr>
        <w:t> </w:t>
      </w:r>
      <w:r>
        <w:rPr>
          <w:color w:val="231F20"/>
        </w:rPr>
        <w:t>managing</w:t>
      </w:r>
    </w:p>
    <w:p>
      <w:pPr>
        <w:pStyle w:val="BodyText"/>
        <w:spacing w:line="264" w:lineRule="auto"/>
        <w:ind w:left="517"/>
      </w:pPr>
      <w:r>
        <w:rPr>
          <w:color w:val="231F20"/>
        </w:rPr>
        <w:t>decline rather than encouraging growth. We remain unrepentant. Decline must be managed for the sake of growth. If ignored, it will overwhelm.</w:t>
      </w:r>
    </w:p>
    <w:p>
      <w:pPr>
        <w:pStyle w:val="BodyText"/>
        <w:spacing w:before="6"/>
        <w:rPr>
          <w:sz w:val="20"/>
        </w:rPr>
      </w:pPr>
    </w:p>
    <w:p>
      <w:pPr>
        <w:pStyle w:val="ListParagraph"/>
        <w:numPr>
          <w:ilvl w:val="2"/>
          <w:numId w:val="36"/>
        </w:numPr>
        <w:tabs>
          <w:tab w:pos="1237" w:val="left" w:leader="none"/>
          <w:tab w:pos="1238" w:val="left" w:leader="none"/>
        </w:tabs>
        <w:spacing w:line="264" w:lineRule="auto" w:before="0" w:after="0"/>
        <w:ind w:left="517" w:right="183" w:firstLine="0"/>
        <w:jc w:val="left"/>
        <w:rPr>
          <w:sz w:val="19"/>
        </w:rPr>
      </w:pPr>
      <w:r>
        <w:rPr>
          <w:color w:val="231F20"/>
          <w:sz w:val="19"/>
        </w:rPr>
        <w:t>Growth and decline are strange creatures. We have received plenty of advice and been pointed to countless programmes which we are assured will result in church growth – a </w:t>
      </w:r>
      <w:r>
        <w:rPr>
          <w:color w:val="231F20"/>
          <w:spacing w:val="2"/>
          <w:sz w:val="19"/>
        </w:rPr>
        <w:t>sort </w:t>
      </w:r>
      <w:r>
        <w:rPr>
          <w:color w:val="231F20"/>
          <w:sz w:val="19"/>
        </w:rPr>
        <w:t>of infallible John Innes compost for churches. Whilst we do not doubt the value of these programmes, we doubt if one programme  will</w:t>
      </w:r>
      <w:r>
        <w:rPr>
          <w:color w:val="231F20"/>
          <w:spacing w:val="9"/>
          <w:sz w:val="19"/>
        </w:rPr>
        <w:t> </w:t>
      </w:r>
      <w:r>
        <w:rPr>
          <w:color w:val="231F20"/>
          <w:sz w:val="19"/>
        </w:rPr>
        <w:t>fit</w:t>
      </w:r>
      <w:r>
        <w:rPr>
          <w:color w:val="231F20"/>
          <w:spacing w:val="10"/>
          <w:sz w:val="19"/>
        </w:rPr>
        <w:t> </w:t>
      </w:r>
      <w:r>
        <w:rPr>
          <w:color w:val="231F20"/>
          <w:sz w:val="19"/>
        </w:rPr>
        <w:t>all</w:t>
      </w:r>
      <w:r>
        <w:rPr>
          <w:color w:val="231F20"/>
          <w:spacing w:val="9"/>
          <w:sz w:val="19"/>
        </w:rPr>
        <w:t> </w:t>
      </w:r>
      <w:r>
        <w:rPr>
          <w:color w:val="231F20"/>
          <w:sz w:val="19"/>
        </w:rPr>
        <w:t>churches.</w:t>
      </w:r>
      <w:r>
        <w:rPr>
          <w:color w:val="231F20"/>
          <w:spacing w:val="30"/>
          <w:sz w:val="19"/>
        </w:rPr>
        <w:t> </w:t>
      </w:r>
      <w:r>
        <w:rPr>
          <w:color w:val="231F20"/>
          <w:sz w:val="19"/>
        </w:rPr>
        <w:t>Our</w:t>
      </w:r>
      <w:r>
        <w:rPr>
          <w:color w:val="231F20"/>
          <w:spacing w:val="10"/>
          <w:sz w:val="19"/>
        </w:rPr>
        <w:t> </w:t>
      </w:r>
      <w:r>
        <w:rPr>
          <w:color w:val="231F20"/>
          <w:sz w:val="19"/>
        </w:rPr>
        <w:t>own</w:t>
      </w:r>
      <w:r>
        <w:rPr>
          <w:color w:val="231F20"/>
          <w:spacing w:val="9"/>
          <w:sz w:val="19"/>
        </w:rPr>
        <w:t> </w:t>
      </w:r>
      <w:r>
        <w:rPr>
          <w:color w:val="231F20"/>
          <w:sz w:val="19"/>
        </w:rPr>
        <w:t>research</w:t>
      </w:r>
      <w:r>
        <w:rPr>
          <w:color w:val="231F20"/>
          <w:spacing w:val="10"/>
          <w:sz w:val="19"/>
        </w:rPr>
        <w:t> </w:t>
      </w:r>
      <w:r>
        <w:rPr>
          <w:color w:val="231F20"/>
          <w:sz w:val="19"/>
        </w:rPr>
        <w:t>shows</w:t>
      </w:r>
      <w:r>
        <w:rPr>
          <w:color w:val="231F20"/>
          <w:spacing w:val="10"/>
          <w:sz w:val="19"/>
        </w:rPr>
        <w:t> </w:t>
      </w:r>
      <w:r>
        <w:rPr>
          <w:color w:val="231F20"/>
          <w:sz w:val="19"/>
        </w:rPr>
        <w:t>that</w:t>
      </w:r>
      <w:r>
        <w:rPr>
          <w:color w:val="231F20"/>
          <w:spacing w:val="9"/>
          <w:sz w:val="19"/>
        </w:rPr>
        <w:t> </w:t>
      </w:r>
      <w:r>
        <w:rPr>
          <w:color w:val="231F20"/>
          <w:sz w:val="19"/>
        </w:rPr>
        <w:t>between</w:t>
      </w:r>
      <w:r>
        <w:rPr>
          <w:color w:val="231F20"/>
          <w:spacing w:val="10"/>
          <w:sz w:val="19"/>
        </w:rPr>
        <w:t> </w:t>
      </w:r>
      <w:r>
        <w:rPr>
          <w:color w:val="231F20"/>
          <w:sz w:val="19"/>
        </w:rPr>
        <w:t>1999</w:t>
      </w:r>
      <w:r>
        <w:rPr>
          <w:color w:val="231F20"/>
          <w:spacing w:val="10"/>
          <w:sz w:val="19"/>
        </w:rPr>
        <w:t> </w:t>
      </w:r>
      <w:r>
        <w:rPr>
          <w:color w:val="231F20"/>
          <w:sz w:val="19"/>
        </w:rPr>
        <w:t>and</w:t>
      </w:r>
      <w:r>
        <w:rPr>
          <w:color w:val="231F20"/>
          <w:spacing w:val="9"/>
          <w:sz w:val="19"/>
        </w:rPr>
        <w:t> </w:t>
      </w:r>
      <w:r>
        <w:rPr>
          <w:color w:val="231F20"/>
          <w:sz w:val="19"/>
        </w:rPr>
        <w:t>2004</w:t>
      </w:r>
      <w:r>
        <w:rPr>
          <w:color w:val="231F20"/>
          <w:spacing w:val="10"/>
          <w:sz w:val="19"/>
        </w:rPr>
        <w:t> </w:t>
      </w:r>
      <w:r>
        <w:rPr>
          <w:color w:val="231F20"/>
          <w:sz w:val="19"/>
        </w:rPr>
        <w:t>there</w:t>
      </w:r>
      <w:r>
        <w:rPr>
          <w:color w:val="231F20"/>
          <w:spacing w:val="9"/>
          <w:sz w:val="19"/>
        </w:rPr>
        <w:t> </w:t>
      </w:r>
      <w:r>
        <w:rPr>
          <w:color w:val="231F20"/>
          <w:sz w:val="19"/>
        </w:rPr>
        <w:t>has</w:t>
      </w:r>
      <w:r>
        <w:rPr>
          <w:color w:val="231F20"/>
          <w:spacing w:val="10"/>
          <w:sz w:val="19"/>
        </w:rPr>
        <w:t> </w:t>
      </w:r>
      <w:r>
        <w:rPr>
          <w:color w:val="231F20"/>
          <w:sz w:val="19"/>
        </w:rPr>
        <w:t>been</w:t>
      </w:r>
      <w:r>
        <w:rPr>
          <w:color w:val="231F20"/>
          <w:spacing w:val="10"/>
          <w:sz w:val="19"/>
        </w:rPr>
        <w:t> </w:t>
      </w:r>
      <w:r>
        <w:rPr>
          <w:color w:val="231F20"/>
          <w:sz w:val="19"/>
        </w:rPr>
        <w:t>no</w:t>
      </w:r>
      <w:r>
        <w:rPr>
          <w:color w:val="231F20"/>
          <w:spacing w:val="9"/>
          <w:sz w:val="19"/>
        </w:rPr>
        <w:t> </w:t>
      </w:r>
      <w:r>
        <w:rPr>
          <w:color w:val="231F20"/>
          <w:sz w:val="19"/>
        </w:rPr>
        <w:t>decline</w:t>
      </w:r>
    </w:p>
    <w:p>
      <w:pPr>
        <w:pStyle w:val="BodyText"/>
        <w:spacing w:line="264" w:lineRule="auto"/>
        <w:ind w:left="517" w:right="577"/>
      </w:pPr>
      <w:r>
        <w:rPr>
          <w:color w:val="231F20"/>
        </w:rPr>
        <w:t>in the URC membership in 328 churches, no decline in the number of regular attenders in </w:t>
      </w:r>
      <w:r>
        <w:rPr>
          <w:color w:val="231F20"/>
          <w:spacing w:val="-3"/>
        </w:rPr>
        <w:t>570 </w:t>
      </w:r>
      <w:r>
        <w:rPr>
          <w:color w:val="231F20"/>
        </w:rPr>
        <w:t>churches,   and that the average attendance at worship has remained constant at the main service in 440 churches </w:t>
      </w:r>
      <w:r>
        <w:rPr>
          <w:color w:val="231F20"/>
          <w:spacing w:val="-3"/>
        </w:rPr>
        <w:t>(25.9%). </w:t>
      </w:r>
      <w:r>
        <w:rPr>
          <w:color w:val="231F20"/>
        </w:rPr>
        <w:t>Our analysis of growing churches shows that </w:t>
      </w:r>
      <w:r>
        <w:rPr>
          <w:color w:val="231F20"/>
          <w:spacing w:val="-3"/>
        </w:rPr>
        <w:t>9% </w:t>
      </w:r>
      <w:r>
        <w:rPr>
          <w:color w:val="231F20"/>
        </w:rPr>
        <w:t>of our churches grew </w:t>
      </w:r>
      <w:r>
        <w:rPr>
          <w:color w:val="231F20"/>
          <w:spacing w:val="-3"/>
        </w:rPr>
        <w:t>1997-2002, </w:t>
      </w:r>
      <w:r>
        <w:rPr>
          <w:color w:val="231F20"/>
        </w:rPr>
        <w:t>most by ones and twos rather than tens and twenties, although there are exceptions. We need to be careful about this research too. That kind of growth pattern may have been present throughout the long arc of decline, we simply do not know. We asked the Moderators to tell us the stories of these churches, and each one was different. We could see no pattern of ministry, demography, theological style or leadership grouping that   was common to them all. We (lamely?) conclude that the Holy Spirit defied academic analysis, and we rejoice</w:t>
      </w:r>
      <w:r>
        <w:rPr>
          <w:color w:val="231F20"/>
          <w:spacing w:val="9"/>
        </w:rPr>
        <w:t> </w:t>
      </w:r>
      <w:r>
        <w:rPr>
          <w:color w:val="231F20"/>
        </w:rPr>
        <w:t>that</w:t>
      </w:r>
      <w:r>
        <w:rPr>
          <w:color w:val="231F20"/>
          <w:spacing w:val="9"/>
        </w:rPr>
        <w:t> </w:t>
      </w:r>
      <w:r>
        <w:rPr>
          <w:color w:val="231F20"/>
        </w:rPr>
        <w:t>there</w:t>
      </w:r>
      <w:r>
        <w:rPr>
          <w:color w:val="231F20"/>
          <w:spacing w:val="9"/>
        </w:rPr>
        <w:t> </w:t>
      </w:r>
      <w:r>
        <w:rPr>
          <w:color w:val="231F20"/>
        </w:rPr>
        <w:t>is</w:t>
      </w:r>
      <w:r>
        <w:rPr>
          <w:color w:val="231F20"/>
          <w:spacing w:val="10"/>
        </w:rPr>
        <w:t> </w:t>
      </w:r>
      <w:r>
        <w:rPr>
          <w:color w:val="231F20"/>
        </w:rPr>
        <w:t>good</w:t>
      </w:r>
      <w:r>
        <w:rPr>
          <w:color w:val="231F20"/>
          <w:spacing w:val="9"/>
        </w:rPr>
        <w:t> </w:t>
      </w:r>
      <w:r>
        <w:rPr>
          <w:color w:val="231F20"/>
        </w:rPr>
        <w:t>news</w:t>
      </w:r>
      <w:r>
        <w:rPr>
          <w:color w:val="231F20"/>
          <w:spacing w:val="9"/>
        </w:rPr>
        <w:t> </w:t>
      </w:r>
      <w:r>
        <w:rPr>
          <w:color w:val="231F20"/>
        </w:rPr>
        <w:t>to</w:t>
      </w:r>
      <w:r>
        <w:rPr>
          <w:color w:val="231F20"/>
          <w:spacing w:val="9"/>
        </w:rPr>
        <w:t> </w:t>
      </w:r>
      <w:r>
        <w:rPr>
          <w:color w:val="231F20"/>
        </w:rPr>
        <w:t>be</w:t>
      </w:r>
      <w:r>
        <w:rPr>
          <w:color w:val="231F20"/>
          <w:spacing w:val="10"/>
        </w:rPr>
        <w:t> </w:t>
      </w:r>
      <w:r>
        <w:rPr>
          <w:color w:val="231F20"/>
        </w:rPr>
        <w:t>heard.</w:t>
      </w:r>
      <w:r>
        <w:rPr>
          <w:color w:val="231F20"/>
          <w:spacing w:val="18"/>
        </w:rPr>
        <w:t> </w:t>
      </w:r>
      <w:r>
        <w:rPr>
          <w:color w:val="231F20"/>
        </w:rPr>
        <w:t>Reports</w:t>
      </w:r>
      <w:r>
        <w:rPr>
          <w:color w:val="231F20"/>
          <w:spacing w:val="9"/>
        </w:rPr>
        <w:t> </w:t>
      </w:r>
      <w:r>
        <w:rPr>
          <w:color w:val="231F20"/>
        </w:rPr>
        <w:t>of</w:t>
      </w:r>
      <w:r>
        <w:rPr>
          <w:color w:val="231F20"/>
          <w:spacing w:val="10"/>
        </w:rPr>
        <w:t> </w:t>
      </w:r>
      <w:r>
        <w:rPr>
          <w:color w:val="231F20"/>
        </w:rPr>
        <w:t>our</w:t>
      </w:r>
      <w:r>
        <w:rPr>
          <w:color w:val="231F20"/>
          <w:spacing w:val="9"/>
        </w:rPr>
        <w:t> </w:t>
      </w:r>
      <w:r>
        <w:rPr>
          <w:color w:val="231F20"/>
        </w:rPr>
        <w:t>death</w:t>
      </w:r>
      <w:r>
        <w:rPr>
          <w:color w:val="231F20"/>
          <w:spacing w:val="9"/>
        </w:rPr>
        <w:t> </w:t>
      </w:r>
      <w:r>
        <w:rPr>
          <w:color w:val="231F20"/>
        </w:rPr>
        <w:t>have</w:t>
      </w:r>
      <w:r>
        <w:rPr>
          <w:color w:val="231F20"/>
          <w:spacing w:val="9"/>
        </w:rPr>
        <w:t> </w:t>
      </w:r>
      <w:r>
        <w:rPr>
          <w:color w:val="231F20"/>
        </w:rPr>
        <w:t>been</w:t>
      </w:r>
      <w:r>
        <w:rPr>
          <w:color w:val="231F20"/>
          <w:spacing w:val="10"/>
        </w:rPr>
        <w:t> </w:t>
      </w:r>
      <w:r>
        <w:rPr>
          <w:color w:val="231F20"/>
        </w:rPr>
        <w:t>greatly</w:t>
      </w:r>
      <w:r>
        <w:rPr>
          <w:color w:val="231F20"/>
          <w:spacing w:val="9"/>
        </w:rPr>
        <w:t> </w:t>
      </w:r>
      <w:r>
        <w:rPr>
          <w:color w:val="231F20"/>
        </w:rPr>
        <w:t>exaggerated.</w:t>
      </w:r>
    </w:p>
    <w:p>
      <w:pPr>
        <w:spacing w:after="0" w:line="264" w:lineRule="auto"/>
        <w:sectPr>
          <w:footerReference w:type="default" r:id="rId99"/>
          <w:footerReference w:type="even" r:id="rId100"/>
          <w:pgSz w:w="11910" w:h="16840"/>
          <w:pgMar w:footer="694" w:header="0" w:top="900" w:bottom="880" w:left="920" w:right="1000"/>
          <w:pgNumType w:start="53"/>
        </w:sectPr>
      </w:pPr>
    </w:p>
    <w:p>
      <w:pPr>
        <w:pStyle w:val="Heading2"/>
        <w:numPr>
          <w:ilvl w:val="0"/>
          <w:numId w:val="35"/>
        </w:numPr>
        <w:tabs>
          <w:tab w:pos="953" w:val="left" w:leader="none"/>
          <w:tab w:pos="954" w:val="left" w:leader="none"/>
        </w:tabs>
        <w:spacing w:line="240" w:lineRule="auto" w:before="83" w:after="0"/>
        <w:ind w:left="953" w:right="0" w:hanging="721"/>
        <w:jc w:val="left"/>
      </w:pPr>
      <w:r>
        <w:rPr>
          <w:color w:val="231F20"/>
        </w:rPr>
        <w:t>Being church</w:t>
      </w:r>
      <w:r>
        <w:rPr>
          <w:color w:val="231F20"/>
          <w:spacing w:val="-6"/>
        </w:rPr>
        <w:t> </w:t>
      </w:r>
      <w:r>
        <w:rPr>
          <w:color w:val="231F20"/>
        </w:rPr>
        <w:t>differently</w:t>
      </w:r>
    </w:p>
    <w:p>
      <w:pPr>
        <w:pStyle w:val="ListParagraph"/>
        <w:numPr>
          <w:ilvl w:val="1"/>
          <w:numId w:val="35"/>
        </w:numPr>
        <w:tabs>
          <w:tab w:pos="953" w:val="left" w:leader="none"/>
          <w:tab w:pos="954" w:val="left" w:leader="none"/>
        </w:tabs>
        <w:spacing w:line="264" w:lineRule="auto" w:before="238" w:after="0"/>
        <w:ind w:left="233" w:right="785" w:firstLine="0"/>
        <w:jc w:val="left"/>
        <w:rPr>
          <w:sz w:val="19"/>
        </w:rPr>
      </w:pPr>
      <w:r>
        <w:rPr>
          <w:color w:val="231F20"/>
          <w:sz w:val="19"/>
        </w:rPr>
        <w:t>What does it mean to be ‘in Christ’ in this new, strange landscape? How can we go on being God’s faithful ones, telling the story of Jesus Christ, living resurrection life?   This is a time of transition,     a movement of cultures. Modernism is dead, but it is as yet unclear what will replace it. In some places traditional,</w:t>
      </w:r>
      <w:r>
        <w:rPr>
          <w:color w:val="231F20"/>
          <w:spacing w:val="14"/>
          <w:sz w:val="19"/>
        </w:rPr>
        <w:t> </w:t>
      </w:r>
      <w:r>
        <w:rPr>
          <w:color w:val="231F20"/>
          <w:sz w:val="19"/>
        </w:rPr>
        <w:t>institutional</w:t>
      </w:r>
      <w:r>
        <w:rPr>
          <w:color w:val="231F20"/>
          <w:spacing w:val="14"/>
          <w:sz w:val="19"/>
        </w:rPr>
        <w:t> </w:t>
      </w:r>
      <w:r>
        <w:rPr>
          <w:color w:val="231F20"/>
          <w:sz w:val="19"/>
        </w:rPr>
        <w:t>church</w:t>
      </w:r>
      <w:r>
        <w:rPr>
          <w:color w:val="231F20"/>
          <w:spacing w:val="14"/>
          <w:sz w:val="19"/>
        </w:rPr>
        <w:t> </w:t>
      </w:r>
      <w:r>
        <w:rPr>
          <w:color w:val="231F20"/>
          <w:sz w:val="19"/>
        </w:rPr>
        <w:t>as</w:t>
      </w:r>
      <w:r>
        <w:rPr>
          <w:color w:val="231F20"/>
          <w:spacing w:val="15"/>
          <w:sz w:val="19"/>
        </w:rPr>
        <w:t> </w:t>
      </w:r>
      <w:r>
        <w:rPr>
          <w:color w:val="231F20"/>
          <w:sz w:val="19"/>
        </w:rPr>
        <w:t>we</w:t>
      </w:r>
      <w:r>
        <w:rPr>
          <w:color w:val="231F20"/>
          <w:spacing w:val="14"/>
          <w:sz w:val="19"/>
        </w:rPr>
        <w:t> </w:t>
      </w:r>
      <w:r>
        <w:rPr>
          <w:color w:val="231F20"/>
          <w:sz w:val="19"/>
        </w:rPr>
        <w:t>know</w:t>
      </w:r>
      <w:r>
        <w:rPr>
          <w:color w:val="231F20"/>
          <w:spacing w:val="14"/>
          <w:sz w:val="19"/>
        </w:rPr>
        <w:t> </w:t>
      </w:r>
      <w:r>
        <w:rPr>
          <w:color w:val="231F20"/>
          <w:sz w:val="19"/>
        </w:rPr>
        <w:t>it</w:t>
      </w:r>
      <w:r>
        <w:rPr>
          <w:color w:val="231F20"/>
          <w:spacing w:val="15"/>
          <w:sz w:val="19"/>
        </w:rPr>
        <w:t> </w:t>
      </w:r>
      <w:r>
        <w:rPr>
          <w:color w:val="231F20"/>
          <w:sz w:val="19"/>
        </w:rPr>
        <w:t>will</w:t>
      </w:r>
      <w:r>
        <w:rPr>
          <w:color w:val="231F20"/>
          <w:spacing w:val="14"/>
          <w:sz w:val="19"/>
        </w:rPr>
        <w:t> </w:t>
      </w:r>
      <w:r>
        <w:rPr>
          <w:color w:val="231F20"/>
          <w:sz w:val="19"/>
        </w:rPr>
        <w:t>continue</w:t>
      </w:r>
      <w:r>
        <w:rPr>
          <w:color w:val="231F20"/>
          <w:spacing w:val="14"/>
          <w:sz w:val="19"/>
        </w:rPr>
        <w:t> </w:t>
      </w:r>
      <w:r>
        <w:rPr>
          <w:color w:val="231F20"/>
          <w:sz w:val="19"/>
        </w:rPr>
        <w:t>to</w:t>
      </w:r>
      <w:r>
        <w:rPr>
          <w:color w:val="231F20"/>
          <w:spacing w:val="14"/>
          <w:sz w:val="19"/>
        </w:rPr>
        <w:t> </w:t>
      </w:r>
      <w:r>
        <w:rPr>
          <w:color w:val="231F20"/>
          <w:sz w:val="19"/>
        </w:rPr>
        <w:t>thrive,</w:t>
      </w:r>
      <w:r>
        <w:rPr>
          <w:color w:val="231F20"/>
          <w:spacing w:val="15"/>
          <w:sz w:val="19"/>
        </w:rPr>
        <w:t> </w:t>
      </w:r>
      <w:r>
        <w:rPr>
          <w:color w:val="231F20"/>
          <w:sz w:val="19"/>
        </w:rPr>
        <w:t>but</w:t>
      </w:r>
      <w:r>
        <w:rPr>
          <w:color w:val="231F20"/>
          <w:spacing w:val="14"/>
          <w:sz w:val="19"/>
        </w:rPr>
        <w:t> </w:t>
      </w:r>
      <w:r>
        <w:rPr>
          <w:color w:val="231F20"/>
          <w:sz w:val="19"/>
        </w:rPr>
        <w:t>elsewhere</w:t>
      </w:r>
      <w:r>
        <w:rPr>
          <w:color w:val="231F20"/>
          <w:spacing w:val="14"/>
          <w:sz w:val="19"/>
        </w:rPr>
        <w:t> </w:t>
      </w:r>
      <w:r>
        <w:rPr>
          <w:color w:val="231F20"/>
          <w:sz w:val="19"/>
        </w:rPr>
        <w:t>new</w:t>
      </w:r>
      <w:r>
        <w:rPr>
          <w:color w:val="231F20"/>
          <w:spacing w:val="15"/>
          <w:sz w:val="19"/>
        </w:rPr>
        <w:t> </w:t>
      </w:r>
      <w:r>
        <w:rPr>
          <w:color w:val="231F20"/>
          <w:sz w:val="19"/>
        </w:rPr>
        <w:t>forms</w:t>
      </w:r>
      <w:r>
        <w:rPr>
          <w:color w:val="231F20"/>
          <w:spacing w:val="14"/>
          <w:sz w:val="19"/>
        </w:rPr>
        <w:t> </w:t>
      </w:r>
      <w:r>
        <w:rPr>
          <w:color w:val="231F20"/>
          <w:sz w:val="19"/>
        </w:rPr>
        <w:t>of</w:t>
      </w:r>
      <w:r>
        <w:rPr>
          <w:color w:val="231F20"/>
          <w:spacing w:val="14"/>
          <w:sz w:val="19"/>
        </w:rPr>
        <w:t> </w:t>
      </w:r>
      <w:r>
        <w:rPr>
          <w:color w:val="231F20"/>
          <w:sz w:val="19"/>
        </w:rPr>
        <w:t>being</w:t>
      </w:r>
    </w:p>
    <w:p>
      <w:pPr>
        <w:pStyle w:val="BodyText"/>
        <w:spacing w:line="264" w:lineRule="auto"/>
        <w:ind w:left="233" w:right="789"/>
      </w:pPr>
      <w:r>
        <w:rPr>
          <w:color w:val="231F20"/>
        </w:rPr>
        <w:t>church are coming into being, defined by people and networks rather than buildings, occasionally sharing      in large worship events, but for the most </w:t>
      </w:r>
      <w:r>
        <w:rPr>
          <w:color w:val="231F20"/>
          <w:spacing w:val="2"/>
        </w:rPr>
        <w:t>part </w:t>
      </w:r>
      <w:r>
        <w:rPr>
          <w:color w:val="231F20"/>
        </w:rPr>
        <w:t>meeting in cells.  Not many are in the United Reformed   Church, and if there was one sadness about the responses to catch the vision, it was that little imagination    is</w:t>
      </w:r>
      <w:r>
        <w:rPr>
          <w:color w:val="231F20"/>
          <w:spacing w:val="10"/>
        </w:rPr>
        <w:t> </w:t>
      </w:r>
      <w:r>
        <w:rPr>
          <w:color w:val="231F20"/>
        </w:rPr>
        <w:t>abroad</w:t>
      </w:r>
      <w:r>
        <w:rPr>
          <w:color w:val="231F20"/>
          <w:spacing w:val="11"/>
        </w:rPr>
        <w:t> </w:t>
      </w:r>
      <w:r>
        <w:rPr>
          <w:color w:val="231F20"/>
        </w:rPr>
        <w:t>about</w:t>
      </w:r>
      <w:r>
        <w:rPr>
          <w:color w:val="231F20"/>
          <w:spacing w:val="11"/>
        </w:rPr>
        <w:t> </w:t>
      </w:r>
      <w:r>
        <w:rPr>
          <w:color w:val="231F20"/>
        </w:rPr>
        <w:t>different</w:t>
      </w:r>
      <w:r>
        <w:rPr>
          <w:color w:val="231F20"/>
          <w:spacing w:val="11"/>
        </w:rPr>
        <w:t> </w:t>
      </w:r>
      <w:r>
        <w:rPr>
          <w:color w:val="231F20"/>
        </w:rPr>
        <w:t>ways</w:t>
      </w:r>
      <w:r>
        <w:rPr>
          <w:color w:val="231F20"/>
          <w:spacing w:val="10"/>
        </w:rPr>
        <w:t> </w:t>
      </w:r>
      <w:r>
        <w:rPr>
          <w:color w:val="231F20"/>
        </w:rPr>
        <w:t>of</w:t>
      </w:r>
      <w:r>
        <w:rPr>
          <w:color w:val="231F20"/>
          <w:spacing w:val="11"/>
        </w:rPr>
        <w:t> </w:t>
      </w:r>
      <w:r>
        <w:rPr>
          <w:color w:val="231F20"/>
        </w:rPr>
        <w:t>being</w:t>
      </w:r>
      <w:r>
        <w:rPr>
          <w:color w:val="231F20"/>
          <w:spacing w:val="11"/>
        </w:rPr>
        <w:t> </w:t>
      </w:r>
      <w:r>
        <w:rPr>
          <w:color w:val="231F20"/>
        </w:rPr>
        <w:t>church</w:t>
      </w:r>
      <w:r>
        <w:rPr>
          <w:color w:val="231F20"/>
          <w:spacing w:val="11"/>
        </w:rPr>
        <w:t> </w:t>
      </w:r>
      <w:r>
        <w:rPr>
          <w:color w:val="231F20"/>
        </w:rPr>
        <w:t>and</w:t>
      </w:r>
      <w:r>
        <w:rPr>
          <w:color w:val="231F20"/>
          <w:spacing w:val="10"/>
        </w:rPr>
        <w:t> </w:t>
      </w:r>
      <w:r>
        <w:rPr>
          <w:color w:val="231F20"/>
        </w:rPr>
        <w:t>different</w:t>
      </w:r>
      <w:r>
        <w:rPr>
          <w:color w:val="231F20"/>
          <w:spacing w:val="11"/>
        </w:rPr>
        <w:t> </w:t>
      </w:r>
      <w:r>
        <w:rPr>
          <w:color w:val="231F20"/>
        </w:rPr>
        <w:t>ways</w:t>
      </w:r>
      <w:r>
        <w:rPr>
          <w:color w:val="231F20"/>
          <w:spacing w:val="11"/>
        </w:rPr>
        <w:t> </w:t>
      </w:r>
      <w:r>
        <w:rPr>
          <w:color w:val="231F20"/>
        </w:rPr>
        <w:t>of</w:t>
      </w:r>
      <w:r>
        <w:rPr>
          <w:color w:val="231F20"/>
          <w:spacing w:val="11"/>
        </w:rPr>
        <w:t> </w:t>
      </w:r>
      <w:r>
        <w:rPr>
          <w:color w:val="231F20"/>
        </w:rPr>
        <w:t>using</w:t>
      </w:r>
      <w:r>
        <w:rPr>
          <w:color w:val="231F20"/>
          <w:spacing w:val="11"/>
        </w:rPr>
        <w:t> </w:t>
      </w:r>
      <w:r>
        <w:rPr>
          <w:color w:val="231F20"/>
        </w:rPr>
        <w:t>ministry.</w:t>
      </w:r>
      <w:r>
        <w:rPr>
          <w:color w:val="231F20"/>
          <w:spacing w:val="21"/>
        </w:rPr>
        <w:t> </w:t>
      </w:r>
      <w:r>
        <w:rPr>
          <w:color w:val="231F20"/>
        </w:rPr>
        <w:t>One</w:t>
      </w:r>
      <w:r>
        <w:rPr>
          <w:color w:val="231F20"/>
          <w:spacing w:val="11"/>
        </w:rPr>
        <w:t> </w:t>
      </w:r>
      <w:r>
        <w:rPr>
          <w:color w:val="231F20"/>
        </w:rPr>
        <w:t>question</w:t>
      </w:r>
    </w:p>
    <w:p>
      <w:pPr>
        <w:pStyle w:val="BodyText"/>
        <w:spacing w:line="264" w:lineRule="auto"/>
        <w:ind w:left="233" w:right="676"/>
      </w:pPr>
      <w:r>
        <w:rPr>
          <w:color w:val="231F20"/>
        </w:rPr>
        <w:t>which must be faced is whether our structures inhibit such experiment. The age of ‘Christendom’ has  passed. We can no longer assume knowledge of the Christian story, still less that people have any understanding of church. Like the early church, we are in an environment of mission, and mission is about finding connections with cultures and societies. In some places and cases that will mean fostering new, imaginative, ‘alternative’ ways of being church. That can sound threatening and difficult, but we should rejoice</w:t>
      </w:r>
      <w:r>
        <w:rPr>
          <w:color w:val="231F20"/>
          <w:spacing w:val="7"/>
        </w:rPr>
        <w:t> </w:t>
      </w:r>
      <w:r>
        <w:rPr>
          <w:color w:val="231F20"/>
        </w:rPr>
        <w:t>that</w:t>
      </w:r>
      <w:r>
        <w:rPr>
          <w:color w:val="231F20"/>
          <w:spacing w:val="8"/>
        </w:rPr>
        <w:t> </w:t>
      </w:r>
      <w:r>
        <w:rPr>
          <w:color w:val="231F20"/>
        </w:rPr>
        <w:t>at</w:t>
      </w:r>
      <w:r>
        <w:rPr>
          <w:color w:val="231F20"/>
          <w:spacing w:val="8"/>
        </w:rPr>
        <w:t> </w:t>
      </w:r>
      <w:r>
        <w:rPr>
          <w:color w:val="231F20"/>
        </w:rPr>
        <w:t>least</w:t>
      </w:r>
      <w:r>
        <w:rPr>
          <w:color w:val="231F20"/>
          <w:spacing w:val="8"/>
        </w:rPr>
        <w:t> </w:t>
      </w:r>
      <w:r>
        <w:rPr>
          <w:color w:val="231F20"/>
        </w:rPr>
        <w:t>in</w:t>
      </w:r>
      <w:r>
        <w:rPr>
          <w:color w:val="231F20"/>
          <w:spacing w:val="8"/>
        </w:rPr>
        <w:t> </w:t>
      </w:r>
      <w:r>
        <w:rPr>
          <w:color w:val="231F20"/>
        </w:rPr>
        <w:t>one</w:t>
      </w:r>
      <w:r>
        <w:rPr>
          <w:color w:val="231F20"/>
          <w:spacing w:val="8"/>
        </w:rPr>
        <w:t> </w:t>
      </w:r>
      <w:r>
        <w:rPr>
          <w:color w:val="231F20"/>
          <w:spacing w:val="2"/>
        </w:rPr>
        <w:t>part</w:t>
      </w:r>
      <w:r>
        <w:rPr>
          <w:color w:val="231F20"/>
          <w:spacing w:val="7"/>
        </w:rPr>
        <w:t> </w:t>
      </w:r>
      <w:r>
        <w:rPr>
          <w:color w:val="231F20"/>
        </w:rPr>
        <w:t>of</w:t>
      </w:r>
      <w:r>
        <w:rPr>
          <w:color w:val="231F20"/>
          <w:spacing w:val="8"/>
        </w:rPr>
        <w:t> </w:t>
      </w:r>
      <w:r>
        <w:rPr>
          <w:color w:val="231F20"/>
        </w:rPr>
        <w:t>our</w:t>
      </w:r>
      <w:r>
        <w:rPr>
          <w:color w:val="231F20"/>
          <w:spacing w:val="8"/>
        </w:rPr>
        <w:t> </w:t>
      </w:r>
      <w:r>
        <w:rPr>
          <w:color w:val="231F20"/>
        </w:rPr>
        <w:t>life</w:t>
      </w:r>
      <w:r>
        <w:rPr>
          <w:color w:val="231F20"/>
          <w:spacing w:val="8"/>
        </w:rPr>
        <w:t> </w:t>
      </w:r>
      <w:r>
        <w:rPr>
          <w:color w:val="231F20"/>
        </w:rPr>
        <w:t>we</w:t>
      </w:r>
      <w:r>
        <w:rPr>
          <w:color w:val="231F20"/>
          <w:spacing w:val="8"/>
        </w:rPr>
        <w:t> </w:t>
      </w:r>
      <w:r>
        <w:rPr>
          <w:color w:val="231F20"/>
        </w:rPr>
        <w:t>have</w:t>
      </w:r>
      <w:r>
        <w:rPr>
          <w:color w:val="231F20"/>
          <w:spacing w:val="8"/>
        </w:rPr>
        <w:t> </w:t>
      </w:r>
      <w:r>
        <w:rPr>
          <w:color w:val="231F20"/>
        </w:rPr>
        <w:t>succeeding</w:t>
      </w:r>
      <w:r>
        <w:rPr>
          <w:color w:val="231F20"/>
          <w:spacing w:val="7"/>
        </w:rPr>
        <w:t> </w:t>
      </w:r>
      <w:r>
        <w:rPr>
          <w:color w:val="231F20"/>
        </w:rPr>
        <w:t>remarkably</w:t>
      </w:r>
      <w:r>
        <w:rPr>
          <w:color w:val="231F20"/>
          <w:spacing w:val="8"/>
        </w:rPr>
        <w:t> </w:t>
      </w:r>
      <w:r>
        <w:rPr>
          <w:color w:val="231F20"/>
        </w:rPr>
        <w:t>in</w:t>
      </w:r>
      <w:r>
        <w:rPr>
          <w:color w:val="231F20"/>
          <w:spacing w:val="8"/>
        </w:rPr>
        <w:t> </w:t>
      </w:r>
      <w:r>
        <w:rPr>
          <w:color w:val="231F20"/>
        </w:rPr>
        <w:t>doing</w:t>
      </w:r>
      <w:r>
        <w:rPr>
          <w:color w:val="231F20"/>
          <w:spacing w:val="8"/>
        </w:rPr>
        <w:t> </w:t>
      </w:r>
      <w:r>
        <w:rPr>
          <w:color w:val="231F20"/>
        </w:rPr>
        <w:t>that.</w:t>
      </w:r>
    </w:p>
    <w:p>
      <w:pPr>
        <w:pStyle w:val="BodyText"/>
        <w:spacing w:before="5"/>
        <w:rPr>
          <w:sz w:val="20"/>
        </w:rPr>
      </w:pPr>
    </w:p>
    <w:p>
      <w:pPr>
        <w:pStyle w:val="BodyText"/>
        <w:tabs>
          <w:tab w:pos="953" w:val="left" w:leader="none"/>
        </w:tabs>
        <w:spacing w:line="264" w:lineRule="auto"/>
        <w:ind w:left="233" w:right="455"/>
      </w:pPr>
      <w:r>
        <w:rPr>
          <w:color w:val="231F20"/>
          <w:w w:val="105"/>
        </w:rPr>
        <w:t>4.2.</w:t>
        <w:tab/>
        <w:t>In May there was a gathering of 6,000 Pilots and their leaders at Legoland – probably the biggest Christian</w:t>
      </w:r>
      <w:r>
        <w:rPr>
          <w:color w:val="231F20"/>
          <w:spacing w:val="-11"/>
          <w:w w:val="105"/>
        </w:rPr>
        <w:t> </w:t>
      </w:r>
      <w:r>
        <w:rPr>
          <w:color w:val="231F20"/>
          <w:w w:val="105"/>
        </w:rPr>
        <w:t>youth</w:t>
      </w:r>
      <w:r>
        <w:rPr>
          <w:color w:val="231F20"/>
          <w:spacing w:val="-10"/>
          <w:w w:val="105"/>
        </w:rPr>
        <w:t> </w:t>
      </w:r>
      <w:r>
        <w:rPr>
          <w:color w:val="231F20"/>
          <w:w w:val="105"/>
        </w:rPr>
        <w:t>event</w:t>
      </w:r>
      <w:r>
        <w:rPr>
          <w:color w:val="231F20"/>
          <w:spacing w:val="-11"/>
          <w:w w:val="105"/>
        </w:rPr>
        <w:t> </w:t>
      </w:r>
      <w:r>
        <w:rPr>
          <w:color w:val="231F20"/>
          <w:w w:val="105"/>
        </w:rPr>
        <w:t>in</w:t>
      </w:r>
      <w:r>
        <w:rPr>
          <w:color w:val="231F20"/>
          <w:spacing w:val="-10"/>
          <w:w w:val="105"/>
        </w:rPr>
        <w:t> </w:t>
      </w:r>
      <w:r>
        <w:rPr>
          <w:color w:val="231F20"/>
          <w:w w:val="105"/>
        </w:rPr>
        <w:t>Britain</w:t>
      </w:r>
      <w:r>
        <w:rPr>
          <w:color w:val="231F20"/>
          <w:spacing w:val="-11"/>
          <w:w w:val="105"/>
        </w:rPr>
        <w:t> </w:t>
      </w:r>
      <w:r>
        <w:rPr>
          <w:color w:val="231F20"/>
          <w:w w:val="105"/>
        </w:rPr>
        <w:t>this</w:t>
      </w:r>
      <w:r>
        <w:rPr>
          <w:color w:val="231F20"/>
          <w:spacing w:val="-10"/>
          <w:w w:val="105"/>
        </w:rPr>
        <w:t> </w:t>
      </w:r>
      <w:r>
        <w:rPr>
          <w:color w:val="231F20"/>
          <w:w w:val="105"/>
        </w:rPr>
        <w:t>year.</w:t>
      </w:r>
      <w:r>
        <w:rPr>
          <w:color w:val="231F20"/>
          <w:spacing w:val="34"/>
          <w:w w:val="105"/>
        </w:rPr>
        <w:t> </w:t>
      </w:r>
      <w:r>
        <w:rPr>
          <w:color w:val="231F20"/>
          <w:w w:val="105"/>
        </w:rPr>
        <w:t>Pilots</w:t>
      </w:r>
      <w:r>
        <w:rPr>
          <w:color w:val="231F20"/>
          <w:spacing w:val="-11"/>
          <w:w w:val="105"/>
        </w:rPr>
        <w:t> </w:t>
      </w:r>
      <w:r>
        <w:rPr>
          <w:color w:val="231F20"/>
          <w:w w:val="105"/>
        </w:rPr>
        <w:t>is</w:t>
      </w:r>
      <w:r>
        <w:rPr>
          <w:color w:val="231F20"/>
          <w:spacing w:val="-10"/>
          <w:w w:val="105"/>
        </w:rPr>
        <w:t> </w:t>
      </w:r>
      <w:r>
        <w:rPr>
          <w:color w:val="231F20"/>
          <w:w w:val="105"/>
        </w:rPr>
        <w:t>a</w:t>
      </w:r>
      <w:r>
        <w:rPr>
          <w:color w:val="231F20"/>
          <w:spacing w:val="-11"/>
          <w:w w:val="105"/>
        </w:rPr>
        <w:t> </w:t>
      </w:r>
      <w:r>
        <w:rPr>
          <w:color w:val="231F20"/>
          <w:w w:val="105"/>
        </w:rPr>
        <w:t>new</w:t>
      </w:r>
      <w:r>
        <w:rPr>
          <w:color w:val="231F20"/>
          <w:spacing w:val="-10"/>
          <w:w w:val="105"/>
        </w:rPr>
        <w:t> </w:t>
      </w:r>
      <w:r>
        <w:rPr>
          <w:color w:val="231F20"/>
          <w:w w:val="105"/>
        </w:rPr>
        <w:t>way</w:t>
      </w:r>
      <w:r>
        <w:rPr>
          <w:color w:val="231F20"/>
          <w:spacing w:val="-11"/>
          <w:w w:val="105"/>
        </w:rPr>
        <w:t> </w:t>
      </w:r>
      <w:r>
        <w:rPr>
          <w:color w:val="231F20"/>
          <w:w w:val="105"/>
        </w:rPr>
        <w:t>of</w:t>
      </w:r>
      <w:r>
        <w:rPr>
          <w:color w:val="231F20"/>
          <w:spacing w:val="-10"/>
          <w:w w:val="105"/>
        </w:rPr>
        <w:t> </w:t>
      </w:r>
      <w:r>
        <w:rPr>
          <w:color w:val="231F20"/>
          <w:w w:val="105"/>
        </w:rPr>
        <w:t>being</w:t>
      </w:r>
      <w:r>
        <w:rPr>
          <w:color w:val="231F20"/>
          <w:spacing w:val="-11"/>
          <w:w w:val="105"/>
        </w:rPr>
        <w:t> </w:t>
      </w:r>
      <w:r>
        <w:rPr>
          <w:color w:val="231F20"/>
          <w:w w:val="105"/>
        </w:rPr>
        <w:t>church</w:t>
      </w:r>
      <w:r>
        <w:rPr>
          <w:color w:val="231F20"/>
          <w:spacing w:val="-10"/>
          <w:w w:val="105"/>
        </w:rPr>
        <w:t> </w:t>
      </w:r>
      <w:r>
        <w:rPr>
          <w:color w:val="231F20"/>
          <w:w w:val="105"/>
        </w:rPr>
        <w:t>for</w:t>
      </w:r>
      <w:r>
        <w:rPr>
          <w:color w:val="231F20"/>
          <w:spacing w:val="-11"/>
          <w:w w:val="105"/>
        </w:rPr>
        <w:t> </w:t>
      </w:r>
      <w:r>
        <w:rPr>
          <w:color w:val="231F20"/>
          <w:w w:val="105"/>
        </w:rPr>
        <w:t>children</w:t>
      </w:r>
      <w:r>
        <w:rPr>
          <w:color w:val="231F20"/>
          <w:spacing w:val="-10"/>
          <w:w w:val="105"/>
        </w:rPr>
        <w:t> </w:t>
      </w:r>
      <w:r>
        <w:rPr>
          <w:color w:val="231F20"/>
          <w:w w:val="105"/>
        </w:rPr>
        <w:t>and</w:t>
      </w:r>
      <w:r>
        <w:rPr>
          <w:color w:val="231F20"/>
          <w:spacing w:val="-11"/>
          <w:w w:val="105"/>
        </w:rPr>
        <w:t> </w:t>
      </w:r>
      <w:r>
        <w:rPr>
          <w:color w:val="231F20"/>
          <w:w w:val="105"/>
        </w:rPr>
        <w:t>young</w:t>
      </w:r>
      <w:r>
        <w:rPr>
          <w:color w:val="231F20"/>
          <w:spacing w:val="-10"/>
          <w:w w:val="105"/>
        </w:rPr>
        <w:t> </w:t>
      </w:r>
      <w:r>
        <w:rPr>
          <w:color w:val="231F20"/>
          <w:w w:val="105"/>
        </w:rPr>
        <w:t>people mid-week. It has caught the mood, found a way of being church differently. </w:t>
      </w:r>
      <w:r>
        <w:rPr>
          <w:color w:val="231F20"/>
          <w:spacing w:val="-7"/>
          <w:w w:val="105"/>
        </w:rPr>
        <w:t>91% </w:t>
      </w:r>
      <w:r>
        <w:rPr>
          <w:color w:val="231F20"/>
          <w:w w:val="105"/>
        </w:rPr>
        <w:t>of Pilots attend Pilots every week. It has brought many children, young people and families into the Christian family who would not otherwise be there. It also reveals a trend which is seen elsewhere in the Christian communion in Britain – a move away from a Sunday to a mid-week focus of Christian commitment. When we come to think</w:t>
      </w:r>
      <w:r>
        <w:rPr>
          <w:color w:val="231F20"/>
          <w:spacing w:val="-7"/>
          <w:w w:val="105"/>
        </w:rPr>
        <w:t> </w:t>
      </w:r>
      <w:r>
        <w:rPr>
          <w:color w:val="231F20"/>
          <w:w w:val="105"/>
        </w:rPr>
        <w:t>about</w:t>
      </w:r>
      <w:r>
        <w:rPr>
          <w:color w:val="231F20"/>
          <w:spacing w:val="-6"/>
          <w:w w:val="105"/>
        </w:rPr>
        <w:t> </w:t>
      </w:r>
      <w:r>
        <w:rPr>
          <w:color w:val="231F20"/>
          <w:w w:val="105"/>
        </w:rPr>
        <w:t>how</w:t>
      </w:r>
      <w:r>
        <w:rPr>
          <w:color w:val="231F20"/>
          <w:spacing w:val="-6"/>
          <w:w w:val="105"/>
        </w:rPr>
        <w:t> </w:t>
      </w:r>
      <w:r>
        <w:rPr>
          <w:color w:val="231F20"/>
          <w:w w:val="105"/>
        </w:rPr>
        <w:t>to</w:t>
      </w:r>
      <w:r>
        <w:rPr>
          <w:color w:val="231F20"/>
          <w:spacing w:val="-6"/>
          <w:w w:val="105"/>
        </w:rPr>
        <w:t> </w:t>
      </w:r>
      <w:r>
        <w:rPr>
          <w:color w:val="231F20"/>
          <w:w w:val="105"/>
        </w:rPr>
        <w:t>be</w:t>
      </w:r>
      <w:r>
        <w:rPr>
          <w:color w:val="231F20"/>
          <w:spacing w:val="-6"/>
          <w:w w:val="105"/>
        </w:rPr>
        <w:t> </w:t>
      </w:r>
      <w:r>
        <w:rPr>
          <w:color w:val="231F20"/>
          <w:w w:val="105"/>
        </w:rPr>
        <w:t>church</w:t>
      </w:r>
      <w:r>
        <w:rPr>
          <w:color w:val="231F20"/>
          <w:spacing w:val="-6"/>
          <w:w w:val="105"/>
        </w:rPr>
        <w:t> </w:t>
      </w:r>
      <w:r>
        <w:rPr>
          <w:color w:val="231F20"/>
          <w:w w:val="105"/>
        </w:rPr>
        <w:t>differently,</w:t>
      </w:r>
      <w:r>
        <w:rPr>
          <w:color w:val="231F20"/>
          <w:spacing w:val="-6"/>
          <w:w w:val="105"/>
        </w:rPr>
        <w:t> </w:t>
      </w:r>
      <w:r>
        <w:rPr>
          <w:color w:val="231F20"/>
          <w:w w:val="105"/>
        </w:rPr>
        <w:t>we</w:t>
      </w:r>
      <w:r>
        <w:rPr>
          <w:color w:val="231F20"/>
          <w:spacing w:val="-6"/>
          <w:w w:val="105"/>
        </w:rPr>
        <w:t> </w:t>
      </w:r>
      <w:r>
        <w:rPr>
          <w:color w:val="231F20"/>
          <w:w w:val="105"/>
        </w:rPr>
        <w:t>need</w:t>
      </w:r>
      <w:r>
        <w:rPr>
          <w:color w:val="231F20"/>
          <w:spacing w:val="-6"/>
          <w:w w:val="105"/>
        </w:rPr>
        <w:t> </w:t>
      </w:r>
      <w:r>
        <w:rPr>
          <w:color w:val="231F20"/>
          <w:w w:val="105"/>
        </w:rPr>
        <w:t>to</w:t>
      </w:r>
      <w:r>
        <w:rPr>
          <w:color w:val="231F20"/>
          <w:spacing w:val="-6"/>
          <w:w w:val="105"/>
        </w:rPr>
        <w:t> </w:t>
      </w:r>
      <w:r>
        <w:rPr>
          <w:color w:val="231F20"/>
          <w:w w:val="105"/>
        </w:rPr>
        <w:t>remember</w:t>
      </w:r>
      <w:r>
        <w:rPr>
          <w:color w:val="231F20"/>
          <w:spacing w:val="-6"/>
          <w:w w:val="105"/>
        </w:rPr>
        <w:t> </w:t>
      </w:r>
      <w:r>
        <w:rPr>
          <w:color w:val="231F20"/>
          <w:w w:val="105"/>
        </w:rPr>
        <w:t>that</w:t>
      </w:r>
      <w:r>
        <w:rPr>
          <w:color w:val="231F20"/>
          <w:spacing w:val="-6"/>
          <w:w w:val="105"/>
        </w:rPr>
        <w:t> </w:t>
      </w:r>
      <w:r>
        <w:rPr>
          <w:color w:val="231F20"/>
          <w:w w:val="105"/>
        </w:rPr>
        <w:t>by</w:t>
      </w:r>
      <w:r>
        <w:rPr>
          <w:color w:val="231F20"/>
          <w:spacing w:val="-6"/>
          <w:w w:val="105"/>
        </w:rPr>
        <w:t> </w:t>
      </w:r>
      <w:r>
        <w:rPr>
          <w:color w:val="231F20"/>
          <w:w w:val="105"/>
        </w:rPr>
        <w:t>the</w:t>
      </w:r>
      <w:r>
        <w:rPr>
          <w:color w:val="231F20"/>
          <w:spacing w:val="-6"/>
          <w:w w:val="105"/>
        </w:rPr>
        <w:t> </w:t>
      </w:r>
      <w:r>
        <w:rPr>
          <w:color w:val="231F20"/>
          <w:w w:val="105"/>
        </w:rPr>
        <w:t>grace</w:t>
      </w:r>
      <w:r>
        <w:rPr>
          <w:color w:val="231F20"/>
          <w:spacing w:val="-6"/>
          <w:w w:val="105"/>
        </w:rPr>
        <w:t> </w:t>
      </w:r>
      <w:r>
        <w:rPr>
          <w:color w:val="231F20"/>
          <w:w w:val="105"/>
        </w:rPr>
        <w:t>of</w:t>
      </w:r>
      <w:r>
        <w:rPr>
          <w:color w:val="231F20"/>
          <w:spacing w:val="-6"/>
          <w:w w:val="105"/>
        </w:rPr>
        <w:t> </w:t>
      </w:r>
      <w:r>
        <w:rPr>
          <w:color w:val="231F20"/>
          <w:w w:val="105"/>
        </w:rPr>
        <w:t>God,</w:t>
      </w:r>
      <w:r>
        <w:rPr>
          <w:color w:val="231F20"/>
          <w:spacing w:val="-6"/>
          <w:w w:val="105"/>
        </w:rPr>
        <w:t> </w:t>
      </w:r>
      <w:r>
        <w:rPr>
          <w:color w:val="231F20"/>
          <w:w w:val="105"/>
        </w:rPr>
        <w:t>we</w:t>
      </w:r>
      <w:r>
        <w:rPr>
          <w:color w:val="231F20"/>
          <w:spacing w:val="-5"/>
          <w:w w:val="105"/>
        </w:rPr>
        <w:t> </w:t>
      </w:r>
      <w:r>
        <w:rPr>
          <w:color w:val="231F20"/>
          <w:w w:val="105"/>
          <w:u w:val="single" w:color="231F20"/>
        </w:rPr>
        <w:t>can</w:t>
      </w:r>
      <w:r>
        <w:rPr>
          <w:color w:val="231F20"/>
          <w:spacing w:val="-6"/>
          <w:w w:val="105"/>
        </w:rPr>
        <w:t> </w:t>
      </w:r>
      <w:r>
        <w:rPr>
          <w:color w:val="231F20"/>
          <w:w w:val="105"/>
        </w:rPr>
        <w:t>do</w:t>
      </w:r>
      <w:r>
        <w:rPr>
          <w:color w:val="231F20"/>
          <w:spacing w:val="-6"/>
          <w:w w:val="105"/>
        </w:rPr>
        <w:t> </w:t>
      </w:r>
      <w:r>
        <w:rPr>
          <w:color w:val="231F20"/>
          <w:w w:val="105"/>
        </w:rPr>
        <w:t>it,</w:t>
      </w:r>
      <w:r>
        <w:rPr>
          <w:color w:val="231F20"/>
          <w:spacing w:val="-6"/>
          <w:w w:val="105"/>
        </w:rPr>
        <w:t> </w:t>
      </w:r>
      <w:r>
        <w:rPr>
          <w:color w:val="231F20"/>
          <w:w w:val="105"/>
        </w:rPr>
        <w:t>and we’ve done it. We can live and thrive in God’s</w:t>
      </w:r>
      <w:r>
        <w:rPr>
          <w:color w:val="231F20"/>
          <w:spacing w:val="7"/>
          <w:w w:val="105"/>
        </w:rPr>
        <w:t> </w:t>
      </w:r>
      <w:r>
        <w:rPr>
          <w:color w:val="231F20"/>
          <w:w w:val="105"/>
        </w:rPr>
        <w:t>to-morrow.</w:t>
      </w:r>
    </w:p>
    <w:p>
      <w:pPr>
        <w:pStyle w:val="BodyText"/>
        <w:rPr>
          <w:sz w:val="22"/>
        </w:rPr>
      </w:pPr>
    </w:p>
    <w:p>
      <w:pPr>
        <w:pStyle w:val="BodyText"/>
        <w:spacing w:before="10"/>
        <w:rPr>
          <w:sz w:val="18"/>
        </w:rPr>
      </w:pPr>
    </w:p>
    <w:p>
      <w:pPr>
        <w:pStyle w:val="Heading2"/>
        <w:numPr>
          <w:ilvl w:val="0"/>
          <w:numId w:val="35"/>
        </w:numPr>
        <w:tabs>
          <w:tab w:pos="953" w:val="left" w:leader="none"/>
          <w:tab w:pos="954" w:val="left" w:leader="none"/>
        </w:tabs>
        <w:spacing w:line="240" w:lineRule="auto" w:before="0" w:after="0"/>
        <w:ind w:left="953" w:right="0" w:hanging="721"/>
        <w:jc w:val="left"/>
      </w:pPr>
      <w:r>
        <w:rPr>
          <w:color w:val="231F20"/>
          <w:w w:val="105"/>
        </w:rPr>
        <w:t>Where </w:t>
      </w:r>
      <w:r>
        <w:rPr>
          <w:color w:val="231F20"/>
          <w:spacing w:val="-3"/>
          <w:w w:val="105"/>
        </w:rPr>
        <w:t>your </w:t>
      </w:r>
      <w:r>
        <w:rPr>
          <w:color w:val="231F20"/>
          <w:w w:val="105"/>
        </w:rPr>
        <w:t>treasure</w:t>
      </w:r>
      <w:r>
        <w:rPr>
          <w:color w:val="231F20"/>
          <w:spacing w:val="13"/>
          <w:w w:val="105"/>
        </w:rPr>
        <w:t> </w:t>
      </w:r>
      <w:r>
        <w:rPr>
          <w:color w:val="231F20"/>
          <w:w w:val="105"/>
        </w:rPr>
        <w:t>is…</w:t>
      </w:r>
    </w:p>
    <w:p>
      <w:pPr>
        <w:pStyle w:val="ListParagraph"/>
        <w:numPr>
          <w:ilvl w:val="1"/>
          <w:numId w:val="35"/>
        </w:numPr>
        <w:tabs>
          <w:tab w:pos="953" w:val="left" w:leader="none"/>
          <w:tab w:pos="954" w:val="left" w:leader="none"/>
        </w:tabs>
        <w:spacing w:line="264" w:lineRule="auto" w:before="238" w:after="0"/>
        <w:ind w:left="233" w:right="483" w:firstLine="0"/>
        <w:jc w:val="left"/>
        <w:rPr>
          <w:sz w:val="19"/>
        </w:rPr>
      </w:pPr>
      <w:r>
        <w:rPr>
          <w:color w:val="231F20"/>
          <w:sz w:val="19"/>
        </w:rPr>
        <w:t>If we are to do so, we must deploy our resources well. The underlying equation that surrounds our finances is well known. An ageing and reducing membership is expected to meet ever-increasing costs.  If   we are to deploy our resources to serve God’s to-morrow, we need to manage those resources well. We therefore decided that it was important that we conducted serious research into the financial position of        the church. </w:t>
      </w:r>
      <w:r>
        <w:rPr>
          <w:color w:val="231F20"/>
          <w:spacing w:val="-7"/>
          <w:sz w:val="19"/>
        </w:rPr>
        <w:t>To </w:t>
      </w:r>
      <w:r>
        <w:rPr>
          <w:color w:val="231F20"/>
          <w:sz w:val="19"/>
        </w:rPr>
        <w:t>our surprise no complete picture of the church’s finances had every been drawn. We are  deeply indebted to our colleague Eric Chilton, the Church’s Treasurer, and his colleagues for rectifying that. We are conscious that more work needs to be done, but for the first time we can catch a glimpse of the  whole. The results surprised us, and were available so late in our process that we have had little time to assimilate</w:t>
      </w:r>
      <w:r>
        <w:rPr>
          <w:color w:val="231F20"/>
          <w:spacing w:val="6"/>
          <w:sz w:val="19"/>
        </w:rPr>
        <w:t> </w:t>
      </w:r>
      <w:r>
        <w:rPr>
          <w:color w:val="231F20"/>
          <w:sz w:val="19"/>
        </w:rPr>
        <w:t>them</w:t>
      </w:r>
      <w:r>
        <w:rPr>
          <w:color w:val="231F20"/>
          <w:spacing w:val="7"/>
          <w:sz w:val="19"/>
        </w:rPr>
        <w:t> </w:t>
      </w:r>
      <w:r>
        <w:rPr>
          <w:color w:val="231F20"/>
          <w:sz w:val="19"/>
        </w:rPr>
        <w:t>and</w:t>
      </w:r>
      <w:r>
        <w:rPr>
          <w:color w:val="231F20"/>
          <w:spacing w:val="6"/>
          <w:sz w:val="19"/>
        </w:rPr>
        <w:t> </w:t>
      </w:r>
      <w:r>
        <w:rPr>
          <w:color w:val="231F20"/>
          <w:sz w:val="19"/>
        </w:rPr>
        <w:t>analyse</w:t>
      </w:r>
      <w:r>
        <w:rPr>
          <w:color w:val="231F20"/>
          <w:spacing w:val="7"/>
          <w:sz w:val="19"/>
        </w:rPr>
        <w:t> </w:t>
      </w:r>
      <w:r>
        <w:rPr>
          <w:color w:val="231F20"/>
          <w:sz w:val="19"/>
        </w:rPr>
        <w:t>their</w:t>
      </w:r>
      <w:r>
        <w:rPr>
          <w:color w:val="231F20"/>
          <w:spacing w:val="7"/>
          <w:sz w:val="19"/>
        </w:rPr>
        <w:t> </w:t>
      </w:r>
      <w:r>
        <w:rPr>
          <w:color w:val="231F20"/>
          <w:sz w:val="19"/>
        </w:rPr>
        <w:t>meaning.</w:t>
      </w:r>
      <w:r>
        <w:rPr>
          <w:color w:val="231F20"/>
          <w:spacing w:val="13"/>
          <w:sz w:val="19"/>
        </w:rPr>
        <w:t> </w:t>
      </w:r>
      <w:r>
        <w:rPr>
          <w:color w:val="231F20"/>
          <w:sz w:val="19"/>
        </w:rPr>
        <w:t>We</w:t>
      </w:r>
      <w:r>
        <w:rPr>
          <w:color w:val="231F20"/>
          <w:spacing w:val="6"/>
          <w:sz w:val="19"/>
        </w:rPr>
        <w:t> </w:t>
      </w:r>
      <w:r>
        <w:rPr>
          <w:color w:val="231F20"/>
          <w:sz w:val="19"/>
        </w:rPr>
        <w:t>therefore</w:t>
      </w:r>
      <w:r>
        <w:rPr>
          <w:color w:val="231F20"/>
          <w:spacing w:val="7"/>
          <w:sz w:val="19"/>
        </w:rPr>
        <w:t> </w:t>
      </w:r>
      <w:r>
        <w:rPr>
          <w:color w:val="231F20"/>
          <w:sz w:val="19"/>
        </w:rPr>
        <w:t>simply</w:t>
      </w:r>
      <w:r>
        <w:rPr>
          <w:color w:val="231F20"/>
          <w:spacing w:val="7"/>
          <w:sz w:val="19"/>
        </w:rPr>
        <w:t> </w:t>
      </w:r>
      <w:r>
        <w:rPr>
          <w:color w:val="231F20"/>
          <w:sz w:val="19"/>
        </w:rPr>
        <w:t>lay</w:t>
      </w:r>
      <w:r>
        <w:rPr>
          <w:color w:val="231F20"/>
          <w:spacing w:val="6"/>
          <w:sz w:val="19"/>
        </w:rPr>
        <w:t> </w:t>
      </w:r>
      <w:r>
        <w:rPr>
          <w:color w:val="231F20"/>
          <w:sz w:val="19"/>
        </w:rPr>
        <w:t>them</w:t>
      </w:r>
      <w:r>
        <w:rPr>
          <w:color w:val="231F20"/>
          <w:spacing w:val="7"/>
          <w:sz w:val="19"/>
        </w:rPr>
        <w:t> </w:t>
      </w:r>
      <w:r>
        <w:rPr>
          <w:color w:val="231F20"/>
          <w:sz w:val="19"/>
        </w:rPr>
        <w:t>on</w:t>
      </w:r>
      <w:r>
        <w:rPr>
          <w:color w:val="231F20"/>
          <w:spacing w:val="7"/>
          <w:sz w:val="19"/>
        </w:rPr>
        <w:t> </w:t>
      </w:r>
      <w:r>
        <w:rPr>
          <w:color w:val="231F20"/>
          <w:sz w:val="19"/>
        </w:rPr>
        <w:t>the</w:t>
      </w:r>
      <w:r>
        <w:rPr>
          <w:color w:val="231F20"/>
          <w:spacing w:val="6"/>
          <w:sz w:val="19"/>
        </w:rPr>
        <w:t> </w:t>
      </w:r>
      <w:r>
        <w:rPr>
          <w:color w:val="231F20"/>
          <w:sz w:val="19"/>
        </w:rPr>
        <w:t>table.</w:t>
      </w:r>
    </w:p>
    <w:p>
      <w:pPr>
        <w:pStyle w:val="BodyText"/>
        <w:spacing w:before="7"/>
        <w:rPr>
          <w:sz w:val="20"/>
        </w:rPr>
      </w:pPr>
    </w:p>
    <w:p>
      <w:pPr>
        <w:pStyle w:val="ListParagraph"/>
        <w:numPr>
          <w:ilvl w:val="1"/>
          <w:numId w:val="35"/>
        </w:numPr>
        <w:tabs>
          <w:tab w:pos="953" w:val="left" w:leader="none"/>
          <w:tab w:pos="954" w:val="left" w:leader="none"/>
        </w:tabs>
        <w:spacing w:line="240" w:lineRule="auto" w:before="0" w:after="0"/>
        <w:ind w:left="953" w:right="0" w:hanging="721"/>
        <w:jc w:val="left"/>
        <w:rPr>
          <w:sz w:val="19"/>
        </w:rPr>
      </w:pPr>
      <w:r>
        <w:rPr>
          <w:color w:val="231F20"/>
          <w:sz w:val="19"/>
        </w:rPr>
        <w:t>Local</w:t>
      </w:r>
      <w:r>
        <w:rPr>
          <w:color w:val="231F20"/>
          <w:spacing w:val="5"/>
          <w:sz w:val="19"/>
        </w:rPr>
        <w:t> </w:t>
      </w:r>
      <w:r>
        <w:rPr>
          <w:color w:val="231F20"/>
          <w:sz w:val="19"/>
        </w:rPr>
        <w:t>churches</w:t>
      </w:r>
    </w:p>
    <w:p>
      <w:pPr>
        <w:pStyle w:val="BodyText"/>
        <w:spacing w:before="8"/>
        <w:rPr>
          <w:sz w:val="22"/>
        </w:rPr>
      </w:pPr>
    </w:p>
    <w:p>
      <w:pPr>
        <w:pStyle w:val="ListParagraph"/>
        <w:numPr>
          <w:ilvl w:val="2"/>
          <w:numId w:val="35"/>
        </w:numPr>
        <w:tabs>
          <w:tab w:pos="953" w:val="left" w:leader="none"/>
          <w:tab w:pos="954" w:val="left" w:leader="none"/>
        </w:tabs>
        <w:spacing w:line="264" w:lineRule="auto" w:before="1" w:after="0"/>
        <w:ind w:left="233" w:right="1034" w:firstLine="0"/>
        <w:jc w:val="left"/>
        <w:rPr>
          <w:sz w:val="19"/>
        </w:rPr>
      </w:pPr>
      <w:r>
        <w:rPr>
          <w:color w:val="231F20"/>
          <w:sz w:val="19"/>
        </w:rPr>
        <w:t>From a representative sample of churches in each Synod a picture of the overall income and expenditure of local churches for 2002 has been obtained. It is estimated that the total income of churches</w:t>
      </w:r>
      <w:r>
        <w:rPr>
          <w:color w:val="231F20"/>
          <w:spacing w:val="12"/>
          <w:sz w:val="19"/>
        </w:rPr>
        <w:t> </w:t>
      </w:r>
      <w:r>
        <w:rPr>
          <w:color w:val="231F20"/>
          <w:sz w:val="19"/>
        </w:rPr>
        <w:t>is</w:t>
      </w:r>
      <w:r>
        <w:rPr>
          <w:color w:val="231F20"/>
          <w:spacing w:val="12"/>
          <w:sz w:val="19"/>
        </w:rPr>
        <w:t> </w:t>
      </w:r>
      <w:r>
        <w:rPr>
          <w:color w:val="231F20"/>
          <w:sz w:val="19"/>
        </w:rPr>
        <w:t>in</w:t>
      </w:r>
      <w:r>
        <w:rPr>
          <w:color w:val="231F20"/>
          <w:spacing w:val="12"/>
          <w:sz w:val="19"/>
        </w:rPr>
        <w:t> </w:t>
      </w:r>
      <w:r>
        <w:rPr>
          <w:color w:val="231F20"/>
          <w:sz w:val="19"/>
        </w:rPr>
        <w:t>the</w:t>
      </w:r>
      <w:r>
        <w:rPr>
          <w:color w:val="231F20"/>
          <w:spacing w:val="12"/>
          <w:sz w:val="19"/>
        </w:rPr>
        <w:t> </w:t>
      </w:r>
      <w:r>
        <w:rPr>
          <w:color w:val="231F20"/>
          <w:sz w:val="19"/>
        </w:rPr>
        <w:t>region</w:t>
      </w:r>
      <w:r>
        <w:rPr>
          <w:color w:val="231F20"/>
          <w:spacing w:val="12"/>
          <w:sz w:val="19"/>
        </w:rPr>
        <w:t> </w:t>
      </w:r>
      <w:r>
        <w:rPr>
          <w:color w:val="231F20"/>
          <w:sz w:val="19"/>
        </w:rPr>
        <w:t>of</w:t>
      </w:r>
      <w:r>
        <w:rPr>
          <w:color w:val="231F20"/>
          <w:spacing w:val="12"/>
          <w:sz w:val="19"/>
        </w:rPr>
        <w:t> </w:t>
      </w:r>
      <w:r>
        <w:rPr>
          <w:color w:val="231F20"/>
          <w:spacing w:val="-3"/>
          <w:sz w:val="19"/>
        </w:rPr>
        <w:t>£61.5</w:t>
      </w:r>
      <w:r>
        <w:rPr>
          <w:color w:val="231F20"/>
          <w:spacing w:val="12"/>
          <w:sz w:val="19"/>
        </w:rPr>
        <w:t> </w:t>
      </w:r>
      <w:r>
        <w:rPr>
          <w:color w:val="231F20"/>
          <w:sz w:val="19"/>
        </w:rPr>
        <w:t>million</w:t>
      </w:r>
      <w:r>
        <w:rPr>
          <w:color w:val="231F20"/>
          <w:spacing w:val="12"/>
          <w:sz w:val="19"/>
        </w:rPr>
        <w:t> </w:t>
      </w:r>
      <w:r>
        <w:rPr>
          <w:color w:val="231F20"/>
          <w:sz w:val="19"/>
        </w:rPr>
        <w:t>per</w:t>
      </w:r>
      <w:r>
        <w:rPr>
          <w:color w:val="231F20"/>
          <w:spacing w:val="12"/>
          <w:sz w:val="19"/>
        </w:rPr>
        <w:t> </w:t>
      </w:r>
      <w:r>
        <w:rPr>
          <w:color w:val="231F20"/>
          <w:sz w:val="19"/>
        </w:rPr>
        <w:t>annum.</w:t>
      </w:r>
      <w:r>
        <w:rPr>
          <w:color w:val="231F20"/>
          <w:spacing w:val="25"/>
          <w:sz w:val="19"/>
        </w:rPr>
        <w:t> </w:t>
      </w:r>
      <w:r>
        <w:rPr>
          <w:color w:val="231F20"/>
          <w:sz w:val="19"/>
        </w:rPr>
        <w:t>This</w:t>
      </w:r>
      <w:r>
        <w:rPr>
          <w:color w:val="231F20"/>
          <w:spacing w:val="12"/>
          <w:sz w:val="19"/>
        </w:rPr>
        <w:t> </w:t>
      </w:r>
      <w:r>
        <w:rPr>
          <w:color w:val="231F20"/>
          <w:sz w:val="19"/>
        </w:rPr>
        <w:t>comprises</w:t>
      </w:r>
      <w:r>
        <w:rPr>
          <w:color w:val="231F20"/>
          <w:spacing w:val="12"/>
          <w:sz w:val="19"/>
        </w:rPr>
        <w:t> </w:t>
      </w:r>
      <w:r>
        <w:rPr>
          <w:color w:val="231F20"/>
          <w:sz w:val="19"/>
        </w:rPr>
        <w:t>the</w:t>
      </w:r>
      <w:r>
        <w:rPr>
          <w:color w:val="231F20"/>
          <w:spacing w:val="12"/>
          <w:sz w:val="19"/>
        </w:rPr>
        <w:t> </w:t>
      </w:r>
      <w:r>
        <w:rPr>
          <w:color w:val="231F20"/>
          <w:sz w:val="19"/>
        </w:rPr>
        <w:t>following</w:t>
      </w:r>
      <w:r>
        <w:rPr>
          <w:color w:val="231F20"/>
          <w:spacing w:val="12"/>
          <w:sz w:val="19"/>
        </w:rPr>
        <w:t> </w:t>
      </w:r>
      <w:r>
        <w:rPr>
          <w:color w:val="231F20"/>
          <w:sz w:val="19"/>
        </w:rPr>
        <w:t>principal</w:t>
      </w:r>
      <w:r>
        <w:rPr>
          <w:color w:val="231F20"/>
          <w:spacing w:val="12"/>
          <w:sz w:val="19"/>
        </w:rPr>
        <w:t> </w:t>
      </w:r>
      <w:r>
        <w:rPr>
          <w:color w:val="231F20"/>
          <w:sz w:val="19"/>
        </w:rPr>
        <w:t>items:</w:t>
      </w:r>
    </w:p>
    <w:p>
      <w:pPr>
        <w:pStyle w:val="BodyText"/>
        <w:spacing w:before="6"/>
        <w:rPr>
          <w:sz w:val="20"/>
        </w:rPr>
      </w:pPr>
    </w:p>
    <w:tbl>
      <w:tblPr>
        <w:tblW w:w="0" w:type="auto"/>
        <w:jc w:val="left"/>
        <w:tblInd w:w="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58"/>
        <w:gridCol w:w="2104"/>
        <w:gridCol w:w="850"/>
      </w:tblGrid>
      <w:tr>
        <w:trPr>
          <w:trHeight w:val="230" w:hRule="atLeast"/>
        </w:trPr>
        <w:tc>
          <w:tcPr>
            <w:tcW w:w="3558" w:type="dxa"/>
          </w:tcPr>
          <w:p>
            <w:pPr>
              <w:pStyle w:val="TableParagraph"/>
              <w:spacing w:line="208" w:lineRule="exact" w:before="2"/>
              <w:ind w:left="50"/>
              <w:rPr>
                <w:sz w:val="19"/>
              </w:rPr>
            </w:pPr>
            <w:r>
              <w:rPr>
                <w:color w:val="231F20"/>
                <w:sz w:val="19"/>
              </w:rPr>
              <w:t>Giving including gift aid</w:t>
            </w:r>
          </w:p>
        </w:tc>
        <w:tc>
          <w:tcPr>
            <w:tcW w:w="2104" w:type="dxa"/>
          </w:tcPr>
          <w:p>
            <w:pPr>
              <w:pStyle w:val="TableParagraph"/>
              <w:spacing w:line="208" w:lineRule="exact" w:before="2"/>
              <w:ind w:right="145"/>
              <w:jc w:val="right"/>
              <w:rPr>
                <w:sz w:val="19"/>
              </w:rPr>
            </w:pPr>
            <w:r>
              <w:rPr>
                <w:color w:val="231F20"/>
                <w:sz w:val="19"/>
              </w:rPr>
              <w:t>£ 30.6 million</w:t>
            </w:r>
          </w:p>
        </w:tc>
        <w:tc>
          <w:tcPr>
            <w:tcW w:w="850" w:type="dxa"/>
          </w:tcPr>
          <w:p>
            <w:pPr>
              <w:pStyle w:val="TableParagraph"/>
              <w:spacing w:line="208" w:lineRule="exact" w:before="2"/>
              <w:ind w:left="113" w:right="28"/>
              <w:jc w:val="center"/>
              <w:rPr>
                <w:sz w:val="19"/>
              </w:rPr>
            </w:pPr>
            <w:r>
              <w:rPr>
                <w:color w:val="231F20"/>
                <w:sz w:val="19"/>
              </w:rPr>
              <w:t>(49.8%)</w:t>
            </w:r>
          </w:p>
        </w:tc>
      </w:tr>
      <w:tr>
        <w:trPr>
          <w:trHeight w:val="239" w:hRule="atLeast"/>
        </w:trPr>
        <w:tc>
          <w:tcPr>
            <w:tcW w:w="3558" w:type="dxa"/>
          </w:tcPr>
          <w:p>
            <w:pPr>
              <w:pStyle w:val="TableParagraph"/>
              <w:spacing w:line="208" w:lineRule="exact" w:before="12"/>
              <w:ind w:left="50"/>
              <w:rPr>
                <w:sz w:val="19"/>
              </w:rPr>
            </w:pPr>
            <w:r>
              <w:rPr>
                <w:color w:val="231F20"/>
                <w:sz w:val="19"/>
              </w:rPr>
              <w:t>Interest and dividends</w:t>
            </w:r>
          </w:p>
        </w:tc>
        <w:tc>
          <w:tcPr>
            <w:tcW w:w="2104" w:type="dxa"/>
          </w:tcPr>
          <w:p>
            <w:pPr>
              <w:pStyle w:val="TableParagraph"/>
              <w:spacing w:line="208" w:lineRule="exact" w:before="12"/>
              <w:ind w:right="196"/>
              <w:jc w:val="right"/>
              <w:rPr>
                <w:sz w:val="19"/>
              </w:rPr>
            </w:pPr>
            <w:r>
              <w:rPr>
                <w:color w:val="231F20"/>
                <w:sz w:val="19"/>
              </w:rPr>
              <w:t>£ 2.8 million</w:t>
            </w:r>
          </w:p>
        </w:tc>
        <w:tc>
          <w:tcPr>
            <w:tcW w:w="850" w:type="dxa"/>
          </w:tcPr>
          <w:p>
            <w:pPr>
              <w:pStyle w:val="TableParagraph"/>
              <w:spacing w:line="208" w:lineRule="exact" w:before="12"/>
              <w:ind w:left="113" w:right="15"/>
              <w:jc w:val="center"/>
              <w:rPr>
                <w:sz w:val="19"/>
              </w:rPr>
            </w:pPr>
            <w:r>
              <w:rPr>
                <w:color w:val="231F20"/>
                <w:sz w:val="19"/>
              </w:rPr>
              <w:t>( 4.5%)</w:t>
            </w:r>
          </w:p>
        </w:tc>
      </w:tr>
      <w:tr>
        <w:trPr>
          <w:trHeight w:val="239" w:hRule="atLeast"/>
        </w:trPr>
        <w:tc>
          <w:tcPr>
            <w:tcW w:w="3558" w:type="dxa"/>
          </w:tcPr>
          <w:p>
            <w:pPr>
              <w:pStyle w:val="TableParagraph"/>
              <w:spacing w:line="208" w:lineRule="exact" w:before="12"/>
              <w:ind w:left="50"/>
              <w:rPr>
                <w:sz w:val="19"/>
              </w:rPr>
            </w:pPr>
            <w:r>
              <w:rPr>
                <w:color w:val="231F20"/>
                <w:sz w:val="19"/>
              </w:rPr>
              <w:t>Rentals and lettings</w:t>
            </w:r>
          </w:p>
        </w:tc>
        <w:tc>
          <w:tcPr>
            <w:tcW w:w="2104" w:type="dxa"/>
          </w:tcPr>
          <w:p>
            <w:pPr>
              <w:pStyle w:val="TableParagraph"/>
              <w:spacing w:line="208" w:lineRule="exact" w:before="12"/>
              <w:ind w:right="153"/>
              <w:jc w:val="right"/>
              <w:rPr>
                <w:sz w:val="19"/>
              </w:rPr>
            </w:pPr>
            <w:r>
              <w:rPr>
                <w:color w:val="231F20"/>
                <w:sz w:val="19"/>
              </w:rPr>
              <w:t>£ 13.5 million</w:t>
            </w:r>
          </w:p>
        </w:tc>
        <w:tc>
          <w:tcPr>
            <w:tcW w:w="850" w:type="dxa"/>
          </w:tcPr>
          <w:p>
            <w:pPr>
              <w:pStyle w:val="TableParagraph"/>
              <w:spacing w:line="208" w:lineRule="exact" w:before="12"/>
              <w:ind w:left="113" w:right="25"/>
              <w:jc w:val="center"/>
              <w:rPr>
                <w:sz w:val="19"/>
              </w:rPr>
            </w:pPr>
            <w:r>
              <w:rPr>
                <w:color w:val="231F20"/>
                <w:sz w:val="19"/>
              </w:rPr>
              <w:t>(22.0%)</w:t>
            </w:r>
          </w:p>
        </w:tc>
      </w:tr>
      <w:tr>
        <w:trPr>
          <w:trHeight w:val="230" w:hRule="atLeast"/>
        </w:trPr>
        <w:tc>
          <w:tcPr>
            <w:tcW w:w="3558" w:type="dxa"/>
          </w:tcPr>
          <w:p>
            <w:pPr>
              <w:pStyle w:val="TableParagraph"/>
              <w:spacing w:line="199" w:lineRule="exact" w:before="12"/>
              <w:ind w:left="50"/>
              <w:rPr>
                <w:sz w:val="19"/>
              </w:rPr>
            </w:pPr>
            <w:r>
              <w:rPr>
                <w:color w:val="231F20"/>
                <w:sz w:val="19"/>
              </w:rPr>
              <w:t>Other (includes charity giving) *</w:t>
            </w:r>
          </w:p>
        </w:tc>
        <w:tc>
          <w:tcPr>
            <w:tcW w:w="2104" w:type="dxa"/>
          </w:tcPr>
          <w:p>
            <w:pPr>
              <w:pStyle w:val="TableParagraph"/>
              <w:spacing w:line="199" w:lineRule="exact" w:before="12"/>
              <w:ind w:right="160"/>
              <w:jc w:val="right"/>
              <w:rPr>
                <w:sz w:val="19"/>
              </w:rPr>
            </w:pPr>
            <w:r>
              <w:rPr>
                <w:color w:val="231F20"/>
                <w:sz w:val="19"/>
              </w:rPr>
              <w:t>£ 14.6 million</w:t>
            </w:r>
          </w:p>
        </w:tc>
        <w:tc>
          <w:tcPr>
            <w:tcW w:w="850" w:type="dxa"/>
          </w:tcPr>
          <w:p>
            <w:pPr>
              <w:pStyle w:val="TableParagraph"/>
              <w:spacing w:line="199" w:lineRule="exact" w:before="12"/>
              <w:ind w:left="111" w:right="28"/>
              <w:jc w:val="center"/>
              <w:rPr>
                <w:sz w:val="19"/>
              </w:rPr>
            </w:pPr>
            <w:r>
              <w:rPr>
                <w:color w:val="231F20"/>
                <w:sz w:val="19"/>
              </w:rPr>
              <w:t>(23.7%)</w:t>
            </w:r>
          </w:p>
        </w:tc>
      </w:tr>
    </w:tbl>
    <w:p>
      <w:pPr>
        <w:pStyle w:val="BodyText"/>
        <w:spacing w:before="21"/>
        <w:ind w:left="1673"/>
      </w:pPr>
      <w:r>
        <w:rPr>
          <w:color w:val="231F20"/>
          <w:w w:val="105"/>
        </w:rPr>
        <w:t>* this includes special fund raising, Commitment for Life, legacies etc.</w:t>
      </w:r>
    </w:p>
    <w:p>
      <w:pPr>
        <w:pStyle w:val="BodyText"/>
        <w:tabs>
          <w:tab w:pos="5331" w:val="left" w:leader="none"/>
          <w:tab w:pos="6713" w:val="left" w:leader="none"/>
        </w:tabs>
        <w:spacing w:line="480" w:lineRule="atLeast"/>
        <w:ind w:left="953" w:right="483" w:hanging="720"/>
      </w:pPr>
      <w:r>
        <w:rPr>
          <w:color w:val="231F20"/>
          <w:w w:val="105"/>
        </w:rPr>
        <w:t>The</w:t>
      </w:r>
      <w:r>
        <w:rPr>
          <w:color w:val="231F20"/>
          <w:spacing w:val="-22"/>
          <w:w w:val="105"/>
        </w:rPr>
        <w:t> </w:t>
      </w:r>
      <w:r>
        <w:rPr>
          <w:color w:val="231F20"/>
          <w:w w:val="105"/>
        </w:rPr>
        <w:t>total</w:t>
      </w:r>
      <w:r>
        <w:rPr>
          <w:color w:val="231F20"/>
          <w:spacing w:val="-21"/>
          <w:w w:val="105"/>
        </w:rPr>
        <w:t> </w:t>
      </w:r>
      <w:r>
        <w:rPr>
          <w:color w:val="231F20"/>
          <w:w w:val="105"/>
        </w:rPr>
        <w:t>expenditure</w:t>
      </w:r>
      <w:r>
        <w:rPr>
          <w:color w:val="231F20"/>
          <w:spacing w:val="-21"/>
          <w:w w:val="105"/>
        </w:rPr>
        <w:t> </w:t>
      </w:r>
      <w:r>
        <w:rPr>
          <w:color w:val="231F20"/>
          <w:w w:val="105"/>
        </w:rPr>
        <w:t>of</w:t>
      </w:r>
      <w:r>
        <w:rPr>
          <w:color w:val="231F20"/>
          <w:spacing w:val="-21"/>
          <w:w w:val="105"/>
        </w:rPr>
        <w:t> </w:t>
      </w:r>
      <w:r>
        <w:rPr>
          <w:color w:val="231F20"/>
          <w:w w:val="105"/>
        </w:rPr>
        <w:t>churches</w:t>
      </w:r>
      <w:r>
        <w:rPr>
          <w:color w:val="231F20"/>
          <w:spacing w:val="-21"/>
          <w:w w:val="105"/>
        </w:rPr>
        <w:t> </w:t>
      </w:r>
      <w:r>
        <w:rPr>
          <w:color w:val="231F20"/>
          <w:w w:val="105"/>
        </w:rPr>
        <w:t>is</w:t>
      </w:r>
      <w:r>
        <w:rPr>
          <w:color w:val="231F20"/>
          <w:spacing w:val="-21"/>
          <w:w w:val="105"/>
        </w:rPr>
        <w:t> </w:t>
      </w:r>
      <w:r>
        <w:rPr>
          <w:color w:val="231F20"/>
          <w:w w:val="105"/>
        </w:rPr>
        <w:t>estimated</w:t>
      </w:r>
      <w:r>
        <w:rPr>
          <w:color w:val="231F20"/>
          <w:spacing w:val="-21"/>
          <w:w w:val="105"/>
        </w:rPr>
        <w:t> </w:t>
      </w:r>
      <w:r>
        <w:rPr>
          <w:color w:val="231F20"/>
          <w:w w:val="105"/>
        </w:rPr>
        <w:t>to</w:t>
      </w:r>
      <w:r>
        <w:rPr>
          <w:color w:val="231F20"/>
          <w:spacing w:val="-21"/>
          <w:w w:val="105"/>
        </w:rPr>
        <w:t> </w:t>
      </w:r>
      <w:r>
        <w:rPr>
          <w:color w:val="231F20"/>
          <w:w w:val="105"/>
        </w:rPr>
        <w:t>be</w:t>
      </w:r>
      <w:r>
        <w:rPr>
          <w:color w:val="231F20"/>
          <w:spacing w:val="-21"/>
          <w:w w:val="105"/>
        </w:rPr>
        <w:t> </w:t>
      </w:r>
      <w:r>
        <w:rPr>
          <w:color w:val="231F20"/>
          <w:w w:val="105"/>
        </w:rPr>
        <w:t>in</w:t>
      </w:r>
      <w:r>
        <w:rPr>
          <w:color w:val="231F20"/>
          <w:spacing w:val="-21"/>
          <w:w w:val="105"/>
        </w:rPr>
        <w:t> </w:t>
      </w:r>
      <w:r>
        <w:rPr>
          <w:color w:val="231F20"/>
          <w:w w:val="105"/>
        </w:rPr>
        <w:t>the</w:t>
      </w:r>
      <w:r>
        <w:rPr>
          <w:color w:val="231F20"/>
          <w:spacing w:val="-21"/>
          <w:w w:val="105"/>
        </w:rPr>
        <w:t> </w:t>
      </w:r>
      <w:r>
        <w:rPr>
          <w:color w:val="231F20"/>
          <w:w w:val="105"/>
        </w:rPr>
        <w:t>region</w:t>
      </w:r>
      <w:r>
        <w:rPr>
          <w:color w:val="231F20"/>
          <w:spacing w:val="-21"/>
          <w:w w:val="105"/>
        </w:rPr>
        <w:t> </w:t>
      </w:r>
      <w:r>
        <w:rPr>
          <w:color w:val="231F20"/>
          <w:w w:val="105"/>
        </w:rPr>
        <w:t>of</w:t>
      </w:r>
      <w:r>
        <w:rPr>
          <w:color w:val="231F20"/>
          <w:spacing w:val="-21"/>
          <w:w w:val="105"/>
        </w:rPr>
        <w:t> </w:t>
      </w:r>
      <w:r>
        <w:rPr>
          <w:color w:val="231F20"/>
          <w:spacing w:val="-6"/>
          <w:w w:val="105"/>
        </w:rPr>
        <w:t>£57.2</w:t>
      </w:r>
      <w:r>
        <w:rPr>
          <w:color w:val="231F20"/>
          <w:spacing w:val="-21"/>
          <w:w w:val="105"/>
        </w:rPr>
        <w:t> </w:t>
      </w:r>
      <w:r>
        <w:rPr>
          <w:color w:val="231F20"/>
          <w:w w:val="105"/>
        </w:rPr>
        <w:t>million</w:t>
      </w:r>
      <w:r>
        <w:rPr>
          <w:color w:val="231F20"/>
          <w:spacing w:val="-21"/>
          <w:w w:val="105"/>
        </w:rPr>
        <w:t> </w:t>
      </w:r>
      <w:r>
        <w:rPr>
          <w:color w:val="231F20"/>
          <w:w w:val="105"/>
        </w:rPr>
        <w:t>and</w:t>
      </w:r>
      <w:r>
        <w:rPr>
          <w:color w:val="231F20"/>
          <w:spacing w:val="-21"/>
          <w:w w:val="105"/>
        </w:rPr>
        <w:t> </w:t>
      </w:r>
      <w:r>
        <w:rPr>
          <w:color w:val="231F20"/>
          <w:w w:val="105"/>
        </w:rPr>
        <w:t>the</w:t>
      </w:r>
      <w:r>
        <w:rPr>
          <w:color w:val="231F20"/>
          <w:spacing w:val="-21"/>
          <w:w w:val="105"/>
        </w:rPr>
        <w:t> </w:t>
      </w:r>
      <w:r>
        <w:rPr>
          <w:color w:val="231F20"/>
          <w:w w:val="105"/>
        </w:rPr>
        <w:t>individual</w:t>
      </w:r>
      <w:r>
        <w:rPr>
          <w:color w:val="231F20"/>
          <w:spacing w:val="-21"/>
          <w:w w:val="105"/>
        </w:rPr>
        <w:t> </w:t>
      </w:r>
      <w:r>
        <w:rPr>
          <w:color w:val="231F20"/>
          <w:w w:val="105"/>
        </w:rPr>
        <w:t>items</w:t>
      </w:r>
      <w:r>
        <w:rPr>
          <w:color w:val="231F20"/>
          <w:spacing w:val="-21"/>
          <w:w w:val="105"/>
        </w:rPr>
        <w:t> </w:t>
      </w:r>
      <w:r>
        <w:rPr>
          <w:color w:val="231F20"/>
          <w:w w:val="105"/>
        </w:rPr>
        <w:t>are: M &amp; M (including</w:t>
      </w:r>
      <w:r>
        <w:rPr>
          <w:color w:val="231F20"/>
          <w:spacing w:val="-40"/>
          <w:w w:val="105"/>
        </w:rPr>
        <w:t> </w:t>
      </w:r>
      <w:r>
        <w:rPr>
          <w:color w:val="231F20"/>
          <w:w w:val="105"/>
        </w:rPr>
        <w:t>District/Synod</w:t>
      </w:r>
      <w:r>
        <w:rPr>
          <w:color w:val="231F20"/>
          <w:spacing w:val="-10"/>
          <w:w w:val="105"/>
        </w:rPr>
        <w:t> </w:t>
      </w:r>
      <w:r>
        <w:rPr>
          <w:color w:val="231F20"/>
          <w:w w:val="105"/>
        </w:rPr>
        <w:t>fees)</w:t>
        <w:tab/>
        <w:t>£</w:t>
      </w:r>
      <w:r>
        <w:rPr>
          <w:color w:val="231F20"/>
          <w:spacing w:val="-7"/>
          <w:w w:val="105"/>
        </w:rPr>
        <w:t> </w:t>
      </w:r>
      <w:r>
        <w:rPr>
          <w:color w:val="231F20"/>
          <w:spacing w:val="-6"/>
          <w:w w:val="105"/>
        </w:rPr>
        <w:t>21.7</w:t>
      </w:r>
      <w:r>
        <w:rPr>
          <w:color w:val="231F20"/>
          <w:spacing w:val="-8"/>
          <w:w w:val="105"/>
        </w:rPr>
        <w:t> </w:t>
      </w:r>
      <w:r>
        <w:rPr>
          <w:color w:val="231F20"/>
          <w:w w:val="105"/>
        </w:rPr>
        <w:t>million</w:t>
        <w:tab/>
        <w:t>(38.0%)</w:t>
      </w:r>
    </w:p>
    <w:p>
      <w:pPr>
        <w:pStyle w:val="BodyText"/>
        <w:tabs>
          <w:tab w:pos="5331" w:val="left" w:leader="none"/>
          <w:tab w:pos="6713" w:val="left" w:leader="none"/>
        </w:tabs>
        <w:spacing w:line="264" w:lineRule="auto" w:before="22"/>
        <w:ind w:left="953" w:right="2619"/>
      </w:pPr>
      <w:r>
        <w:rPr>
          <w:color w:val="231F20"/>
        </w:rPr>
        <w:t>Payments to other denominations</w:t>
      </w:r>
      <w:r>
        <w:rPr>
          <w:color w:val="231F20"/>
          <w:spacing w:val="27"/>
        </w:rPr>
        <w:t> </w:t>
      </w:r>
      <w:r>
        <w:rPr>
          <w:color w:val="231F20"/>
        </w:rPr>
        <w:t>(LEP’s</w:t>
      </w:r>
      <w:r>
        <w:rPr>
          <w:color w:val="231F20"/>
          <w:spacing w:val="7"/>
        </w:rPr>
        <w:t> </w:t>
      </w:r>
      <w:r>
        <w:rPr>
          <w:color w:val="231F20"/>
        </w:rPr>
        <w:t>)</w:t>
        <w:tab/>
        <w:t>£ </w:t>
      </w:r>
      <w:r>
        <w:rPr>
          <w:color w:val="231F20"/>
          <w:spacing w:val="14"/>
        </w:rPr>
        <w:t> </w:t>
      </w:r>
      <w:r>
        <w:rPr>
          <w:color w:val="231F20"/>
          <w:spacing w:val="-4"/>
        </w:rPr>
        <w:t>1.4</w:t>
      </w:r>
      <w:r>
        <w:rPr>
          <w:color w:val="231F20"/>
          <w:spacing w:val="8"/>
        </w:rPr>
        <w:t> </w:t>
      </w:r>
      <w:r>
        <w:rPr>
          <w:color w:val="231F20"/>
        </w:rPr>
        <w:t>million</w:t>
        <w:tab/>
        <w:t>( </w:t>
      </w:r>
      <w:r>
        <w:rPr>
          <w:color w:val="231F20"/>
          <w:spacing w:val="-8"/>
        </w:rPr>
        <w:t>2.5%) </w:t>
      </w:r>
      <w:r>
        <w:rPr>
          <w:color w:val="231F20"/>
        </w:rPr>
        <w:t>Ministerial</w:t>
      </w:r>
      <w:r>
        <w:rPr>
          <w:color w:val="231F20"/>
          <w:spacing w:val="12"/>
        </w:rPr>
        <w:t> </w:t>
      </w:r>
      <w:r>
        <w:rPr>
          <w:color w:val="231F20"/>
        </w:rPr>
        <w:t>expenses</w:t>
        <w:tab/>
        <w:t>£ </w:t>
      </w:r>
      <w:r>
        <w:rPr>
          <w:color w:val="231F20"/>
          <w:spacing w:val="14"/>
        </w:rPr>
        <w:t> </w:t>
      </w:r>
      <w:r>
        <w:rPr>
          <w:color w:val="231F20"/>
        </w:rPr>
        <w:t>4.3</w:t>
      </w:r>
      <w:r>
        <w:rPr>
          <w:color w:val="231F20"/>
          <w:spacing w:val="7"/>
        </w:rPr>
        <w:t> </w:t>
      </w:r>
      <w:r>
        <w:rPr>
          <w:color w:val="231F20"/>
        </w:rPr>
        <w:t>million</w:t>
        <w:tab/>
        <w:t>( </w:t>
      </w:r>
      <w:r>
        <w:rPr>
          <w:color w:val="231F20"/>
          <w:spacing w:val="5"/>
        </w:rPr>
        <w:t> </w:t>
      </w:r>
      <w:r>
        <w:rPr>
          <w:color w:val="231F20"/>
          <w:spacing w:val="-8"/>
        </w:rPr>
        <w:t>7.5%)</w:t>
      </w:r>
    </w:p>
    <w:p>
      <w:pPr>
        <w:pStyle w:val="BodyText"/>
        <w:tabs>
          <w:tab w:pos="5331" w:val="left" w:leader="none"/>
          <w:tab w:pos="6713" w:val="left" w:leader="none"/>
        </w:tabs>
        <w:spacing w:line="218" w:lineRule="exact"/>
        <w:ind w:left="953"/>
      </w:pPr>
      <w:r>
        <w:rPr>
          <w:color w:val="231F20"/>
        </w:rPr>
        <w:t>Church</w:t>
      </w:r>
      <w:r>
        <w:rPr>
          <w:color w:val="231F20"/>
          <w:spacing w:val="16"/>
        </w:rPr>
        <w:t> </w:t>
      </w:r>
      <w:r>
        <w:rPr>
          <w:color w:val="231F20"/>
        </w:rPr>
        <w:t>costs</w:t>
        <w:tab/>
        <w:t>£ </w:t>
      </w:r>
      <w:r>
        <w:rPr>
          <w:color w:val="231F20"/>
          <w:spacing w:val="13"/>
        </w:rPr>
        <w:t> </w:t>
      </w:r>
      <w:r>
        <w:rPr>
          <w:color w:val="231F20"/>
        </w:rPr>
        <w:t>9.5</w:t>
      </w:r>
      <w:r>
        <w:rPr>
          <w:color w:val="231F20"/>
          <w:spacing w:val="7"/>
        </w:rPr>
        <w:t> </w:t>
      </w:r>
      <w:r>
        <w:rPr>
          <w:color w:val="231F20"/>
        </w:rPr>
        <w:t>million</w:t>
        <w:tab/>
      </w:r>
      <w:r>
        <w:rPr>
          <w:color w:val="231F20"/>
          <w:spacing w:val="-5"/>
        </w:rPr>
        <w:t>(16.5%)</w:t>
      </w:r>
    </w:p>
    <w:p>
      <w:pPr>
        <w:pStyle w:val="BodyText"/>
        <w:tabs>
          <w:tab w:pos="5331" w:val="left" w:leader="none"/>
          <w:tab w:pos="6713" w:val="left" w:leader="none"/>
        </w:tabs>
        <w:spacing w:before="21"/>
        <w:ind w:left="953"/>
      </w:pPr>
      <w:r>
        <w:rPr>
          <w:color w:val="231F20"/>
        </w:rPr>
        <w:t>Maintenance</w:t>
      </w:r>
      <w:r>
        <w:rPr>
          <w:color w:val="231F20"/>
          <w:spacing w:val="16"/>
        </w:rPr>
        <w:t> </w:t>
      </w:r>
      <w:r>
        <w:rPr>
          <w:color w:val="231F20"/>
        </w:rPr>
        <w:t>of</w:t>
      </w:r>
      <w:r>
        <w:rPr>
          <w:color w:val="231F20"/>
          <w:spacing w:val="16"/>
        </w:rPr>
        <w:t> </w:t>
      </w:r>
      <w:r>
        <w:rPr>
          <w:color w:val="231F20"/>
        </w:rPr>
        <w:t>buildings</w:t>
        <w:tab/>
        <w:t>£ </w:t>
      </w:r>
      <w:r>
        <w:rPr>
          <w:color w:val="231F20"/>
          <w:spacing w:val="14"/>
        </w:rPr>
        <w:t> </w:t>
      </w:r>
      <w:r>
        <w:rPr>
          <w:color w:val="231F20"/>
        </w:rPr>
        <w:t>8.0</w:t>
      </w:r>
      <w:r>
        <w:rPr>
          <w:color w:val="231F20"/>
          <w:spacing w:val="7"/>
        </w:rPr>
        <w:t> </w:t>
      </w:r>
      <w:r>
        <w:rPr>
          <w:color w:val="231F20"/>
        </w:rPr>
        <w:t>million</w:t>
        <w:tab/>
      </w:r>
      <w:r>
        <w:rPr>
          <w:color w:val="231F20"/>
          <w:spacing w:val="-5"/>
        </w:rPr>
        <w:t>(14.0%)</w:t>
      </w:r>
    </w:p>
    <w:p>
      <w:pPr>
        <w:pStyle w:val="BodyText"/>
        <w:tabs>
          <w:tab w:pos="5331" w:val="left" w:leader="none"/>
          <w:tab w:pos="6713" w:val="left" w:leader="none"/>
        </w:tabs>
        <w:spacing w:before="22"/>
        <w:ind w:left="953"/>
      </w:pPr>
      <w:r>
        <w:rPr>
          <w:color w:val="231F20"/>
        </w:rPr>
        <w:t>Other</w:t>
      </w:r>
      <w:r>
        <w:rPr>
          <w:color w:val="231F20"/>
          <w:spacing w:val="3"/>
        </w:rPr>
        <w:t> </w:t>
      </w:r>
      <w:r>
        <w:rPr>
          <w:color w:val="231F20"/>
        </w:rPr>
        <w:t>**</w:t>
        <w:tab/>
        <w:t>£</w:t>
      </w:r>
      <w:r>
        <w:rPr>
          <w:color w:val="231F20"/>
          <w:spacing w:val="9"/>
        </w:rPr>
        <w:t> </w:t>
      </w:r>
      <w:r>
        <w:rPr>
          <w:color w:val="231F20"/>
          <w:spacing w:val="-4"/>
        </w:rPr>
        <w:t>12.3</w:t>
      </w:r>
      <w:r>
        <w:rPr>
          <w:color w:val="231F20"/>
          <w:spacing w:val="8"/>
        </w:rPr>
        <w:t> </w:t>
      </w:r>
      <w:r>
        <w:rPr>
          <w:color w:val="231F20"/>
        </w:rPr>
        <w:t>million</w:t>
        <w:tab/>
      </w:r>
      <w:r>
        <w:rPr>
          <w:color w:val="231F20"/>
          <w:spacing w:val="-5"/>
        </w:rPr>
        <w:t>(21.5%)</w:t>
      </w:r>
    </w:p>
    <w:p>
      <w:pPr>
        <w:pStyle w:val="BodyText"/>
        <w:spacing w:before="81"/>
        <w:ind w:left="1673"/>
      </w:pPr>
      <w:r>
        <w:rPr>
          <w:color w:val="231F20"/>
          <w:w w:val="105"/>
        </w:rPr>
        <w:t>** includes contras to income like Commitment for Life</w:t>
      </w:r>
    </w:p>
    <w:p>
      <w:pPr>
        <w:spacing w:after="0"/>
        <w:sectPr>
          <w:pgSz w:w="11910" w:h="16840"/>
          <w:pgMar w:header="0" w:footer="694" w:top="900" w:bottom="880" w:left="920" w:right="1000"/>
        </w:sectPr>
      </w:pPr>
    </w:p>
    <w:p>
      <w:pPr>
        <w:pStyle w:val="ListParagraph"/>
        <w:numPr>
          <w:ilvl w:val="2"/>
          <w:numId w:val="35"/>
        </w:numPr>
        <w:tabs>
          <w:tab w:pos="1237" w:val="left" w:leader="none"/>
          <w:tab w:pos="1238" w:val="left" w:leader="none"/>
        </w:tabs>
        <w:spacing w:line="240" w:lineRule="auto" w:before="85" w:after="0"/>
        <w:ind w:left="1237" w:right="0" w:hanging="721"/>
        <w:jc w:val="left"/>
        <w:rPr>
          <w:sz w:val="19"/>
        </w:rPr>
      </w:pPr>
      <w:r>
        <w:rPr>
          <w:color w:val="231F20"/>
          <w:sz w:val="19"/>
        </w:rPr>
        <w:t>Several conclusions can be drawn from the</w:t>
      </w:r>
      <w:r>
        <w:rPr>
          <w:color w:val="231F20"/>
          <w:spacing w:val="41"/>
          <w:sz w:val="19"/>
        </w:rPr>
        <w:t> </w:t>
      </w:r>
      <w:r>
        <w:rPr>
          <w:color w:val="231F20"/>
          <w:sz w:val="19"/>
        </w:rPr>
        <w:t>sample.</w:t>
      </w:r>
    </w:p>
    <w:p>
      <w:pPr>
        <w:pStyle w:val="BodyText"/>
        <w:spacing w:before="8"/>
        <w:rPr>
          <w:sz w:val="22"/>
        </w:rPr>
      </w:pPr>
    </w:p>
    <w:p>
      <w:pPr>
        <w:pStyle w:val="ListParagraph"/>
        <w:numPr>
          <w:ilvl w:val="0"/>
          <w:numId w:val="37"/>
        </w:numPr>
        <w:tabs>
          <w:tab w:pos="1237" w:val="left" w:leader="none"/>
          <w:tab w:pos="1238" w:val="left" w:leader="none"/>
        </w:tabs>
        <w:spacing w:line="240" w:lineRule="auto" w:before="1" w:after="0"/>
        <w:ind w:left="1237" w:right="0" w:hanging="721"/>
        <w:jc w:val="left"/>
        <w:rPr>
          <w:sz w:val="19"/>
        </w:rPr>
      </w:pPr>
      <w:r>
        <w:rPr>
          <w:color w:val="231F20"/>
          <w:sz w:val="19"/>
        </w:rPr>
        <w:t>The</w:t>
      </w:r>
      <w:r>
        <w:rPr>
          <w:color w:val="231F20"/>
          <w:spacing w:val="7"/>
          <w:sz w:val="19"/>
        </w:rPr>
        <w:t> </w:t>
      </w:r>
      <w:r>
        <w:rPr>
          <w:color w:val="231F20"/>
          <w:sz w:val="19"/>
        </w:rPr>
        <w:t>giving</w:t>
      </w:r>
      <w:r>
        <w:rPr>
          <w:color w:val="231F20"/>
          <w:spacing w:val="8"/>
          <w:sz w:val="19"/>
        </w:rPr>
        <w:t> </w:t>
      </w:r>
      <w:r>
        <w:rPr>
          <w:color w:val="231F20"/>
          <w:sz w:val="19"/>
        </w:rPr>
        <w:t>per</w:t>
      </w:r>
      <w:r>
        <w:rPr>
          <w:color w:val="231F20"/>
          <w:spacing w:val="8"/>
          <w:sz w:val="19"/>
        </w:rPr>
        <w:t> </w:t>
      </w:r>
      <w:r>
        <w:rPr>
          <w:color w:val="231F20"/>
          <w:sz w:val="19"/>
        </w:rPr>
        <w:t>member</w:t>
      </w:r>
      <w:r>
        <w:rPr>
          <w:color w:val="231F20"/>
          <w:spacing w:val="7"/>
          <w:sz w:val="19"/>
        </w:rPr>
        <w:t> </w:t>
      </w:r>
      <w:r>
        <w:rPr>
          <w:color w:val="231F20"/>
          <w:sz w:val="19"/>
        </w:rPr>
        <w:t>of</w:t>
      </w:r>
      <w:r>
        <w:rPr>
          <w:color w:val="231F20"/>
          <w:spacing w:val="8"/>
          <w:sz w:val="19"/>
        </w:rPr>
        <w:t> </w:t>
      </w:r>
      <w:r>
        <w:rPr>
          <w:color w:val="231F20"/>
          <w:sz w:val="19"/>
        </w:rPr>
        <w:t>smaller</w:t>
      </w:r>
      <w:r>
        <w:rPr>
          <w:color w:val="231F20"/>
          <w:spacing w:val="8"/>
          <w:sz w:val="19"/>
        </w:rPr>
        <w:t> </w:t>
      </w:r>
      <w:r>
        <w:rPr>
          <w:color w:val="231F20"/>
          <w:sz w:val="19"/>
        </w:rPr>
        <w:t>churches</w:t>
      </w:r>
      <w:r>
        <w:rPr>
          <w:color w:val="231F20"/>
          <w:spacing w:val="8"/>
          <w:sz w:val="19"/>
        </w:rPr>
        <w:t> </w:t>
      </w:r>
      <w:r>
        <w:rPr>
          <w:color w:val="231F20"/>
          <w:sz w:val="19"/>
        </w:rPr>
        <w:t>is</w:t>
      </w:r>
      <w:r>
        <w:rPr>
          <w:color w:val="231F20"/>
          <w:spacing w:val="7"/>
          <w:sz w:val="19"/>
        </w:rPr>
        <w:t> </w:t>
      </w:r>
      <w:r>
        <w:rPr>
          <w:color w:val="231F20"/>
          <w:sz w:val="19"/>
        </w:rPr>
        <w:t>generally</w:t>
      </w:r>
      <w:r>
        <w:rPr>
          <w:color w:val="231F20"/>
          <w:spacing w:val="8"/>
          <w:sz w:val="19"/>
        </w:rPr>
        <w:t> </w:t>
      </w:r>
      <w:r>
        <w:rPr>
          <w:color w:val="231F20"/>
          <w:sz w:val="19"/>
        </w:rPr>
        <w:t>greater</w:t>
      </w:r>
      <w:r>
        <w:rPr>
          <w:color w:val="231F20"/>
          <w:spacing w:val="8"/>
          <w:sz w:val="19"/>
        </w:rPr>
        <w:t> </w:t>
      </w:r>
      <w:r>
        <w:rPr>
          <w:color w:val="231F20"/>
          <w:sz w:val="19"/>
        </w:rPr>
        <w:t>than</w:t>
      </w:r>
      <w:r>
        <w:rPr>
          <w:color w:val="231F20"/>
          <w:spacing w:val="8"/>
          <w:sz w:val="19"/>
        </w:rPr>
        <w:t> </w:t>
      </w:r>
      <w:r>
        <w:rPr>
          <w:color w:val="231F20"/>
          <w:sz w:val="19"/>
        </w:rPr>
        <w:t>in</w:t>
      </w:r>
      <w:r>
        <w:rPr>
          <w:color w:val="231F20"/>
          <w:spacing w:val="7"/>
          <w:sz w:val="19"/>
        </w:rPr>
        <w:t> </w:t>
      </w:r>
      <w:r>
        <w:rPr>
          <w:color w:val="231F20"/>
          <w:sz w:val="19"/>
        </w:rPr>
        <w:t>larger</w:t>
      </w:r>
      <w:r>
        <w:rPr>
          <w:color w:val="231F20"/>
          <w:spacing w:val="8"/>
          <w:sz w:val="19"/>
        </w:rPr>
        <w:t> </w:t>
      </w:r>
      <w:r>
        <w:rPr>
          <w:color w:val="231F20"/>
          <w:sz w:val="19"/>
        </w:rPr>
        <w:t>churches.</w:t>
      </w:r>
    </w:p>
    <w:p>
      <w:pPr>
        <w:pStyle w:val="ListParagraph"/>
        <w:numPr>
          <w:ilvl w:val="0"/>
          <w:numId w:val="37"/>
        </w:numPr>
        <w:tabs>
          <w:tab w:pos="1237" w:val="left" w:leader="none"/>
          <w:tab w:pos="1238" w:val="left" w:leader="none"/>
        </w:tabs>
        <w:spacing w:line="264" w:lineRule="auto" w:before="21" w:after="0"/>
        <w:ind w:left="1237" w:right="599" w:hanging="721"/>
        <w:jc w:val="left"/>
        <w:rPr>
          <w:sz w:val="19"/>
        </w:rPr>
      </w:pPr>
      <w:r>
        <w:rPr>
          <w:color w:val="231F20"/>
          <w:w w:val="105"/>
          <w:sz w:val="19"/>
        </w:rPr>
        <w:t>M</w:t>
      </w:r>
      <w:r>
        <w:rPr>
          <w:color w:val="231F20"/>
          <w:spacing w:val="-8"/>
          <w:w w:val="105"/>
          <w:sz w:val="19"/>
        </w:rPr>
        <w:t> </w:t>
      </w:r>
      <w:r>
        <w:rPr>
          <w:color w:val="231F20"/>
          <w:w w:val="105"/>
          <w:sz w:val="19"/>
        </w:rPr>
        <w:t>&amp;</w:t>
      </w:r>
      <w:r>
        <w:rPr>
          <w:color w:val="231F20"/>
          <w:spacing w:val="-7"/>
          <w:w w:val="105"/>
          <w:sz w:val="19"/>
        </w:rPr>
        <w:t> </w:t>
      </w:r>
      <w:r>
        <w:rPr>
          <w:color w:val="231F20"/>
          <w:w w:val="105"/>
          <w:sz w:val="19"/>
        </w:rPr>
        <w:t>M</w:t>
      </w:r>
      <w:r>
        <w:rPr>
          <w:color w:val="231F20"/>
          <w:spacing w:val="-7"/>
          <w:w w:val="105"/>
          <w:sz w:val="19"/>
        </w:rPr>
        <w:t> </w:t>
      </w:r>
      <w:r>
        <w:rPr>
          <w:color w:val="231F20"/>
          <w:w w:val="105"/>
          <w:sz w:val="19"/>
        </w:rPr>
        <w:t>contributions</w:t>
      </w:r>
      <w:r>
        <w:rPr>
          <w:color w:val="231F20"/>
          <w:spacing w:val="-7"/>
          <w:w w:val="105"/>
          <w:sz w:val="19"/>
        </w:rPr>
        <w:t> </w:t>
      </w:r>
      <w:r>
        <w:rPr>
          <w:color w:val="231F20"/>
          <w:w w:val="105"/>
          <w:sz w:val="19"/>
        </w:rPr>
        <w:t>vary</w:t>
      </w:r>
      <w:r>
        <w:rPr>
          <w:color w:val="231F20"/>
          <w:spacing w:val="-8"/>
          <w:w w:val="105"/>
          <w:sz w:val="19"/>
        </w:rPr>
        <w:t> </w:t>
      </w:r>
      <w:r>
        <w:rPr>
          <w:color w:val="231F20"/>
          <w:w w:val="105"/>
          <w:sz w:val="19"/>
        </w:rPr>
        <w:t>considerably</w:t>
      </w:r>
      <w:r>
        <w:rPr>
          <w:color w:val="231F20"/>
          <w:spacing w:val="-7"/>
          <w:w w:val="105"/>
          <w:sz w:val="19"/>
        </w:rPr>
        <w:t> </w:t>
      </w:r>
      <w:r>
        <w:rPr>
          <w:color w:val="231F20"/>
          <w:w w:val="105"/>
          <w:sz w:val="19"/>
        </w:rPr>
        <w:t>as</w:t>
      </w:r>
      <w:r>
        <w:rPr>
          <w:color w:val="231F20"/>
          <w:spacing w:val="-7"/>
          <w:w w:val="105"/>
          <w:sz w:val="19"/>
        </w:rPr>
        <w:t> </w:t>
      </w:r>
      <w:r>
        <w:rPr>
          <w:color w:val="231F20"/>
          <w:w w:val="105"/>
          <w:sz w:val="19"/>
        </w:rPr>
        <w:t>a</w:t>
      </w:r>
      <w:r>
        <w:rPr>
          <w:color w:val="231F20"/>
          <w:spacing w:val="-7"/>
          <w:w w:val="105"/>
          <w:sz w:val="19"/>
        </w:rPr>
        <w:t> </w:t>
      </w:r>
      <w:r>
        <w:rPr>
          <w:color w:val="231F20"/>
          <w:w w:val="105"/>
          <w:sz w:val="19"/>
        </w:rPr>
        <w:t>percentage</w:t>
      </w:r>
      <w:r>
        <w:rPr>
          <w:color w:val="231F20"/>
          <w:spacing w:val="-7"/>
          <w:w w:val="105"/>
          <w:sz w:val="19"/>
        </w:rPr>
        <w:t> </w:t>
      </w:r>
      <w:r>
        <w:rPr>
          <w:color w:val="231F20"/>
          <w:w w:val="105"/>
          <w:sz w:val="19"/>
        </w:rPr>
        <w:t>of</w:t>
      </w:r>
      <w:r>
        <w:rPr>
          <w:color w:val="231F20"/>
          <w:spacing w:val="-8"/>
          <w:w w:val="105"/>
          <w:sz w:val="19"/>
        </w:rPr>
        <w:t> </w:t>
      </w:r>
      <w:r>
        <w:rPr>
          <w:color w:val="231F20"/>
          <w:w w:val="105"/>
          <w:sz w:val="19"/>
        </w:rPr>
        <w:t>the</w:t>
      </w:r>
      <w:r>
        <w:rPr>
          <w:color w:val="231F20"/>
          <w:spacing w:val="-7"/>
          <w:w w:val="105"/>
          <w:sz w:val="19"/>
        </w:rPr>
        <w:t> </w:t>
      </w:r>
      <w:r>
        <w:rPr>
          <w:color w:val="231F20"/>
          <w:w w:val="105"/>
          <w:sz w:val="19"/>
        </w:rPr>
        <w:t>total</w:t>
      </w:r>
      <w:r>
        <w:rPr>
          <w:color w:val="231F20"/>
          <w:spacing w:val="-7"/>
          <w:w w:val="105"/>
          <w:sz w:val="19"/>
        </w:rPr>
        <w:t> </w:t>
      </w:r>
      <w:r>
        <w:rPr>
          <w:color w:val="231F20"/>
          <w:w w:val="105"/>
          <w:sz w:val="19"/>
        </w:rPr>
        <w:t>income</w:t>
      </w:r>
      <w:r>
        <w:rPr>
          <w:color w:val="231F20"/>
          <w:spacing w:val="-7"/>
          <w:w w:val="105"/>
          <w:sz w:val="19"/>
        </w:rPr>
        <w:t> </w:t>
      </w:r>
      <w:r>
        <w:rPr>
          <w:color w:val="231F20"/>
          <w:w w:val="105"/>
          <w:sz w:val="19"/>
        </w:rPr>
        <w:t>of</w:t>
      </w:r>
      <w:r>
        <w:rPr>
          <w:color w:val="231F20"/>
          <w:spacing w:val="-8"/>
          <w:w w:val="105"/>
          <w:sz w:val="19"/>
        </w:rPr>
        <w:t> </w:t>
      </w:r>
      <w:r>
        <w:rPr>
          <w:color w:val="231F20"/>
          <w:w w:val="105"/>
          <w:sz w:val="19"/>
        </w:rPr>
        <w:t>churches,</w:t>
      </w:r>
      <w:r>
        <w:rPr>
          <w:color w:val="231F20"/>
          <w:spacing w:val="-7"/>
          <w:w w:val="105"/>
          <w:sz w:val="19"/>
        </w:rPr>
        <w:t> </w:t>
      </w:r>
      <w:r>
        <w:rPr>
          <w:color w:val="231F20"/>
          <w:w w:val="105"/>
          <w:sz w:val="19"/>
        </w:rPr>
        <w:t>but</w:t>
      </w:r>
      <w:r>
        <w:rPr>
          <w:color w:val="231F20"/>
          <w:spacing w:val="-7"/>
          <w:w w:val="105"/>
          <w:sz w:val="19"/>
        </w:rPr>
        <w:t> </w:t>
      </w:r>
      <w:r>
        <w:rPr>
          <w:color w:val="231F20"/>
          <w:w w:val="105"/>
          <w:sz w:val="19"/>
        </w:rPr>
        <w:t>in more than </w:t>
      </w:r>
      <w:r>
        <w:rPr>
          <w:color w:val="231F20"/>
          <w:spacing w:val="-3"/>
          <w:w w:val="105"/>
          <w:sz w:val="19"/>
        </w:rPr>
        <w:t>70% </w:t>
      </w:r>
      <w:r>
        <w:rPr>
          <w:color w:val="231F20"/>
          <w:w w:val="105"/>
          <w:sz w:val="19"/>
        </w:rPr>
        <w:t>of churches it is covered by</w:t>
      </w:r>
      <w:r>
        <w:rPr>
          <w:color w:val="231F20"/>
          <w:spacing w:val="13"/>
          <w:w w:val="105"/>
          <w:sz w:val="19"/>
        </w:rPr>
        <w:t> </w:t>
      </w:r>
      <w:r>
        <w:rPr>
          <w:color w:val="231F20"/>
          <w:w w:val="105"/>
          <w:sz w:val="19"/>
        </w:rPr>
        <w:t>giving.</w:t>
      </w:r>
    </w:p>
    <w:p>
      <w:pPr>
        <w:pStyle w:val="ListParagraph"/>
        <w:numPr>
          <w:ilvl w:val="0"/>
          <w:numId w:val="37"/>
        </w:numPr>
        <w:tabs>
          <w:tab w:pos="1237" w:val="left" w:leader="none"/>
          <w:tab w:pos="1238" w:val="left" w:leader="none"/>
        </w:tabs>
        <w:spacing w:line="218" w:lineRule="exact" w:before="0" w:after="0"/>
        <w:ind w:left="1237" w:right="0" w:hanging="721"/>
        <w:jc w:val="left"/>
        <w:rPr>
          <w:sz w:val="19"/>
        </w:rPr>
      </w:pPr>
      <w:r>
        <w:rPr>
          <w:color w:val="231F20"/>
          <w:sz w:val="19"/>
        </w:rPr>
        <w:t>Under half of local churches income is spent on</w:t>
      </w:r>
      <w:r>
        <w:rPr>
          <w:color w:val="231F20"/>
          <w:spacing w:val="3"/>
          <w:sz w:val="19"/>
        </w:rPr>
        <w:t> </w:t>
      </w:r>
      <w:r>
        <w:rPr>
          <w:color w:val="231F20"/>
          <w:sz w:val="19"/>
        </w:rPr>
        <w:t>ministry.</w:t>
      </w:r>
    </w:p>
    <w:p>
      <w:pPr>
        <w:pStyle w:val="ListParagraph"/>
        <w:numPr>
          <w:ilvl w:val="0"/>
          <w:numId w:val="37"/>
        </w:numPr>
        <w:tabs>
          <w:tab w:pos="1237" w:val="left" w:leader="none"/>
          <w:tab w:pos="1238" w:val="left" w:leader="none"/>
        </w:tabs>
        <w:spacing w:line="240" w:lineRule="auto" w:before="21" w:after="0"/>
        <w:ind w:left="1237" w:right="0" w:hanging="721"/>
        <w:jc w:val="left"/>
        <w:rPr>
          <w:sz w:val="19"/>
        </w:rPr>
      </w:pPr>
      <w:r>
        <w:rPr>
          <w:color w:val="231F20"/>
          <w:sz w:val="19"/>
        </w:rPr>
        <w:t>Rentals</w:t>
      </w:r>
      <w:r>
        <w:rPr>
          <w:color w:val="231F20"/>
          <w:spacing w:val="10"/>
          <w:sz w:val="19"/>
        </w:rPr>
        <w:t> </w:t>
      </w:r>
      <w:r>
        <w:rPr>
          <w:color w:val="231F20"/>
          <w:sz w:val="19"/>
        </w:rPr>
        <w:t>and</w:t>
      </w:r>
      <w:r>
        <w:rPr>
          <w:color w:val="231F20"/>
          <w:spacing w:val="10"/>
          <w:sz w:val="19"/>
        </w:rPr>
        <w:t> </w:t>
      </w:r>
      <w:r>
        <w:rPr>
          <w:color w:val="231F20"/>
          <w:sz w:val="19"/>
        </w:rPr>
        <w:t>lettings</w:t>
      </w:r>
      <w:r>
        <w:rPr>
          <w:color w:val="231F20"/>
          <w:spacing w:val="10"/>
          <w:sz w:val="19"/>
        </w:rPr>
        <w:t> </w:t>
      </w:r>
      <w:r>
        <w:rPr>
          <w:color w:val="231F20"/>
          <w:sz w:val="19"/>
        </w:rPr>
        <w:t>generally</w:t>
      </w:r>
      <w:r>
        <w:rPr>
          <w:color w:val="231F20"/>
          <w:spacing w:val="10"/>
          <w:sz w:val="19"/>
        </w:rPr>
        <w:t> </w:t>
      </w:r>
      <w:r>
        <w:rPr>
          <w:color w:val="231F20"/>
          <w:sz w:val="19"/>
        </w:rPr>
        <w:t>go</w:t>
      </w:r>
      <w:r>
        <w:rPr>
          <w:color w:val="231F20"/>
          <w:spacing w:val="10"/>
          <w:sz w:val="19"/>
        </w:rPr>
        <w:t> </w:t>
      </w:r>
      <w:r>
        <w:rPr>
          <w:color w:val="231F20"/>
          <w:sz w:val="19"/>
        </w:rPr>
        <w:t>a</w:t>
      </w:r>
      <w:r>
        <w:rPr>
          <w:color w:val="231F20"/>
          <w:spacing w:val="10"/>
          <w:sz w:val="19"/>
        </w:rPr>
        <w:t> </w:t>
      </w:r>
      <w:r>
        <w:rPr>
          <w:color w:val="231F20"/>
          <w:sz w:val="19"/>
        </w:rPr>
        <w:t>long</w:t>
      </w:r>
      <w:r>
        <w:rPr>
          <w:color w:val="231F20"/>
          <w:spacing w:val="10"/>
          <w:sz w:val="19"/>
        </w:rPr>
        <w:t> </w:t>
      </w:r>
      <w:r>
        <w:rPr>
          <w:color w:val="231F20"/>
          <w:sz w:val="19"/>
        </w:rPr>
        <w:t>way</w:t>
      </w:r>
      <w:r>
        <w:rPr>
          <w:color w:val="231F20"/>
          <w:spacing w:val="10"/>
          <w:sz w:val="19"/>
        </w:rPr>
        <w:t> </w:t>
      </w:r>
      <w:r>
        <w:rPr>
          <w:color w:val="231F20"/>
          <w:sz w:val="19"/>
        </w:rPr>
        <w:t>to</w:t>
      </w:r>
      <w:r>
        <w:rPr>
          <w:color w:val="231F20"/>
          <w:spacing w:val="10"/>
          <w:sz w:val="19"/>
        </w:rPr>
        <w:t> </w:t>
      </w:r>
      <w:r>
        <w:rPr>
          <w:color w:val="231F20"/>
          <w:sz w:val="19"/>
        </w:rPr>
        <w:t>meeting</w:t>
      </w:r>
      <w:r>
        <w:rPr>
          <w:color w:val="231F20"/>
          <w:spacing w:val="10"/>
          <w:sz w:val="19"/>
        </w:rPr>
        <w:t> </w:t>
      </w:r>
      <w:r>
        <w:rPr>
          <w:color w:val="231F20"/>
          <w:sz w:val="19"/>
        </w:rPr>
        <w:t>overheads</w:t>
      </w:r>
      <w:r>
        <w:rPr>
          <w:color w:val="231F20"/>
          <w:spacing w:val="10"/>
          <w:sz w:val="19"/>
        </w:rPr>
        <w:t> </w:t>
      </w:r>
      <w:r>
        <w:rPr>
          <w:color w:val="231F20"/>
          <w:sz w:val="19"/>
        </w:rPr>
        <w:t>and</w:t>
      </w:r>
      <w:r>
        <w:rPr>
          <w:color w:val="231F20"/>
          <w:spacing w:val="10"/>
          <w:sz w:val="19"/>
        </w:rPr>
        <w:t> </w:t>
      </w:r>
      <w:r>
        <w:rPr>
          <w:color w:val="231F20"/>
          <w:sz w:val="19"/>
        </w:rPr>
        <w:t>in</w:t>
      </w:r>
      <w:r>
        <w:rPr>
          <w:color w:val="231F20"/>
          <w:spacing w:val="10"/>
          <w:sz w:val="19"/>
        </w:rPr>
        <w:t> </w:t>
      </w:r>
      <w:r>
        <w:rPr>
          <w:color w:val="231F20"/>
          <w:sz w:val="19"/>
        </w:rPr>
        <w:t>some</w:t>
      </w:r>
      <w:r>
        <w:rPr>
          <w:color w:val="231F20"/>
          <w:spacing w:val="10"/>
          <w:sz w:val="19"/>
        </w:rPr>
        <w:t> </w:t>
      </w:r>
      <w:r>
        <w:rPr>
          <w:color w:val="231F20"/>
          <w:sz w:val="19"/>
        </w:rPr>
        <w:t>churches</w:t>
      </w:r>
      <w:r>
        <w:rPr>
          <w:color w:val="231F20"/>
          <w:spacing w:val="10"/>
          <w:sz w:val="19"/>
        </w:rPr>
        <w:t> </w:t>
      </w:r>
      <w:r>
        <w:rPr>
          <w:color w:val="231F20"/>
          <w:sz w:val="19"/>
        </w:rPr>
        <w:t>do</w:t>
      </w:r>
      <w:r>
        <w:rPr>
          <w:color w:val="231F20"/>
          <w:spacing w:val="10"/>
          <w:sz w:val="19"/>
        </w:rPr>
        <w:t> </w:t>
      </w:r>
      <w:r>
        <w:rPr>
          <w:color w:val="231F20"/>
          <w:sz w:val="19"/>
        </w:rPr>
        <w:t>so.</w:t>
      </w:r>
    </w:p>
    <w:p>
      <w:pPr>
        <w:pStyle w:val="BodyText"/>
        <w:spacing w:before="9"/>
        <w:rPr>
          <w:sz w:val="22"/>
        </w:rPr>
      </w:pPr>
    </w:p>
    <w:p>
      <w:pPr>
        <w:pStyle w:val="ListParagraph"/>
        <w:numPr>
          <w:ilvl w:val="2"/>
          <w:numId w:val="35"/>
        </w:numPr>
        <w:tabs>
          <w:tab w:pos="1237" w:val="left" w:leader="none"/>
          <w:tab w:pos="1238" w:val="left" w:leader="none"/>
        </w:tabs>
        <w:spacing w:line="264" w:lineRule="auto" w:before="0" w:after="0"/>
        <w:ind w:left="517" w:right="179" w:firstLine="0"/>
        <w:jc w:val="left"/>
        <w:rPr>
          <w:sz w:val="19"/>
        </w:rPr>
      </w:pPr>
      <w:r>
        <w:rPr>
          <w:color w:val="231F20"/>
          <w:sz w:val="19"/>
        </w:rPr>
        <w:t>Churches were also asked for the capital value of property and investments. Although it is difficult to estimate the market value of property, insurance cover valuations were used as indicative of the replacement cost of church buildings.  In the case of manses, either insurance cover or known market values was used. The total capital value given by the </w:t>
      </w:r>
      <w:r>
        <w:rPr>
          <w:color w:val="231F20"/>
          <w:spacing w:val="-11"/>
          <w:sz w:val="19"/>
        </w:rPr>
        <w:t>113 </w:t>
      </w:r>
      <w:r>
        <w:rPr>
          <w:color w:val="231F20"/>
          <w:sz w:val="19"/>
        </w:rPr>
        <w:t>churches in the sample was £94 </w:t>
      </w:r>
      <w:r>
        <w:rPr>
          <w:color w:val="231F20"/>
          <w:spacing w:val="-10"/>
          <w:sz w:val="19"/>
        </w:rPr>
        <w:t>.1 </w:t>
      </w:r>
      <w:r>
        <w:rPr>
          <w:color w:val="231F20"/>
          <w:sz w:val="19"/>
        </w:rPr>
        <w:t>million</w:t>
      </w:r>
      <w:r>
        <w:rPr>
          <w:color w:val="231F20"/>
          <w:spacing w:val="43"/>
          <w:sz w:val="19"/>
        </w:rPr>
        <w:t> </w:t>
      </w:r>
      <w:r>
        <w:rPr>
          <w:color w:val="231F20"/>
          <w:sz w:val="19"/>
        </w:rPr>
        <w:t>comprising</w:t>
      </w:r>
    </w:p>
    <w:p>
      <w:pPr>
        <w:pStyle w:val="BodyText"/>
        <w:spacing w:before="9"/>
        <w:rPr>
          <w:sz w:val="20"/>
        </w:rPr>
      </w:pPr>
    </w:p>
    <w:p>
      <w:pPr>
        <w:pStyle w:val="BodyText"/>
        <w:tabs>
          <w:tab w:pos="5557" w:val="left" w:leader="none"/>
        </w:tabs>
        <w:spacing w:line="264" w:lineRule="auto"/>
        <w:ind w:left="1237" w:right="3294"/>
      </w:pPr>
      <w:r>
        <w:rPr>
          <w:color w:val="231F20"/>
        </w:rPr>
        <w:t>Churches  including</w:t>
      </w:r>
      <w:r>
        <w:rPr>
          <w:color w:val="231F20"/>
          <w:spacing w:val="-13"/>
        </w:rPr>
        <w:t> </w:t>
      </w:r>
      <w:r>
        <w:rPr>
          <w:color w:val="231F20"/>
        </w:rPr>
        <w:t>halls,</w:t>
      </w:r>
      <w:r>
        <w:rPr>
          <w:color w:val="231F20"/>
          <w:spacing w:val="20"/>
        </w:rPr>
        <w:t> </w:t>
      </w:r>
      <w:r>
        <w:rPr>
          <w:color w:val="231F20"/>
        </w:rPr>
        <w:t>schoolrooms</w:t>
        <w:tab/>
        <w:t>£ </w:t>
      </w:r>
      <w:r>
        <w:rPr>
          <w:color w:val="231F20"/>
          <w:spacing w:val="-4"/>
        </w:rPr>
        <w:t>75.7 </w:t>
      </w:r>
      <w:r>
        <w:rPr>
          <w:color w:val="231F20"/>
        </w:rPr>
        <w:t>million Manses</w:t>
        <w:tab/>
        <w:t>£  9.8</w:t>
      </w:r>
      <w:r>
        <w:rPr>
          <w:color w:val="231F20"/>
          <w:spacing w:val="21"/>
        </w:rPr>
        <w:t> </w:t>
      </w:r>
      <w:r>
        <w:rPr>
          <w:color w:val="231F20"/>
        </w:rPr>
        <w:t>million</w:t>
      </w:r>
    </w:p>
    <w:p>
      <w:pPr>
        <w:pStyle w:val="BodyText"/>
        <w:tabs>
          <w:tab w:pos="5557" w:val="left" w:leader="none"/>
        </w:tabs>
        <w:spacing w:line="264" w:lineRule="auto"/>
        <w:ind w:left="1237" w:right="3328"/>
      </w:pPr>
      <w:r>
        <w:rPr>
          <w:color w:val="231F20"/>
        </w:rPr>
        <w:t>Reserve funds in banks, </w:t>
      </w:r>
      <w:r>
        <w:rPr>
          <w:color w:val="231F20"/>
          <w:spacing w:val="4"/>
        </w:rPr>
        <w:t> </w:t>
      </w:r>
      <w:r>
        <w:rPr>
          <w:color w:val="231F20"/>
        </w:rPr>
        <w:t>building</w:t>
      </w:r>
      <w:r>
        <w:rPr>
          <w:color w:val="231F20"/>
          <w:spacing w:val="14"/>
        </w:rPr>
        <w:t> </w:t>
      </w:r>
      <w:r>
        <w:rPr>
          <w:color w:val="231F20"/>
        </w:rPr>
        <w:t>societies</w:t>
        <w:tab/>
        <w:t>£ 5.5 million Gilts</w:t>
      </w:r>
      <w:r>
        <w:rPr>
          <w:color w:val="231F20"/>
          <w:spacing w:val="12"/>
        </w:rPr>
        <w:t> </w:t>
      </w:r>
      <w:r>
        <w:rPr>
          <w:color w:val="231F20"/>
        </w:rPr>
        <w:t>and</w:t>
      </w:r>
      <w:r>
        <w:rPr>
          <w:color w:val="231F20"/>
          <w:spacing w:val="13"/>
        </w:rPr>
        <w:t> </w:t>
      </w:r>
      <w:r>
        <w:rPr>
          <w:color w:val="231F20"/>
        </w:rPr>
        <w:t>equities</w:t>
        <w:tab/>
        <w:t>£   </w:t>
      </w:r>
      <w:r>
        <w:rPr>
          <w:color w:val="231F20"/>
          <w:spacing w:val="-4"/>
        </w:rPr>
        <w:t>1.3</w:t>
      </w:r>
      <w:r>
        <w:rPr>
          <w:color w:val="231F20"/>
          <w:spacing w:val="-26"/>
        </w:rPr>
        <w:t> </w:t>
      </w:r>
      <w:r>
        <w:rPr>
          <w:color w:val="231F20"/>
        </w:rPr>
        <w:t>million</w:t>
      </w:r>
    </w:p>
    <w:p>
      <w:pPr>
        <w:pStyle w:val="BodyText"/>
        <w:tabs>
          <w:tab w:pos="5557" w:val="left" w:leader="none"/>
        </w:tabs>
        <w:spacing w:line="218" w:lineRule="exact"/>
        <w:ind w:left="1237"/>
      </w:pPr>
      <w:r>
        <w:rPr>
          <w:color w:val="231F20"/>
        </w:rPr>
        <w:t>Other</w:t>
      </w:r>
      <w:r>
        <w:rPr>
          <w:color w:val="231F20"/>
          <w:spacing w:val="16"/>
        </w:rPr>
        <w:t> </w:t>
      </w:r>
      <w:r>
        <w:rPr>
          <w:color w:val="231F20"/>
          <w:spacing w:val="2"/>
        </w:rPr>
        <w:t>property</w:t>
        <w:tab/>
      </w:r>
      <w:r>
        <w:rPr>
          <w:color w:val="231F20"/>
        </w:rPr>
        <w:t>£   </w:t>
      </w:r>
      <w:r>
        <w:rPr>
          <w:color w:val="231F20"/>
          <w:spacing w:val="-4"/>
        </w:rPr>
        <w:t>1.8</w:t>
      </w:r>
      <w:r>
        <w:rPr>
          <w:color w:val="231F20"/>
          <w:spacing w:val="-27"/>
        </w:rPr>
        <w:t> </w:t>
      </w:r>
      <w:r>
        <w:rPr>
          <w:color w:val="231F20"/>
        </w:rPr>
        <w:t>million</w:t>
      </w:r>
    </w:p>
    <w:p>
      <w:pPr>
        <w:pStyle w:val="BodyText"/>
        <w:spacing w:before="8"/>
        <w:rPr>
          <w:sz w:val="22"/>
        </w:rPr>
      </w:pPr>
    </w:p>
    <w:p>
      <w:pPr>
        <w:pStyle w:val="BodyText"/>
        <w:spacing w:line="264" w:lineRule="auto"/>
        <w:ind w:left="517" w:right="302"/>
        <w:jc w:val="both"/>
      </w:pPr>
      <w:r>
        <w:rPr>
          <w:color w:val="231F20"/>
        </w:rPr>
        <w:t>If this is fully representative of all local churches their total capital is in the region of £1425 million of which manses are worth at least £148 million and reserve funds and investments amount to £103 million.</w:t>
      </w:r>
    </w:p>
    <w:p>
      <w:pPr>
        <w:pStyle w:val="BodyText"/>
        <w:spacing w:before="9"/>
        <w:rPr>
          <w:sz w:val="20"/>
        </w:rPr>
      </w:pPr>
    </w:p>
    <w:p>
      <w:pPr>
        <w:pStyle w:val="ListParagraph"/>
        <w:numPr>
          <w:ilvl w:val="1"/>
          <w:numId w:val="35"/>
        </w:numPr>
        <w:tabs>
          <w:tab w:pos="1237" w:val="left" w:leader="none"/>
          <w:tab w:pos="1238" w:val="left" w:leader="none"/>
        </w:tabs>
        <w:spacing w:line="240" w:lineRule="auto" w:before="0" w:after="0"/>
        <w:ind w:left="1237" w:right="0" w:hanging="721"/>
        <w:jc w:val="left"/>
        <w:rPr>
          <w:sz w:val="19"/>
        </w:rPr>
      </w:pPr>
      <w:r>
        <w:rPr>
          <w:color w:val="231F20"/>
          <w:sz w:val="19"/>
        </w:rPr>
        <w:t>Districts and</w:t>
      </w:r>
      <w:r>
        <w:rPr>
          <w:color w:val="231F20"/>
          <w:spacing w:val="10"/>
          <w:sz w:val="19"/>
        </w:rPr>
        <w:t> </w:t>
      </w:r>
      <w:r>
        <w:rPr>
          <w:color w:val="231F20"/>
          <w:sz w:val="19"/>
        </w:rPr>
        <w:t>Areas</w:t>
      </w:r>
    </w:p>
    <w:p>
      <w:pPr>
        <w:pStyle w:val="BodyText"/>
        <w:spacing w:before="8"/>
        <w:rPr>
          <w:sz w:val="22"/>
        </w:rPr>
      </w:pPr>
    </w:p>
    <w:p>
      <w:pPr>
        <w:pStyle w:val="BodyText"/>
        <w:spacing w:line="264" w:lineRule="auto" w:before="1"/>
        <w:ind w:left="517" w:right="408"/>
        <w:jc w:val="both"/>
      </w:pPr>
      <w:r>
        <w:rPr>
          <w:color w:val="231F20"/>
        </w:rPr>
        <w:t>District/Area revenue income and expenditure is much less and varies very considerably. Some Districts have considerable investments from which a strong income stream is derived but most rely on fees from local churches or grants from Synods.   Districts with a turnover of more than £5000 were asked to make    a</w:t>
      </w:r>
      <w:r>
        <w:rPr>
          <w:color w:val="231F20"/>
          <w:spacing w:val="12"/>
        </w:rPr>
        <w:t> </w:t>
      </w:r>
      <w:r>
        <w:rPr>
          <w:color w:val="231F20"/>
        </w:rPr>
        <w:t>return</w:t>
      </w:r>
      <w:r>
        <w:rPr>
          <w:color w:val="231F20"/>
          <w:spacing w:val="12"/>
        </w:rPr>
        <w:t> </w:t>
      </w:r>
      <w:r>
        <w:rPr>
          <w:color w:val="231F20"/>
        </w:rPr>
        <w:t>and</w:t>
      </w:r>
      <w:r>
        <w:rPr>
          <w:color w:val="231F20"/>
          <w:spacing w:val="12"/>
        </w:rPr>
        <w:t> </w:t>
      </w:r>
      <w:r>
        <w:rPr>
          <w:color w:val="231F20"/>
        </w:rPr>
        <w:t>some</w:t>
      </w:r>
      <w:r>
        <w:rPr>
          <w:color w:val="231F20"/>
          <w:spacing w:val="12"/>
        </w:rPr>
        <w:t> </w:t>
      </w:r>
      <w:r>
        <w:rPr>
          <w:color w:val="231F20"/>
        </w:rPr>
        <w:t>under</w:t>
      </w:r>
      <w:r>
        <w:rPr>
          <w:color w:val="231F20"/>
          <w:spacing w:val="12"/>
        </w:rPr>
        <w:t> </w:t>
      </w:r>
      <w:r>
        <w:rPr>
          <w:color w:val="231F20"/>
        </w:rPr>
        <w:t>that</w:t>
      </w:r>
      <w:r>
        <w:rPr>
          <w:color w:val="231F20"/>
          <w:spacing w:val="12"/>
        </w:rPr>
        <w:t> </w:t>
      </w:r>
      <w:r>
        <w:rPr>
          <w:color w:val="231F20"/>
        </w:rPr>
        <w:t>figure</w:t>
      </w:r>
      <w:r>
        <w:rPr>
          <w:color w:val="231F20"/>
          <w:spacing w:val="12"/>
        </w:rPr>
        <w:t> </w:t>
      </w:r>
      <w:r>
        <w:rPr>
          <w:color w:val="231F20"/>
        </w:rPr>
        <w:t>did</w:t>
      </w:r>
      <w:r>
        <w:rPr>
          <w:color w:val="231F20"/>
          <w:spacing w:val="12"/>
        </w:rPr>
        <w:t> </w:t>
      </w:r>
      <w:r>
        <w:rPr>
          <w:color w:val="231F20"/>
        </w:rPr>
        <w:t>so</w:t>
      </w:r>
      <w:r>
        <w:rPr>
          <w:color w:val="231F20"/>
          <w:spacing w:val="12"/>
        </w:rPr>
        <w:t> </w:t>
      </w:r>
      <w:r>
        <w:rPr>
          <w:color w:val="231F20"/>
        </w:rPr>
        <w:t>as</w:t>
      </w:r>
      <w:r>
        <w:rPr>
          <w:color w:val="231F20"/>
          <w:spacing w:val="12"/>
        </w:rPr>
        <w:t> </w:t>
      </w:r>
      <w:r>
        <w:rPr>
          <w:color w:val="231F20"/>
        </w:rPr>
        <w:t>well.</w:t>
      </w:r>
      <w:r>
        <w:rPr>
          <w:color w:val="231F20"/>
          <w:spacing w:val="24"/>
        </w:rPr>
        <w:t> </w:t>
      </w:r>
      <w:r>
        <w:rPr>
          <w:color w:val="231F20"/>
        </w:rPr>
        <w:t>The</w:t>
      </w:r>
      <w:r>
        <w:rPr>
          <w:color w:val="231F20"/>
          <w:spacing w:val="12"/>
        </w:rPr>
        <w:t> </w:t>
      </w:r>
      <w:r>
        <w:rPr>
          <w:color w:val="231F20"/>
          <w:spacing w:val="-7"/>
        </w:rPr>
        <w:t>17</w:t>
      </w:r>
      <w:r>
        <w:rPr>
          <w:color w:val="231F20"/>
          <w:spacing w:val="12"/>
        </w:rPr>
        <w:t> </w:t>
      </w:r>
      <w:r>
        <w:rPr>
          <w:color w:val="231F20"/>
        </w:rPr>
        <w:t>District</w:t>
      </w:r>
      <w:r>
        <w:rPr>
          <w:color w:val="231F20"/>
          <w:spacing w:val="12"/>
        </w:rPr>
        <w:t> </w:t>
      </w:r>
      <w:r>
        <w:rPr>
          <w:color w:val="231F20"/>
        </w:rPr>
        <w:t>returns</w:t>
      </w:r>
      <w:r>
        <w:rPr>
          <w:color w:val="231F20"/>
          <w:spacing w:val="12"/>
        </w:rPr>
        <w:t> </w:t>
      </w:r>
      <w:r>
        <w:rPr>
          <w:color w:val="231F20"/>
        </w:rPr>
        <w:t>showed</w:t>
      </w:r>
      <w:r>
        <w:rPr>
          <w:color w:val="231F20"/>
          <w:spacing w:val="12"/>
        </w:rPr>
        <w:t> </w:t>
      </w:r>
      <w:r>
        <w:rPr>
          <w:color w:val="231F20"/>
        </w:rPr>
        <w:t>that</w:t>
      </w:r>
      <w:r>
        <w:rPr>
          <w:color w:val="231F20"/>
          <w:spacing w:val="12"/>
        </w:rPr>
        <w:t> </w:t>
      </w:r>
      <w:r>
        <w:rPr>
          <w:color w:val="231F20"/>
        </w:rPr>
        <w:t>a</w:t>
      </w:r>
      <w:r>
        <w:rPr>
          <w:color w:val="231F20"/>
          <w:spacing w:val="12"/>
        </w:rPr>
        <w:t> </w:t>
      </w:r>
      <w:r>
        <w:rPr>
          <w:color w:val="231F20"/>
        </w:rPr>
        <w:t>total</w:t>
      </w:r>
      <w:r>
        <w:rPr>
          <w:color w:val="231F20"/>
          <w:spacing w:val="13"/>
        </w:rPr>
        <w:t> </w:t>
      </w:r>
      <w:r>
        <w:rPr>
          <w:color w:val="231F20"/>
        </w:rPr>
        <w:t>income</w:t>
      </w:r>
      <w:r>
        <w:rPr>
          <w:color w:val="231F20"/>
          <w:spacing w:val="12"/>
        </w:rPr>
        <w:t> </w:t>
      </w:r>
      <w:r>
        <w:rPr>
          <w:color w:val="231F20"/>
        </w:rPr>
        <w:t>of</w:t>
      </w:r>
    </w:p>
    <w:p>
      <w:pPr>
        <w:pStyle w:val="BodyText"/>
        <w:spacing w:line="217" w:lineRule="exact"/>
        <w:ind w:left="517"/>
        <w:jc w:val="both"/>
      </w:pPr>
      <w:r>
        <w:rPr>
          <w:color w:val="231F20"/>
        </w:rPr>
        <w:t>£281k. per annum made up of</w:t>
      </w:r>
    </w:p>
    <w:p>
      <w:pPr>
        <w:pStyle w:val="BodyText"/>
        <w:spacing w:before="5"/>
        <w:rPr>
          <w:sz w:val="22"/>
        </w:rPr>
      </w:pPr>
    </w:p>
    <w:tbl>
      <w:tblPr>
        <w:tblW w:w="0" w:type="auto"/>
        <w:jc w:val="left"/>
        <w:tblInd w:w="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53"/>
        <w:gridCol w:w="1633"/>
        <w:gridCol w:w="1029"/>
      </w:tblGrid>
      <w:tr>
        <w:trPr>
          <w:trHeight w:val="230" w:hRule="atLeast"/>
        </w:trPr>
        <w:tc>
          <w:tcPr>
            <w:tcW w:w="3853" w:type="dxa"/>
          </w:tcPr>
          <w:p>
            <w:pPr>
              <w:pStyle w:val="TableParagraph"/>
              <w:spacing w:line="208" w:lineRule="exact" w:before="3"/>
              <w:ind w:left="50"/>
              <w:rPr>
                <w:sz w:val="19"/>
              </w:rPr>
            </w:pPr>
            <w:r>
              <w:rPr>
                <w:color w:val="231F20"/>
                <w:sz w:val="19"/>
              </w:rPr>
              <w:t>Fees from churches</w:t>
            </w:r>
          </w:p>
        </w:tc>
        <w:tc>
          <w:tcPr>
            <w:tcW w:w="1633" w:type="dxa"/>
          </w:tcPr>
          <w:p>
            <w:pPr>
              <w:pStyle w:val="TableParagraph"/>
              <w:spacing w:line="208" w:lineRule="exact" w:before="3"/>
              <w:ind w:left="517"/>
              <w:rPr>
                <w:sz w:val="19"/>
              </w:rPr>
            </w:pPr>
            <w:r>
              <w:rPr>
                <w:color w:val="231F20"/>
                <w:sz w:val="19"/>
              </w:rPr>
              <w:t>£ 70699</w:t>
            </w:r>
          </w:p>
        </w:tc>
        <w:tc>
          <w:tcPr>
            <w:tcW w:w="1029" w:type="dxa"/>
          </w:tcPr>
          <w:p>
            <w:pPr>
              <w:pStyle w:val="TableParagraph"/>
              <w:spacing w:line="208" w:lineRule="exact" w:before="3"/>
              <w:ind w:right="57"/>
              <w:jc w:val="right"/>
              <w:rPr>
                <w:sz w:val="19"/>
              </w:rPr>
            </w:pPr>
            <w:r>
              <w:rPr>
                <w:color w:val="231F20"/>
                <w:w w:val="95"/>
                <w:sz w:val="19"/>
              </w:rPr>
              <w:t>(25.2%)</w:t>
            </w:r>
          </w:p>
        </w:tc>
      </w:tr>
      <w:tr>
        <w:trPr>
          <w:trHeight w:val="239" w:hRule="atLeast"/>
        </w:trPr>
        <w:tc>
          <w:tcPr>
            <w:tcW w:w="3853" w:type="dxa"/>
          </w:tcPr>
          <w:p>
            <w:pPr>
              <w:pStyle w:val="TableParagraph"/>
              <w:spacing w:line="208" w:lineRule="exact" w:before="12"/>
              <w:ind w:left="50"/>
              <w:rPr>
                <w:sz w:val="19"/>
              </w:rPr>
            </w:pPr>
            <w:r>
              <w:rPr>
                <w:color w:val="231F20"/>
                <w:sz w:val="19"/>
              </w:rPr>
              <w:t>Interest and dividends on investments</w:t>
            </w:r>
          </w:p>
        </w:tc>
        <w:tc>
          <w:tcPr>
            <w:tcW w:w="1633" w:type="dxa"/>
          </w:tcPr>
          <w:p>
            <w:pPr>
              <w:pStyle w:val="TableParagraph"/>
              <w:spacing w:line="208" w:lineRule="exact" w:before="12"/>
              <w:ind w:left="517"/>
              <w:rPr>
                <w:sz w:val="19"/>
              </w:rPr>
            </w:pPr>
            <w:r>
              <w:rPr>
                <w:color w:val="231F20"/>
                <w:sz w:val="19"/>
              </w:rPr>
              <w:t>£ 57002</w:t>
            </w:r>
          </w:p>
        </w:tc>
        <w:tc>
          <w:tcPr>
            <w:tcW w:w="1029" w:type="dxa"/>
          </w:tcPr>
          <w:p>
            <w:pPr>
              <w:pStyle w:val="TableParagraph"/>
              <w:spacing w:line="208" w:lineRule="exact" w:before="12"/>
              <w:ind w:right="55"/>
              <w:jc w:val="right"/>
              <w:rPr>
                <w:sz w:val="19"/>
              </w:rPr>
            </w:pPr>
            <w:r>
              <w:rPr>
                <w:color w:val="231F20"/>
                <w:w w:val="95"/>
                <w:sz w:val="19"/>
              </w:rPr>
              <w:t>(20.2%)</w:t>
            </w:r>
          </w:p>
        </w:tc>
      </w:tr>
      <w:tr>
        <w:trPr>
          <w:trHeight w:val="239" w:hRule="atLeast"/>
        </w:trPr>
        <w:tc>
          <w:tcPr>
            <w:tcW w:w="3853" w:type="dxa"/>
          </w:tcPr>
          <w:p>
            <w:pPr>
              <w:pStyle w:val="TableParagraph"/>
              <w:spacing w:line="208" w:lineRule="exact" w:before="12"/>
              <w:ind w:left="50"/>
              <w:rPr>
                <w:sz w:val="19"/>
              </w:rPr>
            </w:pPr>
            <w:r>
              <w:rPr>
                <w:color w:val="231F20"/>
                <w:sz w:val="19"/>
              </w:rPr>
              <w:t>Rentals</w:t>
            </w:r>
          </w:p>
        </w:tc>
        <w:tc>
          <w:tcPr>
            <w:tcW w:w="1633" w:type="dxa"/>
          </w:tcPr>
          <w:p>
            <w:pPr>
              <w:pStyle w:val="TableParagraph"/>
              <w:spacing w:line="208" w:lineRule="exact" w:before="12"/>
              <w:ind w:left="517"/>
              <w:rPr>
                <w:sz w:val="19"/>
              </w:rPr>
            </w:pPr>
            <w:r>
              <w:rPr>
                <w:color w:val="231F20"/>
                <w:sz w:val="19"/>
              </w:rPr>
              <w:t>£ 10745</w:t>
            </w:r>
          </w:p>
        </w:tc>
        <w:tc>
          <w:tcPr>
            <w:tcW w:w="1029" w:type="dxa"/>
          </w:tcPr>
          <w:p>
            <w:pPr>
              <w:pStyle w:val="TableParagraph"/>
              <w:spacing w:line="208" w:lineRule="exact" w:before="12"/>
              <w:ind w:right="47"/>
              <w:jc w:val="right"/>
              <w:rPr>
                <w:sz w:val="19"/>
              </w:rPr>
            </w:pPr>
            <w:r>
              <w:rPr>
                <w:color w:val="231F20"/>
                <w:sz w:val="19"/>
              </w:rPr>
              <w:t>( 3.8%)</w:t>
            </w:r>
          </w:p>
        </w:tc>
      </w:tr>
      <w:tr>
        <w:trPr>
          <w:trHeight w:val="230" w:hRule="atLeast"/>
        </w:trPr>
        <w:tc>
          <w:tcPr>
            <w:tcW w:w="3853" w:type="dxa"/>
          </w:tcPr>
          <w:p>
            <w:pPr>
              <w:pStyle w:val="TableParagraph"/>
              <w:spacing w:line="199" w:lineRule="exact" w:before="12"/>
              <w:ind w:left="50"/>
              <w:rPr>
                <w:sz w:val="19"/>
              </w:rPr>
            </w:pPr>
            <w:r>
              <w:rPr>
                <w:color w:val="231F20"/>
                <w:sz w:val="19"/>
              </w:rPr>
              <w:t>Other (including grants from Synods)</w:t>
            </w:r>
          </w:p>
        </w:tc>
        <w:tc>
          <w:tcPr>
            <w:tcW w:w="1633" w:type="dxa"/>
          </w:tcPr>
          <w:p>
            <w:pPr>
              <w:pStyle w:val="TableParagraph"/>
              <w:spacing w:line="199" w:lineRule="exact" w:before="12"/>
              <w:ind w:left="517"/>
              <w:rPr>
                <w:sz w:val="19"/>
              </w:rPr>
            </w:pPr>
            <w:r>
              <w:rPr>
                <w:color w:val="231F20"/>
                <w:sz w:val="19"/>
              </w:rPr>
              <w:t>£ 143029</w:t>
            </w:r>
          </w:p>
        </w:tc>
        <w:tc>
          <w:tcPr>
            <w:tcW w:w="1029" w:type="dxa"/>
          </w:tcPr>
          <w:p>
            <w:pPr>
              <w:pStyle w:val="TableParagraph"/>
              <w:spacing w:line="199" w:lineRule="exact" w:before="12"/>
              <w:ind w:right="57"/>
              <w:jc w:val="right"/>
              <w:rPr>
                <w:sz w:val="19"/>
              </w:rPr>
            </w:pPr>
            <w:r>
              <w:rPr>
                <w:color w:val="231F20"/>
                <w:w w:val="95"/>
                <w:sz w:val="19"/>
              </w:rPr>
              <w:t>(50.8%)</w:t>
            </w:r>
          </w:p>
        </w:tc>
      </w:tr>
    </w:tbl>
    <w:p>
      <w:pPr>
        <w:pStyle w:val="BodyText"/>
        <w:spacing w:before="8"/>
        <w:rPr>
          <w:sz w:val="22"/>
        </w:rPr>
      </w:pPr>
    </w:p>
    <w:p>
      <w:pPr>
        <w:pStyle w:val="BodyText"/>
        <w:ind w:left="517"/>
        <w:jc w:val="both"/>
      </w:pPr>
      <w:r>
        <w:rPr>
          <w:color w:val="231F20"/>
        </w:rPr>
        <w:t>The total expenditure of £300k. comprised</w:t>
      </w:r>
    </w:p>
    <w:p>
      <w:pPr>
        <w:pStyle w:val="BodyText"/>
        <w:spacing w:before="6"/>
        <w:rPr>
          <w:sz w:val="22"/>
        </w:rPr>
      </w:pPr>
    </w:p>
    <w:tbl>
      <w:tblPr>
        <w:tblW w:w="0" w:type="auto"/>
        <w:jc w:val="left"/>
        <w:tblInd w:w="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48"/>
        <w:gridCol w:w="1432"/>
        <w:gridCol w:w="1026"/>
      </w:tblGrid>
      <w:tr>
        <w:trPr>
          <w:trHeight w:val="230" w:hRule="atLeast"/>
        </w:trPr>
        <w:tc>
          <w:tcPr>
            <w:tcW w:w="4048" w:type="dxa"/>
          </w:tcPr>
          <w:p>
            <w:pPr>
              <w:pStyle w:val="TableParagraph"/>
              <w:spacing w:line="208" w:lineRule="exact" w:before="2"/>
              <w:ind w:left="50"/>
              <w:rPr>
                <w:sz w:val="19"/>
              </w:rPr>
            </w:pPr>
            <w:r>
              <w:rPr>
                <w:color w:val="231F20"/>
                <w:sz w:val="19"/>
              </w:rPr>
              <w:t>Training</w:t>
            </w:r>
          </w:p>
        </w:tc>
        <w:tc>
          <w:tcPr>
            <w:tcW w:w="1432" w:type="dxa"/>
          </w:tcPr>
          <w:p>
            <w:pPr>
              <w:pStyle w:val="TableParagraph"/>
              <w:spacing w:line="208" w:lineRule="exact" w:before="2"/>
              <w:ind w:left="200" w:right="301"/>
              <w:jc w:val="center"/>
              <w:rPr>
                <w:sz w:val="19"/>
              </w:rPr>
            </w:pPr>
            <w:r>
              <w:rPr>
                <w:color w:val="231F20"/>
                <w:sz w:val="19"/>
              </w:rPr>
              <w:t>£ 10827</w:t>
            </w:r>
          </w:p>
        </w:tc>
        <w:tc>
          <w:tcPr>
            <w:tcW w:w="1026" w:type="dxa"/>
          </w:tcPr>
          <w:p>
            <w:pPr>
              <w:pStyle w:val="TableParagraph"/>
              <w:spacing w:line="208" w:lineRule="exact" w:before="2"/>
              <w:ind w:left="330"/>
              <w:rPr>
                <w:sz w:val="19"/>
              </w:rPr>
            </w:pPr>
            <w:r>
              <w:rPr>
                <w:color w:val="231F20"/>
                <w:sz w:val="19"/>
              </w:rPr>
              <w:t>( 3.6%)</w:t>
            </w:r>
          </w:p>
        </w:tc>
      </w:tr>
      <w:tr>
        <w:trPr>
          <w:trHeight w:val="239" w:hRule="atLeast"/>
        </w:trPr>
        <w:tc>
          <w:tcPr>
            <w:tcW w:w="4048" w:type="dxa"/>
          </w:tcPr>
          <w:p>
            <w:pPr>
              <w:pStyle w:val="TableParagraph"/>
              <w:spacing w:line="208" w:lineRule="exact" w:before="12"/>
              <w:ind w:left="50"/>
              <w:rPr>
                <w:sz w:val="19"/>
              </w:rPr>
            </w:pPr>
            <w:r>
              <w:rPr>
                <w:color w:val="231F20"/>
                <w:sz w:val="19"/>
              </w:rPr>
              <w:t>Development</w:t>
            </w:r>
          </w:p>
        </w:tc>
        <w:tc>
          <w:tcPr>
            <w:tcW w:w="1432" w:type="dxa"/>
          </w:tcPr>
          <w:p>
            <w:pPr>
              <w:pStyle w:val="TableParagraph"/>
              <w:spacing w:line="208" w:lineRule="exact" w:before="12"/>
              <w:ind w:left="211" w:right="301"/>
              <w:jc w:val="center"/>
              <w:rPr>
                <w:sz w:val="19"/>
              </w:rPr>
            </w:pPr>
            <w:r>
              <w:rPr>
                <w:color w:val="231F20"/>
                <w:sz w:val="19"/>
              </w:rPr>
              <w:t>£ 45867</w:t>
            </w:r>
          </w:p>
        </w:tc>
        <w:tc>
          <w:tcPr>
            <w:tcW w:w="1026" w:type="dxa"/>
          </w:tcPr>
          <w:p>
            <w:pPr>
              <w:pStyle w:val="TableParagraph"/>
              <w:spacing w:line="208" w:lineRule="exact" w:before="12"/>
              <w:ind w:left="330"/>
              <w:rPr>
                <w:sz w:val="19"/>
              </w:rPr>
            </w:pPr>
            <w:r>
              <w:rPr>
                <w:color w:val="231F20"/>
                <w:sz w:val="19"/>
              </w:rPr>
              <w:t>(15.3%)</w:t>
            </w:r>
          </w:p>
        </w:tc>
      </w:tr>
      <w:tr>
        <w:trPr>
          <w:trHeight w:val="239" w:hRule="atLeast"/>
        </w:trPr>
        <w:tc>
          <w:tcPr>
            <w:tcW w:w="4048" w:type="dxa"/>
          </w:tcPr>
          <w:p>
            <w:pPr>
              <w:pStyle w:val="TableParagraph"/>
              <w:spacing w:line="208" w:lineRule="exact" w:before="12"/>
              <w:ind w:left="50"/>
              <w:rPr>
                <w:sz w:val="19"/>
              </w:rPr>
            </w:pPr>
            <w:r>
              <w:rPr>
                <w:color w:val="231F20"/>
                <w:sz w:val="19"/>
              </w:rPr>
              <w:t>Administration inc. Trust &amp; Property work</w:t>
            </w:r>
          </w:p>
        </w:tc>
        <w:tc>
          <w:tcPr>
            <w:tcW w:w="1432" w:type="dxa"/>
          </w:tcPr>
          <w:p>
            <w:pPr>
              <w:pStyle w:val="TableParagraph"/>
              <w:spacing w:line="208" w:lineRule="exact" w:before="12"/>
              <w:ind w:left="205" w:right="301"/>
              <w:jc w:val="center"/>
              <w:rPr>
                <w:sz w:val="19"/>
              </w:rPr>
            </w:pPr>
            <w:r>
              <w:rPr>
                <w:color w:val="231F20"/>
                <w:sz w:val="19"/>
              </w:rPr>
              <w:t>£ 48783</w:t>
            </w:r>
          </w:p>
        </w:tc>
        <w:tc>
          <w:tcPr>
            <w:tcW w:w="1026" w:type="dxa"/>
          </w:tcPr>
          <w:p>
            <w:pPr>
              <w:pStyle w:val="TableParagraph"/>
              <w:spacing w:line="208" w:lineRule="exact" w:before="12"/>
              <w:ind w:left="330"/>
              <w:rPr>
                <w:sz w:val="19"/>
              </w:rPr>
            </w:pPr>
            <w:r>
              <w:rPr>
                <w:color w:val="231F20"/>
                <w:sz w:val="19"/>
              </w:rPr>
              <w:t>(16.2%)</w:t>
            </w:r>
          </w:p>
        </w:tc>
      </w:tr>
      <w:tr>
        <w:trPr>
          <w:trHeight w:val="239" w:hRule="atLeast"/>
        </w:trPr>
        <w:tc>
          <w:tcPr>
            <w:tcW w:w="4048" w:type="dxa"/>
          </w:tcPr>
          <w:p>
            <w:pPr>
              <w:pStyle w:val="TableParagraph"/>
              <w:spacing w:line="208" w:lineRule="exact" w:before="12"/>
              <w:ind w:left="50"/>
              <w:rPr>
                <w:sz w:val="19"/>
              </w:rPr>
            </w:pPr>
            <w:r>
              <w:rPr>
                <w:color w:val="231F20"/>
                <w:w w:val="105"/>
                <w:sz w:val="19"/>
              </w:rPr>
              <w:t>Grants to churches</w:t>
            </w:r>
          </w:p>
        </w:tc>
        <w:tc>
          <w:tcPr>
            <w:tcW w:w="1432" w:type="dxa"/>
          </w:tcPr>
          <w:p>
            <w:pPr>
              <w:pStyle w:val="TableParagraph"/>
              <w:spacing w:line="208" w:lineRule="exact" w:before="12"/>
              <w:ind w:left="211" w:right="301"/>
              <w:jc w:val="center"/>
              <w:rPr>
                <w:sz w:val="19"/>
              </w:rPr>
            </w:pPr>
            <w:r>
              <w:rPr>
                <w:color w:val="231F20"/>
                <w:sz w:val="19"/>
              </w:rPr>
              <w:t>£ 93867</w:t>
            </w:r>
          </w:p>
        </w:tc>
        <w:tc>
          <w:tcPr>
            <w:tcW w:w="1026" w:type="dxa"/>
          </w:tcPr>
          <w:p>
            <w:pPr>
              <w:pStyle w:val="TableParagraph"/>
              <w:spacing w:line="208" w:lineRule="exact" w:before="12"/>
              <w:ind w:left="330"/>
              <w:rPr>
                <w:sz w:val="19"/>
              </w:rPr>
            </w:pPr>
            <w:r>
              <w:rPr>
                <w:color w:val="231F20"/>
                <w:sz w:val="19"/>
              </w:rPr>
              <w:t>(31.3%)</w:t>
            </w:r>
          </w:p>
        </w:tc>
      </w:tr>
      <w:tr>
        <w:trPr>
          <w:trHeight w:val="230" w:hRule="atLeast"/>
        </w:trPr>
        <w:tc>
          <w:tcPr>
            <w:tcW w:w="4048" w:type="dxa"/>
          </w:tcPr>
          <w:p>
            <w:pPr>
              <w:pStyle w:val="TableParagraph"/>
              <w:spacing w:line="199" w:lineRule="exact" w:before="12"/>
              <w:ind w:left="50"/>
              <w:rPr>
                <w:sz w:val="19"/>
              </w:rPr>
            </w:pPr>
            <w:r>
              <w:rPr>
                <w:color w:val="231F20"/>
                <w:sz w:val="19"/>
              </w:rPr>
              <w:t>Other inc. Synod fees, Pulpit supply, travel</w:t>
            </w:r>
          </w:p>
        </w:tc>
        <w:tc>
          <w:tcPr>
            <w:tcW w:w="1432" w:type="dxa"/>
          </w:tcPr>
          <w:p>
            <w:pPr>
              <w:pStyle w:val="TableParagraph"/>
              <w:spacing w:line="199" w:lineRule="exact" w:before="12"/>
              <w:ind w:left="297" w:right="301"/>
              <w:jc w:val="center"/>
              <w:rPr>
                <w:sz w:val="19"/>
              </w:rPr>
            </w:pPr>
            <w:r>
              <w:rPr>
                <w:color w:val="231F20"/>
                <w:sz w:val="19"/>
              </w:rPr>
              <w:t>£ 101030</w:t>
            </w:r>
          </w:p>
        </w:tc>
        <w:tc>
          <w:tcPr>
            <w:tcW w:w="1026" w:type="dxa"/>
          </w:tcPr>
          <w:p>
            <w:pPr>
              <w:pStyle w:val="TableParagraph"/>
              <w:spacing w:line="199" w:lineRule="exact" w:before="12"/>
              <w:ind w:left="330"/>
              <w:rPr>
                <w:sz w:val="19"/>
              </w:rPr>
            </w:pPr>
            <w:r>
              <w:rPr>
                <w:color w:val="231F20"/>
                <w:sz w:val="19"/>
              </w:rPr>
              <w:t>(33.6%)</w:t>
            </w:r>
          </w:p>
        </w:tc>
      </w:tr>
    </w:tbl>
    <w:p>
      <w:pPr>
        <w:pStyle w:val="BodyText"/>
        <w:spacing w:before="8"/>
        <w:rPr>
          <w:sz w:val="22"/>
        </w:rPr>
      </w:pPr>
    </w:p>
    <w:p>
      <w:pPr>
        <w:pStyle w:val="BodyText"/>
        <w:spacing w:line="264" w:lineRule="auto"/>
        <w:ind w:left="517" w:right="359"/>
      </w:pPr>
      <w:r>
        <w:rPr>
          <w:color w:val="231F20"/>
        </w:rPr>
        <w:t>Very little capital is held by most Districts apart from modest reserves. Exceptionally some Districts have a manse and substantial reserve funds and investments. These amounted to £2.5 million.</w:t>
      </w:r>
    </w:p>
    <w:p>
      <w:pPr>
        <w:pStyle w:val="BodyText"/>
        <w:spacing w:before="9"/>
        <w:rPr>
          <w:sz w:val="20"/>
        </w:rPr>
      </w:pPr>
    </w:p>
    <w:p>
      <w:pPr>
        <w:pStyle w:val="ListParagraph"/>
        <w:numPr>
          <w:ilvl w:val="1"/>
          <w:numId w:val="35"/>
        </w:numPr>
        <w:tabs>
          <w:tab w:pos="1237" w:val="left" w:leader="none"/>
          <w:tab w:pos="1238" w:val="left" w:leader="none"/>
        </w:tabs>
        <w:spacing w:line="240" w:lineRule="auto" w:before="0" w:after="0"/>
        <w:ind w:left="1237" w:right="0" w:hanging="721"/>
        <w:jc w:val="left"/>
        <w:rPr>
          <w:sz w:val="19"/>
        </w:rPr>
      </w:pPr>
      <w:r>
        <w:rPr>
          <w:color w:val="231F20"/>
          <w:sz w:val="19"/>
        </w:rPr>
        <w:t>Synods</w:t>
      </w:r>
    </w:p>
    <w:p>
      <w:pPr>
        <w:pStyle w:val="BodyText"/>
        <w:spacing w:before="9"/>
        <w:rPr>
          <w:sz w:val="22"/>
        </w:rPr>
      </w:pPr>
    </w:p>
    <w:p>
      <w:pPr>
        <w:pStyle w:val="BodyText"/>
        <w:spacing w:line="528" w:lineRule="auto"/>
        <w:ind w:left="517" w:right="1493"/>
      </w:pPr>
      <w:r>
        <w:rPr>
          <w:color w:val="231F20"/>
        </w:rPr>
        <w:t>Synod income is mostly from investments with some levying contributions from local churches. Expenditure in 2002 was £9.87 million of which £4.298 million was on revenue expenditure</w:t>
      </w:r>
    </w:p>
    <w:p>
      <w:pPr>
        <w:pStyle w:val="BodyText"/>
        <w:tabs>
          <w:tab w:pos="5557" w:val="left" w:leader="none"/>
        </w:tabs>
        <w:spacing w:line="217" w:lineRule="exact"/>
        <w:ind w:left="1237"/>
      </w:pPr>
      <w:r>
        <w:rPr>
          <w:color w:val="231F20"/>
        </w:rPr>
        <w:t>Grants to local churches - </w:t>
      </w:r>
      <w:r>
        <w:rPr>
          <w:color w:val="231F20"/>
          <w:spacing w:val="24"/>
        </w:rPr>
        <w:t> </w:t>
      </w:r>
      <w:r>
        <w:rPr>
          <w:color w:val="231F20"/>
        </w:rPr>
        <w:t>for</w:t>
      </w:r>
      <w:r>
        <w:rPr>
          <w:color w:val="231F20"/>
          <w:spacing w:val="16"/>
        </w:rPr>
        <w:t> </w:t>
      </w:r>
      <w:r>
        <w:rPr>
          <w:color w:val="231F20"/>
        </w:rPr>
        <w:t>people</w:t>
        <w:tab/>
        <w:t>£349k.</w:t>
      </w:r>
    </w:p>
    <w:p>
      <w:pPr>
        <w:pStyle w:val="BodyText"/>
        <w:tabs>
          <w:tab w:pos="5557" w:val="left" w:leader="none"/>
        </w:tabs>
        <w:spacing w:before="22"/>
        <w:ind w:left="1237"/>
      </w:pPr>
      <w:r>
        <w:rPr>
          <w:color w:val="231F20"/>
          <w:w w:val="105"/>
        </w:rPr>
        <w:t>Grants to local churches</w:t>
      </w:r>
      <w:r>
        <w:rPr>
          <w:color w:val="231F20"/>
          <w:spacing w:val="-16"/>
          <w:w w:val="105"/>
        </w:rPr>
        <w:t> </w:t>
      </w:r>
      <w:r>
        <w:rPr>
          <w:color w:val="231F20"/>
          <w:w w:val="105"/>
        </w:rPr>
        <w:t>-</w:t>
      </w:r>
      <w:r>
        <w:rPr>
          <w:color w:val="231F20"/>
          <w:spacing w:val="-3"/>
          <w:w w:val="105"/>
        </w:rPr>
        <w:t> </w:t>
      </w:r>
      <w:r>
        <w:rPr>
          <w:color w:val="231F20"/>
          <w:w w:val="105"/>
        </w:rPr>
        <w:t>projects</w:t>
        <w:tab/>
        <w:t>£572k.</w:t>
      </w:r>
    </w:p>
    <w:p>
      <w:pPr>
        <w:pStyle w:val="BodyText"/>
        <w:tabs>
          <w:tab w:pos="5557" w:val="left" w:leader="none"/>
        </w:tabs>
        <w:spacing w:before="21"/>
        <w:ind w:left="1237"/>
      </w:pPr>
      <w:r>
        <w:rPr>
          <w:color w:val="231F20"/>
        </w:rPr>
        <w:t>Training</w:t>
        <w:tab/>
        <w:t>£534k.</w:t>
      </w:r>
    </w:p>
    <w:p>
      <w:pPr>
        <w:pStyle w:val="BodyText"/>
        <w:tabs>
          <w:tab w:pos="5557" w:val="left" w:leader="none"/>
        </w:tabs>
        <w:spacing w:line="264" w:lineRule="auto" w:before="22"/>
        <w:ind w:left="1237" w:right="3758"/>
      </w:pPr>
      <w:r>
        <w:rPr>
          <w:color w:val="231F20"/>
        </w:rPr>
        <w:t>Other Mission Activities</w:t>
      </w:r>
      <w:r>
        <w:rPr>
          <w:color w:val="231F20"/>
          <w:spacing w:val="41"/>
        </w:rPr>
        <w:t> </w:t>
      </w:r>
      <w:r>
        <w:rPr>
          <w:color w:val="231F20"/>
        </w:rPr>
        <w:t>e.g.</w:t>
      </w:r>
      <w:r>
        <w:rPr>
          <w:color w:val="231F20"/>
          <w:spacing w:val="14"/>
        </w:rPr>
        <w:t> </w:t>
      </w:r>
      <w:r>
        <w:rPr>
          <w:color w:val="231F20"/>
        </w:rPr>
        <w:t>Development</w:t>
        <w:tab/>
      </w:r>
      <w:r>
        <w:rPr>
          <w:color w:val="231F20"/>
          <w:spacing w:val="-4"/>
        </w:rPr>
        <w:t>£1104k. </w:t>
      </w:r>
      <w:r>
        <w:rPr>
          <w:color w:val="231F20"/>
        </w:rPr>
        <w:t>Support</w:t>
      </w:r>
      <w:r>
        <w:rPr>
          <w:color w:val="231F20"/>
          <w:spacing w:val="23"/>
        </w:rPr>
        <w:t> </w:t>
      </w:r>
      <w:r>
        <w:rPr>
          <w:color w:val="231F20"/>
        </w:rPr>
        <w:t>Activities</w:t>
        <w:tab/>
      </w:r>
      <w:r>
        <w:rPr>
          <w:color w:val="231F20"/>
          <w:spacing w:val="-5"/>
        </w:rPr>
        <w:t>£1739k.</w:t>
      </w:r>
    </w:p>
    <w:p>
      <w:pPr>
        <w:pStyle w:val="BodyText"/>
        <w:spacing w:before="9"/>
        <w:rPr>
          <w:sz w:val="20"/>
        </w:rPr>
      </w:pPr>
    </w:p>
    <w:p>
      <w:pPr>
        <w:pStyle w:val="BodyText"/>
        <w:spacing w:line="264" w:lineRule="auto"/>
        <w:ind w:left="517"/>
      </w:pPr>
      <w:r>
        <w:rPr>
          <w:color w:val="231F20"/>
        </w:rPr>
        <w:t>and the remainder, largely grants to local churches for buildings and manses, could be regarded as capital expenditure.</w:t>
      </w:r>
    </w:p>
    <w:p>
      <w:pPr>
        <w:spacing w:after="0" w:line="264" w:lineRule="auto"/>
        <w:sectPr>
          <w:pgSz w:w="11910" w:h="16840"/>
          <w:pgMar w:header="0" w:footer="694" w:top="940" w:bottom="880" w:left="920" w:right="1000"/>
        </w:sectPr>
      </w:pPr>
    </w:p>
    <w:p>
      <w:pPr>
        <w:pStyle w:val="ListParagraph"/>
        <w:numPr>
          <w:ilvl w:val="1"/>
          <w:numId w:val="35"/>
        </w:numPr>
        <w:tabs>
          <w:tab w:pos="953" w:val="left" w:leader="none"/>
          <w:tab w:pos="954" w:val="left" w:leader="none"/>
        </w:tabs>
        <w:spacing w:line="240" w:lineRule="auto" w:before="85" w:after="0"/>
        <w:ind w:left="953" w:right="0" w:hanging="721"/>
        <w:jc w:val="left"/>
        <w:rPr>
          <w:sz w:val="19"/>
        </w:rPr>
      </w:pPr>
      <w:r>
        <w:rPr>
          <w:color w:val="231F20"/>
          <w:sz w:val="19"/>
        </w:rPr>
        <w:t>Overall revenue income and expenditure of the</w:t>
      </w:r>
      <w:r>
        <w:rPr>
          <w:color w:val="231F20"/>
          <w:spacing w:val="39"/>
          <w:sz w:val="19"/>
        </w:rPr>
        <w:t> </w:t>
      </w:r>
      <w:r>
        <w:rPr>
          <w:color w:val="231F20"/>
          <w:sz w:val="19"/>
        </w:rPr>
        <w:t>Church</w:t>
      </w:r>
    </w:p>
    <w:p>
      <w:pPr>
        <w:pStyle w:val="BodyText"/>
        <w:spacing w:before="8"/>
        <w:rPr>
          <w:sz w:val="22"/>
        </w:rPr>
      </w:pPr>
    </w:p>
    <w:p>
      <w:pPr>
        <w:pStyle w:val="BodyText"/>
        <w:spacing w:line="264" w:lineRule="auto" w:before="1"/>
        <w:ind w:left="233" w:right="1317"/>
      </w:pPr>
      <w:r>
        <w:rPr>
          <w:color w:val="231F20"/>
        </w:rPr>
        <w:t>Using the figures obtained together with those in the central accounts for 2002, a general picture of the annual income and expenditure of the Church can be estimated. Internal transfers like M &amp; M contributions,</w:t>
      </w:r>
      <w:r>
        <w:rPr>
          <w:color w:val="231F20"/>
          <w:spacing w:val="8"/>
        </w:rPr>
        <w:t> </w:t>
      </w:r>
      <w:r>
        <w:rPr>
          <w:color w:val="231F20"/>
        </w:rPr>
        <w:t>fees</w:t>
      </w:r>
      <w:r>
        <w:rPr>
          <w:color w:val="231F20"/>
          <w:spacing w:val="9"/>
        </w:rPr>
        <w:t> </w:t>
      </w:r>
      <w:r>
        <w:rPr>
          <w:color w:val="231F20"/>
        </w:rPr>
        <w:t>and</w:t>
      </w:r>
      <w:r>
        <w:rPr>
          <w:color w:val="231F20"/>
          <w:spacing w:val="8"/>
        </w:rPr>
        <w:t> </w:t>
      </w:r>
      <w:r>
        <w:rPr>
          <w:color w:val="231F20"/>
        </w:rPr>
        <w:t>Commitment</w:t>
      </w:r>
      <w:r>
        <w:rPr>
          <w:color w:val="231F20"/>
          <w:spacing w:val="9"/>
        </w:rPr>
        <w:t> </w:t>
      </w:r>
      <w:r>
        <w:rPr>
          <w:color w:val="231F20"/>
        </w:rPr>
        <w:t>for</w:t>
      </w:r>
      <w:r>
        <w:rPr>
          <w:color w:val="231F20"/>
          <w:spacing w:val="8"/>
        </w:rPr>
        <w:t> </w:t>
      </w:r>
      <w:r>
        <w:rPr>
          <w:color w:val="231F20"/>
        </w:rPr>
        <w:t>Life</w:t>
      </w:r>
      <w:r>
        <w:rPr>
          <w:color w:val="231F20"/>
          <w:spacing w:val="9"/>
        </w:rPr>
        <w:t> </w:t>
      </w:r>
      <w:r>
        <w:rPr>
          <w:color w:val="231F20"/>
        </w:rPr>
        <w:t>have</w:t>
      </w:r>
      <w:r>
        <w:rPr>
          <w:color w:val="231F20"/>
          <w:spacing w:val="9"/>
        </w:rPr>
        <w:t> </w:t>
      </w:r>
      <w:r>
        <w:rPr>
          <w:color w:val="231F20"/>
        </w:rPr>
        <w:t>been</w:t>
      </w:r>
      <w:r>
        <w:rPr>
          <w:color w:val="231F20"/>
          <w:spacing w:val="8"/>
        </w:rPr>
        <w:t> </w:t>
      </w:r>
      <w:r>
        <w:rPr>
          <w:color w:val="231F20"/>
        </w:rPr>
        <w:t>eliminated</w:t>
      </w:r>
      <w:r>
        <w:rPr>
          <w:color w:val="231F20"/>
          <w:spacing w:val="9"/>
        </w:rPr>
        <w:t> </w:t>
      </w:r>
      <w:r>
        <w:rPr>
          <w:color w:val="231F20"/>
        </w:rPr>
        <w:t>as</w:t>
      </w:r>
      <w:r>
        <w:rPr>
          <w:color w:val="231F20"/>
          <w:spacing w:val="8"/>
        </w:rPr>
        <w:t> </w:t>
      </w:r>
      <w:r>
        <w:rPr>
          <w:color w:val="231F20"/>
        </w:rPr>
        <w:t>far</w:t>
      </w:r>
      <w:r>
        <w:rPr>
          <w:color w:val="231F20"/>
          <w:spacing w:val="9"/>
        </w:rPr>
        <w:t> </w:t>
      </w:r>
      <w:r>
        <w:rPr>
          <w:color w:val="231F20"/>
        </w:rPr>
        <w:t>as</w:t>
      </w:r>
      <w:r>
        <w:rPr>
          <w:color w:val="231F20"/>
          <w:spacing w:val="8"/>
        </w:rPr>
        <w:t> </w:t>
      </w:r>
      <w:r>
        <w:rPr>
          <w:color w:val="231F20"/>
        </w:rPr>
        <w:t>possible.</w:t>
      </w:r>
    </w:p>
    <w:p>
      <w:pPr>
        <w:pStyle w:val="BodyText"/>
        <w:spacing w:before="1"/>
        <w:rPr>
          <w:sz w:val="20"/>
        </w:rPr>
      </w:pPr>
    </w:p>
    <w:tbl>
      <w:tblPr>
        <w:tblW w:w="0" w:type="auto"/>
        <w:jc w:val="left"/>
        <w:tblInd w:w="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17"/>
        <w:gridCol w:w="1676"/>
      </w:tblGrid>
      <w:tr>
        <w:trPr>
          <w:trHeight w:val="715" w:hRule="atLeast"/>
        </w:trPr>
        <w:tc>
          <w:tcPr>
            <w:tcW w:w="4017" w:type="dxa"/>
          </w:tcPr>
          <w:p>
            <w:pPr>
              <w:pStyle w:val="TableParagraph"/>
              <w:spacing w:before="7"/>
              <w:ind w:left="50"/>
              <w:rPr>
                <w:b/>
                <w:sz w:val="19"/>
              </w:rPr>
            </w:pPr>
            <w:r>
              <w:rPr>
                <w:b/>
                <w:color w:val="231F20"/>
                <w:sz w:val="19"/>
              </w:rPr>
              <w:t>Income</w:t>
            </w:r>
          </w:p>
          <w:p>
            <w:pPr>
              <w:pStyle w:val="TableParagraph"/>
              <w:spacing w:before="8"/>
              <w:rPr>
                <w:sz w:val="22"/>
              </w:rPr>
            </w:pPr>
          </w:p>
          <w:p>
            <w:pPr>
              <w:pStyle w:val="TableParagraph"/>
              <w:spacing w:line="208" w:lineRule="exact" w:before="0"/>
              <w:ind w:left="50"/>
              <w:rPr>
                <w:sz w:val="19"/>
              </w:rPr>
            </w:pPr>
            <w:r>
              <w:rPr>
                <w:color w:val="231F20"/>
                <w:sz w:val="19"/>
              </w:rPr>
              <w:t>Local churches</w:t>
            </w:r>
          </w:p>
        </w:tc>
        <w:tc>
          <w:tcPr>
            <w:tcW w:w="1676" w:type="dxa"/>
          </w:tcPr>
          <w:p>
            <w:pPr>
              <w:pStyle w:val="TableParagraph"/>
              <w:spacing w:before="7"/>
              <w:ind w:left="447"/>
              <w:rPr>
                <w:sz w:val="19"/>
              </w:rPr>
            </w:pPr>
            <w:r>
              <w:rPr>
                <w:color w:val="231F20"/>
                <w:w w:val="105"/>
                <w:sz w:val="19"/>
              </w:rPr>
              <w:t>£’000</w:t>
            </w:r>
          </w:p>
          <w:p>
            <w:pPr>
              <w:pStyle w:val="TableParagraph"/>
              <w:spacing w:before="8"/>
              <w:rPr>
                <w:sz w:val="22"/>
              </w:rPr>
            </w:pPr>
          </w:p>
          <w:p>
            <w:pPr>
              <w:pStyle w:val="TableParagraph"/>
              <w:spacing w:line="208" w:lineRule="exact" w:before="0"/>
              <w:ind w:left="359"/>
              <w:rPr>
                <w:sz w:val="19"/>
              </w:rPr>
            </w:pPr>
            <w:r>
              <w:rPr>
                <w:color w:val="231F20"/>
                <w:sz w:val="19"/>
              </w:rPr>
              <w:t>61.500</w:t>
            </w:r>
          </w:p>
        </w:tc>
      </w:tr>
      <w:tr>
        <w:trPr>
          <w:trHeight w:val="239" w:hRule="atLeast"/>
        </w:trPr>
        <w:tc>
          <w:tcPr>
            <w:tcW w:w="4017" w:type="dxa"/>
          </w:tcPr>
          <w:p>
            <w:pPr>
              <w:pStyle w:val="TableParagraph"/>
              <w:spacing w:line="208" w:lineRule="exact" w:before="12"/>
              <w:ind w:left="50"/>
              <w:rPr>
                <w:sz w:val="19"/>
              </w:rPr>
            </w:pPr>
            <w:r>
              <w:rPr>
                <w:color w:val="231F20"/>
                <w:w w:val="105"/>
                <w:sz w:val="19"/>
              </w:rPr>
              <w:t>Districts - interest and rentals</w:t>
            </w:r>
          </w:p>
        </w:tc>
        <w:tc>
          <w:tcPr>
            <w:tcW w:w="1676" w:type="dxa"/>
          </w:tcPr>
          <w:p>
            <w:pPr>
              <w:pStyle w:val="TableParagraph"/>
              <w:spacing w:line="208" w:lineRule="exact" w:before="12"/>
              <w:ind w:left="708" w:right="716"/>
              <w:jc w:val="center"/>
              <w:rPr>
                <w:sz w:val="19"/>
              </w:rPr>
            </w:pPr>
            <w:r>
              <w:rPr>
                <w:color w:val="231F20"/>
                <w:sz w:val="19"/>
              </w:rPr>
              <w:t>70</w:t>
            </w:r>
          </w:p>
        </w:tc>
      </w:tr>
      <w:tr>
        <w:trPr>
          <w:trHeight w:val="239" w:hRule="atLeast"/>
        </w:trPr>
        <w:tc>
          <w:tcPr>
            <w:tcW w:w="4017" w:type="dxa"/>
          </w:tcPr>
          <w:p>
            <w:pPr>
              <w:pStyle w:val="TableParagraph"/>
              <w:spacing w:line="208" w:lineRule="exact" w:before="12"/>
              <w:ind w:left="50"/>
              <w:rPr>
                <w:sz w:val="19"/>
              </w:rPr>
            </w:pPr>
            <w:r>
              <w:rPr>
                <w:color w:val="231F20"/>
                <w:w w:val="105"/>
                <w:sz w:val="19"/>
              </w:rPr>
              <w:t>Synods - say</w:t>
            </w:r>
          </w:p>
        </w:tc>
        <w:tc>
          <w:tcPr>
            <w:tcW w:w="1676" w:type="dxa"/>
          </w:tcPr>
          <w:p>
            <w:pPr>
              <w:pStyle w:val="TableParagraph"/>
              <w:spacing w:line="208" w:lineRule="exact" w:before="12"/>
              <w:ind w:left="451"/>
              <w:rPr>
                <w:sz w:val="19"/>
              </w:rPr>
            </w:pPr>
            <w:r>
              <w:rPr>
                <w:color w:val="231F20"/>
                <w:sz w:val="19"/>
              </w:rPr>
              <w:t>4.300</w:t>
            </w:r>
          </w:p>
        </w:tc>
      </w:tr>
      <w:tr>
        <w:trPr>
          <w:trHeight w:val="359" w:hRule="atLeast"/>
        </w:trPr>
        <w:tc>
          <w:tcPr>
            <w:tcW w:w="4017" w:type="dxa"/>
          </w:tcPr>
          <w:p>
            <w:pPr>
              <w:pStyle w:val="TableParagraph"/>
              <w:spacing w:before="12"/>
              <w:ind w:left="50"/>
              <w:rPr>
                <w:sz w:val="19"/>
              </w:rPr>
            </w:pPr>
            <w:r>
              <w:rPr>
                <w:color w:val="231F20"/>
                <w:w w:val="105"/>
                <w:sz w:val="19"/>
              </w:rPr>
              <w:t>Central - investments, grants, legacies etc.</w:t>
            </w:r>
          </w:p>
        </w:tc>
        <w:tc>
          <w:tcPr>
            <w:tcW w:w="1676" w:type="dxa"/>
          </w:tcPr>
          <w:p>
            <w:pPr>
              <w:pStyle w:val="TableParagraph"/>
              <w:spacing w:before="12"/>
              <w:ind w:left="456"/>
              <w:rPr>
                <w:sz w:val="19"/>
              </w:rPr>
            </w:pPr>
            <w:r>
              <w:rPr>
                <w:color w:val="231F20"/>
                <w:sz w:val="19"/>
              </w:rPr>
              <w:t>2.604</w:t>
            </w:r>
          </w:p>
        </w:tc>
      </w:tr>
      <w:tr>
        <w:trPr>
          <w:trHeight w:val="350" w:hRule="atLeast"/>
        </w:trPr>
        <w:tc>
          <w:tcPr>
            <w:tcW w:w="4017" w:type="dxa"/>
          </w:tcPr>
          <w:p>
            <w:pPr>
              <w:pStyle w:val="TableParagraph"/>
              <w:spacing w:line="199" w:lineRule="exact" w:before="132"/>
              <w:ind w:left="50"/>
              <w:rPr>
                <w:sz w:val="19"/>
              </w:rPr>
            </w:pPr>
            <w:r>
              <w:rPr>
                <w:color w:val="231F20"/>
                <w:sz w:val="19"/>
              </w:rPr>
              <w:t>Total</w:t>
            </w:r>
          </w:p>
        </w:tc>
        <w:tc>
          <w:tcPr>
            <w:tcW w:w="1676" w:type="dxa"/>
          </w:tcPr>
          <w:p>
            <w:pPr>
              <w:pStyle w:val="TableParagraph"/>
              <w:spacing w:line="199" w:lineRule="exact" w:before="132"/>
              <w:ind w:left="267"/>
              <w:rPr>
                <w:sz w:val="19"/>
              </w:rPr>
            </w:pPr>
            <w:r>
              <w:rPr>
                <w:color w:val="231F20"/>
                <w:sz w:val="19"/>
              </w:rPr>
              <w:t>£68.474 million</w:t>
            </w:r>
          </w:p>
        </w:tc>
      </w:tr>
    </w:tbl>
    <w:p>
      <w:pPr>
        <w:pStyle w:val="BodyText"/>
        <w:rPr>
          <w:sz w:val="20"/>
        </w:rPr>
      </w:pPr>
    </w:p>
    <w:p>
      <w:pPr>
        <w:pStyle w:val="BodyText"/>
        <w:spacing w:before="5"/>
        <w:rPr>
          <w:sz w:val="10"/>
        </w:rPr>
      </w:pPr>
    </w:p>
    <w:tbl>
      <w:tblPr>
        <w:tblW w:w="0" w:type="auto"/>
        <w:jc w:val="left"/>
        <w:tblInd w:w="12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852"/>
        <w:gridCol w:w="1861"/>
        <w:gridCol w:w="1304"/>
        <w:gridCol w:w="1758"/>
        <w:gridCol w:w="1495"/>
        <w:gridCol w:w="1068"/>
      </w:tblGrid>
      <w:tr>
        <w:trPr>
          <w:trHeight w:val="717" w:hRule="atLeast"/>
        </w:trPr>
        <w:tc>
          <w:tcPr>
            <w:tcW w:w="1852" w:type="dxa"/>
          </w:tcPr>
          <w:p>
            <w:pPr>
              <w:pStyle w:val="TableParagraph"/>
              <w:spacing w:before="131"/>
              <w:ind w:left="115"/>
              <w:rPr>
                <w:b/>
                <w:sz w:val="19"/>
              </w:rPr>
            </w:pPr>
            <w:r>
              <w:rPr>
                <w:b/>
                <w:color w:val="231F20"/>
                <w:sz w:val="19"/>
              </w:rPr>
              <w:t>Expenditure</w:t>
            </w:r>
          </w:p>
        </w:tc>
        <w:tc>
          <w:tcPr>
            <w:tcW w:w="1861" w:type="dxa"/>
          </w:tcPr>
          <w:p>
            <w:pPr>
              <w:pStyle w:val="TableParagraph"/>
              <w:spacing w:before="131"/>
              <w:ind w:right="536"/>
              <w:jc w:val="right"/>
              <w:rPr>
                <w:sz w:val="19"/>
              </w:rPr>
            </w:pPr>
            <w:r>
              <w:rPr>
                <w:color w:val="231F20"/>
                <w:sz w:val="19"/>
              </w:rPr>
              <w:t>Ministry</w:t>
            </w:r>
          </w:p>
          <w:p>
            <w:pPr>
              <w:pStyle w:val="TableParagraph"/>
              <w:spacing w:before="21"/>
              <w:ind w:right="535"/>
              <w:jc w:val="right"/>
              <w:rPr>
                <w:sz w:val="19"/>
              </w:rPr>
            </w:pPr>
            <w:r>
              <w:rPr>
                <w:color w:val="231F20"/>
                <w:spacing w:val="-1"/>
                <w:w w:val="105"/>
                <w:sz w:val="19"/>
              </w:rPr>
              <w:t>£’000</w:t>
            </w:r>
          </w:p>
        </w:tc>
        <w:tc>
          <w:tcPr>
            <w:tcW w:w="1304" w:type="dxa"/>
          </w:tcPr>
          <w:p>
            <w:pPr>
              <w:pStyle w:val="TableParagraph"/>
              <w:spacing w:before="131"/>
              <w:ind w:right="319"/>
              <w:jc w:val="right"/>
              <w:rPr>
                <w:sz w:val="19"/>
              </w:rPr>
            </w:pPr>
            <w:r>
              <w:rPr>
                <w:color w:val="231F20"/>
                <w:spacing w:val="-2"/>
                <w:sz w:val="19"/>
              </w:rPr>
              <w:t>Training</w:t>
            </w:r>
          </w:p>
          <w:p>
            <w:pPr>
              <w:pStyle w:val="TableParagraph"/>
              <w:spacing w:before="21"/>
              <w:ind w:right="319"/>
              <w:jc w:val="right"/>
              <w:rPr>
                <w:sz w:val="19"/>
              </w:rPr>
            </w:pPr>
            <w:r>
              <w:rPr>
                <w:color w:val="231F20"/>
                <w:spacing w:val="-1"/>
                <w:w w:val="105"/>
                <w:sz w:val="19"/>
              </w:rPr>
              <w:t>£’000</w:t>
            </w:r>
          </w:p>
        </w:tc>
        <w:tc>
          <w:tcPr>
            <w:tcW w:w="1758" w:type="dxa"/>
          </w:tcPr>
          <w:p>
            <w:pPr>
              <w:pStyle w:val="TableParagraph"/>
              <w:spacing w:before="131"/>
              <w:ind w:right="317"/>
              <w:jc w:val="right"/>
              <w:rPr>
                <w:sz w:val="19"/>
              </w:rPr>
            </w:pPr>
            <w:r>
              <w:rPr>
                <w:color w:val="231F20"/>
                <w:sz w:val="19"/>
              </w:rPr>
              <w:t>Other</w:t>
            </w:r>
            <w:r>
              <w:rPr>
                <w:color w:val="231F20"/>
                <w:spacing w:val="28"/>
                <w:sz w:val="19"/>
              </w:rPr>
              <w:t> </w:t>
            </w:r>
            <w:r>
              <w:rPr>
                <w:color w:val="231F20"/>
                <w:sz w:val="19"/>
              </w:rPr>
              <w:t>Mission</w:t>
            </w:r>
          </w:p>
          <w:p>
            <w:pPr>
              <w:pStyle w:val="TableParagraph"/>
              <w:spacing w:before="21"/>
              <w:ind w:right="317"/>
              <w:jc w:val="right"/>
              <w:rPr>
                <w:sz w:val="19"/>
              </w:rPr>
            </w:pPr>
            <w:r>
              <w:rPr>
                <w:color w:val="231F20"/>
                <w:spacing w:val="-1"/>
                <w:w w:val="105"/>
                <w:sz w:val="19"/>
              </w:rPr>
              <w:t>£’000</w:t>
            </w:r>
          </w:p>
        </w:tc>
        <w:tc>
          <w:tcPr>
            <w:tcW w:w="1495" w:type="dxa"/>
          </w:tcPr>
          <w:p>
            <w:pPr>
              <w:pStyle w:val="TableParagraph"/>
              <w:spacing w:before="131"/>
              <w:ind w:right="372"/>
              <w:jc w:val="right"/>
              <w:rPr>
                <w:sz w:val="19"/>
              </w:rPr>
            </w:pPr>
            <w:r>
              <w:rPr>
                <w:color w:val="231F20"/>
                <w:w w:val="105"/>
                <w:sz w:val="19"/>
              </w:rPr>
              <w:t>Support</w:t>
            </w:r>
          </w:p>
          <w:p>
            <w:pPr>
              <w:pStyle w:val="TableParagraph"/>
              <w:spacing w:before="21"/>
              <w:ind w:right="372"/>
              <w:jc w:val="right"/>
              <w:rPr>
                <w:sz w:val="19"/>
              </w:rPr>
            </w:pPr>
            <w:r>
              <w:rPr>
                <w:color w:val="231F20"/>
                <w:spacing w:val="-1"/>
                <w:w w:val="105"/>
                <w:sz w:val="19"/>
              </w:rPr>
              <w:t>£’000</w:t>
            </w:r>
          </w:p>
        </w:tc>
        <w:tc>
          <w:tcPr>
            <w:tcW w:w="1068" w:type="dxa"/>
          </w:tcPr>
          <w:p>
            <w:pPr>
              <w:pStyle w:val="TableParagraph"/>
              <w:spacing w:before="131"/>
              <w:ind w:left="472"/>
              <w:rPr>
                <w:sz w:val="19"/>
              </w:rPr>
            </w:pPr>
            <w:r>
              <w:rPr>
                <w:color w:val="231F20"/>
                <w:spacing w:val="-3"/>
                <w:sz w:val="19"/>
              </w:rPr>
              <w:t>Total</w:t>
            </w:r>
          </w:p>
          <w:p>
            <w:pPr>
              <w:pStyle w:val="TableParagraph"/>
              <w:spacing w:before="21"/>
              <w:ind w:left="399"/>
              <w:rPr>
                <w:sz w:val="19"/>
              </w:rPr>
            </w:pPr>
            <w:r>
              <w:rPr>
                <w:color w:val="231F20"/>
                <w:w w:val="105"/>
                <w:sz w:val="19"/>
              </w:rPr>
              <w:t>£’000</w:t>
            </w:r>
          </w:p>
        </w:tc>
      </w:tr>
      <w:tr>
        <w:trPr>
          <w:trHeight w:val="341" w:hRule="atLeast"/>
        </w:trPr>
        <w:tc>
          <w:tcPr>
            <w:tcW w:w="1852" w:type="dxa"/>
            <w:tcBorders>
              <w:bottom w:val="nil"/>
            </w:tcBorders>
          </w:tcPr>
          <w:p>
            <w:pPr>
              <w:pStyle w:val="TableParagraph"/>
              <w:spacing w:line="208" w:lineRule="exact" w:before="113"/>
              <w:ind w:left="115"/>
              <w:rPr>
                <w:sz w:val="19"/>
              </w:rPr>
            </w:pPr>
            <w:r>
              <w:rPr>
                <w:color w:val="231F20"/>
                <w:sz w:val="19"/>
              </w:rPr>
              <w:t>Local churches</w:t>
            </w:r>
          </w:p>
        </w:tc>
        <w:tc>
          <w:tcPr>
            <w:tcW w:w="1861" w:type="dxa"/>
            <w:tcBorders>
              <w:bottom w:val="nil"/>
            </w:tcBorders>
          </w:tcPr>
          <w:p>
            <w:pPr>
              <w:pStyle w:val="TableParagraph"/>
              <w:spacing w:line="208" w:lineRule="exact" w:before="113"/>
              <w:ind w:right="535"/>
              <w:jc w:val="right"/>
              <w:rPr>
                <w:sz w:val="19"/>
              </w:rPr>
            </w:pPr>
            <w:r>
              <w:rPr>
                <w:color w:val="231F20"/>
                <w:sz w:val="19"/>
              </w:rPr>
              <w:t>4.300</w:t>
            </w:r>
          </w:p>
        </w:tc>
        <w:tc>
          <w:tcPr>
            <w:tcW w:w="1304" w:type="dxa"/>
            <w:tcBorders>
              <w:bottom w:val="nil"/>
            </w:tcBorders>
          </w:tcPr>
          <w:p>
            <w:pPr>
              <w:pStyle w:val="TableParagraph"/>
              <w:spacing w:before="0"/>
              <w:rPr>
                <w:rFonts w:ascii="Times New Roman"/>
                <w:sz w:val="18"/>
              </w:rPr>
            </w:pPr>
          </w:p>
        </w:tc>
        <w:tc>
          <w:tcPr>
            <w:tcW w:w="1758" w:type="dxa"/>
            <w:tcBorders>
              <w:bottom w:val="nil"/>
            </w:tcBorders>
          </w:tcPr>
          <w:p>
            <w:pPr>
              <w:pStyle w:val="TableParagraph"/>
              <w:spacing w:line="208" w:lineRule="exact" w:before="113"/>
              <w:ind w:right="317"/>
              <w:jc w:val="right"/>
              <w:rPr>
                <w:sz w:val="19"/>
              </w:rPr>
            </w:pPr>
            <w:r>
              <w:rPr>
                <w:color w:val="231F20"/>
                <w:w w:val="95"/>
                <w:sz w:val="19"/>
              </w:rPr>
              <w:t>562*</w:t>
            </w:r>
          </w:p>
        </w:tc>
        <w:tc>
          <w:tcPr>
            <w:tcW w:w="1495" w:type="dxa"/>
            <w:tcBorders>
              <w:bottom w:val="nil"/>
            </w:tcBorders>
          </w:tcPr>
          <w:p>
            <w:pPr>
              <w:pStyle w:val="TableParagraph"/>
              <w:spacing w:line="208" w:lineRule="exact" w:before="113"/>
              <w:ind w:right="372"/>
              <w:jc w:val="right"/>
              <w:rPr>
                <w:sz w:val="19"/>
              </w:rPr>
            </w:pPr>
            <w:r>
              <w:rPr>
                <w:color w:val="231F20"/>
                <w:sz w:val="19"/>
              </w:rPr>
              <w:t>30.638</w:t>
            </w:r>
          </w:p>
        </w:tc>
        <w:tc>
          <w:tcPr>
            <w:tcW w:w="1068" w:type="dxa"/>
            <w:tcBorders>
              <w:bottom w:val="nil"/>
            </w:tcBorders>
          </w:tcPr>
          <w:p>
            <w:pPr>
              <w:pStyle w:val="TableParagraph"/>
              <w:spacing w:line="208" w:lineRule="exact" w:before="113"/>
              <w:ind w:right="160"/>
              <w:jc w:val="right"/>
              <w:rPr>
                <w:sz w:val="19"/>
              </w:rPr>
            </w:pPr>
            <w:r>
              <w:rPr>
                <w:color w:val="231F20"/>
                <w:sz w:val="19"/>
              </w:rPr>
              <w:t>35.500</w:t>
            </w:r>
          </w:p>
        </w:tc>
      </w:tr>
      <w:tr>
        <w:trPr>
          <w:trHeight w:val="239" w:hRule="atLeast"/>
        </w:trPr>
        <w:tc>
          <w:tcPr>
            <w:tcW w:w="1852" w:type="dxa"/>
            <w:tcBorders>
              <w:top w:val="nil"/>
              <w:bottom w:val="nil"/>
            </w:tcBorders>
          </w:tcPr>
          <w:p>
            <w:pPr>
              <w:pStyle w:val="TableParagraph"/>
              <w:spacing w:line="208" w:lineRule="exact" w:before="12"/>
              <w:ind w:left="115"/>
              <w:rPr>
                <w:sz w:val="19"/>
              </w:rPr>
            </w:pPr>
            <w:r>
              <w:rPr>
                <w:color w:val="231F20"/>
                <w:w w:val="105"/>
                <w:sz w:val="19"/>
              </w:rPr>
              <w:t>Districts</w:t>
            </w:r>
          </w:p>
        </w:tc>
        <w:tc>
          <w:tcPr>
            <w:tcW w:w="1861" w:type="dxa"/>
            <w:tcBorders>
              <w:top w:val="nil"/>
              <w:bottom w:val="nil"/>
            </w:tcBorders>
          </w:tcPr>
          <w:p>
            <w:pPr>
              <w:pStyle w:val="TableParagraph"/>
              <w:spacing w:before="0"/>
              <w:rPr>
                <w:rFonts w:ascii="Times New Roman"/>
                <w:sz w:val="16"/>
              </w:rPr>
            </w:pPr>
          </w:p>
        </w:tc>
        <w:tc>
          <w:tcPr>
            <w:tcW w:w="1304" w:type="dxa"/>
            <w:tcBorders>
              <w:top w:val="nil"/>
              <w:bottom w:val="nil"/>
            </w:tcBorders>
          </w:tcPr>
          <w:p>
            <w:pPr>
              <w:pStyle w:val="TableParagraph"/>
              <w:spacing w:line="208" w:lineRule="exact" w:before="12"/>
              <w:ind w:right="319"/>
              <w:jc w:val="right"/>
              <w:rPr>
                <w:sz w:val="19"/>
              </w:rPr>
            </w:pPr>
            <w:r>
              <w:rPr>
                <w:color w:val="231F20"/>
                <w:w w:val="95"/>
                <w:sz w:val="19"/>
              </w:rPr>
              <w:t>11</w:t>
            </w:r>
          </w:p>
        </w:tc>
        <w:tc>
          <w:tcPr>
            <w:tcW w:w="1758" w:type="dxa"/>
            <w:tcBorders>
              <w:top w:val="nil"/>
              <w:bottom w:val="nil"/>
            </w:tcBorders>
          </w:tcPr>
          <w:p>
            <w:pPr>
              <w:pStyle w:val="TableParagraph"/>
              <w:spacing w:line="208" w:lineRule="exact" w:before="12"/>
              <w:ind w:right="317"/>
              <w:jc w:val="right"/>
              <w:rPr>
                <w:sz w:val="19"/>
              </w:rPr>
            </w:pPr>
            <w:r>
              <w:rPr>
                <w:color w:val="231F20"/>
                <w:sz w:val="19"/>
              </w:rPr>
              <w:t>46</w:t>
            </w:r>
          </w:p>
        </w:tc>
        <w:tc>
          <w:tcPr>
            <w:tcW w:w="1495" w:type="dxa"/>
            <w:tcBorders>
              <w:top w:val="nil"/>
              <w:bottom w:val="nil"/>
            </w:tcBorders>
          </w:tcPr>
          <w:p>
            <w:pPr>
              <w:pStyle w:val="TableParagraph"/>
              <w:spacing w:line="208" w:lineRule="exact" w:before="12"/>
              <w:ind w:right="372"/>
              <w:jc w:val="right"/>
              <w:rPr>
                <w:sz w:val="19"/>
              </w:rPr>
            </w:pPr>
            <w:r>
              <w:rPr>
                <w:color w:val="231F20"/>
                <w:sz w:val="19"/>
              </w:rPr>
              <w:t>150</w:t>
            </w:r>
          </w:p>
        </w:tc>
        <w:tc>
          <w:tcPr>
            <w:tcW w:w="1068" w:type="dxa"/>
            <w:tcBorders>
              <w:top w:val="nil"/>
              <w:bottom w:val="nil"/>
            </w:tcBorders>
          </w:tcPr>
          <w:p>
            <w:pPr>
              <w:pStyle w:val="TableParagraph"/>
              <w:spacing w:line="208" w:lineRule="exact" w:before="12"/>
              <w:ind w:right="160"/>
              <w:jc w:val="right"/>
              <w:rPr>
                <w:sz w:val="19"/>
              </w:rPr>
            </w:pPr>
            <w:r>
              <w:rPr>
                <w:color w:val="231F20"/>
                <w:sz w:val="19"/>
              </w:rPr>
              <w:t>207</w:t>
            </w:r>
          </w:p>
        </w:tc>
      </w:tr>
      <w:tr>
        <w:trPr>
          <w:trHeight w:val="239" w:hRule="atLeast"/>
        </w:trPr>
        <w:tc>
          <w:tcPr>
            <w:tcW w:w="1852" w:type="dxa"/>
            <w:tcBorders>
              <w:top w:val="nil"/>
              <w:bottom w:val="nil"/>
            </w:tcBorders>
          </w:tcPr>
          <w:p>
            <w:pPr>
              <w:pStyle w:val="TableParagraph"/>
              <w:spacing w:line="208" w:lineRule="exact" w:before="12"/>
              <w:ind w:left="115"/>
              <w:rPr>
                <w:sz w:val="19"/>
              </w:rPr>
            </w:pPr>
            <w:r>
              <w:rPr>
                <w:color w:val="231F20"/>
                <w:sz w:val="19"/>
              </w:rPr>
              <w:t>Synods</w:t>
            </w:r>
          </w:p>
        </w:tc>
        <w:tc>
          <w:tcPr>
            <w:tcW w:w="1861" w:type="dxa"/>
            <w:tcBorders>
              <w:top w:val="nil"/>
              <w:bottom w:val="nil"/>
            </w:tcBorders>
          </w:tcPr>
          <w:p>
            <w:pPr>
              <w:pStyle w:val="TableParagraph"/>
              <w:spacing w:before="0"/>
              <w:rPr>
                <w:rFonts w:ascii="Times New Roman"/>
                <w:sz w:val="16"/>
              </w:rPr>
            </w:pPr>
          </w:p>
        </w:tc>
        <w:tc>
          <w:tcPr>
            <w:tcW w:w="1304" w:type="dxa"/>
            <w:tcBorders>
              <w:top w:val="nil"/>
              <w:bottom w:val="nil"/>
            </w:tcBorders>
          </w:tcPr>
          <w:p>
            <w:pPr>
              <w:pStyle w:val="TableParagraph"/>
              <w:spacing w:line="208" w:lineRule="exact" w:before="12"/>
              <w:ind w:right="319"/>
              <w:jc w:val="right"/>
              <w:rPr>
                <w:sz w:val="19"/>
              </w:rPr>
            </w:pPr>
            <w:r>
              <w:rPr>
                <w:color w:val="231F20"/>
                <w:sz w:val="19"/>
              </w:rPr>
              <w:t>534</w:t>
            </w:r>
          </w:p>
        </w:tc>
        <w:tc>
          <w:tcPr>
            <w:tcW w:w="1758" w:type="dxa"/>
            <w:tcBorders>
              <w:top w:val="nil"/>
              <w:bottom w:val="nil"/>
            </w:tcBorders>
          </w:tcPr>
          <w:p>
            <w:pPr>
              <w:pStyle w:val="TableParagraph"/>
              <w:spacing w:line="208" w:lineRule="exact" w:before="12"/>
              <w:ind w:right="317"/>
              <w:jc w:val="right"/>
              <w:rPr>
                <w:sz w:val="19"/>
              </w:rPr>
            </w:pPr>
            <w:r>
              <w:rPr>
                <w:color w:val="231F20"/>
                <w:sz w:val="19"/>
              </w:rPr>
              <w:t>2.025</w:t>
            </w:r>
          </w:p>
        </w:tc>
        <w:tc>
          <w:tcPr>
            <w:tcW w:w="1495" w:type="dxa"/>
            <w:tcBorders>
              <w:top w:val="nil"/>
              <w:bottom w:val="nil"/>
            </w:tcBorders>
          </w:tcPr>
          <w:p>
            <w:pPr>
              <w:pStyle w:val="TableParagraph"/>
              <w:spacing w:line="208" w:lineRule="exact" w:before="12"/>
              <w:ind w:right="372"/>
              <w:jc w:val="right"/>
              <w:rPr>
                <w:sz w:val="19"/>
              </w:rPr>
            </w:pPr>
            <w:r>
              <w:rPr>
                <w:color w:val="231F20"/>
                <w:sz w:val="19"/>
              </w:rPr>
              <w:t>1.739</w:t>
            </w:r>
          </w:p>
        </w:tc>
        <w:tc>
          <w:tcPr>
            <w:tcW w:w="1068" w:type="dxa"/>
            <w:tcBorders>
              <w:top w:val="nil"/>
              <w:bottom w:val="nil"/>
            </w:tcBorders>
          </w:tcPr>
          <w:p>
            <w:pPr>
              <w:pStyle w:val="TableParagraph"/>
              <w:spacing w:line="208" w:lineRule="exact" w:before="12"/>
              <w:ind w:right="160"/>
              <w:jc w:val="right"/>
              <w:rPr>
                <w:sz w:val="19"/>
              </w:rPr>
            </w:pPr>
            <w:r>
              <w:rPr>
                <w:color w:val="231F20"/>
                <w:sz w:val="19"/>
              </w:rPr>
              <w:t>4.298</w:t>
            </w:r>
          </w:p>
        </w:tc>
      </w:tr>
      <w:tr>
        <w:trPr>
          <w:trHeight w:val="359" w:hRule="atLeast"/>
        </w:trPr>
        <w:tc>
          <w:tcPr>
            <w:tcW w:w="1852" w:type="dxa"/>
            <w:tcBorders>
              <w:top w:val="nil"/>
            </w:tcBorders>
          </w:tcPr>
          <w:p>
            <w:pPr>
              <w:pStyle w:val="TableParagraph"/>
              <w:spacing w:before="12"/>
              <w:ind w:left="114"/>
              <w:rPr>
                <w:sz w:val="19"/>
              </w:rPr>
            </w:pPr>
            <w:r>
              <w:rPr>
                <w:color w:val="231F20"/>
                <w:sz w:val="19"/>
              </w:rPr>
              <w:t>Central</w:t>
            </w:r>
          </w:p>
        </w:tc>
        <w:tc>
          <w:tcPr>
            <w:tcW w:w="1861" w:type="dxa"/>
            <w:tcBorders>
              <w:top w:val="nil"/>
            </w:tcBorders>
          </w:tcPr>
          <w:p>
            <w:pPr>
              <w:pStyle w:val="TableParagraph"/>
              <w:spacing w:before="12"/>
              <w:ind w:right="536"/>
              <w:jc w:val="right"/>
              <w:rPr>
                <w:sz w:val="19"/>
              </w:rPr>
            </w:pPr>
            <w:r>
              <w:rPr>
                <w:color w:val="231F20"/>
                <w:sz w:val="19"/>
              </w:rPr>
              <w:t>16.354</w:t>
            </w:r>
          </w:p>
        </w:tc>
        <w:tc>
          <w:tcPr>
            <w:tcW w:w="1304" w:type="dxa"/>
            <w:tcBorders>
              <w:top w:val="nil"/>
            </w:tcBorders>
          </w:tcPr>
          <w:p>
            <w:pPr>
              <w:pStyle w:val="TableParagraph"/>
              <w:spacing w:before="12"/>
              <w:ind w:right="319"/>
              <w:jc w:val="right"/>
              <w:rPr>
                <w:sz w:val="19"/>
              </w:rPr>
            </w:pPr>
            <w:r>
              <w:rPr>
                <w:color w:val="231F20"/>
                <w:sz w:val="19"/>
              </w:rPr>
              <w:t>1.840</w:t>
            </w:r>
          </w:p>
        </w:tc>
        <w:tc>
          <w:tcPr>
            <w:tcW w:w="1758" w:type="dxa"/>
            <w:tcBorders>
              <w:top w:val="nil"/>
            </w:tcBorders>
          </w:tcPr>
          <w:p>
            <w:pPr>
              <w:pStyle w:val="TableParagraph"/>
              <w:spacing w:before="12"/>
              <w:ind w:right="318"/>
              <w:jc w:val="right"/>
              <w:rPr>
                <w:sz w:val="19"/>
              </w:rPr>
            </w:pPr>
            <w:r>
              <w:rPr>
                <w:color w:val="231F20"/>
                <w:sz w:val="19"/>
              </w:rPr>
              <w:t>1.706</w:t>
            </w:r>
          </w:p>
        </w:tc>
        <w:tc>
          <w:tcPr>
            <w:tcW w:w="1495" w:type="dxa"/>
            <w:tcBorders>
              <w:top w:val="nil"/>
            </w:tcBorders>
          </w:tcPr>
          <w:p>
            <w:pPr>
              <w:pStyle w:val="TableParagraph"/>
              <w:spacing w:before="12"/>
              <w:ind w:right="372"/>
              <w:jc w:val="right"/>
              <w:rPr>
                <w:sz w:val="19"/>
              </w:rPr>
            </w:pPr>
            <w:r>
              <w:rPr>
                <w:color w:val="231F20"/>
                <w:sz w:val="19"/>
              </w:rPr>
              <w:t>2.066</w:t>
            </w:r>
          </w:p>
        </w:tc>
        <w:tc>
          <w:tcPr>
            <w:tcW w:w="1068" w:type="dxa"/>
            <w:tcBorders>
              <w:top w:val="nil"/>
            </w:tcBorders>
          </w:tcPr>
          <w:p>
            <w:pPr>
              <w:pStyle w:val="TableParagraph"/>
              <w:spacing w:before="12"/>
              <w:ind w:right="161"/>
              <w:jc w:val="right"/>
              <w:rPr>
                <w:sz w:val="19"/>
              </w:rPr>
            </w:pPr>
            <w:r>
              <w:rPr>
                <w:color w:val="231F20"/>
                <w:sz w:val="19"/>
              </w:rPr>
              <w:t>21.966</w:t>
            </w:r>
          </w:p>
        </w:tc>
      </w:tr>
      <w:tr>
        <w:trPr>
          <w:trHeight w:val="340" w:hRule="atLeast"/>
        </w:trPr>
        <w:tc>
          <w:tcPr>
            <w:tcW w:w="1852" w:type="dxa"/>
            <w:tcBorders>
              <w:bottom w:val="nil"/>
            </w:tcBorders>
          </w:tcPr>
          <w:p>
            <w:pPr>
              <w:pStyle w:val="TableParagraph"/>
              <w:spacing w:line="208" w:lineRule="exact" w:before="113"/>
              <w:ind w:left="114"/>
              <w:rPr>
                <w:sz w:val="19"/>
              </w:rPr>
            </w:pPr>
            <w:r>
              <w:rPr>
                <w:color w:val="231F20"/>
                <w:sz w:val="19"/>
              </w:rPr>
              <w:t>Total</w:t>
            </w:r>
          </w:p>
        </w:tc>
        <w:tc>
          <w:tcPr>
            <w:tcW w:w="1861" w:type="dxa"/>
            <w:tcBorders>
              <w:bottom w:val="nil"/>
            </w:tcBorders>
          </w:tcPr>
          <w:p>
            <w:pPr>
              <w:pStyle w:val="TableParagraph"/>
              <w:spacing w:line="208" w:lineRule="exact" w:before="113"/>
              <w:ind w:right="536"/>
              <w:jc w:val="right"/>
              <w:rPr>
                <w:sz w:val="19"/>
              </w:rPr>
            </w:pPr>
            <w:r>
              <w:rPr>
                <w:color w:val="231F20"/>
                <w:sz w:val="19"/>
              </w:rPr>
              <w:t>20.654</w:t>
            </w:r>
          </w:p>
        </w:tc>
        <w:tc>
          <w:tcPr>
            <w:tcW w:w="1304" w:type="dxa"/>
            <w:tcBorders>
              <w:bottom w:val="nil"/>
            </w:tcBorders>
          </w:tcPr>
          <w:p>
            <w:pPr>
              <w:pStyle w:val="TableParagraph"/>
              <w:spacing w:line="208" w:lineRule="exact" w:before="113"/>
              <w:ind w:right="320"/>
              <w:jc w:val="right"/>
              <w:rPr>
                <w:sz w:val="19"/>
              </w:rPr>
            </w:pPr>
            <w:r>
              <w:rPr>
                <w:color w:val="231F20"/>
                <w:sz w:val="19"/>
              </w:rPr>
              <w:t>2.385</w:t>
            </w:r>
          </w:p>
        </w:tc>
        <w:tc>
          <w:tcPr>
            <w:tcW w:w="1758" w:type="dxa"/>
            <w:tcBorders>
              <w:bottom w:val="nil"/>
            </w:tcBorders>
          </w:tcPr>
          <w:p>
            <w:pPr>
              <w:pStyle w:val="TableParagraph"/>
              <w:spacing w:line="208" w:lineRule="exact" w:before="113"/>
              <w:ind w:right="318"/>
              <w:jc w:val="right"/>
              <w:rPr>
                <w:sz w:val="19"/>
              </w:rPr>
            </w:pPr>
            <w:r>
              <w:rPr>
                <w:color w:val="231F20"/>
                <w:sz w:val="19"/>
              </w:rPr>
              <w:t>4.339</w:t>
            </w:r>
          </w:p>
        </w:tc>
        <w:tc>
          <w:tcPr>
            <w:tcW w:w="1495" w:type="dxa"/>
            <w:tcBorders>
              <w:bottom w:val="nil"/>
            </w:tcBorders>
          </w:tcPr>
          <w:p>
            <w:pPr>
              <w:pStyle w:val="TableParagraph"/>
              <w:spacing w:line="208" w:lineRule="exact" w:before="113"/>
              <w:ind w:right="373"/>
              <w:jc w:val="right"/>
              <w:rPr>
                <w:sz w:val="19"/>
              </w:rPr>
            </w:pPr>
            <w:r>
              <w:rPr>
                <w:color w:val="231F20"/>
                <w:sz w:val="19"/>
              </w:rPr>
              <w:t>34.593</w:t>
            </w:r>
          </w:p>
        </w:tc>
        <w:tc>
          <w:tcPr>
            <w:tcW w:w="1068" w:type="dxa"/>
            <w:tcBorders>
              <w:bottom w:val="nil"/>
            </w:tcBorders>
          </w:tcPr>
          <w:p>
            <w:pPr>
              <w:pStyle w:val="TableParagraph"/>
              <w:spacing w:line="208" w:lineRule="exact" w:before="113"/>
              <w:ind w:right="160"/>
              <w:jc w:val="right"/>
              <w:rPr>
                <w:sz w:val="19"/>
              </w:rPr>
            </w:pPr>
            <w:r>
              <w:rPr>
                <w:color w:val="231F20"/>
                <w:sz w:val="19"/>
              </w:rPr>
              <w:t>61.971</w:t>
            </w:r>
          </w:p>
        </w:tc>
      </w:tr>
      <w:tr>
        <w:trPr>
          <w:trHeight w:val="357" w:hRule="atLeast"/>
        </w:trPr>
        <w:tc>
          <w:tcPr>
            <w:tcW w:w="1852" w:type="dxa"/>
            <w:tcBorders>
              <w:top w:val="nil"/>
            </w:tcBorders>
          </w:tcPr>
          <w:p>
            <w:pPr>
              <w:pStyle w:val="TableParagraph"/>
              <w:spacing w:before="0"/>
              <w:rPr>
                <w:rFonts w:ascii="Times New Roman"/>
                <w:sz w:val="18"/>
              </w:rPr>
            </w:pPr>
          </w:p>
        </w:tc>
        <w:tc>
          <w:tcPr>
            <w:tcW w:w="1861" w:type="dxa"/>
            <w:tcBorders>
              <w:top w:val="nil"/>
            </w:tcBorders>
          </w:tcPr>
          <w:p>
            <w:pPr>
              <w:pStyle w:val="TableParagraph"/>
              <w:spacing w:before="12"/>
              <w:ind w:right="536"/>
              <w:jc w:val="right"/>
              <w:rPr>
                <w:sz w:val="19"/>
              </w:rPr>
            </w:pPr>
            <w:r>
              <w:rPr>
                <w:color w:val="231F20"/>
                <w:w w:val="95"/>
                <w:sz w:val="19"/>
              </w:rPr>
              <w:t>(33.3%)</w:t>
            </w:r>
          </w:p>
        </w:tc>
        <w:tc>
          <w:tcPr>
            <w:tcW w:w="1304" w:type="dxa"/>
            <w:tcBorders>
              <w:top w:val="nil"/>
            </w:tcBorders>
          </w:tcPr>
          <w:p>
            <w:pPr>
              <w:pStyle w:val="TableParagraph"/>
              <w:spacing w:before="12"/>
              <w:ind w:right="320"/>
              <w:jc w:val="right"/>
              <w:rPr>
                <w:sz w:val="19"/>
              </w:rPr>
            </w:pPr>
            <w:r>
              <w:rPr>
                <w:color w:val="231F20"/>
                <w:w w:val="95"/>
                <w:sz w:val="19"/>
              </w:rPr>
              <w:t>(3.8%)</w:t>
            </w:r>
          </w:p>
        </w:tc>
        <w:tc>
          <w:tcPr>
            <w:tcW w:w="1758" w:type="dxa"/>
            <w:tcBorders>
              <w:top w:val="nil"/>
            </w:tcBorders>
          </w:tcPr>
          <w:p>
            <w:pPr>
              <w:pStyle w:val="TableParagraph"/>
              <w:spacing w:before="12"/>
              <w:ind w:right="318"/>
              <w:jc w:val="right"/>
              <w:rPr>
                <w:sz w:val="19"/>
              </w:rPr>
            </w:pPr>
            <w:r>
              <w:rPr>
                <w:color w:val="231F20"/>
                <w:w w:val="95"/>
                <w:sz w:val="19"/>
              </w:rPr>
              <w:t>(7.0%)</w:t>
            </w:r>
          </w:p>
        </w:tc>
        <w:tc>
          <w:tcPr>
            <w:tcW w:w="1495" w:type="dxa"/>
            <w:tcBorders>
              <w:top w:val="nil"/>
            </w:tcBorders>
          </w:tcPr>
          <w:p>
            <w:pPr>
              <w:pStyle w:val="TableParagraph"/>
              <w:spacing w:before="12"/>
              <w:ind w:right="373"/>
              <w:jc w:val="right"/>
              <w:rPr>
                <w:sz w:val="19"/>
              </w:rPr>
            </w:pPr>
            <w:r>
              <w:rPr>
                <w:color w:val="231F20"/>
                <w:w w:val="95"/>
                <w:sz w:val="19"/>
              </w:rPr>
              <w:t>(55.8%)</w:t>
            </w:r>
          </w:p>
        </w:tc>
        <w:tc>
          <w:tcPr>
            <w:tcW w:w="1068" w:type="dxa"/>
            <w:tcBorders>
              <w:top w:val="nil"/>
            </w:tcBorders>
          </w:tcPr>
          <w:p>
            <w:pPr>
              <w:pStyle w:val="TableParagraph"/>
              <w:spacing w:before="0"/>
              <w:rPr>
                <w:rFonts w:ascii="Times New Roman"/>
                <w:sz w:val="18"/>
              </w:rPr>
            </w:pPr>
          </w:p>
        </w:tc>
      </w:tr>
    </w:tbl>
    <w:p>
      <w:pPr>
        <w:pStyle w:val="BodyText"/>
        <w:spacing w:before="114"/>
        <w:ind w:left="1811" w:right="851"/>
        <w:jc w:val="center"/>
      </w:pPr>
      <w:r>
        <w:rPr>
          <w:color w:val="231F20"/>
        </w:rPr>
        <w:t>*Commitment for Life</w:t>
      </w:r>
    </w:p>
    <w:p>
      <w:pPr>
        <w:pStyle w:val="BodyText"/>
        <w:spacing w:before="9"/>
        <w:rPr>
          <w:sz w:val="22"/>
        </w:rPr>
      </w:pPr>
    </w:p>
    <w:p>
      <w:pPr>
        <w:pStyle w:val="BodyText"/>
        <w:ind w:left="233"/>
      </w:pPr>
      <w:r>
        <w:rPr>
          <w:color w:val="231F20"/>
        </w:rPr>
        <w:t>The positive position is largely the result of local churches apparent surplus of £4.2 million.</w:t>
      </w:r>
    </w:p>
    <w:p>
      <w:pPr>
        <w:pStyle w:val="BodyText"/>
        <w:spacing w:before="8"/>
        <w:rPr>
          <w:sz w:val="22"/>
        </w:rPr>
      </w:pPr>
    </w:p>
    <w:p>
      <w:pPr>
        <w:pStyle w:val="ListParagraph"/>
        <w:numPr>
          <w:ilvl w:val="1"/>
          <w:numId w:val="35"/>
        </w:numPr>
        <w:tabs>
          <w:tab w:pos="953" w:val="left" w:leader="none"/>
          <w:tab w:pos="954" w:val="left" w:leader="none"/>
        </w:tabs>
        <w:spacing w:line="240" w:lineRule="auto" w:before="1" w:after="0"/>
        <w:ind w:left="953" w:right="0" w:hanging="721"/>
        <w:jc w:val="left"/>
        <w:rPr>
          <w:sz w:val="19"/>
        </w:rPr>
      </w:pPr>
      <w:r>
        <w:rPr>
          <w:color w:val="231F20"/>
          <w:sz w:val="19"/>
        </w:rPr>
        <w:t>Summary of our financial</w:t>
      </w:r>
      <w:r>
        <w:rPr>
          <w:color w:val="231F20"/>
          <w:spacing w:val="21"/>
          <w:sz w:val="19"/>
        </w:rPr>
        <w:t> </w:t>
      </w:r>
      <w:r>
        <w:rPr>
          <w:color w:val="231F20"/>
          <w:sz w:val="19"/>
        </w:rPr>
        <w:t>resources</w:t>
      </w:r>
    </w:p>
    <w:p>
      <w:pPr>
        <w:pStyle w:val="BodyText"/>
        <w:spacing w:before="8"/>
        <w:rPr>
          <w:sz w:val="22"/>
        </w:rPr>
      </w:pPr>
    </w:p>
    <w:p>
      <w:pPr>
        <w:pStyle w:val="ListParagraph"/>
        <w:numPr>
          <w:ilvl w:val="2"/>
          <w:numId w:val="35"/>
        </w:numPr>
        <w:tabs>
          <w:tab w:pos="953" w:val="left" w:leader="none"/>
          <w:tab w:pos="954" w:val="left" w:leader="none"/>
        </w:tabs>
        <w:spacing w:line="264" w:lineRule="auto" w:before="0" w:after="0"/>
        <w:ind w:left="233" w:right="497" w:firstLine="0"/>
        <w:jc w:val="left"/>
        <w:rPr>
          <w:sz w:val="19"/>
        </w:rPr>
      </w:pPr>
      <w:r>
        <w:rPr>
          <w:color w:val="231F20"/>
          <w:sz w:val="19"/>
        </w:rPr>
        <w:t>The income of local churches is estimated at </w:t>
      </w:r>
      <w:r>
        <w:rPr>
          <w:color w:val="231F20"/>
          <w:spacing w:val="-3"/>
          <w:sz w:val="19"/>
        </w:rPr>
        <w:t>£61.5 </w:t>
      </w:r>
      <w:r>
        <w:rPr>
          <w:color w:val="231F20"/>
          <w:sz w:val="19"/>
        </w:rPr>
        <w:t>million per annum , of which half comes from giving.  The largest call on that income is M &amp; M and ministerial expenses </w:t>
      </w:r>
      <w:r>
        <w:rPr>
          <w:color w:val="231F20"/>
          <w:spacing w:val="-4"/>
          <w:sz w:val="19"/>
        </w:rPr>
        <w:t>(45.5%), </w:t>
      </w:r>
      <w:r>
        <w:rPr>
          <w:color w:val="231F20"/>
          <w:sz w:val="19"/>
        </w:rPr>
        <w:t>well under 50%.  The  costs of running and maintaining local church buildings is a heavy drain on resources and is close to the M    &amp; M</w:t>
      </w:r>
      <w:r>
        <w:rPr>
          <w:color w:val="231F20"/>
          <w:spacing w:val="10"/>
          <w:sz w:val="19"/>
        </w:rPr>
        <w:t> </w:t>
      </w:r>
      <w:r>
        <w:rPr>
          <w:color w:val="231F20"/>
          <w:sz w:val="19"/>
        </w:rPr>
        <w:t>commitment.</w:t>
      </w:r>
    </w:p>
    <w:p>
      <w:pPr>
        <w:pStyle w:val="BodyText"/>
        <w:spacing w:before="9"/>
        <w:rPr>
          <w:sz w:val="20"/>
        </w:rPr>
      </w:pPr>
    </w:p>
    <w:p>
      <w:pPr>
        <w:pStyle w:val="ListParagraph"/>
        <w:numPr>
          <w:ilvl w:val="2"/>
          <w:numId w:val="35"/>
        </w:numPr>
        <w:tabs>
          <w:tab w:pos="953" w:val="left" w:leader="none"/>
          <w:tab w:pos="954" w:val="left" w:leader="none"/>
        </w:tabs>
        <w:spacing w:line="264" w:lineRule="auto" w:before="0" w:after="0"/>
        <w:ind w:left="233" w:right="439" w:firstLine="0"/>
        <w:jc w:val="left"/>
        <w:rPr>
          <w:sz w:val="19"/>
        </w:rPr>
      </w:pPr>
      <w:r>
        <w:rPr>
          <w:color w:val="231F20"/>
          <w:sz w:val="19"/>
        </w:rPr>
        <w:t>Ministry</w:t>
      </w:r>
      <w:r>
        <w:rPr>
          <w:color w:val="231F20"/>
          <w:spacing w:val="-8"/>
          <w:sz w:val="19"/>
        </w:rPr>
        <w:t> </w:t>
      </w:r>
      <w:r>
        <w:rPr>
          <w:color w:val="231F20"/>
          <w:sz w:val="19"/>
        </w:rPr>
        <w:t>and</w:t>
      </w:r>
      <w:r>
        <w:rPr>
          <w:color w:val="231F20"/>
          <w:spacing w:val="-7"/>
          <w:sz w:val="19"/>
        </w:rPr>
        <w:t> </w:t>
      </w:r>
      <w:r>
        <w:rPr>
          <w:color w:val="231F20"/>
          <w:spacing w:val="-3"/>
          <w:sz w:val="19"/>
        </w:rPr>
        <w:t>Training</w:t>
      </w:r>
      <w:r>
        <w:rPr>
          <w:color w:val="231F20"/>
          <w:spacing w:val="-7"/>
          <w:sz w:val="19"/>
        </w:rPr>
        <w:t> </w:t>
      </w:r>
      <w:r>
        <w:rPr>
          <w:color w:val="231F20"/>
          <w:sz w:val="19"/>
        </w:rPr>
        <w:t>rightly</w:t>
      </w:r>
      <w:r>
        <w:rPr>
          <w:color w:val="231F20"/>
          <w:spacing w:val="-7"/>
          <w:sz w:val="19"/>
        </w:rPr>
        <w:t> </w:t>
      </w:r>
      <w:r>
        <w:rPr>
          <w:color w:val="231F20"/>
          <w:sz w:val="19"/>
        </w:rPr>
        <w:t>emerge</w:t>
      </w:r>
      <w:r>
        <w:rPr>
          <w:color w:val="231F20"/>
          <w:spacing w:val="-7"/>
          <w:sz w:val="19"/>
        </w:rPr>
        <w:t> </w:t>
      </w:r>
      <w:r>
        <w:rPr>
          <w:color w:val="231F20"/>
          <w:sz w:val="19"/>
        </w:rPr>
        <w:t>as</w:t>
      </w:r>
      <w:r>
        <w:rPr>
          <w:color w:val="231F20"/>
          <w:spacing w:val="-8"/>
          <w:sz w:val="19"/>
        </w:rPr>
        <w:t> </w:t>
      </w:r>
      <w:r>
        <w:rPr>
          <w:color w:val="231F20"/>
          <w:sz w:val="19"/>
        </w:rPr>
        <w:t>the</w:t>
      </w:r>
      <w:r>
        <w:rPr>
          <w:color w:val="231F20"/>
          <w:spacing w:val="-7"/>
          <w:sz w:val="19"/>
        </w:rPr>
        <w:t> </w:t>
      </w:r>
      <w:r>
        <w:rPr>
          <w:color w:val="231F20"/>
          <w:sz w:val="19"/>
        </w:rPr>
        <w:t>major</w:t>
      </w:r>
      <w:r>
        <w:rPr>
          <w:color w:val="231F20"/>
          <w:spacing w:val="-7"/>
          <w:sz w:val="19"/>
        </w:rPr>
        <w:t> </w:t>
      </w:r>
      <w:r>
        <w:rPr>
          <w:color w:val="231F20"/>
          <w:sz w:val="19"/>
        </w:rPr>
        <w:t>focus</w:t>
      </w:r>
      <w:r>
        <w:rPr>
          <w:color w:val="231F20"/>
          <w:spacing w:val="-7"/>
          <w:sz w:val="19"/>
        </w:rPr>
        <w:t> </w:t>
      </w:r>
      <w:r>
        <w:rPr>
          <w:color w:val="231F20"/>
          <w:sz w:val="19"/>
        </w:rPr>
        <w:t>of</w:t>
      </w:r>
      <w:r>
        <w:rPr>
          <w:color w:val="231F20"/>
          <w:spacing w:val="-7"/>
          <w:sz w:val="19"/>
        </w:rPr>
        <w:t> </w:t>
      </w:r>
      <w:r>
        <w:rPr>
          <w:color w:val="231F20"/>
          <w:sz w:val="19"/>
        </w:rPr>
        <w:t>all</w:t>
      </w:r>
      <w:r>
        <w:rPr>
          <w:color w:val="231F20"/>
          <w:spacing w:val="-8"/>
          <w:sz w:val="19"/>
        </w:rPr>
        <w:t> </w:t>
      </w:r>
      <w:r>
        <w:rPr>
          <w:color w:val="231F20"/>
          <w:sz w:val="19"/>
        </w:rPr>
        <w:t>Church</w:t>
      </w:r>
      <w:r>
        <w:rPr>
          <w:color w:val="231F20"/>
          <w:spacing w:val="-7"/>
          <w:sz w:val="19"/>
        </w:rPr>
        <w:t> </w:t>
      </w:r>
      <w:r>
        <w:rPr>
          <w:color w:val="231F20"/>
          <w:sz w:val="19"/>
        </w:rPr>
        <w:t>costs</w:t>
      </w:r>
      <w:r>
        <w:rPr>
          <w:color w:val="231F20"/>
          <w:spacing w:val="-7"/>
          <w:sz w:val="19"/>
        </w:rPr>
        <w:t> </w:t>
      </w:r>
      <w:r>
        <w:rPr>
          <w:color w:val="231F20"/>
          <w:sz w:val="19"/>
        </w:rPr>
        <w:t>although</w:t>
      </w:r>
      <w:r>
        <w:rPr>
          <w:color w:val="231F20"/>
          <w:spacing w:val="-7"/>
          <w:sz w:val="19"/>
        </w:rPr>
        <w:t> </w:t>
      </w:r>
      <w:r>
        <w:rPr>
          <w:color w:val="231F20"/>
          <w:sz w:val="19"/>
        </w:rPr>
        <w:t>they</w:t>
      </w:r>
      <w:r>
        <w:rPr>
          <w:color w:val="231F20"/>
          <w:spacing w:val="-7"/>
          <w:sz w:val="19"/>
        </w:rPr>
        <w:t> </w:t>
      </w:r>
      <w:r>
        <w:rPr>
          <w:color w:val="231F20"/>
          <w:sz w:val="19"/>
        </w:rPr>
        <w:t>only</w:t>
      </w:r>
      <w:r>
        <w:rPr>
          <w:color w:val="231F20"/>
          <w:spacing w:val="-8"/>
          <w:sz w:val="19"/>
        </w:rPr>
        <w:t> </w:t>
      </w:r>
      <w:r>
        <w:rPr>
          <w:color w:val="231F20"/>
          <w:sz w:val="19"/>
        </w:rPr>
        <w:t>represent </w:t>
      </w:r>
      <w:r>
        <w:rPr>
          <w:color w:val="231F20"/>
          <w:spacing w:val="-5"/>
          <w:sz w:val="19"/>
        </w:rPr>
        <w:t>37% </w:t>
      </w:r>
      <w:r>
        <w:rPr>
          <w:color w:val="231F20"/>
          <w:sz w:val="19"/>
        </w:rPr>
        <w:t>of our expenditure. Most Synods and some Districts </w:t>
      </w:r>
      <w:r>
        <w:rPr>
          <w:color w:val="231F20"/>
          <w:spacing w:val="-3"/>
          <w:sz w:val="19"/>
        </w:rPr>
        <w:t>have </w:t>
      </w:r>
      <w:r>
        <w:rPr>
          <w:color w:val="231F20"/>
          <w:sz w:val="19"/>
        </w:rPr>
        <w:t>investments which produce considerable additional income. This facilitates their work and reduces the call on local churches. </w:t>
      </w:r>
      <w:r>
        <w:rPr>
          <w:color w:val="231F20"/>
          <w:spacing w:val="-3"/>
          <w:sz w:val="19"/>
        </w:rPr>
        <w:t>However </w:t>
      </w:r>
      <w:r>
        <w:rPr>
          <w:color w:val="231F20"/>
          <w:sz w:val="19"/>
        </w:rPr>
        <w:t>it is worth noting that Synod and District expenditure on Other Mission and Support matches central</w:t>
      </w:r>
      <w:r>
        <w:rPr>
          <w:color w:val="231F20"/>
          <w:spacing w:val="-23"/>
          <w:sz w:val="19"/>
        </w:rPr>
        <w:t> </w:t>
      </w:r>
      <w:r>
        <w:rPr>
          <w:color w:val="231F20"/>
          <w:sz w:val="19"/>
        </w:rPr>
        <w:t>expenditure.</w:t>
      </w:r>
    </w:p>
    <w:p>
      <w:pPr>
        <w:pStyle w:val="BodyText"/>
        <w:spacing w:before="8"/>
        <w:rPr>
          <w:sz w:val="20"/>
        </w:rPr>
      </w:pPr>
    </w:p>
    <w:p>
      <w:pPr>
        <w:pStyle w:val="ListParagraph"/>
        <w:numPr>
          <w:ilvl w:val="2"/>
          <w:numId w:val="35"/>
        </w:numPr>
        <w:tabs>
          <w:tab w:pos="953" w:val="left" w:leader="none"/>
          <w:tab w:pos="954" w:val="left" w:leader="none"/>
        </w:tabs>
        <w:spacing w:line="264" w:lineRule="auto" w:before="0" w:after="0"/>
        <w:ind w:left="233" w:right="891" w:firstLine="0"/>
        <w:jc w:val="left"/>
        <w:rPr>
          <w:sz w:val="19"/>
        </w:rPr>
      </w:pPr>
      <w:r>
        <w:rPr>
          <w:color w:val="231F20"/>
          <w:sz w:val="19"/>
        </w:rPr>
        <w:t>It is impossible to be precise about capital and in fact little might be </w:t>
      </w:r>
      <w:r>
        <w:rPr>
          <w:color w:val="231F20"/>
          <w:spacing w:val="2"/>
          <w:sz w:val="19"/>
        </w:rPr>
        <w:t>served </w:t>
      </w:r>
      <w:r>
        <w:rPr>
          <w:color w:val="231F20"/>
          <w:sz w:val="19"/>
        </w:rPr>
        <w:t>by knowing more     in the </w:t>
      </w:r>
      <w:r>
        <w:rPr>
          <w:color w:val="231F20"/>
          <w:spacing w:val="2"/>
          <w:sz w:val="19"/>
        </w:rPr>
        <w:t>short </w:t>
      </w:r>
      <w:r>
        <w:rPr>
          <w:color w:val="231F20"/>
          <w:sz w:val="19"/>
        </w:rPr>
        <w:t>term.   Church buildings and manses are </w:t>
      </w:r>
      <w:r>
        <w:rPr>
          <w:color w:val="231F20"/>
          <w:spacing w:val="2"/>
          <w:sz w:val="19"/>
        </w:rPr>
        <w:t>part </w:t>
      </w:r>
      <w:r>
        <w:rPr>
          <w:color w:val="231F20"/>
          <w:sz w:val="19"/>
        </w:rPr>
        <w:t>of our stock in trade and investments are   often</w:t>
      </w:r>
      <w:r>
        <w:rPr>
          <w:color w:val="231F20"/>
          <w:spacing w:val="15"/>
          <w:sz w:val="19"/>
        </w:rPr>
        <w:t> </w:t>
      </w:r>
      <w:r>
        <w:rPr>
          <w:color w:val="231F20"/>
          <w:sz w:val="19"/>
        </w:rPr>
        <w:t>restricted</w:t>
      </w:r>
      <w:r>
        <w:rPr>
          <w:color w:val="231F20"/>
          <w:spacing w:val="16"/>
          <w:sz w:val="19"/>
        </w:rPr>
        <w:t> </w:t>
      </w:r>
      <w:r>
        <w:rPr>
          <w:color w:val="231F20"/>
          <w:sz w:val="19"/>
        </w:rPr>
        <w:t>funds</w:t>
      </w:r>
      <w:r>
        <w:rPr>
          <w:color w:val="231F20"/>
          <w:spacing w:val="15"/>
          <w:sz w:val="19"/>
        </w:rPr>
        <w:t> </w:t>
      </w:r>
      <w:r>
        <w:rPr>
          <w:color w:val="231F20"/>
          <w:sz w:val="19"/>
        </w:rPr>
        <w:t>which</w:t>
      </w:r>
      <w:r>
        <w:rPr>
          <w:color w:val="231F20"/>
          <w:spacing w:val="16"/>
          <w:sz w:val="19"/>
        </w:rPr>
        <w:t> </w:t>
      </w:r>
      <w:r>
        <w:rPr>
          <w:color w:val="231F20"/>
          <w:sz w:val="19"/>
        </w:rPr>
        <w:t>have</w:t>
      </w:r>
      <w:r>
        <w:rPr>
          <w:color w:val="231F20"/>
          <w:spacing w:val="16"/>
          <w:sz w:val="19"/>
        </w:rPr>
        <w:t> </w:t>
      </w:r>
      <w:r>
        <w:rPr>
          <w:color w:val="231F20"/>
          <w:sz w:val="19"/>
        </w:rPr>
        <w:t>been</w:t>
      </w:r>
      <w:r>
        <w:rPr>
          <w:color w:val="231F20"/>
          <w:spacing w:val="15"/>
          <w:sz w:val="19"/>
        </w:rPr>
        <w:t> </w:t>
      </w:r>
      <w:r>
        <w:rPr>
          <w:color w:val="231F20"/>
          <w:sz w:val="19"/>
        </w:rPr>
        <w:t>raised</w:t>
      </w:r>
      <w:r>
        <w:rPr>
          <w:color w:val="231F20"/>
          <w:spacing w:val="16"/>
          <w:sz w:val="19"/>
        </w:rPr>
        <w:t> </w:t>
      </w:r>
      <w:r>
        <w:rPr>
          <w:color w:val="231F20"/>
          <w:sz w:val="19"/>
        </w:rPr>
        <w:t>for</w:t>
      </w:r>
      <w:r>
        <w:rPr>
          <w:color w:val="231F20"/>
          <w:spacing w:val="15"/>
          <w:sz w:val="19"/>
        </w:rPr>
        <w:t> </w:t>
      </w:r>
      <w:r>
        <w:rPr>
          <w:color w:val="231F20"/>
          <w:sz w:val="19"/>
        </w:rPr>
        <w:t>specific</w:t>
      </w:r>
      <w:r>
        <w:rPr>
          <w:color w:val="231F20"/>
          <w:spacing w:val="16"/>
          <w:sz w:val="19"/>
        </w:rPr>
        <w:t> </w:t>
      </w:r>
      <w:r>
        <w:rPr>
          <w:color w:val="231F20"/>
          <w:sz w:val="19"/>
        </w:rPr>
        <w:t>objects.</w:t>
      </w:r>
      <w:r>
        <w:rPr>
          <w:color w:val="231F20"/>
          <w:spacing w:val="31"/>
          <w:sz w:val="19"/>
        </w:rPr>
        <w:t> </w:t>
      </w:r>
      <w:r>
        <w:rPr>
          <w:color w:val="231F20"/>
          <w:sz w:val="19"/>
        </w:rPr>
        <w:t>Thus</w:t>
      </w:r>
      <w:r>
        <w:rPr>
          <w:color w:val="231F20"/>
          <w:spacing w:val="16"/>
          <w:sz w:val="19"/>
        </w:rPr>
        <w:t> </w:t>
      </w:r>
      <w:r>
        <w:rPr>
          <w:color w:val="231F20"/>
          <w:sz w:val="19"/>
        </w:rPr>
        <w:t>time</w:t>
      </w:r>
      <w:r>
        <w:rPr>
          <w:color w:val="231F20"/>
          <w:spacing w:val="16"/>
          <w:sz w:val="19"/>
        </w:rPr>
        <w:t> </w:t>
      </w:r>
      <w:r>
        <w:rPr>
          <w:color w:val="231F20"/>
          <w:sz w:val="19"/>
        </w:rPr>
        <w:t>is</w:t>
      </w:r>
      <w:r>
        <w:rPr>
          <w:color w:val="231F20"/>
          <w:spacing w:val="15"/>
          <w:sz w:val="19"/>
        </w:rPr>
        <w:t> </w:t>
      </w:r>
      <w:r>
        <w:rPr>
          <w:color w:val="231F20"/>
          <w:sz w:val="19"/>
        </w:rPr>
        <w:t>needed</w:t>
      </w:r>
      <w:r>
        <w:rPr>
          <w:color w:val="231F20"/>
          <w:spacing w:val="16"/>
          <w:sz w:val="19"/>
        </w:rPr>
        <w:t> </w:t>
      </w:r>
      <w:r>
        <w:rPr>
          <w:color w:val="231F20"/>
          <w:sz w:val="19"/>
        </w:rPr>
        <w:t>to</w:t>
      </w:r>
      <w:r>
        <w:rPr>
          <w:color w:val="231F20"/>
          <w:spacing w:val="15"/>
          <w:sz w:val="19"/>
        </w:rPr>
        <w:t> </w:t>
      </w:r>
      <w:r>
        <w:rPr>
          <w:color w:val="231F20"/>
          <w:sz w:val="19"/>
        </w:rPr>
        <w:t>arrange</w:t>
      </w:r>
      <w:r>
        <w:rPr>
          <w:color w:val="231F20"/>
          <w:spacing w:val="16"/>
          <w:sz w:val="19"/>
        </w:rPr>
        <w:t> </w:t>
      </w:r>
      <w:r>
        <w:rPr>
          <w:color w:val="231F20"/>
          <w:sz w:val="19"/>
        </w:rPr>
        <w:t>the</w:t>
      </w:r>
    </w:p>
    <w:p>
      <w:pPr>
        <w:pStyle w:val="BodyText"/>
        <w:spacing w:line="264" w:lineRule="auto"/>
        <w:ind w:left="233" w:right="676"/>
      </w:pPr>
      <w:r>
        <w:rPr>
          <w:color w:val="231F20"/>
        </w:rPr>
        <w:t>redeployment of capital to meet changing mission goals. However what is clear is the considerable capital value in the Church and thus the opportunity to meet new challenges identified by our vision.</w:t>
      </w:r>
    </w:p>
    <w:p>
      <w:pPr>
        <w:pStyle w:val="BodyText"/>
        <w:spacing w:before="1"/>
        <w:rPr>
          <w:sz w:val="20"/>
        </w:rPr>
      </w:pPr>
    </w:p>
    <w:p>
      <w:pPr>
        <w:pStyle w:val="Heading2"/>
        <w:numPr>
          <w:ilvl w:val="0"/>
          <w:numId w:val="35"/>
        </w:numPr>
        <w:tabs>
          <w:tab w:pos="953" w:val="left" w:leader="none"/>
          <w:tab w:pos="954" w:val="left" w:leader="none"/>
        </w:tabs>
        <w:spacing w:line="240" w:lineRule="auto" w:before="0" w:after="0"/>
        <w:ind w:left="953" w:right="0" w:hanging="721"/>
        <w:jc w:val="left"/>
      </w:pPr>
      <w:r>
        <w:rPr>
          <w:color w:val="231F20"/>
          <w:w w:val="105"/>
        </w:rPr>
        <w:t>The church </w:t>
      </w:r>
      <w:r>
        <w:rPr>
          <w:color w:val="231F20"/>
          <w:spacing w:val="-5"/>
          <w:w w:val="105"/>
        </w:rPr>
        <w:t>we </w:t>
      </w:r>
      <w:r>
        <w:rPr>
          <w:color w:val="231F20"/>
          <w:w w:val="105"/>
        </w:rPr>
        <w:t>long to</w:t>
      </w:r>
      <w:r>
        <w:rPr>
          <w:color w:val="231F20"/>
          <w:spacing w:val="1"/>
          <w:w w:val="105"/>
        </w:rPr>
        <w:t> </w:t>
      </w:r>
      <w:r>
        <w:rPr>
          <w:color w:val="231F20"/>
          <w:w w:val="105"/>
        </w:rPr>
        <w:t>be</w:t>
      </w:r>
    </w:p>
    <w:p>
      <w:pPr>
        <w:pStyle w:val="ListParagraph"/>
        <w:numPr>
          <w:ilvl w:val="1"/>
          <w:numId w:val="35"/>
        </w:numPr>
        <w:tabs>
          <w:tab w:pos="953" w:val="left" w:leader="none"/>
          <w:tab w:pos="954" w:val="left" w:leader="none"/>
        </w:tabs>
        <w:spacing w:line="264" w:lineRule="auto" w:before="238" w:after="0"/>
        <w:ind w:left="233" w:right="756" w:firstLine="0"/>
        <w:jc w:val="left"/>
        <w:rPr>
          <w:sz w:val="19"/>
        </w:rPr>
      </w:pPr>
      <w:r>
        <w:rPr>
          <w:color w:val="231F20"/>
          <w:sz w:val="19"/>
        </w:rPr>
        <w:t>The responses to the questionnaire reveal to us the kind of church that we would like to be, and therefore</w:t>
      </w:r>
      <w:r>
        <w:rPr>
          <w:color w:val="231F20"/>
          <w:spacing w:val="13"/>
          <w:sz w:val="19"/>
        </w:rPr>
        <w:t> </w:t>
      </w:r>
      <w:r>
        <w:rPr>
          <w:color w:val="231F20"/>
          <w:sz w:val="19"/>
        </w:rPr>
        <w:t>the</w:t>
      </w:r>
      <w:r>
        <w:rPr>
          <w:color w:val="231F20"/>
          <w:spacing w:val="14"/>
          <w:sz w:val="19"/>
        </w:rPr>
        <w:t> </w:t>
      </w:r>
      <w:r>
        <w:rPr>
          <w:color w:val="231F20"/>
          <w:sz w:val="19"/>
        </w:rPr>
        <w:t>broad</w:t>
      </w:r>
      <w:r>
        <w:rPr>
          <w:color w:val="231F20"/>
          <w:spacing w:val="14"/>
          <w:sz w:val="19"/>
        </w:rPr>
        <w:t> </w:t>
      </w:r>
      <w:r>
        <w:rPr>
          <w:color w:val="231F20"/>
          <w:sz w:val="19"/>
        </w:rPr>
        <w:t>areas</w:t>
      </w:r>
      <w:r>
        <w:rPr>
          <w:color w:val="231F20"/>
          <w:spacing w:val="14"/>
          <w:sz w:val="19"/>
        </w:rPr>
        <w:t> </w:t>
      </w:r>
      <w:r>
        <w:rPr>
          <w:color w:val="231F20"/>
          <w:sz w:val="19"/>
        </w:rPr>
        <w:t>that</w:t>
      </w:r>
      <w:r>
        <w:rPr>
          <w:color w:val="231F20"/>
          <w:spacing w:val="14"/>
          <w:sz w:val="19"/>
        </w:rPr>
        <w:t> </w:t>
      </w:r>
      <w:r>
        <w:rPr>
          <w:color w:val="231F20"/>
          <w:sz w:val="19"/>
        </w:rPr>
        <w:t>need</w:t>
      </w:r>
      <w:r>
        <w:rPr>
          <w:color w:val="231F20"/>
          <w:spacing w:val="13"/>
          <w:sz w:val="19"/>
        </w:rPr>
        <w:t> </w:t>
      </w:r>
      <w:r>
        <w:rPr>
          <w:color w:val="231F20"/>
          <w:sz w:val="19"/>
        </w:rPr>
        <w:t>attention</w:t>
      </w:r>
      <w:r>
        <w:rPr>
          <w:color w:val="231F20"/>
          <w:spacing w:val="14"/>
          <w:sz w:val="19"/>
        </w:rPr>
        <w:t> </w:t>
      </w:r>
      <w:r>
        <w:rPr>
          <w:color w:val="231F20"/>
          <w:sz w:val="19"/>
        </w:rPr>
        <w:t>if</w:t>
      </w:r>
      <w:r>
        <w:rPr>
          <w:color w:val="231F20"/>
          <w:spacing w:val="14"/>
          <w:sz w:val="19"/>
        </w:rPr>
        <w:t> </w:t>
      </w:r>
      <w:r>
        <w:rPr>
          <w:color w:val="231F20"/>
          <w:sz w:val="19"/>
        </w:rPr>
        <w:t>we</w:t>
      </w:r>
      <w:r>
        <w:rPr>
          <w:color w:val="231F20"/>
          <w:spacing w:val="14"/>
          <w:sz w:val="19"/>
        </w:rPr>
        <w:t> </w:t>
      </w:r>
      <w:r>
        <w:rPr>
          <w:color w:val="231F20"/>
          <w:sz w:val="19"/>
        </w:rPr>
        <w:t>are</w:t>
      </w:r>
      <w:r>
        <w:rPr>
          <w:color w:val="231F20"/>
          <w:spacing w:val="14"/>
          <w:sz w:val="19"/>
        </w:rPr>
        <w:t> </w:t>
      </w:r>
      <w:r>
        <w:rPr>
          <w:color w:val="231F20"/>
          <w:sz w:val="19"/>
        </w:rPr>
        <w:t>to</w:t>
      </w:r>
      <w:r>
        <w:rPr>
          <w:color w:val="231F20"/>
          <w:spacing w:val="14"/>
          <w:sz w:val="19"/>
        </w:rPr>
        <w:t> </w:t>
      </w:r>
      <w:r>
        <w:rPr>
          <w:color w:val="231F20"/>
          <w:sz w:val="19"/>
        </w:rPr>
        <w:t>enter</w:t>
      </w:r>
      <w:r>
        <w:rPr>
          <w:color w:val="231F20"/>
          <w:spacing w:val="13"/>
          <w:sz w:val="19"/>
        </w:rPr>
        <w:t> </w:t>
      </w:r>
      <w:r>
        <w:rPr>
          <w:color w:val="231F20"/>
          <w:sz w:val="19"/>
        </w:rPr>
        <w:t>God’s</w:t>
      </w:r>
      <w:r>
        <w:rPr>
          <w:color w:val="231F20"/>
          <w:spacing w:val="14"/>
          <w:sz w:val="19"/>
        </w:rPr>
        <w:t> </w:t>
      </w:r>
      <w:r>
        <w:rPr>
          <w:color w:val="231F20"/>
          <w:sz w:val="19"/>
        </w:rPr>
        <w:t>tomorrow</w:t>
      </w:r>
      <w:r>
        <w:rPr>
          <w:color w:val="231F20"/>
          <w:spacing w:val="14"/>
          <w:sz w:val="19"/>
        </w:rPr>
        <w:t> </w:t>
      </w:r>
      <w:r>
        <w:rPr>
          <w:color w:val="231F20"/>
          <w:sz w:val="19"/>
        </w:rPr>
        <w:t>as</w:t>
      </w:r>
      <w:r>
        <w:rPr>
          <w:color w:val="231F20"/>
          <w:spacing w:val="14"/>
          <w:sz w:val="19"/>
        </w:rPr>
        <w:t> </w:t>
      </w:r>
      <w:r>
        <w:rPr>
          <w:color w:val="231F20"/>
          <w:sz w:val="19"/>
        </w:rPr>
        <w:t>confident</w:t>
      </w:r>
      <w:r>
        <w:rPr>
          <w:color w:val="231F20"/>
          <w:spacing w:val="14"/>
          <w:sz w:val="19"/>
        </w:rPr>
        <w:t> </w:t>
      </w:r>
      <w:r>
        <w:rPr>
          <w:color w:val="231F20"/>
          <w:sz w:val="19"/>
        </w:rPr>
        <w:t>servants.</w:t>
      </w:r>
    </w:p>
    <w:p>
      <w:pPr>
        <w:pStyle w:val="BodyText"/>
        <w:spacing w:before="10"/>
        <w:rPr>
          <w:sz w:val="20"/>
        </w:rPr>
      </w:pPr>
    </w:p>
    <w:p>
      <w:pPr>
        <w:pStyle w:val="ListParagraph"/>
        <w:numPr>
          <w:ilvl w:val="1"/>
          <w:numId w:val="38"/>
        </w:numPr>
        <w:tabs>
          <w:tab w:pos="953" w:val="left" w:leader="none"/>
          <w:tab w:pos="954" w:val="left" w:leader="none"/>
        </w:tabs>
        <w:spacing w:line="261" w:lineRule="auto" w:before="0" w:after="0"/>
        <w:ind w:left="233" w:right="448" w:firstLine="0"/>
        <w:jc w:val="left"/>
        <w:rPr>
          <w:sz w:val="19"/>
        </w:rPr>
      </w:pPr>
      <w:r>
        <w:rPr>
          <w:color w:val="231F20"/>
          <w:sz w:val="19"/>
        </w:rPr>
        <w:t>The overwhelming support given to the goal that we become a vibrant and sustainable faith </w:t>
      </w:r>
      <w:r>
        <w:rPr>
          <w:rFonts w:ascii="Alte Haas Grotesk"/>
          <w:color w:val="231F20"/>
          <w:sz w:val="19"/>
        </w:rPr>
        <w:t>community within ten years was accompanied by two main caveats. The first was that the time scale was   </w:t>
      </w:r>
      <w:r>
        <w:rPr>
          <w:color w:val="231F20"/>
          <w:sz w:val="19"/>
        </w:rPr>
        <w:t>too generous. We agree that the questions before us are urgent, but we feel that too few of our respondents actually understood the legal processes that Assembly has to adopt to encompass wide-ranging change. Should any change require the alteration of the Basis and Structure, the matter must be referred to Synods under</w:t>
      </w:r>
      <w:r>
        <w:rPr>
          <w:color w:val="231F20"/>
          <w:spacing w:val="4"/>
          <w:sz w:val="19"/>
        </w:rPr>
        <w:t> </w:t>
      </w:r>
      <w:r>
        <w:rPr>
          <w:color w:val="231F20"/>
          <w:sz w:val="19"/>
        </w:rPr>
        <w:t>paragraph</w:t>
      </w:r>
      <w:r>
        <w:rPr>
          <w:color w:val="231F20"/>
          <w:spacing w:val="4"/>
          <w:sz w:val="19"/>
        </w:rPr>
        <w:t> </w:t>
      </w:r>
      <w:r>
        <w:rPr>
          <w:color w:val="231F20"/>
          <w:spacing w:val="-4"/>
          <w:sz w:val="19"/>
        </w:rPr>
        <w:t>3(1)</w:t>
      </w:r>
      <w:r>
        <w:rPr>
          <w:color w:val="231F20"/>
          <w:spacing w:val="4"/>
          <w:sz w:val="19"/>
        </w:rPr>
        <w:t> </w:t>
      </w:r>
      <w:r>
        <w:rPr>
          <w:color w:val="231F20"/>
          <w:sz w:val="19"/>
        </w:rPr>
        <w:t>of</w:t>
      </w:r>
      <w:r>
        <w:rPr>
          <w:color w:val="231F20"/>
          <w:spacing w:val="4"/>
          <w:sz w:val="19"/>
        </w:rPr>
        <w:t> </w:t>
      </w:r>
      <w:r>
        <w:rPr>
          <w:color w:val="231F20"/>
          <w:sz w:val="19"/>
        </w:rPr>
        <w:t>the</w:t>
      </w:r>
      <w:r>
        <w:rPr>
          <w:color w:val="231F20"/>
          <w:spacing w:val="4"/>
          <w:sz w:val="19"/>
        </w:rPr>
        <w:t> </w:t>
      </w:r>
      <w:r>
        <w:rPr>
          <w:color w:val="231F20"/>
          <w:sz w:val="19"/>
        </w:rPr>
        <w:t>structure.</w:t>
      </w:r>
      <w:r>
        <w:rPr>
          <w:color w:val="231F20"/>
          <w:spacing w:val="4"/>
          <w:sz w:val="19"/>
        </w:rPr>
        <w:t> </w:t>
      </w:r>
      <w:r>
        <w:rPr>
          <w:color w:val="231F20"/>
          <w:sz w:val="19"/>
        </w:rPr>
        <w:t>So,</w:t>
      </w:r>
      <w:r>
        <w:rPr>
          <w:color w:val="231F20"/>
          <w:spacing w:val="4"/>
          <w:sz w:val="19"/>
        </w:rPr>
        <w:t> </w:t>
      </w:r>
      <w:r>
        <w:rPr>
          <w:color w:val="231F20"/>
          <w:sz w:val="19"/>
        </w:rPr>
        <w:t>should</w:t>
      </w:r>
      <w:r>
        <w:rPr>
          <w:color w:val="231F20"/>
          <w:spacing w:val="4"/>
          <w:sz w:val="19"/>
        </w:rPr>
        <w:t> </w:t>
      </w:r>
      <w:r>
        <w:rPr>
          <w:color w:val="231F20"/>
          <w:sz w:val="19"/>
        </w:rPr>
        <w:t>a</w:t>
      </w:r>
      <w:r>
        <w:rPr>
          <w:color w:val="231F20"/>
          <w:spacing w:val="4"/>
          <w:sz w:val="19"/>
        </w:rPr>
        <w:t> </w:t>
      </w:r>
      <w:r>
        <w:rPr>
          <w:color w:val="231F20"/>
          <w:sz w:val="19"/>
        </w:rPr>
        <w:t>resolution</w:t>
      </w:r>
      <w:r>
        <w:rPr>
          <w:color w:val="231F20"/>
          <w:spacing w:val="4"/>
          <w:sz w:val="19"/>
        </w:rPr>
        <w:t> </w:t>
      </w:r>
      <w:r>
        <w:rPr>
          <w:color w:val="231F20"/>
          <w:sz w:val="19"/>
        </w:rPr>
        <w:t>which</w:t>
      </w:r>
      <w:r>
        <w:rPr>
          <w:color w:val="231F20"/>
          <w:spacing w:val="4"/>
          <w:sz w:val="19"/>
        </w:rPr>
        <w:t> </w:t>
      </w:r>
      <w:r>
        <w:rPr>
          <w:color w:val="231F20"/>
          <w:sz w:val="19"/>
        </w:rPr>
        <w:t>necessitates</w:t>
      </w:r>
      <w:r>
        <w:rPr>
          <w:color w:val="231F20"/>
          <w:spacing w:val="4"/>
          <w:sz w:val="19"/>
        </w:rPr>
        <w:t> </w:t>
      </w:r>
      <w:r>
        <w:rPr>
          <w:color w:val="231F20"/>
          <w:sz w:val="19"/>
        </w:rPr>
        <w:t>such</w:t>
      </w:r>
      <w:r>
        <w:rPr>
          <w:color w:val="231F20"/>
          <w:spacing w:val="4"/>
          <w:sz w:val="19"/>
        </w:rPr>
        <w:t> </w:t>
      </w:r>
      <w:r>
        <w:rPr>
          <w:color w:val="231F20"/>
          <w:sz w:val="19"/>
        </w:rPr>
        <w:t>a</w:t>
      </w:r>
      <w:r>
        <w:rPr>
          <w:color w:val="231F20"/>
          <w:spacing w:val="4"/>
          <w:sz w:val="19"/>
        </w:rPr>
        <w:t> </w:t>
      </w:r>
      <w:r>
        <w:rPr>
          <w:color w:val="231F20"/>
          <w:sz w:val="19"/>
        </w:rPr>
        <w:t>change</w:t>
      </w:r>
      <w:r>
        <w:rPr>
          <w:color w:val="231F20"/>
          <w:spacing w:val="4"/>
          <w:sz w:val="19"/>
        </w:rPr>
        <w:t> </w:t>
      </w:r>
      <w:r>
        <w:rPr>
          <w:color w:val="231F20"/>
          <w:sz w:val="19"/>
        </w:rPr>
        <w:t>be</w:t>
      </w:r>
    </w:p>
    <w:p>
      <w:pPr>
        <w:spacing w:after="0" w:line="261" w:lineRule="auto"/>
        <w:jc w:val="left"/>
        <w:rPr>
          <w:sz w:val="19"/>
        </w:rPr>
        <w:sectPr>
          <w:pgSz w:w="11910" w:h="16840"/>
          <w:pgMar w:header="0" w:footer="694" w:top="940" w:bottom="880" w:left="920" w:right="1000"/>
        </w:sectPr>
      </w:pPr>
    </w:p>
    <w:p>
      <w:pPr>
        <w:pStyle w:val="BodyText"/>
        <w:spacing w:line="259" w:lineRule="auto" w:before="85"/>
        <w:ind w:left="517" w:right="359"/>
      </w:pPr>
      <w:r>
        <w:rPr>
          <w:color w:val="231F20"/>
        </w:rPr>
        <w:t>presented to Assembly in 2005, it would need to be sent to Synods for discussion, and come back to the  </w:t>
      </w:r>
      <w:r>
        <w:rPr>
          <w:rFonts w:ascii="Alte Haas Grotesk"/>
          <w:color w:val="231F20"/>
        </w:rPr>
        <w:t>2006 Assembly for ratification. Only then could the change be implemented. Given those realities, and the </w:t>
      </w:r>
      <w:r>
        <w:rPr>
          <w:color w:val="231F20"/>
        </w:rPr>
        <w:t>fact that reports to Assembly about changes in our life will be presented to consecutive Assemblies, a time- scale of ten years seems realistic rather than</w:t>
      </w:r>
      <w:r>
        <w:rPr>
          <w:color w:val="231F20"/>
          <w:spacing w:val="4"/>
        </w:rPr>
        <w:t> </w:t>
      </w:r>
      <w:r>
        <w:rPr>
          <w:color w:val="231F20"/>
        </w:rPr>
        <w:t>generous.</w:t>
      </w:r>
    </w:p>
    <w:p>
      <w:pPr>
        <w:pStyle w:val="BodyText"/>
        <w:spacing w:before="11"/>
        <w:rPr>
          <w:sz w:val="31"/>
        </w:rPr>
      </w:pPr>
    </w:p>
    <w:p>
      <w:pPr>
        <w:pStyle w:val="ListParagraph"/>
        <w:numPr>
          <w:ilvl w:val="2"/>
          <w:numId w:val="38"/>
        </w:numPr>
        <w:tabs>
          <w:tab w:pos="1237" w:val="left" w:leader="none"/>
          <w:tab w:pos="1238" w:val="left" w:leader="none"/>
        </w:tabs>
        <w:spacing w:line="264" w:lineRule="auto" w:before="0" w:after="0"/>
        <w:ind w:left="517" w:right="220" w:firstLine="0"/>
        <w:jc w:val="left"/>
        <w:rPr>
          <w:sz w:val="19"/>
        </w:rPr>
      </w:pPr>
      <w:r>
        <w:rPr>
          <w:color w:val="231F20"/>
          <w:sz w:val="19"/>
        </w:rPr>
        <w:t>The second caveat was strongly articulated at the Synod listeners’ </w:t>
      </w:r>
      <w:r>
        <w:rPr>
          <w:color w:val="231F20"/>
          <w:spacing w:val="-3"/>
          <w:sz w:val="19"/>
        </w:rPr>
        <w:t>day, </w:t>
      </w:r>
      <w:r>
        <w:rPr>
          <w:color w:val="231F20"/>
          <w:sz w:val="19"/>
        </w:rPr>
        <w:t>and is far more significant. We were very pleasantly surprised by the strength of the opinion that far from seeking to be a sustainable community, the United Reformed Church should do all that it can to pursue the vision of its Basis of Union, paragraph 8, and </w:t>
      </w:r>
      <w:r>
        <w:rPr>
          <w:color w:val="231F20"/>
          <w:spacing w:val="-4"/>
          <w:sz w:val="19"/>
        </w:rPr>
        <w:t>‘…take, </w:t>
      </w:r>
      <w:r>
        <w:rPr>
          <w:color w:val="231F20"/>
          <w:sz w:val="19"/>
        </w:rPr>
        <w:t>wherever possible and with all speed, further steps towards the unity of all God’s people.’ The strength of that opinion was in our view such that we could not ignore it. We see the goals of sustainability and ecumenism as complementary rather than contradictory, for our ecumenical experience since </w:t>
      </w:r>
      <w:r>
        <w:rPr>
          <w:color w:val="231F20"/>
          <w:spacing w:val="-4"/>
          <w:sz w:val="19"/>
        </w:rPr>
        <w:t>1972 </w:t>
      </w:r>
      <w:r>
        <w:rPr>
          <w:color w:val="231F20"/>
          <w:sz w:val="19"/>
        </w:rPr>
        <w:t>has taught us the virtues of patience and serendipity. However, in the light of the views   expressed to us we bring the following</w:t>
      </w:r>
      <w:r>
        <w:rPr>
          <w:color w:val="231F20"/>
          <w:spacing w:val="41"/>
          <w:sz w:val="19"/>
        </w:rPr>
        <w:t> </w:t>
      </w:r>
      <w:r>
        <w:rPr>
          <w:color w:val="231F20"/>
          <w:sz w:val="19"/>
        </w:rPr>
        <w:t>resolution:</w:t>
      </w:r>
    </w:p>
    <w:p>
      <w:pPr>
        <w:pStyle w:val="BodyText"/>
        <w:spacing w:before="1"/>
        <w:rPr>
          <w:sz w:val="11"/>
        </w:rPr>
      </w:pPr>
      <w:r>
        <w:rPr/>
        <w:pict>
          <v:shape style="position:absolute;margin-left:70.865997pt;margin-top:8.837508pt;width:467.75pt;height:93.65pt;mso-position-horizontal-relative:page;mso-position-vertical-relative:paragraph;z-index:-251443200;mso-wrap-distance-left:0;mso-wrap-distance-right:0" type="#_x0000_t202" filled="false" stroked="true" strokeweight="1pt" strokecolor="#231f20">
            <v:textbox inset="0,0,0,0">
              <w:txbxContent>
                <w:p>
                  <w:pPr>
                    <w:spacing w:before="143"/>
                    <w:ind w:left="576" w:right="0" w:firstLine="0"/>
                    <w:jc w:val="both"/>
                    <w:rPr>
                      <w:rFonts w:ascii="Book Antiqua"/>
                      <w:b/>
                      <w:sz w:val="24"/>
                    </w:rPr>
                  </w:pPr>
                  <w:r>
                    <w:rPr>
                      <w:rFonts w:ascii="Book Antiqua"/>
                      <w:b/>
                      <w:color w:val="231F20"/>
                      <w:w w:val="105"/>
                      <w:sz w:val="24"/>
                    </w:rPr>
                    <w:t>Resolution 41</w:t>
                  </w:r>
                </w:p>
                <w:p>
                  <w:pPr>
                    <w:pStyle w:val="BodyText"/>
                    <w:spacing w:line="264" w:lineRule="auto" w:before="238"/>
                    <w:ind w:left="576" w:right="653"/>
                    <w:jc w:val="both"/>
                  </w:pPr>
                  <w:r>
                    <w:rPr>
                      <w:color w:val="231F20"/>
                      <w:w w:val="105"/>
                    </w:rPr>
                    <w:t>‘General</w:t>
                  </w:r>
                  <w:r>
                    <w:rPr>
                      <w:color w:val="231F20"/>
                      <w:spacing w:val="-9"/>
                      <w:w w:val="105"/>
                    </w:rPr>
                    <w:t> </w:t>
                  </w:r>
                  <w:r>
                    <w:rPr>
                      <w:color w:val="231F20"/>
                      <w:w w:val="105"/>
                    </w:rPr>
                    <w:t>Assembly</w:t>
                  </w:r>
                  <w:r>
                    <w:rPr>
                      <w:color w:val="231F20"/>
                      <w:spacing w:val="-8"/>
                      <w:w w:val="105"/>
                    </w:rPr>
                    <w:t> </w:t>
                  </w:r>
                  <w:r>
                    <w:rPr>
                      <w:color w:val="231F20"/>
                      <w:w w:val="105"/>
                    </w:rPr>
                    <w:t>affirms</w:t>
                  </w:r>
                  <w:r>
                    <w:rPr>
                      <w:color w:val="231F20"/>
                      <w:spacing w:val="-8"/>
                      <w:w w:val="105"/>
                    </w:rPr>
                    <w:t> </w:t>
                  </w:r>
                  <w:r>
                    <w:rPr>
                      <w:color w:val="231F20"/>
                      <w:w w:val="105"/>
                    </w:rPr>
                    <w:t>its</w:t>
                  </w:r>
                  <w:r>
                    <w:rPr>
                      <w:color w:val="231F20"/>
                      <w:spacing w:val="-8"/>
                      <w:w w:val="105"/>
                    </w:rPr>
                    <w:t> </w:t>
                  </w:r>
                  <w:r>
                    <w:rPr>
                      <w:color w:val="231F20"/>
                      <w:w w:val="105"/>
                    </w:rPr>
                    <w:t>commitment</w:t>
                  </w:r>
                  <w:r>
                    <w:rPr>
                      <w:color w:val="231F20"/>
                      <w:spacing w:val="-8"/>
                      <w:w w:val="105"/>
                    </w:rPr>
                    <w:t> </w:t>
                  </w:r>
                  <w:r>
                    <w:rPr>
                      <w:color w:val="231F20"/>
                      <w:w w:val="105"/>
                    </w:rPr>
                    <w:t>to</w:t>
                  </w:r>
                  <w:r>
                    <w:rPr>
                      <w:color w:val="231F20"/>
                      <w:spacing w:val="-9"/>
                      <w:w w:val="105"/>
                    </w:rPr>
                    <w:t> </w:t>
                  </w:r>
                  <w:r>
                    <w:rPr>
                      <w:color w:val="231F20"/>
                      <w:w w:val="105"/>
                    </w:rPr>
                    <w:t>paragraph</w:t>
                  </w:r>
                  <w:r>
                    <w:rPr>
                      <w:color w:val="231F20"/>
                      <w:spacing w:val="-8"/>
                      <w:w w:val="105"/>
                    </w:rPr>
                    <w:t> </w:t>
                  </w:r>
                  <w:r>
                    <w:rPr>
                      <w:color w:val="231F20"/>
                      <w:w w:val="105"/>
                    </w:rPr>
                    <w:t>8</w:t>
                  </w:r>
                  <w:r>
                    <w:rPr>
                      <w:color w:val="231F20"/>
                      <w:spacing w:val="-8"/>
                      <w:w w:val="105"/>
                    </w:rPr>
                    <w:t> </w:t>
                  </w:r>
                  <w:r>
                    <w:rPr>
                      <w:color w:val="231F20"/>
                      <w:w w:val="105"/>
                    </w:rPr>
                    <w:t>of</w:t>
                  </w:r>
                  <w:r>
                    <w:rPr>
                      <w:color w:val="231F20"/>
                      <w:spacing w:val="-8"/>
                      <w:w w:val="105"/>
                    </w:rPr>
                    <w:t> </w:t>
                  </w:r>
                  <w:r>
                    <w:rPr>
                      <w:color w:val="231F20"/>
                      <w:w w:val="105"/>
                    </w:rPr>
                    <w:t>its</w:t>
                  </w:r>
                  <w:r>
                    <w:rPr>
                      <w:color w:val="231F20"/>
                      <w:spacing w:val="-8"/>
                      <w:w w:val="105"/>
                    </w:rPr>
                    <w:t> </w:t>
                  </w:r>
                  <w:r>
                    <w:rPr>
                      <w:color w:val="231F20"/>
                      <w:w w:val="105"/>
                    </w:rPr>
                    <w:t>Basis</w:t>
                  </w:r>
                  <w:r>
                    <w:rPr>
                      <w:color w:val="231F20"/>
                      <w:spacing w:val="-8"/>
                      <w:w w:val="105"/>
                    </w:rPr>
                    <w:t> </w:t>
                  </w:r>
                  <w:r>
                    <w:rPr>
                      <w:color w:val="231F20"/>
                      <w:w w:val="105"/>
                    </w:rPr>
                    <w:t>of</w:t>
                  </w:r>
                  <w:r>
                    <w:rPr>
                      <w:color w:val="231F20"/>
                      <w:spacing w:val="-9"/>
                      <w:w w:val="105"/>
                    </w:rPr>
                    <w:t> </w:t>
                  </w:r>
                  <w:r>
                    <w:rPr>
                      <w:color w:val="231F20"/>
                      <w:w w:val="105"/>
                    </w:rPr>
                    <w:t>Union,</w:t>
                  </w:r>
                  <w:r>
                    <w:rPr>
                      <w:color w:val="231F20"/>
                      <w:spacing w:val="-8"/>
                      <w:w w:val="105"/>
                    </w:rPr>
                    <w:t> </w:t>
                  </w:r>
                  <w:r>
                    <w:rPr>
                      <w:color w:val="231F20"/>
                      <w:w w:val="105"/>
                    </w:rPr>
                    <w:t>and</w:t>
                  </w:r>
                  <w:r>
                    <w:rPr>
                      <w:color w:val="231F20"/>
                      <w:spacing w:val="-8"/>
                      <w:w w:val="105"/>
                    </w:rPr>
                    <w:t> </w:t>
                  </w:r>
                  <w:r>
                    <w:rPr>
                      <w:color w:val="231F20"/>
                      <w:w w:val="105"/>
                    </w:rPr>
                    <w:t>instructs the</w:t>
                  </w:r>
                  <w:r>
                    <w:rPr>
                      <w:color w:val="231F20"/>
                      <w:spacing w:val="-11"/>
                      <w:w w:val="105"/>
                    </w:rPr>
                    <w:t> </w:t>
                  </w:r>
                  <w:r>
                    <w:rPr>
                      <w:color w:val="231F20"/>
                      <w:w w:val="105"/>
                    </w:rPr>
                    <w:t>Ecumenical</w:t>
                  </w:r>
                  <w:r>
                    <w:rPr>
                      <w:color w:val="231F20"/>
                      <w:spacing w:val="-10"/>
                      <w:w w:val="105"/>
                    </w:rPr>
                    <w:t> </w:t>
                  </w:r>
                  <w:r>
                    <w:rPr>
                      <w:color w:val="231F20"/>
                      <w:w w:val="105"/>
                    </w:rPr>
                    <w:t>Committee</w:t>
                  </w:r>
                  <w:r>
                    <w:rPr>
                      <w:color w:val="231F20"/>
                      <w:spacing w:val="-10"/>
                      <w:w w:val="105"/>
                    </w:rPr>
                    <w:t> </w:t>
                  </w:r>
                  <w:r>
                    <w:rPr>
                      <w:color w:val="231F20"/>
                      <w:w w:val="105"/>
                    </w:rPr>
                    <w:t>to</w:t>
                  </w:r>
                  <w:r>
                    <w:rPr>
                      <w:color w:val="231F20"/>
                      <w:spacing w:val="-10"/>
                      <w:w w:val="105"/>
                    </w:rPr>
                    <w:t> </w:t>
                  </w:r>
                  <w:r>
                    <w:rPr>
                      <w:color w:val="231F20"/>
                      <w:w w:val="105"/>
                    </w:rPr>
                    <w:t>form</w:t>
                  </w:r>
                  <w:r>
                    <w:rPr>
                      <w:color w:val="231F20"/>
                      <w:spacing w:val="-11"/>
                      <w:w w:val="105"/>
                    </w:rPr>
                    <w:t> </w:t>
                  </w:r>
                  <w:r>
                    <w:rPr>
                      <w:color w:val="231F20"/>
                      <w:w w:val="105"/>
                    </w:rPr>
                    <w:t>a</w:t>
                  </w:r>
                  <w:r>
                    <w:rPr>
                      <w:color w:val="231F20"/>
                      <w:spacing w:val="-10"/>
                      <w:w w:val="105"/>
                    </w:rPr>
                    <w:t> </w:t>
                  </w:r>
                  <w:r>
                    <w:rPr>
                      <w:color w:val="231F20"/>
                      <w:w w:val="105"/>
                    </w:rPr>
                    <w:t>small</w:t>
                  </w:r>
                  <w:r>
                    <w:rPr>
                      <w:color w:val="231F20"/>
                      <w:spacing w:val="-10"/>
                      <w:w w:val="105"/>
                    </w:rPr>
                    <w:t> </w:t>
                  </w:r>
                  <w:r>
                    <w:rPr>
                      <w:color w:val="231F20"/>
                      <w:w w:val="105"/>
                    </w:rPr>
                    <w:t>working</w:t>
                  </w:r>
                  <w:r>
                    <w:rPr>
                      <w:color w:val="231F20"/>
                      <w:spacing w:val="-10"/>
                      <w:w w:val="105"/>
                    </w:rPr>
                    <w:t> </w:t>
                  </w:r>
                  <w:r>
                    <w:rPr>
                      <w:color w:val="231F20"/>
                      <w:spacing w:val="3"/>
                      <w:w w:val="105"/>
                    </w:rPr>
                    <w:t>party</w:t>
                  </w:r>
                  <w:r>
                    <w:rPr>
                      <w:color w:val="231F20"/>
                      <w:spacing w:val="-10"/>
                      <w:w w:val="105"/>
                    </w:rPr>
                    <w:t> </w:t>
                  </w:r>
                  <w:r>
                    <w:rPr>
                      <w:color w:val="231F20"/>
                      <w:w w:val="105"/>
                    </w:rPr>
                    <w:t>to</w:t>
                  </w:r>
                  <w:r>
                    <w:rPr>
                      <w:color w:val="231F20"/>
                      <w:spacing w:val="-11"/>
                      <w:w w:val="105"/>
                    </w:rPr>
                    <w:t> </w:t>
                  </w:r>
                  <w:r>
                    <w:rPr>
                      <w:color w:val="231F20"/>
                      <w:w w:val="105"/>
                    </w:rPr>
                    <w:t>assess</w:t>
                  </w:r>
                  <w:r>
                    <w:rPr>
                      <w:color w:val="231F20"/>
                      <w:spacing w:val="-10"/>
                      <w:w w:val="105"/>
                    </w:rPr>
                    <w:t> </w:t>
                  </w:r>
                  <w:r>
                    <w:rPr>
                      <w:color w:val="231F20"/>
                      <w:w w:val="105"/>
                    </w:rPr>
                    <w:t>what</w:t>
                  </w:r>
                  <w:r>
                    <w:rPr>
                      <w:color w:val="231F20"/>
                      <w:spacing w:val="-10"/>
                      <w:w w:val="105"/>
                    </w:rPr>
                    <w:t> </w:t>
                  </w:r>
                  <w:r>
                    <w:rPr>
                      <w:color w:val="231F20"/>
                      <w:w w:val="105"/>
                    </w:rPr>
                    <w:t>possibilities</w:t>
                  </w:r>
                  <w:r>
                    <w:rPr>
                      <w:color w:val="231F20"/>
                      <w:spacing w:val="-10"/>
                      <w:w w:val="105"/>
                    </w:rPr>
                    <w:t> </w:t>
                  </w:r>
                  <w:r>
                    <w:rPr>
                      <w:color w:val="231F20"/>
                      <w:w w:val="105"/>
                    </w:rPr>
                    <w:t>exist</w:t>
                  </w:r>
                  <w:r>
                    <w:rPr>
                      <w:color w:val="231F20"/>
                      <w:spacing w:val="-11"/>
                      <w:w w:val="105"/>
                    </w:rPr>
                    <w:t> </w:t>
                  </w:r>
                  <w:r>
                    <w:rPr>
                      <w:color w:val="231F20"/>
                      <w:w w:val="105"/>
                    </w:rPr>
                    <w:t>for the</w:t>
                  </w:r>
                  <w:r>
                    <w:rPr>
                      <w:color w:val="231F20"/>
                      <w:spacing w:val="-9"/>
                      <w:w w:val="105"/>
                    </w:rPr>
                    <w:t> </w:t>
                  </w:r>
                  <w:r>
                    <w:rPr>
                      <w:color w:val="231F20"/>
                      <w:w w:val="105"/>
                    </w:rPr>
                    <w:t>United</w:t>
                  </w:r>
                  <w:r>
                    <w:rPr>
                      <w:color w:val="231F20"/>
                      <w:spacing w:val="-8"/>
                      <w:w w:val="105"/>
                    </w:rPr>
                    <w:t> </w:t>
                  </w:r>
                  <w:r>
                    <w:rPr>
                      <w:color w:val="231F20"/>
                      <w:w w:val="105"/>
                    </w:rPr>
                    <w:t>Reformed</w:t>
                  </w:r>
                  <w:r>
                    <w:rPr>
                      <w:color w:val="231F20"/>
                      <w:spacing w:val="-8"/>
                      <w:w w:val="105"/>
                    </w:rPr>
                    <w:t> </w:t>
                  </w:r>
                  <w:r>
                    <w:rPr>
                      <w:color w:val="231F20"/>
                      <w:w w:val="105"/>
                    </w:rPr>
                    <w:t>Church</w:t>
                  </w:r>
                  <w:r>
                    <w:rPr>
                      <w:color w:val="231F20"/>
                      <w:spacing w:val="-9"/>
                      <w:w w:val="105"/>
                    </w:rPr>
                    <w:t> </w:t>
                  </w:r>
                  <w:r>
                    <w:rPr>
                      <w:color w:val="231F20"/>
                      <w:w w:val="105"/>
                    </w:rPr>
                    <w:t>to</w:t>
                  </w:r>
                  <w:r>
                    <w:rPr>
                      <w:color w:val="231F20"/>
                      <w:spacing w:val="-8"/>
                      <w:w w:val="105"/>
                    </w:rPr>
                    <w:t> </w:t>
                  </w:r>
                  <w:r>
                    <w:rPr>
                      <w:color w:val="231F20"/>
                      <w:spacing w:val="-3"/>
                      <w:w w:val="105"/>
                    </w:rPr>
                    <w:t>‘..take</w:t>
                  </w:r>
                  <w:r>
                    <w:rPr>
                      <w:color w:val="231F20"/>
                      <w:spacing w:val="-8"/>
                      <w:w w:val="105"/>
                    </w:rPr>
                    <w:t> </w:t>
                  </w:r>
                  <w:r>
                    <w:rPr>
                      <w:color w:val="231F20"/>
                      <w:w w:val="105"/>
                    </w:rPr>
                    <w:t>further</w:t>
                  </w:r>
                  <w:r>
                    <w:rPr>
                      <w:color w:val="231F20"/>
                      <w:spacing w:val="-9"/>
                      <w:w w:val="105"/>
                    </w:rPr>
                    <w:t> </w:t>
                  </w:r>
                  <w:r>
                    <w:rPr>
                      <w:color w:val="231F20"/>
                      <w:w w:val="105"/>
                    </w:rPr>
                    <w:t>steps</w:t>
                  </w:r>
                  <w:r>
                    <w:rPr>
                      <w:color w:val="231F20"/>
                      <w:spacing w:val="-8"/>
                      <w:w w:val="105"/>
                    </w:rPr>
                    <w:t> </w:t>
                  </w:r>
                  <w:r>
                    <w:rPr>
                      <w:color w:val="231F20"/>
                      <w:w w:val="105"/>
                    </w:rPr>
                    <w:t>towards</w:t>
                  </w:r>
                  <w:r>
                    <w:rPr>
                      <w:color w:val="231F20"/>
                      <w:spacing w:val="-8"/>
                      <w:w w:val="105"/>
                    </w:rPr>
                    <w:t> </w:t>
                  </w:r>
                  <w:r>
                    <w:rPr>
                      <w:color w:val="231F20"/>
                      <w:w w:val="105"/>
                    </w:rPr>
                    <w:t>the</w:t>
                  </w:r>
                  <w:r>
                    <w:rPr>
                      <w:color w:val="231F20"/>
                      <w:spacing w:val="-8"/>
                      <w:w w:val="105"/>
                    </w:rPr>
                    <w:t> </w:t>
                  </w:r>
                  <w:r>
                    <w:rPr>
                      <w:color w:val="231F20"/>
                      <w:w w:val="105"/>
                    </w:rPr>
                    <w:t>unity</w:t>
                  </w:r>
                  <w:r>
                    <w:rPr>
                      <w:color w:val="231F20"/>
                      <w:spacing w:val="-9"/>
                      <w:w w:val="105"/>
                    </w:rPr>
                    <w:t> </w:t>
                  </w:r>
                  <w:r>
                    <w:rPr>
                      <w:color w:val="231F20"/>
                      <w:w w:val="105"/>
                    </w:rPr>
                    <w:t>of</w:t>
                  </w:r>
                  <w:r>
                    <w:rPr>
                      <w:color w:val="231F20"/>
                      <w:spacing w:val="-8"/>
                      <w:w w:val="105"/>
                    </w:rPr>
                    <w:t> </w:t>
                  </w:r>
                  <w:r>
                    <w:rPr>
                      <w:color w:val="231F20"/>
                      <w:w w:val="105"/>
                    </w:rPr>
                    <w:t>all</w:t>
                  </w:r>
                  <w:r>
                    <w:rPr>
                      <w:color w:val="231F20"/>
                      <w:spacing w:val="-8"/>
                      <w:w w:val="105"/>
                    </w:rPr>
                    <w:t> </w:t>
                  </w:r>
                  <w:r>
                    <w:rPr>
                      <w:color w:val="231F20"/>
                      <w:w w:val="105"/>
                    </w:rPr>
                    <w:t>God’s</w:t>
                  </w:r>
                  <w:r>
                    <w:rPr>
                      <w:color w:val="231F20"/>
                      <w:spacing w:val="-9"/>
                      <w:w w:val="105"/>
                    </w:rPr>
                    <w:t> </w:t>
                  </w:r>
                  <w:r>
                    <w:rPr>
                      <w:color w:val="231F20"/>
                      <w:w w:val="105"/>
                    </w:rPr>
                    <w:t>people’</w:t>
                  </w:r>
                  <w:r>
                    <w:rPr>
                      <w:color w:val="231F20"/>
                      <w:spacing w:val="-8"/>
                      <w:w w:val="105"/>
                    </w:rPr>
                    <w:t> </w:t>
                  </w:r>
                  <w:r>
                    <w:rPr>
                      <w:color w:val="231F20"/>
                      <w:w w:val="105"/>
                    </w:rPr>
                    <w:t>and to </w:t>
                  </w:r>
                  <w:r>
                    <w:rPr>
                      <w:color w:val="231F20"/>
                      <w:spacing w:val="2"/>
                      <w:w w:val="105"/>
                    </w:rPr>
                    <w:t>report </w:t>
                  </w:r>
                  <w:r>
                    <w:rPr>
                      <w:color w:val="231F20"/>
                      <w:w w:val="105"/>
                    </w:rPr>
                    <w:t>back to Mission Council and the 2005</w:t>
                  </w:r>
                  <w:r>
                    <w:rPr>
                      <w:color w:val="231F20"/>
                      <w:spacing w:val="1"/>
                      <w:w w:val="105"/>
                    </w:rPr>
                    <w:t> </w:t>
                  </w:r>
                  <w:r>
                    <w:rPr>
                      <w:color w:val="231F20"/>
                      <w:w w:val="105"/>
                    </w:rPr>
                    <w:t>Assembly.’</w:t>
                  </w:r>
                </w:p>
              </w:txbxContent>
            </v:textbox>
            <v:stroke dashstyle="solid"/>
            <w10:wrap type="topAndBottom"/>
          </v:shape>
        </w:pict>
      </w:r>
    </w:p>
    <w:p>
      <w:pPr>
        <w:pStyle w:val="BodyText"/>
        <w:spacing w:before="2"/>
        <w:rPr>
          <w:sz w:val="9"/>
        </w:rPr>
      </w:pPr>
    </w:p>
    <w:p>
      <w:pPr>
        <w:pStyle w:val="ListParagraph"/>
        <w:numPr>
          <w:ilvl w:val="1"/>
          <w:numId w:val="38"/>
        </w:numPr>
        <w:tabs>
          <w:tab w:pos="1237" w:val="left" w:leader="none"/>
          <w:tab w:pos="1238" w:val="left" w:leader="none"/>
        </w:tabs>
        <w:spacing w:line="264" w:lineRule="auto" w:before="103" w:after="0"/>
        <w:ind w:left="517" w:right="206" w:firstLine="0"/>
        <w:jc w:val="left"/>
        <w:rPr>
          <w:sz w:val="19"/>
        </w:rPr>
      </w:pPr>
      <w:r>
        <w:rPr>
          <w:color w:val="231F20"/>
          <w:sz w:val="19"/>
        </w:rPr>
        <w:t>There is widespread agreement that our conciliar structure is too complex and in some places is impeding rather than enabling mission. In some </w:t>
      </w:r>
      <w:r>
        <w:rPr>
          <w:color w:val="231F20"/>
          <w:spacing w:val="2"/>
          <w:sz w:val="19"/>
        </w:rPr>
        <w:t>parts </w:t>
      </w:r>
      <w:r>
        <w:rPr>
          <w:color w:val="231F20"/>
          <w:sz w:val="19"/>
        </w:rPr>
        <w:t>of the church structures have fallen into abeyance because there simply are not the people to service them. Several Synods have begun to re-consider their structures. The question of the size and frequency of Assembly has also been raised, not least by the Assembly Arrangements Committee. So too has the size and style of Mission Council. These questions revolve around a central question. Do we wish to be a federation of </w:t>
      </w:r>
      <w:r>
        <w:rPr>
          <w:color w:val="231F20"/>
          <w:spacing w:val="-5"/>
          <w:sz w:val="19"/>
        </w:rPr>
        <w:t>13 </w:t>
      </w:r>
      <w:r>
        <w:rPr>
          <w:color w:val="231F20"/>
          <w:sz w:val="19"/>
        </w:rPr>
        <w:t>synods (which have grown in power and influence in our history) or a connexional church? The perennial question of the nature of ecumenical boundaries, particularly in relation to regionalisation, is also </w:t>
      </w:r>
      <w:r>
        <w:rPr>
          <w:color w:val="231F20"/>
          <w:spacing w:val="-3"/>
          <w:sz w:val="19"/>
        </w:rPr>
        <w:t>‘live’. </w:t>
      </w:r>
      <w:r>
        <w:rPr>
          <w:color w:val="231F20"/>
          <w:sz w:val="19"/>
        </w:rPr>
        <w:t>We have therefore commissioned a   working</w:t>
      </w:r>
      <w:r>
        <w:rPr>
          <w:color w:val="231F20"/>
          <w:spacing w:val="12"/>
          <w:sz w:val="19"/>
        </w:rPr>
        <w:t> </w:t>
      </w:r>
      <w:r>
        <w:rPr>
          <w:color w:val="231F20"/>
          <w:sz w:val="19"/>
        </w:rPr>
        <w:t>group</w:t>
      </w:r>
      <w:r>
        <w:rPr>
          <w:color w:val="231F20"/>
          <w:spacing w:val="12"/>
          <w:sz w:val="19"/>
        </w:rPr>
        <w:t> </w:t>
      </w:r>
      <w:r>
        <w:rPr>
          <w:color w:val="231F20"/>
          <w:sz w:val="19"/>
        </w:rPr>
        <w:t>under</w:t>
      </w:r>
      <w:r>
        <w:rPr>
          <w:color w:val="231F20"/>
          <w:spacing w:val="12"/>
          <w:sz w:val="19"/>
        </w:rPr>
        <w:t> </w:t>
      </w:r>
      <w:r>
        <w:rPr>
          <w:color w:val="231F20"/>
          <w:sz w:val="19"/>
        </w:rPr>
        <w:t>the</w:t>
      </w:r>
      <w:r>
        <w:rPr>
          <w:color w:val="231F20"/>
          <w:spacing w:val="12"/>
          <w:sz w:val="19"/>
        </w:rPr>
        <w:t> </w:t>
      </w:r>
      <w:r>
        <w:rPr>
          <w:color w:val="231F20"/>
          <w:sz w:val="19"/>
        </w:rPr>
        <w:t>convenership</w:t>
      </w:r>
      <w:r>
        <w:rPr>
          <w:color w:val="231F20"/>
          <w:spacing w:val="12"/>
          <w:sz w:val="19"/>
        </w:rPr>
        <w:t> </w:t>
      </w:r>
      <w:r>
        <w:rPr>
          <w:color w:val="231F20"/>
          <w:sz w:val="19"/>
        </w:rPr>
        <w:t>of</w:t>
      </w:r>
      <w:r>
        <w:rPr>
          <w:color w:val="231F20"/>
          <w:spacing w:val="12"/>
          <w:sz w:val="19"/>
        </w:rPr>
        <w:t> </w:t>
      </w:r>
      <w:r>
        <w:rPr>
          <w:color w:val="231F20"/>
          <w:sz w:val="19"/>
        </w:rPr>
        <w:t>the</w:t>
      </w:r>
      <w:r>
        <w:rPr>
          <w:color w:val="231F20"/>
          <w:spacing w:val="12"/>
          <w:sz w:val="19"/>
        </w:rPr>
        <w:t> </w:t>
      </w:r>
      <w:r>
        <w:rPr>
          <w:color w:val="231F20"/>
          <w:sz w:val="19"/>
        </w:rPr>
        <w:t>Revd</w:t>
      </w:r>
      <w:r>
        <w:rPr>
          <w:color w:val="231F20"/>
          <w:spacing w:val="12"/>
          <w:sz w:val="19"/>
        </w:rPr>
        <w:t> </w:t>
      </w:r>
      <w:r>
        <w:rPr>
          <w:color w:val="231F20"/>
          <w:sz w:val="19"/>
        </w:rPr>
        <w:t>John</w:t>
      </w:r>
      <w:r>
        <w:rPr>
          <w:color w:val="231F20"/>
          <w:spacing w:val="12"/>
          <w:sz w:val="19"/>
        </w:rPr>
        <w:t> </w:t>
      </w:r>
      <w:r>
        <w:rPr>
          <w:color w:val="231F20"/>
          <w:sz w:val="19"/>
        </w:rPr>
        <w:t>Oldershaw,</w:t>
      </w:r>
      <w:r>
        <w:rPr>
          <w:color w:val="231F20"/>
          <w:spacing w:val="12"/>
          <w:sz w:val="19"/>
        </w:rPr>
        <w:t> </w:t>
      </w:r>
      <w:r>
        <w:rPr>
          <w:color w:val="231F20"/>
          <w:sz w:val="19"/>
        </w:rPr>
        <w:t>and</w:t>
      </w:r>
      <w:r>
        <w:rPr>
          <w:color w:val="231F20"/>
          <w:spacing w:val="12"/>
          <w:sz w:val="19"/>
        </w:rPr>
        <w:t> </w:t>
      </w:r>
      <w:r>
        <w:rPr>
          <w:color w:val="231F20"/>
          <w:sz w:val="19"/>
        </w:rPr>
        <w:t>including</w:t>
      </w:r>
      <w:r>
        <w:rPr>
          <w:color w:val="231F20"/>
          <w:spacing w:val="13"/>
          <w:sz w:val="19"/>
        </w:rPr>
        <w:t> </w:t>
      </w:r>
      <w:r>
        <w:rPr>
          <w:color w:val="231F20"/>
          <w:sz w:val="19"/>
        </w:rPr>
        <w:t>all</w:t>
      </w:r>
      <w:r>
        <w:rPr>
          <w:color w:val="231F20"/>
          <w:spacing w:val="12"/>
          <w:sz w:val="19"/>
        </w:rPr>
        <w:t> </w:t>
      </w:r>
      <w:r>
        <w:rPr>
          <w:color w:val="231F20"/>
          <w:sz w:val="19"/>
        </w:rPr>
        <w:t>the</w:t>
      </w:r>
      <w:r>
        <w:rPr>
          <w:color w:val="231F20"/>
          <w:spacing w:val="12"/>
          <w:sz w:val="19"/>
        </w:rPr>
        <w:t> </w:t>
      </w:r>
      <w:r>
        <w:rPr>
          <w:color w:val="231F20"/>
          <w:sz w:val="19"/>
        </w:rPr>
        <w:t>Synod</w:t>
      </w:r>
      <w:r>
        <w:rPr>
          <w:color w:val="231F20"/>
          <w:spacing w:val="12"/>
          <w:sz w:val="19"/>
        </w:rPr>
        <w:t> </w:t>
      </w:r>
      <w:r>
        <w:rPr>
          <w:color w:val="231F20"/>
          <w:sz w:val="19"/>
        </w:rPr>
        <w:t>Clerks,</w:t>
      </w:r>
    </w:p>
    <w:p>
      <w:pPr>
        <w:pStyle w:val="BodyText"/>
        <w:spacing w:line="264" w:lineRule="auto"/>
        <w:ind w:left="517" w:right="359"/>
      </w:pPr>
      <w:r>
        <w:rPr>
          <w:color w:val="231F20"/>
        </w:rPr>
        <w:t>to consider the conciliar structure of the church and bring a </w:t>
      </w:r>
      <w:r>
        <w:rPr>
          <w:color w:val="231F20"/>
          <w:spacing w:val="2"/>
        </w:rPr>
        <w:t>report </w:t>
      </w:r>
      <w:r>
        <w:rPr>
          <w:color w:val="231F20"/>
        </w:rPr>
        <w:t>and recommendations to the 2005 Assembly.   It is our hope that these proposals may result in both a more mission-focused organisation, and   in</w:t>
      </w:r>
      <w:r>
        <w:rPr>
          <w:color w:val="231F20"/>
          <w:spacing w:val="8"/>
        </w:rPr>
        <w:t> </w:t>
      </w:r>
      <w:r>
        <w:rPr>
          <w:color w:val="231F20"/>
        </w:rPr>
        <w:t>considerable</w:t>
      </w:r>
      <w:r>
        <w:rPr>
          <w:color w:val="231F20"/>
          <w:spacing w:val="9"/>
        </w:rPr>
        <w:t> </w:t>
      </w:r>
      <w:r>
        <w:rPr>
          <w:color w:val="231F20"/>
        </w:rPr>
        <w:t>cost</w:t>
      </w:r>
      <w:r>
        <w:rPr>
          <w:color w:val="231F20"/>
          <w:spacing w:val="8"/>
        </w:rPr>
        <w:t> </w:t>
      </w:r>
      <w:r>
        <w:rPr>
          <w:color w:val="231F20"/>
        </w:rPr>
        <w:t>savings.</w:t>
      </w:r>
      <w:r>
        <w:rPr>
          <w:color w:val="231F20"/>
          <w:spacing w:val="9"/>
        </w:rPr>
        <w:t> </w:t>
      </w:r>
      <w:r>
        <w:rPr>
          <w:color w:val="231F20"/>
        </w:rPr>
        <w:t>We</w:t>
      </w:r>
      <w:r>
        <w:rPr>
          <w:color w:val="231F20"/>
          <w:spacing w:val="9"/>
        </w:rPr>
        <w:t> </w:t>
      </w:r>
      <w:r>
        <w:rPr>
          <w:color w:val="231F20"/>
        </w:rPr>
        <w:t>believe</w:t>
      </w:r>
      <w:r>
        <w:rPr>
          <w:color w:val="231F20"/>
          <w:spacing w:val="8"/>
        </w:rPr>
        <w:t> </w:t>
      </w:r>
      <w:r>
        <w:rPr>
          <w:color w:val="231F20"/>
        </w:rPr>
        <w:t>that</w:t>
      </w:r>
      <w:r>
        <w:rPr>
          <w:color w:val="231F20"/>
          <w:spacing w:val="9"/>
        </w:rPr>
        <w:t> </w:t>
      </w:r>
      <w:r>
        <w:rPr>
          <w:color w:val="231F20"/>
        </w:rPr>
        <w:t>this</w:t>
      </w:r>
      <w:r>
        <w:rPr>
          <w:color w:val="231F20"/>
          <w:spacing w:val="9"/>
        </w:rPr>
        <w:t> </w:t>
      </w:r>
      <w:r>
        <w:rPr>
          <w:color w:val="231F20"/>
        </w:rPr>
        <w:t>will</w:t>
      </w:r>
      <w:r>
        <w:rPr>
          <w:color w:val="231F20"/>
          <w:spacing w:val="8"/>
        </w:rPr>
        <w:t> </w:t>
      </w:r>
      <w:r>
        <w:rPr>
          <w:color w:val="231F20"/>
        </w:rPr>
        <w:t>be</w:t>
      </w:r>
      <w:r>
        <w:rPr>
          <w:color w:val="231F20"/>
          <w:spacing w:val="9"/>
        </w:rPr>
        <w:t> </w:t>
      </w:r>
      <w:r>
        <w:rPr>
          <w:color w:val="231F20"/>
        </w:rPr>
        <w:t>a</w:t>
      </w:r>
      <w:r>
        <w:rPr>
          <w:color w:val="231F20"/>
          <w:spacing w:val="8"/>
        </w:rPr>
        <w:t> </w:t>
      </w:r>
      <w:r>
        <w:rPr>
          <w:color w:val="231F20"/>
        </w:rPr>
        <w:t>critical</w:t>
      </w:r>
      <w:r>
        <w:rPr>
          <w:color w:val="231F20"/>
          <w:spacing w:val="9"/>
        </w:rPr>
        <w:t> </w:t>
      </w:r>
      <w:r>
        <w:rPr>
          <w:color w:val="231F20"/>
        </w:rPr>
        <w:t>and</w:t>
      </w:r>
      <w:r>
        <w:rPr>
          <w:color w:val="231F20"/>
          <w:spacing w:val="9"/>
        </w:rPr>
        <w:t> </w:t>
      </w:r>
      <w:r>
        <w:rPr>
          <w:color w:val="231F20"/>
        </w:rPr>
        <w:t>significant</w:t>
      </w:r>
      <w:r>
        <w:rPr>
          <w:color w:val="231F20"/>
          <w:spacing w:val="8"/>
        </w:rPr>
        <w:t> </w:t>
      </w:r>
      <w:r>
        <w:rPr>
          <w:color w:val="231F20"/>
        </w:rPr>
        <w:t>report.</w:t>
      </w:r>
    </w:p>
    <w:p>
      <w:pPr>
        <w:pStyle w:val="BodyText"/>
        <w:spacing w:before="6"/>
        <w:rPr>
          <w:sz w:val="20"/>
        </w:rPr>
      </w:pPr>
    </w:p>
    <w:p>
      <w:pPr>
        <w:pStyle w:val="BodyText"/>
        <w:tabs>
          <w:tab w:pos="1237" w:val="left" w:leader="none"/>
        </w:tabs>
        <w:spacing w:line="264" w:lineRule="auto"/>
        <w:ind w:left="517" w:right="359" w:hanging="1"/>
      </w:pPr>
      <w:r>
        <w:rPr>
          <w:color w:val="231F20"/>
          <w:spacing w:val="-4"/>
        </w:rPr>
        <w:t>6.3.1</w:t>
        <w:tab/>
      </w:r>
      <w:r>
        <w:rPr>
          <w:color w:val="231F20"/>
        </w:rPr>
        <w:t>We are not persuaded that all that hinders the mission of the church is to be found in the wider structures of the church.   A host of questions cluster around the life of the local church.   We are aware,     for example, of a dramatic range of practice in both the frequency and style of Church Meeting across the denomination,</w:t>
      </w:r>
      <w:r>
        <w:rPr>
          <w:color w:val="231F20"/>
          <w:spacing w:val="12"/>
        </w:rPr>
        <w:t> </w:t>
      </w:r>
      <w:r>
        <w:rPr>
          <w:color w:val="231F20"/>
        </w:rPr>
        <w:t>and</w:t>
      </w:r>
      <w:r>
        <w:rPr>
          <w:color w:val="231F20"/>
          <w:spacing w:val="13"/>
        </w:rPr>
        <w:t> </w:t>
      </w:r>
      <w:r>
        <w:rPr>
          <w:color w:val="231F20"/>
        </w:rPr>
        <w:t>questions</w:t>
      </w:r>
      <w:r>
        <w:rPr>
          <w:color w:val="231F20"/>
          <w:spacing w:val="13"/>
        </w:rPr>
        <w:t> </w:t>
      </w:r>
      <w:r>
        <w:rPr>
          <w:color w:val="231F20"/>
        </w:rPr>
        <w:t>are</w:t>
      </w:r>
      <w:r>
        <w:rPr>
          <w:color w:val="231F20"/>
          <w:spacing w:val="13"/>
        </w:rPr>
        <w:t> </w:t>
      </w:r>
      <w:r>
        <w:rPr>
          <w:color w:val="231F20"/>
        </w:rPr>
        <w:t>also</w:t>
      </w:r>
      <w:r>
        <w:rPr>
          <w:color w:val="231F20"/>
          <w:spacing w:val="13"/>
        </w:rPr>
        <w:t> </w:t>
      </w:r>
      <w:r>
        <w:rPr>
          <w:color w:val="231F20"/>
        </w:rPr>
        <w:t>being</w:t>
      </w:r>
      <w:r>
        <w:rPr>
          <w:color w:val="231F20"/>
          <w:spacing w:val="12"/>
        </w:rPr>
        <w:t> </w:t>
      </w:r>
      <w:r>
        <w:rPr>
          <w:color w:val="231F20"/>
        </w:rPr>
        <w:t>raised</w:t>
      </w:r>
      <w:r>
        <w:rPr>
          <w:color w:val="231F20"/>
          <w:spacing w:val="13"/>
        </w:rPr>
        <w:t> </w:t>
      </w:r>
      <w:r>
        <w:rPr>
          <w:color w:val="231F20"/>
        </w:rPr>
        <w:t>about</w:t>
      </w:r>
      <w:r>
        <w:rPr>
          <w:color w:val="231F20"/>
          <w:spacing w:val="13"/>
        </w:rPr>
        <w:t> </w:t>
      </w:r>
      <w:r>
        <w:rPr>
          <w:color w:val="231F20"/>
        </w:rPr>
        <w:t>the</w:t>
      </w:r>
      <w:r>
        <w:rPr>
          <w:color w:val="231F20"/>
          <w:spacing w:val="13"/>
        </w:rPr>
        <w:t> </w:t>
      </w:r>
      <w:r>
        <w:rPr>
          <w:color w:val="231F20"/>
        </w:rPr>
        <w:t>role</w:t>
      </w:r>
      <w:r>
        <w:rPr>
          <w:color w:val="231F20"/>
          <w:spacing w:val="13"/>
        </w:rPr>
        <w:t> </w:t>
      </w:r>
      <w:r>
        <w:rPr>
          <w:color w:val="231F20"/>
        </w:rPr>
        <w:t>of</w:t>
      </w:r>
      <w:r>
        <w:rPr>
          <w:color w:val="231F20"/>
          <w:spacing w:val="12"/>
        </w:rPr>
        <w:t> </w:t>
      </w:r>
      <w:r>
        <w:rPr>
          <w:color w:val="231F20"/>
        </w:rPr>
        <w:t>membership</w:t>
      </w:r>
      <w:r>
        <w:rPr>
          <w:color w:val="231F20"/>
          <w:spacing w:val="13"/>
        </w:rPr>
        <w:t> </w:t>
      </w:r>
      <w:r>
        <w:rPr>
          <w:color w:val="231F20"/>
        </w:rPr>
        <w:t>in</w:t>
      </w:r>
      <w:r>
        <w:rPr>
          <w:color w:val="231F20"/>
          <w:spacing w:val="13"/>
        </w:rPr>
        <w:t> </w:t>
      </w:r>
      <w:r>
        <w:rPr>
          <w:color w:val="231F20"/>
        </w:rPr>
        <w:t>an</w:t>
      </w:r>
      <w:r>
        <w:rPr>
          <w:color w:val="231F20"/>
          <w:spacing w:val="13"/>
        </w:rPr>
        <w:t> </w:t>
      </w:r>
      <w:r>
        <w:rPr>
          <w:color w:val="231F20"/>
        </w:rPr>
        <w:t>age</w:t>
      </w:r>
      <w:r>
        <w:rPr>
          <w:color w:val="231F20"/>
          <w:spacing w:val="13"/>
        </w:rPr>
        <w:t> </w:t>
      </w:r>
      <w:r>
        <w:rPr>
          <w:color w:val="231F20"/>
        </w:rPr>
        <w:t>which</w:t>
      </w:r>
      <w:r>
        <w:rPr>
          <w:color w:val="231F20"/>
          <w:spacing w:val="12"/>
        </w:rPr>
        <w:t> </w:t>
      </w:r>
      <w:r>
        <w:rPr>
          <w:color w:val="231F20"/>
        </w:rPr>
        <w:t>shuns</w:t>
      </w:r>
    </w:p>
    <w:p>
      <w:pPr>
        <w:pStyle w:val="BodyText"/>
        <w:spacing w:line="264" w:lineRule="auto"/>
        <w:ind w:left="517" w:right="359"/>
      </w:pPr>
      <w:r>
        <w:rPr>
          <w:color w:val="231F20"/>
        </w:rPr>
        <w:t>‘belonging’. We believe that we should consider anew what structures we need </w:t>
      </w:r>
      <w:r>
        <w:rPr>
          <w:color w:val="231F20"/>
          <w:u w:val="single" w:color="231F20"/>
        </w:rPr>
        <w:t>within</w:t>
      </w:r>
      <w:r>
        <w:rPr>
          <w:color w:val="231F20"/>
        </w:rPr>
        <w:t> the local church, and bring the following resolution:</w:t>
      </w:r>
    </w:p>
    <w:p>
      <w:pPr>
        <w:pStyle w:val="BodyText"/>
        <w:spacing w:before="10"/>
        <w:rPr>
          <w:sz w:val="11"/>
        </w:rPr>
      </w:pPr>
      <w:r>
        <w:rPr/>
        <w:pict>
          <v:shape style="position:absolute;margin-left:71.365997pt;margin-top:9.322783pt;width:467.75pt;height:77.850pt;mso-position-horizontal-relative:page;mso-position-vertical-relative:paragraph;z-index:-251442176;mso-wrap-distance-left:0;mso-wrap-distance-right:0" type="#_x0000_t202" filled="false" stroked="true" strokeweight="1pt" strokecolor="#231f20">
            <v:textbox inset="0,0,0,0">
              <w:txbxContent>
                <w:p>
                  <w:pPr>
                    <w:spacing w:before="135"/>
                    <w:ind w:left="566" w:right="0" w:firstLine="0"/>
                    <w:jc w:val="left"/>
                    <w:rPr>
                      <w:rFonts w:ascii="Book Antiqua"/>
                      <w:b/>
                      <w:sz w:val="24"/>
                    </w:rPr>
                  </w:pPr>
                  <w:r>
                    <w:rPr>
                      <w:rFonts w:ascii="Book Antiqua"/>
                      <w:b/>
                      <w:color w:val="231F20"/>
                      <w:w w:val="105"/>
                      <w:sz w:val="24"/>
                    </w:rPr>
                    <w:t>Resolution 42</w:t>
                  </w:r>
                </w:p>
                <w:p>
                  <w:pPr>
                    <w:pStyle w:val="BodyText"/>
                    <w:spacing w:line="264" w:lineRule="auto" w:before="238"/>
                    <w:ind w:left="566" w:right="859"/>
                  </w:pPr>
                  <w:r>
                    <w:rPr>
                      <w:color w:val="231F20"/>
                    </w:rPr>
                    <w:t>‘General Assembly requests the Life and Witness Committee to consider the ways in which     the local church should be structured in the United Reformed Church, and to bring a </w:t>
                  </w:r>
                  <w:r>
                    <w:rPr>
                      <w:color w:val="231F20"/>
                      <w:spacing w:val="2"/>
                    </w:rPr>
                    <w:t>report </w:t>
                  </w:r>
                  <w:r>
                    <w:rPr>
                      <w:color w:val="231F20"/>
                    </w:rPr>
                    <w:t>to the 2006</w:t>
                  </w:r>
                  <w:r>
                    <w:rPr>
                      <w:color w:val="231F20"/>
                      <w:spacing w:val="10"/>
                    </w:rPr>
                    <w:t> </w:t>
                  </w:r>
                  <w:r>
                    <w:rPr>
                      <w:color w:val="231F20"/>
                    </w:rPr>
                    <w:t>Assembly.’</w:t>
                  </w:r>
                </w:p>
              </w:txbxContent>
            </v:textbox>
            <v:stroke dashstyle="solid"/>
            <w10:wrap type="topAndBottom"/>
          </v:shape>
        </w:pict>
      </w:r>
    </w:p>
    <w:p>
      <w:pPr>
        <w:pStyle w:val="BodyText"/>
        <w:spacing w:before="4"/>
        <w:rPr>
          <w:sz w:val="13"/>
        </w:rPr>
      </w:pPr>
    </w:p>
    <w:p>
      <w:pPr>
        <w:pStyle w:val="ListParagraph"/>
        <w:numPr>
          <w:ilvl w:val="1"/>
          <w:numId w:val="38"/>
        </w:numPr>
        <w:tabs>
          <w:tab w:pos="1237" w:val="left" w:leader="none"/>
          <w:tab w:pos="1238" w:val="left" w:leader="none"/>
        </w:tabs>
        <w:spacing w:line="264" w:lineRule="auto" w:before="103" w:after="0"/>
        <w:ind w:left="517" w:right="240" w:firstLine="0"/>
        <w:jc w:val="left"/>
        <w:rPr>
          <w:sz w:val="19"/>
        </w:rPr>
      </w:pPr>
      <w:r>
        <w:rPr>
          <w:color w:val="231F20"/>
          <w:sz w:val="19"/>
        </w:rPr>
        <w:t>The work of the Assembly is presently carried out through the central committees of the Church    and the Assembly </w:t>
      </w:r>
      <w:r>
        <w:rPr>
          <w:color w:val="231F20"/>
          <w:spacing w:val="2"/>
          <w:sz w:val="19"/>
        </w:rPr>
        <w:t>Offices </w:t>
      </w:r>
      <w:r>
        <w:rPr>
          <w:color w:val="231F20"/>
          <w:sz w:val="19"/>
        </w:rPr>
        <w:t>at Church House. We believe that the Catch the Vision process should evaluate that work and its costings, and explore what possibilities there might be for the organisation of Assembly’s work.  However, we are persuaded that this should follow rather than precede the work that has begun on   the conciliar structures of the church. The reasons for that are two-fold. First, the relationship between the councils of the church needs to be defined before it can be decided what work is done where.   Second,   once that relationship has been defined, consideration needs to be given to what is done where and by whom.   Third, we need to consider whether committees are the most appropriate way to deliver that work,   or whether some alternative mode of activity would produce better results (eg. Programme Directors    working with networks of the</w:t>
      </w:r>
      <w:r>
        <w:rPr>
          <w:color w:val="231F20"/>
          <w:spacing w:val="30"/>
          <w:sz w:val="19"/>
        </w:rPr>
        <w:t> </w:t>
      </w:r>
      <w:r>
        <w:rPr>
          <w:color w:val="231F20"/>
          <w:sz w:val="19"/>
        </w:rPr>
        <w:t>committed).</w:t>
      </w:r>
    </w:p>
    <w:p>
      <w:pPr>
        <w:spacing w:after="0" w:line="264" w:lineRule="auto"/>
        <w:jc w:val="left"/>
        <w:rPr>
          <w:sz w:val="19"/>
        </w:rPr>
        <w:sectPr>
          <w:footerReference w:type="even" r:id="rId102"/>
          <w:footerReference w:type="default" r:id="rId103"/>
          <w:pgSz w:w="11910" w:h="16840"/>
          <w:pgMar w:footer="694" w:header="0" w:top="940" w:bottom="880" w:left="920" w:right="1000"/>
        </w:sectPr>
      </w:pPr>
    </w:p>
    <w:p>
      <w:pPr>
        <w:pStyle w:val="ListParagraph"/>
        <w:numPr>
          <w:ilvl w:val="2"/>
          <w:numId w:val="39"/>
        </w:numPr>
        <w:tabs>
          <w:tab w:pos="953" w:val="left" w:leader="none"/>
          <w:tab w:pos="954" w:val="left" w:leader="none"/>
        </w:tabs>
        <w:spacing w:line="264" w:lineRule="auto" w:before="85" w:after="0"/>
        <w:ind w:left="233" w:right="707" w:firstLine="0"/>
        <w:jc w:val="left"/>
        <w:rPr>
          <w:sz w:val="19"/>
        </w:rPr>
      </w:pPr>
      <w:r>
        <w:rPr>
          <w:color w:val="231F20"/>
          <w:sz w:val="19"/>
        </w:rPr>
        <w:t>The work of Church House will happen in response to those decisions. Many of our correspondents suffer from two misconceptions about Church House. They think that it is either a black hole or a goldmine.   It is a black hole down which ministers disappear who ought to be serving the    church in other ways. Assembly should therefore note that there are presently </w:t>
      </w:r>
      <w:r>
        <w:rPr>
          <w:color w:val="231F20"/>
          <w:sz w:val="19"/>
          <w:u w:val="single" w:color="231F20"/>
        </w:rPr>
        <w:t>eight</w:t>
      </w:r>
      <w:r>
        <w:rPr>
          <w:color w:val="231F20"/>
          <w:sz w:val="19"/>
        </w:rPr>
        <w:t> ministers employed   on Assembly posts in Church House, </w:t>
      </w:r>
      <w:r>
        <w:rPr>
          <w:color w:val="231F20"/>
          <w:spacing w:val="-9"/>
          <w:sz w:val="19"/>
        </w:rPr>
        <w:t>c.1%  </w:t>
      </w:r>
      <w:r>
        <w:rPr>
          <w:color w:val="231F20"/>
          <w:sz w:val="19"/>
        </w:rPr>
        <w:t>of our total stipendiary workforce. The rest of our Assembly  staff are lay people. That is a significant shift in employment patterns over the past </w:t>
      </w:r>
      <w:r>
        <w:rPr>
          <w:color w:val="231F20"/>
          <w:spacing w:val="-5"/>
          <w:sz w:val="19"/>
        </w:rPr>
        <w:t>5-10 </w:t>
      </w:r>
      <w:r>
        <w:rPr>
          <w:color w:val="231F20"/>
          <w:sz w:val="19"/>
        </w:rPr>
        <w:t>years, and its implications are considerable.   Nor, sadly, is the office a goldmine.   The options that would be before     the church would be relocation, development on the existing site, or the possibility of working towards combining</w:t>
      </w:r>
      <w:r>
        <w:rPr>
          <w:color w:val="231F20"/>
          <w:spacing w:val="15"/>
          <w:sz w:val="19"/>
        </w:rPr>
        <w:t> </w:t>
      </w:r>
      <w:r>
        <w:rPr>
          <w:color w:val="231F20"/>
          <w:sz w:val="19"/>
        </w:rPr>
        <w:t>offices</w:t>
      </w:r>
      <w:r>
        <w:rPr>
          <w:color w:val="231F20"/>
          <w:spacing w:val="15"/>
          <w:sz w:val="19"/>
        </w:rPr>
        <w:t> </w:t>
      </w:r>
      <w:r>
        <w:rPr>
          <w:color w:val="231F20"/>
          <w:sz w:val="19"/>
        </w:rPr>
        <w:t>with</w:t>
      </w:r>
      <w:r>
        <w:rPr>
          <w:color w:val="231F20"/>
          <w:spacing w:val="15"/>
          <w:sz w:val="19"/>
        </w:rPr>
        <w:t> </w:t>
      </w:r>
      <w:r>
        <w:rPr>
          <w:color w:val="231F20"/>
          <w:sz w:val="19"/>
        </w:rPr>
        <w:t>another</w:t>
      </w:r>
      <w:r>
        <w:rPr>
          <w:color w:val="231F20"/>
          <w:spacing w:val="15"/>
          <w:sz w:val="19"/>
        </w:rPr>
        <w:t> </w:t>
      </w:r>
      <w:r>
        <w:rPr>
          <w:color w:val="231F20"/>
          <w:sz w:val="19"/>
        </w:rPr>
        <w:t>denomination</w:t>
      </w:r>
      <w:r>
        <w:rPr>
          <w:color w:val="231F20"/>
          <w:spacing w:val="16"/>
          <w:sz w:val="19"/>
        </w:rPr>
        <w:t> </w:t>
      </w:r>
      <w:r>
        <w:rPr>
          <w:color w:val="231F20"/>
          <w:sz w:val="19"/>
        </w:rPr>
        <w:t>or</w:t>
      </w:r>
      <w:r>
        <w:rPr>
          <w:color w:val="231F20"/>
          <w:spacing w:val="15"/>
          <w:sz w:val="19"/>
        </w:rPr>
        <w:t> </w:t>
      </w:r>
      <w:r>
        <w:rPr>
          <w:color w:val="231F20"/>
          <w:sz w:val="19"/>
        </w:rPr>
        <w:t>ecumenical</w:t>
      </w:r>
      <w:r>
        <w:rPr>
          <w:color w:val="231F20"/>
          <w:spacing w:val="15"/>
          <w:sz w:val="19"/>
        </w:rPr>
        <w:t> </w:t>
      </w:r>
      <w:r>
        <w:rPr>
          <w:color w:val="231F20"/>
          <w:sz w:val="19"/>
        </w:rPr>
        <w:t>agency.</w:t>
      </w:r>
      <w:r>
        <w:rPr>
          <w:color w:val="231F20"/>
          <w:spacing w:val="30"/>
          <w:sz w:val="19"/>
        </w:rPr>
        <w:t> </w:t>
      </w:r>
      <w:r>
        <w:rPr>
          <w:color w:val="231F20"/>
          <w:sz w:val="19"/>
        </w:rPr>
        <w:t>These</w:t>
      </w:r>
      <w:r>
        <w:rPr>
          <w:color w:val="231F20"/>
          <w:spacing w:val="16"/>
          <w:sz w:val="19"/>
        </w:rPr>
        <w:t> </w:t>
      </w:r>
      <w:r>
        <w:rPr>
          <w:color w:val="231F20"/>
          <w:sz w:val="19"/>
        </w:rPr>
        <w:t>are</w:t>
      </w:r>
      <w:r>
        <w:rPr>
          <w:color w:val="231F20"/>
          <w:spacing w:val="15"/>
          <w:sz w:val="19"/>
        </w:rPr>
        <w:t> </w:t>
      </w:r>
      <w:r>
        <w:rPr>
          <w:color w:val="231F20"/>
          <w:sz w:val="19"/>
        </w:rPr>
        <w:t>being</w:t>
      </w:r>
      <w:r>
        <w:rPr>
          <w:color w:val="231F20"/>
          <w:spacing w:val="15"/>
          <w:sz w:val="19"/>
        </w:rPr>
        <w:t> </w:t>
      </w:r>
      <w:r>
        <w:rPr>
          <w:color w:val="231F20"/>
          <w:sz w:val="19"/>
        </w:rPr>
        <w:t>investigated</w:t>
      </w:r>
      <w:r>
        <w:rPr>
          <w:color w:val="231F20"/>
          <w:spacing w:val="15"/>
          <w:sz w:val="19"/>
        </w:rPr>
        <w:t> </w:t>
      </w:r>
      <w:r>
        <w:rPr>
          <w:color w:val="231F20"/>
          <w:sz w:val="19"/>
        </w:rPr>
        <w:t>and</w:t>
      </w:r>
      <w:r>
        <w:rPr>
          <w:color w:val="231F20"/>
          <w:spacing w:val="15"/>
          <w:sz w:val="19"/>
        </w:rPr>
        <w:t> </w:t>
      </w:r>
      <w:r>
        <w:rPr>
          <w:color w:val="231F20"/>
          <w:sz w:val="19"/>
        </w:rPr>
        <w:t>a</w:t>
      </w:r>
    </w:p>
    <w:p>
      <w:pPr>
        <w:pStyle w:val="BodyText"/>
        <w:spacing w:line="264" w:lineRule="auto"/>
        <w:ind w:left="233" w:right="676"/>
      </w:pPr>
      <w:r>
        <w:rPr>
          <w:color w:val="231F20"/>
          <w:spacing w:val="2"/>
        </w:rPr>
        <w:t>report </w:t>
      </w:r>
      <w:r>
        <w:rPr>
          <w:color w:val="231F20"/>
        </w:rPr>
        <w:t>will be made to Mission Council and Assembly in due season. Assembly should note, however, that  our preliminary investigations suggest that the costs of relocation would outweigh the benefits, and that we have also begun active consideration of the two other</w:t>
      </w:r>
      <w:r>
        <w:rPr>
          <w:color w:val="231F20"/>
          <w:spacing w:val="5"/>
        </w:rPr>
        <w:t> </w:t>
      </w:r>
      <w:r>
        <w:rPr>
          <w:color w:val="231F20"/>
        </w:rPr>
        <w:t>options.</w:t>
      </w:r>
    </w:p>
    <w:p>
      <w:pPr>
        <w:pStyle w:val="BodyText"/>
        <w:spacing w:before="6"/>
        <w:rPr>
          <w:sz w:val="20"/>
        </w:rPr>
      </w:pPr>
    </w:p>
    <w:p>
      <w:pPr>
        <w:pStyle w:val="ListParagraph"/>
        <w:numPr>
          <w:ilvl w:val="2"/>
          <w:numId w:val="39"/>
        </w:numPr>
        <w:tabs>
          <w:tab w:pos="953" w:val="left" w:leader="none"/>
          <w:tab w:pos="954" w:val="left" w:leader="none"/>
        </w:tabs>
        <w:spacing w:line="264" w:lineRule="auto" w:before="0" w:after="0"/>
        <w:ind w:left="233" w:right="497" w:firstLine="0"/>
        <w:jc w:val="left"/>
        <w:rPr>
          <w:sz w:val="19"/>
        </w:rPr>
      </w:pPr>
      <w:r>
        <w:rPr>
          <w:color w:val="231F20"/>
          <w:spacing w:val="-3"/>
          <w:sz w:val="19"/>
        </w:rPr>
        <w:t>We </w:t>
      </w:r>
      <w:r>
        <w:rPr>
          <w:color w:val="231F20"/>
          <w:sz w:val="19"/>
        </w:rPr>
        <w:t>feel it right that we should pay tribute to those who work in Church House, in both Assembly- appointed</w:t>
      </w:r>
      <w:r>
        <w:rPr>
          <w:color w:val="231F20"/>
          <w:spacing w:val="-11"/>
          <w:sz w:val="19"/>
        </w:rPr>
        <w:t> </w:t>
      </w:r>
      <w:r>
        <w:rPr>
          <w:color w:val="231F20"/>
          <w:sz w:val="19"/>
        </w:rPr>
        <w:t>and</w:t>
      </w:r>
      <w:r>
        <w:rPr>
          <w:color w:val="231F20"/>
          <w:spacing w:val="-10"/>
          <w:sz w:val="19"/>
        </w:rPr>
        <w:t> </w:t>
      </w:r>
      <w:r>
        <w:rPr>
          <w:color w:val="231F20"/>
          <w:sz w:val="19"/>
        </w:rPr>
        <w:t>support</w:t>
      </w:r>
      <w:r>
        <w:rPr>
          <w:color w:val="231F20"/>
          <w:spacing w:val="-10"/>
          <w:sz w:val="19"/>
        </w:rPr>
        <w:t> </w:t>
      </w:r>
      <w:r>
        <w:rPr>
          <w:color w:val="231F20"/>
          <w:sz w:val="19"/>
        </w:rPr>
        <w:t>roles.</w:t>
      </w:r>
      <w:r>
        <w:rPr>
          <w:color w:val="231F20"/>
          <w:spacing w:val="-10"/>
          <w:sz w:val="19"/>
        </w:rPr>
        <w:t> </w:t>
      </w:r>
      <w:r>
        <w:rPr>
          <w:color w:val="231F20"/>
          <w:sz w:val="19"/>
        </w:rPr>
        <w:t>These</w:t>
      </w:r>
      <w:r>
        <w:rPr>
          <w:color w:val="231F20"/>
          <w:spacing w:val="-10"/>
          <w:sz w:val="19"/>
        </w:rPr>
        <w:t> </w:t>
      </w:r>
      <w:r>
        <w:rPr>
          <w:color w:val="231F20"/>
          <w:sz w:val="19"/>
        </w:rPr>
        <w:t>are</w:t>
      </w:r>
      <w:r>
        <w:rPr>
          <w:color w:val="231F20"/>
          <w:spacing w:val="-10"/>
          <w:sz w:val="19"/>
        </w:rPr>
        <w:t> </w:t>
      </w:r>
      <w:r>
        <w:rPr>
          <w:color w:val="231F20"/>
          <w:sz w:val="19"/>
        </w:rPr>
        <w:t>unsettling</w:t>
      </w:r>
      <w:r>
        <w:rPr>
          <w:color w:val="231F20"/>
          <w:spacing w:val="-10"/>
          <w:sz w:val="19"/>
        </w:rPr>
        <w:t> </w:t>
      </w:r>
      <w:r>
        <w:rPr>
          <w:color w:val="231F20"/>
          <w:sz w:val="19"/>
        </w:rPr>
        <w:t>and</w:t>
      </w:r>
      <w:r>
        <w:rPr>
          <w:color w:val="231F20"/>
          <w:spacing w:val="-10"/>
          <w:sz w:val="19"/>
        </w:rPr>
        <w:t> </w:t>
      </w:r>
      <w:r>
        <w:rPr>
          <w:color w:val="231F20"/>
          <w:sz w:val="19"/>
        </w:rPr>
        <w:t>difficult</w:t>
      </w:r>
      <w:r>
        <w:rPr>
          <w:color w:val="231F20"/>
          <w:spacing w:val="-10"/>
          <w:sz w:val="19"/>
        </w:rPr>
        <w:t> </w:t>
      </w:r>
      <w:r>
        <w:rPr>
          <w:color w:val="231F20"/>
          <w:sz w:val="19"/>
        </w:rPr>
        <w:t>times,</w:t>
      </w:r>
      <w:r>
        <w:rPr>
          <w:color w:val="231F20"/>
          <w:spacing w:val="-10"/>
          <w:sz w:val="19"/>
        </w:rPr>
        <w:t> </w:t>
      </w:r>
      <w:r>
        <w:rPr>
          <w:color w:val="231F20"/>
          <w:sz w:val="19"/>
        </w:rPr>
        <w:t>and</w:t>
      </w:r>
      <w:r>
        <w:rPr>
          <w:color w:val="231F20"/>
          <w:spacing w:val="-10"/>
          <w:sz w:val="19"/>
        </w:rPr>
        <w:t> </w:t>
      </w:r>
      <w:r>
        <w:rPr>
          <w:color w:val="231F20"/>
          <w:sz w:val="19"/>
        </w:rPr>
        <w:t>Assembly</w:t>
      </w:r>
      <w:r>
        <w:rPr>
          <w:color w:val="231F20"/>
          <w:spacing w:val="-10"/>
          <w:sz w:val="19"/>
        </w:rPr>
        <w:t> </w:t>
      </w:r>
      <w:r>
        <w:rPr>
          <w:color w:val="231F20"/>
          <w:sz w:val="19"/>
        </w:rPr>
        <w:t>needs</w:t>
      </w:r>
      <w:r>
        <w:rPr>
          <w:color w:val="231F20"/>
          <w:spacing w:val="-10"/>
          <w:sz w:val="19"/>
        </w:rPr>
        <w:t> </w:t>
      </w:r>
      <w:r>
        <w:rPr>
          <w:color w:val="231F20"/>
          <w:sz w:val="19"/>
        </w:rPr>
        <w:t>to</w:t>
      </w:r>
      <w:r>
        <w:rPr>
          <w:color w:val="231F20"/>
          <w:spacing w:val="-10"/>
          <w:sz w:val="19"/>
        </w:rPr>
        <w:t> </w:t>
      </w:r>
      <w:r>
        <w:rPr>
          <w:color w:val="231F20"/>
          <w:sz w:val="19"/>
        </w:rPr>
        <w:t>know</w:t>
      </w:r>
      <w:r>
        <w:rPr>
          <w:color w:val="231F20"/>
          <w:spacing w:val="-10"/>
          <w:sz w:val="19"/>
        </w:rPr>
        <w:t> </w:t>
      </w:r>
      <w:r>
        <w:rPr>
          <w:color w:val="231F20"/>
          <w:sz w:val="19"/>
        </w:rPr>
        <w:t>that</w:t>
      </w:r>
      <w:r>
        <w:rPr>
          <w:color w:val="231F20"/>
          <w:spacing w:val="-10"/>
          <w:sz w:val="19"/>
        </w:rPr>
        <w:t> </w:t>
      </w:r>
      <w:r>
        <w:rPr>
          <w:color w:val="231F20"/>
          <w:sz w:val="19"/>
        </w:rPr>
        <w:t>the</w:t>
      </w:r>
      <w:r>
        <w:rPr>
          <w:color w:val="231F20"/>
          <w:spacing w:val="-10"/>
          <w:sz w:val="19"/>
        </w:rPr>
        <w:t> </w:t>
      </w:r>
      <w:r>
        <w:rPr>
          <w:color w:val="231F20"/>
          <w:sz w:val="19"/>
        </w:rPr>
        <w:t>staff there</w:t>
      </w:r>
      <w:r>
        <w:rPr>
          <w:color w:val="231F20"/>
          <w:spacing w:val="-14"/>
          <w:sz w:val="19"/>
        </w:rPr>
        <w:t> </w:t>
      </w:r>
      <w:r>
        <w:rPr>
          <w:color w:val="231F20"/>
          <w:sz w:val="19"/>
        </w:rPr>
        <w:t>are</w:t>
      </w:r>
      <w:r>
        <w:rPr>
          <w:color w:val="231F20"/>
          <w:spacing w:val="-13"/>
          <w:sz w:val="19"/>
        </w:rPr>
        <w:t> </w:t>
      </w:r>
      <w:r>
        <w:rPr>
          <w:color w:val="231F20"/>
          <w:sz w:val="19"/>
        </w:rPr>
        <w:t>entirely</w:t>
      </w:r>
      <w:r>
        <w:rPr>
          <w:color w:val="231F20"/>
          <w:spacing w:val="-13"/>
          <w:sz w:val="19"/>
        </w:rPr>
        <w:t> </w:t>
      </w:r>
      <w:r>
        <w:rPr>
          <w:color w:val="231F20"/>
          <w:sz w:val="19"/>
        </w:rPr>
        <w:t>focused</w:t>
      </w:r>
      <w:r>
        <w:rPr>
          <w:color w:val="231F20"/>
          <w:spacing w:val="-13"/>
          <w:sz w:val="19"/>
        </w:rPr>
        <w:t> </w:t>
      </w:r>
      <w:r>
        <w:rPr>
          <w:color w:val="231F20"/>
          <w:sz w:val="19"/>
        </w:rPr>
        <w:t>on</w:t>
      </w:r>
      <w:r>
        <w:rPr>
          <w:color w:val="231F20"/>
          <w:spacing w:val="-13"/>
          <w:sz w:val="19"/>
        </w:rPr>
        <w:t> </w:t>
      </w:r>
      <w:r>
        <w:rPr>
          <w:color w:val="231F20"/>
          <w:sz w:val="19"/>
        </w:rPr>
        <w:t>the</w:t>
      </w:r>
      <w:r>
        <w:rPr>
          <w:color w:val="231F20"/>
          <w:spacing w:val="-14"/>
          <w:sz w:val="19"/>
        </w:rPr>
        <w:t> </w:t>
      </w:r>
      <w:r>
        <w:rPr>
          <w:color w:val="231F20"/>
          <w:sz w:val="19"/>
        </w:rPr>
        <w:t>flourishing</w:t>
      </w:r>
      <w:r>
        <w:rPr>
          <w:color w:val="231F20"/>
          <w:spacing w:val="-13"/>
          <w:sz w:val="19"/>
        </w:rPr>
        <w:t> </w:t>
      </w:r>
      <w:r>
        <w:rPr>
          <w:color w:val="231F20"/>
          <w:sz w:val="19"/>
        </w:rPr>
        <w:t>of</w:t>
      </w:r>
      <w:r>
        <w:rPr>
          <w:color w:val="231F20"/>
          <w:spacing w:val="-13"/>
          <w:sz w:val="19"/>
        </w:rPr>
        <w:t> </w:t>
      </w:r>
      <w:r>
        <w:rPr>
          <w:color w:val="231F20"/>
          <w:sz w:val="19"/>
        </w:rPr>
        <w:t>the</w:t>
      </w:r>
      <w:r>
        <w:rPr>
          <w:color w:val="231F20"/>
          <w:spacing w:val="-13"/>
          <w:sz w:val="19"/>
        </w:rPr>
        <w:t> </w:t>
      </w:r>
      <w:r>
        <w:rPr>
          <w:color w:val="231F20"/>
          <w:sz w:val="19"/>
        </w:rPr>
        <w:t>United</w:t>
      </w:r>
      <w:r>
        <w:rPr>
          <w:color w:val="231F20"/>
          <w:spacing w:val="-13"/>
          <w:sz w:val="19"/>
        </w:rPr>
        <w:t> </w:t>
      </w:r>
      <w:r>
        <w:rPr>
          <w:color w:val="231F20"/>
          <w:sz w:val="19"/>
        </w:rPr>
        <w:t>Reformed</w:t>
      </w:r>
      <w:r>
        <w:rPr>
          <w:color w:val="231F20"/>
          <w:spacing w:val="-14"/>
          <w:sz w:val="19"/>
        </w:rPr>
        <w:t> </w:t>
      </w:r>
      <w:r>
        <w:rPr>
          <w:color w:val="231F20"/>
          <w:sz w:val="19"/>
        </w:rPr>
        <w:t>Church</w:t>
      </w:r>
      <w:r>
        <w:rPr>
          <w:color w:val="231F20"/>
          <w:spacing w:val="-13"/>
          <w:sz w:val="19"/>
        </w:rPr>
        <w:t> </w:t>
      </w:r>
      <w:r>
        <w:rPr>
          <w:color w:val="231F20"/>
          <w:sz w:val="19"/>
        </w:rPr>
        <w:t>through</w:t>
      </w:r>
      <w:r>
        <w:rPr>
          <w:color w:val="231F20"/>
          <w:spacing w:val="-13"/>
          <w:sz w:val="19"/>
        </w:rPr>
        <w:t> </w:t>
      </w:r>
      <w:r>
        <w:rPr>
          <w:color w:val="231F20"/>
          <w:sz w:val="19"/>
        </w:rPr>
        <w:t>their</w:t>
      </w:r>
      <w:r>
        <w:rPr>
          <w:color w:val="231F20"/>
          <w:spacing w:val="-13"/>
          <w:sz w:val="19"/>
        </w:rPr>
        <w:t> </w:t>
      </w:r>
      <w:r>
        <w:rPr>
          <w:color w:val="231F20"/>
          <w:sz w:val="19"/>
        </w:rPr>
        <w:t>own</w:t>
      </w:r>
      <w:r>
        <w:rPr>
          <w:color w:val="231F20"/>
          <w:spacing w:val="-13"/>
          <w:sz w:val="19"/>
        </w:rPr>
        <w:t> </w:t>
      </w:r>
      <w:r>
        <w:rPr>
          <w:color w:val="231F20"/>
          <w:sz w:val="19"/>
        </w:rPr>
        <w:t>fields</w:t>
      </w:r>
      <w:r>
        <w:rPr>
          <w:color w:val="231F20"/>
          <w:spacing w:val="-14"/>
          <w:sz w:val="19"/>
        </w:rPr>
        <w:t> </w:t>
      </w:r>
      <w:r>
        <w:rPr>
          <w:color w:val="231F20"/>
          <w:sz w:val="19"/>
        </w:rPr>
        <w:t>of</w:t>
      </w:r>
      <w:r>
        <w:rPr>
          <w:color w:val="231F20"/>
          <w:spacing w:val="-13"/>
          <w:sz w:val="19"/>
        </w:rPr>
        <w:t> </w:t>
      </w:r>
      <w:r>
        <w:rPr>
          <w:color w:val="231F20"/>
          <w:sz w:val="19"/>
        </w:rPr>
        <w:t>expertise. </w:t>
      </w:r>
      <w:r>
        <w:rPr>
          <w:color w:val="231F20"/>
          <w:spacing w:val="-3"/>
          <w:sz w:val="19"/>
        </w:rPr>
        <w:t>We</w:t>
      </w:r>
      <w:r>
        <w:rPr>
          <w:color w:val="231F20"/>
          <w:spacing w:val="-6"/>
          <w:sz w:val="19"/>
        </w:rPr>
        <w:t> </w:t>
      </w:r>
      <w:r>
        <w:rPr>
          <w:color w:val="231F20"/>
          <w:sz w:val="19"/>
        </w:rPr>
        <w:t>trust</w:t>
      </w:r>
      <w:r>
        <w:rPr>
          <w:color w:val="231F20"/>
          <w:spacing w:val="-6"/>
          <w:sz w:val="19"/>
        </w:rPr>
        <w:t> </w:t>
      </w:r>
      <w:r>
        <w:rPr>
          <w:color w:val="231F20"/>
          <w:sz w:val="19"/>
        </w:rPr>
        <w:t>that</w:t>
      </w:r>
      <w:r>
        <w:rPr>
          <w:color w:val="231F20"/>
          <w:spacing w:val="-5"/>
          <w:sz w:val="19"/>
        </w:rPr>
        <w:t> </w:t>
      </w:r>
      <w:r>
        <w:rPr>
          <w:color w:val="231F20"/>
          <w:sz w:val="19"/>
        </w:rPr>
        <w:t>the</w:t>
      </w:r>
      <w:r>
        <w:rPr>
          <w:color w:val="231F20"/>
          <w:spacing w:val="-6"/>
          <w:sz w:val="19"/>
        </w:rPr>
        <w:t> </w:t>
      </w:r>
      <w:r>
        <w:rPr>
          <w:color w:val="231F20"/>
          <w:sz w:val="19"/>
        </w:rPr>
        <w:t>church</w:t>
      </w:r>
      <w:r>
        <w:rPr>
          <w:color w:val="231F20"/>
          <w:spacing w:val="-6"/>
          <w:sz w:val="19"/>
        </w:rPr>
        <w:t> </w:t>
      </w:r>
      <w:r>
        <w:rPr>
          <w:color w:val="231F20"/>
          <w:sz w:val="19"/>
        </w:rPr>
        <w:t>in</w:t>
      </w:r>
      <w:r>
        <w:rPr>
          <w:color w:val="231F20"/>
          <w:spacing w:val="-5"/>
          <w:sz w:val="19"/>
        </w:rPr>
        <w:t> </w:t>
      </w:r>
      <w:r>
        <w:rPr>
          <w:color w:val="231F20"/>
          <w:sz w:val="19"/>
        </w:rPr>
        <w:t>its</w:t>
      </w:r>
      <w:r>
        <w:rPr>
          <w:color w:val="231F20"/>
          <w:spacing w:val="-6"/>
          <w:sz w:val="19"/>
        </w:rPr>
        <w:t> </w:t>
      </w:r>
      <w:r>
        <w:rPr>
          <w:color w:val="231F20"/>
          <w:sz w:val="19"/>
        </w:rPr>
        <w:t>turn</w:t>
      </w:r>
      <w:r>
        <w:rPr>
          <w:color w:val="231F20"/>
          <w:spacing w:val="-5"/>
          <w:sz w:val="19"/>
        </w:rPr>
        <w:t> </w:t>
      </w:r>
      <w:r>
        <w:rPr>
          <w:color w:val="231F20"/>
          <w:sz w:val="19"/>
        </w:rPr>
        <w:t>will</w:t>
      </w:r>
      <w:r>
        <w:rPr>
          <w:color w:val="231F20"/>
          <w:spacing w:val="-6"/>
          <w:sz w:val="19"/>
        </w:rPr>
        <w:t> </w:t>
      </w:r>
      <w:r>
        <w:rPr>
          <w:color w:val="231F20"/>
          <w:sz w:val="19"/>
        </w:rPr>
        <w:t>respect</w:t>
      </w:r>
      <w:r>
        <w:rPr>
          <w:color w:val="231F20"/>
          <w:spacing w:val="-6"/>
          <w:sz w:val="19"/>
        </w:rPr>
        <w:t> </w:t>
      </w:r>
      <w:r>
        <w:rPr>
          <w:color w:val="231F20"/>
          <w:sz w:val="19"/>
        </w:rPr>
        <w:t>the</w:t>
      </w:r>
      <w:r>
        <w:rPr>
          <w:color w:val="231F20"/>
          <w:spacing w:val="-5"/>
          <w:sz w:val="19"/>
        </w:rPr>
        <w:t> </w:t>
      </w:r>
      <w:r>
        <w:rPr>
          <w:color w:val="231F20"/>
          <w:sz w:val="19"/>
        </w:rPr>
        <w:t>staff’s</w:t>
      </w:r>
      <w:r>
        <w:rPr>
          <w:color w:val="231F20"/>
          <w:spacing w:val="-6"/>
          <w:sz w:val="19"/>
        </w:rPr>
        <w:t> </w:t>
      </w:r>
      <w:r>
        <w:rPr>
          <w:color w:val="231F20"/>
          <w:sz w:val="19"/>
        </w:rPr>
        <w:t>integrity</w:t>
      </w:r>
      <w:r>
        <w:rPr>
          <w:color w:val="231F20"/>
          <w:spacing w:val="-5"/>
          <w:sz w:val="19"/>
        </w:rPr>
        <w:t> </w:t>
      </w:r>
      <w:r>
        <w:rPr>
          <w:color w:val="231F20"/>
          <w:sz w:val="19"/>
        </w:rPr>
        <w:t>and</w:t>
      </w:r>
      <w:r>
        <w:rPr>
          <w:color w:val="231F20"/>
          <w:spacing w:val="-6"/>
          <w:sz w:val="19"/>
        </w:rPr>
        <w:t> </w:t>
      </w:r>
      <w:r>
        <w:rPr>
          <w:color w:val="231F20"/>
          <w:sz w:val="19"/>
        </w:rPr>
        <w:t>treat</w:t>
      </w:r>
      <w:r>
        <w:rPr>
          <w:color w:val="231F20"/>
          <w:spacing w:val="-6"/>
          <w:sz w:val="19"/>
        </w:rPr>
        <w:t> </w:t>
      </w:r>
      <w:r>
        <w:rPr>
          <w:color w:val="231F20"/>
          <w:sz w:val="19"/>
        </w:rPr>
        <w:t>them</w:t>
      </w:r>
      <w:r>
        <w:rPr>
          <w:color w:val="231F20"/>
          <w:spacing w:val="-5"/>
          <w:sz w:val="19"/>
        </w:rPr>
        <w:t> </w:t>
      </w:r>
      <w:r>
        <w:rPr>
          <w:color w:val="231F20"/>
          <w:sz w:val="19"/>
        </w:rPr>
        <w:t>with</w:t>
      </w:r>
      <w:r>
        <w:rPr>
          <w:color w:val="231F20"/>
          <w:spacing w:val="-6"/>
          <w:sz w:val="19"/>
        </w:rPr>
        <w:t> </w:t>
      </w:r>
      <w:r>
        <w:rPr>
          <w:color w:val="231F20"/>
          <w:sz w:val="19"/>
        </w:rPr>
        <w:t>proper</w:t>
      </w:r>
      <w:r>
        <w:rPr>
          <w:color w:val="231F20"/>
          <w:spacing w:val="-6"/>
          <w:sz w:val="19"/>
        </w:rPr>
        <w:t> </w:t>
      </w:r>
      <w:r>
        <w:rPr>
          <w:color w:val="231F20"/>
          <w:sz w:val="19"/>
        </w:rPr>
        <w:t>consideration.</w:t>
      </w:r>
    </w:p>
    <w:p>
      <w:pPr>
        <w:pStyle w:val="BodyText"/>
        <w:rPr>
          <w:sz w:val="22"/>
        </w:rPr>
      </w:pPr>
    </w:p>
    <w:p>
      <w:pPr>
        <w:pStyle w:val="BodyText"/>
      </w:pPr>
    </w:p>
    <w:p>
      <w:pPr>
        <w:pStyle w:val="Heading2"/>
        <w:numPr>
          <w:ilvl w:val="0"/>
          <w:numId w:val="35"/>
        </w:numPr>
        <w:tabs>
          <w:tab w:pos="953" w:val="left" w:leader="none"/>
          <w:tab w:pos="954" w:val="left" w:leader="none"/>
        </w:tabs>
        <w:spacing w:line="240" w:lineRule="auto" w:before="0" w:after="0"/>
        <w:ind w:left="953" w:right="0" w:hanging="721"/>
        <w:jc w:val="left"/>
      </w:pPr>
      <w:r>
        <w:rPr>
          <w:color w:val="231F20"/>
          <w:w w:val="105"/>
        </w:rPr>
        <w:t>Ministry and the numbers’</w:t>
      </w:r>
      <w:r>
        <w:rPr>
          <w:color w:val="231F20"/>
          <w:spacing w:val="24"/>
          <w:w w:val="105"/>
        </w:rPr>
        <w:t> </w:t>
      </w:r>
      <w:r>
        <w:rPr>
          <w:color w:val="231F20"/>
          <w:w w:val="105"/>
        </w:rPr>
        <w:t>game</w:t>
      </w:r>
    </w:p>
    <w:p>
      <w:pPr>
        <w:pStyle w:val="ListParagraph"/>
        <w:numPr>
          <w:ilvl w:val="1"/>
          <w:numId w:val="40"/>
        </w:numPr>
        <w:tabs>
          <w:tab w:pos="953" w:val="left" w:leader="none"/>
          <w:tab w:pos="954" w:val="left" w:leader="none"/>
        </w:tabs>
        <w:spacing w:line="261" w:lineRule="auto" w:before="238" w:after="0"/>
        <w:ind w:left="233" w:right="463" w:firstLine="0"/>
        <w:jc w:val="left"/>
        <w:rPr>
          <w:rFonts w:ascii="Alte Haas Grotesk" w:hAnsi="Alte Haas Grotesk"/>
          <w:sz w:val="19"/>
        </w:rPr>
      </w:pPr>
      <w:r>
        <w:rPr>
          <w:color w:val="231F20"/>
          <w:spacing w:val="-7"/>
          <w:sz w:val="19"/>
        </w:rPr>
        <w:t>Two </w:t>
      </w:r>
      <w:r>
        <w:rPr>
          <w:color w:val="231F20"/>
          <w:sz w:val="19"/>
        </w:rPr>
        <w:t>areas of work that are interconnected and require further work are ministry and spirituality/ discipleship. They are critical to ‘Catch the </w:t>
      </w:r>
      <w:r>
        <w:rPr>
          <w:color w:val="231F20"/>
          <w:spacing w:val="-4"/>
          <w:sz w:val="19"/>
        </w:rPr>
        <w:t>Vision’, </w:t>
      </w:r>
      <w:r>
        <w:rPr>
          <w:color w:val="231F20"/>
          <w:sz w:val="19"/>
        </w:rPr>
        <w:t>for they can help us become what we are called to be, Christ’s</w:t>
      </w:r>
      <w:r>
        <w:rPr>
          <w:color w:val="231F20"/>
          <w:spacing w:val="-6"/>
          <w:sz w:val="19"/>
        </w:rPr>
        <w:t> </w:t>
      </w:r>
      <w:r>
        <w:rPr>
          <w:color w:val="231F20"/>
          <w:sz w:val="19"/>
        </w:rPr>
        <w:t>people</w:t>
      </w:r>
      <w:r>
        <w:rPr>
          <w:color w:val="231F20"/>
          <w:spacing w:val="-6"/>
          <w:sz w:val="19"/>
        </w:rPr>
        <w:t> </w:t>
      </w:r>
      <w:r>
        <w:rPr>
          <w:color w:val="231F20"/>
          <w:sz w:val="19"/>
        </w:rPr>
        <w:t>in</w:t>
      </w:r>
      <w:r>
        <w:rPr>
          <w:color w:val="231F20"/>
          <w:spacing w:val="-6"/>
          <w:sz w:val="19"/>
        </w:rPr>
        <w:t> </w:t>
      </w:r>
      <w:r>
        <w:rPr>
          <w:color w:val="231F20"/>
          <w:spacing w:val="-3"/>
          <w:sz w:val="19"/>
        </w:rPr>
        <w:t>God’s</w:t>
      </w:r>
      <w:r>
        <w:rPr>
          <w:color w:val="231F20"/>
          <w:spacing w:val="-6"/>
          <w:sz w:val="19"/>
        </w:rPr>
        <w:t> </w:t>
      </w:r>
      <w:r>
        <w:rPr>
          <w:color w:val="231F20"/>
          <w:sz w:val="19"/>
        </w:rPr>
        <w:t>tomorrow.</w:t>
      </w:r>
      <w:r>
        <w:rPr>
          <w:color w:val="231F20"/>
          <w:spacing w:val="43"/>
          <w:sz w:val="19"/>
        </w:rPr>
        <w:t> </w:t>
      </w:r>
      <w:r>
        <w:rPr>
          <w:color w:val="231F20"/>
          <w:sz w:val="19"/>
        </w:rPr>
        <w:t>The</w:t>
      </w:r>
      <w:r>
        <w:rPr>
          <w:color w:val="231F20"/>
          <w:spacing w:val="-6"/>
          <w:sz w:val="19"/>
        </w:rPr>
        <w:t> </w:t>
      </w:r>
      <w:r>
        <w:rPr>
          <w:color w:val="231F20"/>
          <w:sz w:val="19"/>
        </w:rPr>
        <w:t>responses</w:t>
      </w:r>
      <w:r>
        <w:rPr>
          <w:color w:val="231F20"/>
          <w:spacing w:val="-6"/>
          <w:sz w:val="19"/>
        </w:rPr>
        <w:t> </w:t>
      </w:r>
      <w:r>
        <w:rPr>
          <w:color w:val="231F20"/>
          <w:sz w:val="19"/>
        </w:rPr>
        <w:t>to</w:t>
      </w:r>
      <w:r>
        <w:rPr>
          <w:color w:val="231F20"/>
          <w:spacing w:val="-6"/>
          <w:sz w:val="19"/>
        </w:rPr>
        <w:t> </w:t>
      </w:r>
      <w:r>
        <w:rPr>
          <w:color w:val="231F20"/>
          <w:sz w:val="19"/>
        </w:rPr>
        <w:t>the</w:t>
      </w:r>
      <w:r>
        <w:rPr>
          <w:color w:val="231F20"/>
          <w:spacing w:val="-6"/>
          <w:sz w:val="19"/>
        </w:rPr>
        <w:t> </w:t>
      </w:r>
      <w:r>
        <w:rPr>
          <w:color w:val="231F20"/>
          <w:sz w:val="19"/>
        </w:rPr>
        <w:t>Vision</w:t>
      </w:r>
      <w:r>
        <w:rPr>
          <w:color w:val="231F20"/>
          <w:spacing w:val="-6"/>
          <w:sz w:val="19"/>
        </w:rPr>
        <w:t> </w:t>
      </w:r>
      <w:r>
        <w:rPr>
          <w:color w:val="231F20"/>
          <w:sz w:val="19"/>
        </w:rPr>
        <w:t>Statement</w:t>
      </w:r>
      <w:r>
        <w:rPr>
          <w:color w:val="231F20"/>
          <w:spacing w:val="-6"/>
          <w:sz w:val="19"/>
        </w:rPr>
        <w:t> </w:t>
      </w:r>
      <w:r>
        <w:rPr>
          <w:color w:val="231F20"/>
          <w:sz w:val="19"/>
        </w:rPr>
        <w:t>indicate</w:t>
      </w:r>
      <w:r>
        <w:rPr>
          <w:color w:val="231F20"/>
          <w:spacing w:val="-6"/>
          <w:sz w:val="19"/>
        </w:rPr>
        <w:t> </w:t>
      </w:r>
      <w:r>
        <w:rPr>
          <w:color w:val="231F20"/>
          <w:sz w:val="19"/>
        </w:rPr>
        <w:t>that</w:t>
      </w:r>
      <w:r>
        <w:rPr>
          <w:color w:val="231F20"/>
          <w:spacing w:val="-6"/>
          <w:sz w:val="19"/>
        </w:rPr>
        <w:t> </w:t>
      </w:r>
      <w:r>
        <w:rPr>
          <w:color w:val="231F20"/>
          <w:sz w:val="19"/>
        </w:rPr>
        <w:t>we</w:t>
      </w:r>
      <w:r>
        <w:rPr>
          <w:color w:val="231F20"/>
          <w:spacing w:val="-6"/>
          <w:sz w:val="19"/>
        </w:rPr>
        <w:t> </w:t>
      </w:r>
      <w:r>
        <w:rPr>
          <w:color w:val="231F20"/>
          <w:sz w:val="19"/>
        </w:rPr>
        <w:t>want</w:t>
      </w:r>
      <w:r>
        <w:rPr>
          <w:color w:val="231F20"/>
          <w:spacing w:val="-6"/>
          <w:sz w:val="19"/>
        </w:rPr>
        <w:t> </w:t>
      </w:r>
      <w:r>
        <w:rPr>
          <w:color w:val="231F20"/>
          <w:sz w:val="19"/>
        </w:rPr>
        <w:t>to</w:t>
      </w:r>
      <w:r>
        <w:rPr>
          <w:color w:val="231F20"/>
          <w:spacing w:val="-6"/>
          <w:sz w:val="19"/>
        </w:rPr>
        <w:t> </w:t>
      </w:r>
      <w:r>
        <w:rPr>
          <w:color w:val="231F20"/>
          <w:sz w:val="19"/>
        </w:rPr>
        <w:t>be</w:t>
      </w:r>
      <w:r>
        <w:rPr>
          <w:color w:val="231F20"/>
          <w:spacing w:val="-6"/>
          <w:sz w:val="19"/>
        </w:rPr>
        <w:t> </w:t>
      </w:r>
      <w:r>
        <w:rPr>
          <w:color w:val="231F20"/>
          <w:sz w:val="19"/>
        </w:rPr>
        <w:t>a</w:t>
      </w:r>
      <w:r>
        <w:rPr>
          <w:color w:val="231F20"/>
          <w:spacing w:val="-6"/>
          <w:sz w:val="19"/>
        </w:rPr>
        <w:t> </w:t>
      </w:r>
      <w:r>
        <w:rPr>
          <w:color w:val="231F20"/>
          <w:sz w:val="19"/>
        </w:rPr>
        <w:t>church ‘centred on the </w:t>
      </w:r>
      <w:r>
        <w:rPr>
          <w:color w:val="231F20"/>
          <w:spacing w:val="-3"/>
          <w:sz w:val="19"/>
        </w:rPr>
        <w:t>gospel’, </w:t>
      </w:r>
      <w:r>
        <w:rPr>
          <w:color w:val="231F20"/>
          <w:sz w:val="19"/>
        </w:rPr>
        <w:t>a church that ‘makes a difference’ in Christ’s name in the communities we serve. </w:t>
      </w:r>
      <w:r>
        <w:rPr>
          <w:color w:val="231F20"/>
          <w:spacing w:val="-8"/>
          <w:sz w:val="19"/>
        </w:rPr>
        <w:t>To </w:t>
      </w:r>
      <w:r>
        <w:rPr>
          <w:rFonts w:ascii="Alte Haas Grotesk" w:hAnsi="Alte Haas Grotesk"/>
          <w:color w:val="231F20"/>
          <w:sz w:val="19"/>
        </w:rPr>
        <w:t>achieve</w:t>
      </w:r>
      <w:r>
        <w:rPr>
          <w:rFonts w:ascii="Alte Haas Grotesk" w:hAnsi="Alte Haas Grotesk"/>
          <w:color w:val="231F20"/>
          <w:spacing w:val="-12"/>
          <w:sz w:val="19"/>
        </w:rPr>
        <w:t> </w:t>
      </w:r>
      <w:r>
        <w:rPr>
          <w:rFonts w:ascii="Alte Haas Grotesk" w:hAnsi="Alte Haas Grotesk"/>
          <w:color w:val="231F20"/>
          <w:sz w:val="19"/>
        </w:rPr>
        <w:t>that</w:t>
      </w:r>
      <w:r>
        <w:rPr>
          <w:rFonts w:ascii="Alte Haas Grotesk" w:hAnsi="Alte Haas Grotesk"/>
          <w:color w:val="231F20"/>
          <w:spacing w:val="-12"/>
          <w:sz w:val="19"/>
        </w:rPr>
        <w:t> </w:t>
      </w:r>
      <w:r>
        <w:rPr>
          <w:rFonts w:ascii="Alte Haas Grotesk" w:hAnsi="Alte Haas Grotesk"/>
          <w:color w:val="231F20"/>
          <w:sz w:val="19"/>
        </w:rPr>
        <w:t>we</w:t>
      </w:r>
      <w:r>
        <w:rPr>
          <w:rFonts w:ascii="Alte Haas Grotesk" w:hAnsi="Alte Haas Grotesk"/>
          <w:color w:val="231F20"/>
          <w:spacing w:val="-12"/>
          <w:sz w:val="19"/>
        </w:rPr>
        <w:t> </w:t>
      </w:r>
      <w:r>
        <w:rPr>
          <w:rFonts w:ascii="Alte Haas Grotesk" w:hAnsi="Alte Haas Grotesk"/>
          <w:color w:val="231F20"/>
          <w:sz w:val="19"/>
        </w:rPr>
        <w:t>are</w:t>
      </w:r>
      <w:r>
        <w:rPr>
          <w:rFonts w:ascii="Alte Haas Grotesk" w:hAnsi="Alte Haas Grotesk"/>
          <w:color w:val="231F20"/>
          <w:spacing w:val="-12"/>
          <w:sz w:val="19"/>
        </w:rPr>
        <w:t> </w:t>
      </w:r>
      <w:r>
        <w:rPr>
          <w:rFonts w:ascii="Alte Haas Grotesk" w:hAnsi="Alte Haas Grotesk"/>
          <w:color w:val="231F20"/>
          <w:sz w:val="19"/>
        </w:rPr>
        <w:t>willing</w:t>
      </w:r>
      <w:r>
        <w:rPr>
          <w:rFonts w:ascii="Alte Haas Grotesk" w:hAnsi="Alte Haas Grotesk"/>
          <w:color w:val="231F20"/>
          <w:spacing w:val="-12"/>
          <w:sz w:val="19"/>
        </w:rPr>
        <w:t> </w:t>
      </w:r>
      <w:r>
        <w:rPr>
          <w:rFonts w:ascii="Alte Haas Grotesk" w:hAnsi="Alte Haas Grotesk"/>
          <w:color w:val="231F20"/>
          <w:sz w:val="19"/>
        </w:rPr>
        <w:t>to</w:t>
      </w:r>
      <w:r>
        <w:rPr>
          <w:rFonts w:ascii="Alte Haas Grotesk" w:hAnsi="Alte Haas Grotesk"/>
          <w:color w:val="231F20"/>
          <w:spacing w:val="-12"/>
          <w:sz w:val="19"/>
        </w:rPr>
        <w:t> </w:t>
      </w:r>
      <w:r>
        <w:rPr>
          <w:rFonts w:ascii="Alte Haas Grotesk" w:hAnsi="Alte Haas Grotesk"/>
          <w:color w:val="231F20"/>
          <w:sz w:val="19"/>
        </w:rPr>
        <w:t>make</w:t>
      </w:r>
      <w:r>
        <w:rPr>
          <w:rFonts w:ascii="Alte Haas Grotesk" w:hAnsi="Alte Haas Grotesk"/>
          <w:color w:val="231F20"/>
          <w:spacing w:val="-11"/>
          <w:sz w:val="19"/>
        </w:rPr>
        <w:t> </w:t>
      </w:r>
      <w:r>
        <w:rPr>
          <w:rFonts w:ascii="Alte Haas Grotesk" w:hAnsi="Alte Haas Grotesk"/>
          <w:color w:val="231F20"/>
          <w:sz w:val="19"/>
        </w:rPr>
        <w:t>sacrifices,</w:t>
      </w:r>
      <w:r>
        <w:rPr>
          <w:rFonts w:ascii="Alte Haas Grotesk" w:hAnsi="Alte Haas Grotesk"/>
          <w:color w:val="231F20"/>
          <w:spacing w:val="-12"/>
          <w:sz w:val="19"/>
        </w:rPr>
        <w:t> </w:t>
      </w:r>
      <w:r>
        <w:rPr>
          <w:rFonts w:ascii="Alte Haas Grotesk" w:hAnsi="Alte Haas Grotesk"/>
          <w:color w:val="231F20"/>
          <w:sz w:val="19"/>
        </w:rPr>
        <w:t>so</w:t>
      </w:r>
      <w:r>
        <w:rPr>
          <w:rFonts w:ascii="Alte Haas Grotesk" w:hAnsi="Alte Haas Grotesk"/>
          <w:color w:val="231F20"/>
          <w:spacing w:val="-12"/>
          <w:sz w:val="19"/>
        </w:rPr>
        <w:t> </w:t>
      </w:r>
      <w:r>
        <w:rPr>
          <w:rFonts w:ascii="Alte Haas Grotesk" w:hAnsi="Alte Haas Grotesk"/>
          <w:color w:val="231F20"/>
          <w:sz w:val="19"/>
        </w:rPr>
        <w:t>that</w:t>
      </w:r>
      <w:r>
        <w:rPr>
          <w:rFonts w:ascii="Alte Haas Grotesk" w:hAnsi="Alte Haas Grotesk"/>
          <w:color w:val="231F20"/>
          <w:spacing w:val="-12"/>
          <w:sz w:val="19"/>
        </w:rPr>
        <w:t> </w:t>
      </w:r>
      <w:r>
        <w:rPr>
          <w:rFonts w:ascii="Alte Haas Grotesk" w:hAnsi="Alte Haas Grotesk"/>
          <w:color w:val="231F20"/>
          <w:sz w:val="19"/>
        </w:rPr>
        <w:t>we</w:t>
      </w:r>
      <w:r>
        <w:rPr>
          <w:rFonts w:ascii="Alte Haas Grotesk" w:hAnsi="Alte Haas Grotesk"/>
          <w:color w:val="231F20"/>
          <w:spacing w:val="-12"/>
          <w:sz w:val="19"/>
        </w:rPr>
        <w:t> </w:t>
      </w:r>
      <w:r>
        <w:rPr>
          <w:rFonts w:ascii="Alte Haas Grotesk" w:hAnsi="Alte Haas Grotesk"/>
          <w:color w:val="231F20"/>
          <w:sz w:val="19"/>
        </w:rPr>
        <w:t>can</w:t>
      </w:r>
      <w:r>
        <w:rPr>
          <w:rFonts w:ascii="Alte Haas Grotesk" w:hAnsi="Alte Haas Grotesk"/>
          <w:color w:val="231F20"/>
          <w:spacing w:val="-12"/>
          <w:sz w:val="19"/>
        </w:rPr>
        <w:t> </w:t>
      </w:r>
      <w:r>
        <w:rPr>
          <w:rFonts w:ascii="Alte Haas Grotesk" w:hAnsi="Alte Haas Grotesk"/>
          <w:color w:val="231F20"/>
          <w:sz w:val="19"/>
        </w:rPr>
        <w:t>‘release</w:t>
      </w:r>
      <w:r>
        <w:rPr>
          <w:rFonts w:ascii="Alte Haas Grotesk" w:hAnsi="Alte Haas Grotesk"/>
          <w:color w:val="231F20"/>
          <w:spacing w:val="-12"/>
          <w:sz w:val="19"/>
        </w:rPr>
        <w:t> </w:t>
      </w:r>
      <w:r>
        <w:rPr>
          <w:rFonts w:ascii="Alte Haas Grotesk" w:hAnsi="Alte Haas Grotesk"/>
          <w:color w:val="231F20"/>
          <w:sz w:val="19"/>
        </w:rPr>
        <w:t>power</w:t>
      </w:r>
      <w:r>
        <w:rPr>
          <w:rFonts w:ascii="Alte Haas Grotesk" w:hAnsi="Alte Haas Grotesk"/>
          <w:color w:val="231F20"/>
          <w:spacing w:val="-11"/>
          <w:sz w:val="19"/>
        </w:rPr>
        <w:t> </w:t>
      </w:r>
      <w:r>
        <w:rPr>
          <w:rFonts w:ascii="Alte Haas Grotesk" w:hAnsi="Alte Haas Grotesk"/>
          <w:color w:val="231F20"/>
          <w:sz w:val="19"/>
        </w:rPr>
        <w:t>to</w:t>
      </w:r>
      <w:r>
        <w:rPr>
          <w:rFonts w:ascii="Alte Haas Grotesk" w:hAnsi="Alte Haas Grotesk"/>
          <w:color w:val="231F20"/>
          <w:spacing w:val="-12"/>
          <w:sz w:val="19"/>
        </w:rPr>
        <w:t> </w:t>
      </w:r>
      <w:r>
        <w:rPr>
          <w:rFonts w:ascii="Alte Haas Grotesk" w:hAnsi="Alte Haas Grotesk"/>
          <w:color w:val="231F20"/>
          <w:sz w:val="19"/>
        </w:rPr>
        <w:t>places</w:t>
      </w:r>
      <w:r>
        <w:rPr>
          <w:rFonts w:ascii="Alte Haas Grotesk" w:hAnsi="Alte Haas Grotesk"/>
          <w:color w:val="231F20"/>
          <w:spacing w:val="-12"/>
          <w:sz w:val="19"/>
        </w:rPr>
        <w:t> </w:t>
      </w:r>
      <w:r>
        <w:rPr>
          <w:rFonts w:ascii="Alte Haas Grotesk" w:hAnsi="Alte Haas Grotesk"/>
          <w:color w:val="231F20"/>
          <w:sz w:val="19"/>
        </w:rPr>
        <w:t>where</w:t>
      </w:r>
      <w:r>
        <w:rPr>
          <w:rFonts w:ascii="Alte Haas Grotesk" w:hAnsi="Alte Haas Grotesk"/>
          <w:color w:val="231F20"/>
          <w:spacing w:val="-12"/>
          <w:sz w:val="19"/>
        </w:rPr>
        <w:t> </w:t>
      </w:r>
      <w:r>
        <w:rPr>
          <w:rFonts w:ascii="Alte Haas Grotesk" w:hAnsi="Alte Haas Grotesk"/>
          <w:color w:val="231F20"/>
          <w:sz w:val="19"/>
        </w:rPr>
        <w:t>mission</w:t>
      </w:r>
      <w:r>
        <w:rPr>
          <w:rFonts w:ascii="Alte Haas Grotesk" w:hAnsi="Alte Haas Grotesk"/>
          <w:color w:val="231F20"/>
          <w:spacing w:val="-12"/>
          <w:sz w:val="19"/>
        </w:rPr>
        <w:t> </w:t>
      </w:r>
      <w:r>
        <w:rPr>
          <w:rFonts w:ascii="Alte Haas Grotesk" w:hAnsi="Alte Haas Grotesk"/>
          <w:color w:val="231F20"/>
          <w:sz w:val="19"/>
        </w:rPr>
        <w:t>is</w:t>
      </w:r>
      <w:r>
        <w:rPr>
          <w:rFonts w:ascii="Alte Haas Grotesk" w:hAnsi="Alte Haas Grotesk"/>
          <w:color w:val="231F20"/>
          <w:spacing w:val="-12"/>
          <w:sz w:val="19"/>
        </w:rPr>
        <w:t> </w:t>
      </w:r>
      <w:r>
        <w:rPr>
          <w:rFonts w:ascii="Alte Haas Grotesk" w:hAnsi="Alte Haas Grotesk"/>
          <w:color w:val="231F20"/>
          <w:spacing w:val="-4"/>
          <w:sz w:val="19"/>
        </w:rPr>
        <w:t>done’.</w:t>
      </w:r>
    </w:p>
    <w:p>
      <w:pPr>
        <w:pStyle w:val="BodyText"/>
        <w:spacing w:before="2"/>
        <w:rPr>
          <w:rFonts w:ascii="Alte Haas Grotesk"/>
          <w:sz w:val="30"/>
        </w:rPr>
      </w:pPr>
    </w:p>
    <w:p>
      <w:pPr>
        <w:pStyle w:val="ListParagraph"/>
        <w:numPr>
          <w:ilvl w:val="1"/>
          <w:numId w:val="40"/>
        </w:numPr>
        <w:tabs>
          <w:tab w:pos="953" w:val="left" w:leader="none"/>
          <w:tab w:pos="954" w:val="left" w:leader="none"/>
        </w:tabs>
        <w:spacing w:line="264" w:lineRule="auto" w:before="0" w:after="0"/>
        <w:ind w:left="233" w:right="437" w:firstLine="0"/>
        <w:jc w:val="left"/>
        <w:rPr>
          <w:sz w:val="19"/>
        </w:rPr>
      </w:pPr>
      <w:r>
        <w:rPr>
          <w:color w:val="231F20"/>
          <w:sz w:val="19"/>
        </w:rPr>
        <w:t>Careful consideration needs to be given to the number of churches in the United Reformed Church, and the number of ministers who serve those</w:t>
      </w:r>
      <w:r>
        <w:rPr>
          <w:color w:val="231F20"/>
          <w:spacing w:val="48"/>
          <w:sz w:val="19"/>
        </w:rPr>
        <w:t> </w:t>
      </w:r>
      <w:r>
        <w:rPr>
          <w:color w:val="231F20"/>
          <w:sz w:val="19"/>
        </w:rPr>
        <w:t>churches.</w:t>
      </w:r>
    </w:p>
    <w:p>
      <w:pPr>
        <w:pStyle w:val="BodyText"/>
        <w:spacing w:before="7"/>
        <w:rPr>
          <w:sz w:val="20"/>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2"/>
        <w:gridCol w:w="2128"/>
        <w:gridCol w:w="2165"/>
        <w:gridCol w:w="1500"/>
      </w:tblGrid>
      <w:tr>
        <w:trPr>
          <w:trHeight w:val="350" w:hRule="atLeast"/>
        </w:trPr>
        <w:tc>
          <w:tcPr>
            <w:tcW w:w="1572" w:type="dxa"/>
          </w:tcPr>
          <w:p>
            <w:pPr>
              <w:pStyle w:val="TableParagraph"/>
              <w:spacing w:before="0"/>
              <w:rPr>
                <w:rFonts w:ascii="Times New Roman"/>
                <w:sz w:val="18"/>
              </w:rPr>
            </w:pPr>
          </w:p>
        </w:tc>
        <w:tc>
          <w:tcPr>
            <w:tcW w:w="2128" w:type="dxa"/>
          </w:tcPr>
          <w:p>
            <w:pPr>
              <w:pStyle w:val="TableParagraph"/>
              <w:spacing w:before="2"/>
              <w:ind w:left="624" w:right="655"/>
              <w:jc w:val="center"/>
              <w:rPr>
                <w:sz w:val="19"/>
              </w:rPr>
            </w:pPr>
            <w:r>
              <w:rPr>
                <w:color w:val="231F20"/>
                <w:sz w:val="19"/>
              </w:rPr>
              <w:t>Members</w:t>
            </w:r>
          </w:p>
        </w:tc>
        <w:tc>
          <w:tcPr>
            <w:tcW w:w="2165" w:type="dxa"/>
          </w:tcPr>
          <w:p>
            <w:pPr>
              <w:pStyle w:val="TableParagraph"/>
              <w:spacing w:before="2"/>
              <w:ind w:left="657" w:right="653"/>
              <w:jc w:val="center"/>
              <w:rPr>
                <w:sz w:val="19"/>
              </w:rPr>
            </w:pPr>
            <w:r>
              <w:rPr>
                <w:color w:val="231F20"/>
                <w:sz w:val="19"/>
              </w:rPr>
              <w:t>Churches</w:t>
            </w:r>
          </w:p>
        </w:tc>
        <w:tc>
          <w:tcPr>
            <w:tcW w:w="1500" w:type="dxa"/>
          </w:tcPr>
          <w:p>
            <w:pPr>
              <w:pStyle w:val="TableParagraph"/>
              <w:spacing w:before="2"/>
              <w:ind w:left="665"/>
              <w:rPr>
                <w:sz w:val="19"/>
              </w:rPr>
            </w:pPr>
            <w:r>
              <w:rPr>
                <w:color w:val="231F20"/>
                <w:sz w:val="19"/>
              </w:rPr>
              <w:t>Ministers</w:t>
            </w:r>
          </w:p>
        </w:tc>
      </w:tr>
      <w:tr>
        <w:trPr>
          <w:trHeight w:val="359" w:hRule="atLeast"/>
        </w:trPr>
        <w:tc>
          <w:tcPr>
            <w:tcW w:w="1572" w:type="dxa"/>
          </w:tcPr>
          <w:p>
            <w:pPr>
              <w:pStyle w:val="TableParagraph"/>
              <w:spacing w:line="208" w:lineRule="exact" w:before="132"/>
              <w:ind w:left="50"/>
              <w:rPr>
                <w:sz w:val="19"/>
              </w:rPr>
            </w:pPr>
            <w:r>
              <w:rPr>
                <w:color w:val="231F20"/>
                <w:sz w:val="19"/>
              </w:rPr>
              <w:t>1972</w:t>
            </w:r>
          </w:p>
        </w:tc>
        <w:tc>
          <w:tcPr>
            <w:tcW w:w="2128" w:type="dxa"/>
          </w:tcPr>
          <w:p>
            <w:pPr>
              <w:pStyle w:val="TableParagraph"/>
              <w:spacing w:line="208" w:lineRule="exact" w:before="132"/>
              <w:ind w:left="511" w:right="663"/>
              <w:jc w:val="center"/>
              <w:rPr>
                <w:sz w:val="19"/>
              </w:rPr>
            </w:pPr>
            <w:r>
              <w:rPr>
                <w:color w:val="231F20"/>
                <w:sz w:val="19"/>
              </w:rPr>
              <w:t>200,000</w:t>
            </w:r>
          </w:p>
        </w:tc>
        <w:tc>
          <w:tcPr>
            <w:tcW w:w="2165" w:type="dxa"/>
          </w:tcPr>
          <w:p>
            <w:pPr>
              <w:pStyle w:val="TableParagraph"/>
              <w:spacing w:line="208" w:lineRule="exact" w:before="132"/>
              <w:ind w:left="540" w:right="653"/>
              <w:jc w:val="center"/>
              <w:rPr>
                <w:sz w:val="19"/>
              </w:rPr>
            </w:pPr>
            <w:r>
              <w:rPr>
                <w:color w:val="231F20"/>
                <w:sz w:val="19"/>
              </w:rPr>
              <w:t>2,080</w:t>
            </w:r>
          </w:p>
        </w:tc>
        <w:tc>
          <w:tcPr>
            <w:tcW w:w="1500" w:type="dxa"/>
          </w:tcPr>
          <w:p>
            <w:pPr>
              <w:pStyle w:val="TableParagraph"/>
              <w:spacing w:line="208" w:lineRule="exact" w:before="132"/>
              <w:ind w:left="665"/>
              <w:rPr>
                <w:sz w:val="19"/>
              </w:rPr>
            </w:pPr>
            <w:r>
              <w:rPr>
                <w:color w:val="231F20"/>
                <w:sz w:val="19"/>
              </w:rPr>
              <w:t>1,841</w:t>
            </w:r>
          </w:p>
        </w:tc>
      </w:tr>
      <w:tr>
        <w:trPr>
          <w:trHeight w:val="359" w:hRule="atLeast"/>
        </w:trPr>
        <w:tc>
          <w:tcPr>
            <w:tcW w:w="1572" w:type="dxa"/>
          </w:tcPr>
          <w:p>
            <w:pPr>
              <w:pStyle w:val="TableParagraph"/>
              <w:spacing w:before="12"/>
              <w:ind w:left="50"/>
              <w:rPr>
                <w:sz w:val="19"/>
              </w:rPr>
            </w:pPr>
            <w:r>
              <w:rPr>
                <w:color w:val="231F20"/>
                <w:sz w:val="19"/>
              </w:rPr>
              <w:t>2004</w:t>
            </w:r>
          </w:p>
        </w:tc>
        <w:tc>
          <w:tcPr>
            <w:tcW w:w="2128" w:type="dxa"/>
          </w:tcPr>
          <w:p>
            <w:pPr>
              <w:pStyle w:val="TableParagraph"/>
              <w:spacing w:before="12"/>
              <w:ind w:left="624" w:right="652"/>
              <w:jc w:val="center"/>
              <w:rPr>
                <w:sz w:val="19"/>
              </w:rPr>
            </w:pPr>
            <w:r>
              <w:rPr>
                <w:color w:val="231F20"/>
                <w:sz w:val="19"/>
              </w:rPr>
              <w:t>84,963</w:t>
            </w:r>
          </w:p>
        </w:tc>
        <w:tc>
          <w:tcPr>
            <w:tcW w:w="2165" w:type="dxa"/>
          </w:tcPr>
          <w:p>
            <w:pPr>
              <w:pStyle w:val="TableParagraph"/>
              <w:spacing w:before="12"/>
              <w:ind w:left="532" w:right="653"/>
              <w:jc w:val="center"/>
              <w:rPr>
                <w:sz w:val="19"/>
              </w:rPr>
            </w:pPr>
            <w:r>
              <w:rPr>
                <w:color w:val="231F20"/>
                <w:sz w:val="19"/>
              </w:rPr>
              <w:t>1,698</w:t>
            </w:r>
          </w:p>
        </w:tc>
        <w:tc>
          <w:tcPr>
            <w:tcW w:w="1500" w:type="dxa"/>
          </w:tcPr>
          <w:p>
            <w:pPr>
              <w:pStyle w:val="TableParagraph"/>
              <w:spacing w:before="12"/>
              <w:ind w:left="664"/>
              <w:rPr>
                <w:sz w:val="19"/>
              </w:rPr>
            </w:pPr>
            <w:r>
              <w:rPr>
                <w:color w:val="231F20"/>
                <w:sz w:val="19"/>
              </w:rPr>
              <w:t>1,112*</w:t>
            </w:r>
          </w:p>
        </w:tc>
      </w:tr>
      <w:tr>
        <w:trPr>
          <w:trHeight w:val="350" w:hRule="atLeast"/>
        </w:trPr>
        <w:tc>
          <w:tcPr>
            <w:tcW w:w="1572" w:type="dxa"/>
          </w:tcPr>
          <w:p>
            <w:pPr>
              <w:pStyle w:val="TableParagraph"/>
              <w:spacing w:line="199" w:lineRule="exact" w:before="132"/>
              <w:ind w:left="50"/>
              <w:rPr>
                <w:sz w:val="19"/>
              </w:rPr>
            </w:pPr>
            <w:r>
              <w:rPr>
                <w:color w:val="231F20"/>
                <w:sz w:val="19"/>
              </w:rPr>
              <w:t>Reduction</w:t>
            </w:r>
          </w:p>
        </w:tc>
        <w:tc>
          <w:tcPr>
            <w:tcW w:w="2128" w:type="dxa"/>
          </w:tcPr>
          <w:p>
            <w:pPr>
              <w:pStyle w:val="TableParagraph"/>
              <w:spacing w:line="199" w:lineRule="exact" w:before="132"/>
              <w:ind w:left="555" w:right="663"/>
              <w:jc w:val="center"/>
              <w:rPr>
                <w:sz w:val="19"/>
              </w:rPr>
            </w:pPr>
            <w:r>
              <w:rPr>
                <w:color w:val="231F20"/>
                <w:w w:val="105"/>
                <w:sz w:val="19"/>
              </w:rPr>
              <w:t>57%</w:t>
            </w:r>
          </w:p>
        </w:tc>
        <w:tc>
          <w:tcPr>
            <w:tcW w:w="2165" w:type="dxa"/>
          </w:tcPr>
          <w:p>
            <w:pPr>
              <w:pStyle w:val="TableParagraph"/>
              <w:spacing w:line="199" w:lineRule="exact" w:before="132"/>
              <w:ind w:left="575" w:right="653"/>
              <w:jc w:val="center"/>
              <w:rPr>
                <w:sz w:val="19"/>
              </w:rPr>
            </w:pPr>
            <w:r>
              <w:rPr>
                <w:color w:val="231F20"/>
                <w:w w:val="105"/>
                <w:sz w:val="19"/>
              </w:rPr>
              <w:t>26%</w:t>
            </w:r>
          </w:p>
        </w:tc>
        <w:tc>
          <w:tcPr>
            <w:tcW w:w="1500" w:type="dxa"/>
          </w:tcPr>
          <w:p>
            <w:pPr>
              <w:pStyle w:val="TableParagraph"/>
              <w:spacing w:line="199" w:lineRule="exact" w:before="132"/>
              <w:ind w:left="664"/>
              <w:rPr>
                <w:sz w:val="19"/>
              </w:rPr>
            </w:pPr>
            <w:r>
              <w:rPr>
                <w:color w:val="231F20"/>
                <w:sz w:val="19"/>
              </w:rPr>
              <w:t>39.59%</w:t>
            </w:r>
          </w:p>
        </w:tc>
      </w:tr>
    </w:tbl>
    <w:p>
      <w:pPr>
        <w:pStyle w:val="BodyText"/>
        <w:spacing w:before="8"/>
        <w:rPr>
          <w:sz w:val="22"/>
        </w:rPr>
      </w:pPr>
    </w:p>
    <w:p>
      <w:pPr>
        <w:pStyle w:val="BodyText"/>
        <w:spacing w:line="264" w:lineRule="auto"/>
        <w:ind w:left="233" w:right="1493"/>
      </w:pPr>
      <w:r>
        <w:rPr>
          <w:color w:val="231F20"/>
        </w:rPr>
        <w:t>(*these are notoriously complex figures: this figure includes stipendiary ministers, non- stipendiary ministers, ministers of other denominations serving the URC and active CRCWs)</w:t>
      </w:r>
    </w:p>
    <w:p>
      <w:pPr>
        <w:pStyle w:val="BodyText"/>
        <w:spacing w:before="9"/>
        <w:rPr>
          <w:sz w:val="20"/>
        </w:rPr>
      </w:pPr>
    </w:p>
    <w:p>
      <w:pPr>
        <w:pStyle w:val="BodyText"/>
        <w:spacing w:line="264" w:lineRule="auto"/>
        <w:ind w:left="233" w:right="530"/>
      </w:pPr>
      <w:r>
        <w:rPr>
          <w:color w:val="231F20"/>
        </w:rPr>
        <w:t>This table shows that whilst the reduction of the number of ministers roughly tracks that of our membership (it is even more obvious if just the number of stipendiary ministers, (997 is used for the 2004 figure) the number of churches has declined at about half that rate. Many of our respondents perceive this to be the root of our problems. There are those who argue that we </w:t>
      </w:r>
      <w:r>
        <w:rPr>
          <w:color w:val="231F20"/>
          <w:spacing w:val="-3"/>
        </w:rPr>
        <w:t>have </w:t>
      </w:r>
      <w:r>
        <w:rPr>
          <w:color w:val="231F20"/>
        </w:rPr>
        <w:t>too many church buildings.  There are those who argue that we ought to sell a good number of our buildings to finance new </w:t>
      </w:r>
      <w:r>
        <w:rPr>
          <w:color w:val="231F20"/>
          <w:spacing w:val="-3"/>
        </w:rPr>
        <w:t>ways </w:t>
      </w:r>
      <w:r>
        <w:rPr>
          <w:color w:val="231F20"/>
        </w:rPr>
        <w:t>of being church. There are those  who argue that we </w:t>
      </w:r>
      <w:r>
        <w:rPr>
          <w:color w:val="231F20"/>
          <w:spacing w:val="-3"/>
        </w:rPr>
        <w:t>have </w:t>
      </w:r>
      <w:r>
        <w:rPr>
          <w:color w:val="231F20"/>
        </w:rPr>
        <w:t>too few ministers. There are those who argue that we </w:t>
      </w:r>
      <w:r>
        <w:rPr>
          <w:color w:val="231F20"/>
          <w:spacing w:val="-3"/>
        </w:rPr>
        <w:t>have </w:t>
      </w:r>
      <w:r>
        <w:rPr>
          <w:color w:val="231F20"/>
        </w:rPr>
        <w:t>too many</w:t>
      </w:r>
      <w:r>
        <w:rPr>
          <w:color w:val="231F20"/>
          <w:spacing w:val="30"/>
        </w:rPr>
        <w:t> </w:t>
      </w:r>
      <w:r>
        <w:rPr>
          <w:color w:val="231F20"/>
        </w:rPr>
        <w:t>ministers.</w:t>
      </w:r>
    </w:p>
    <w:p>
      <w:pPr>
        <w:pStyle w:val="BodyText"/>
        <w:spacing w:before="8"/>
        <w:rPr>
          <w:sz w:val="20"/>
        </w:rPr>
      </w:pPr>
    </w:p>
    <w:p>
      <w:pPr>
        <w:pStyle w:val="ListParagraph"/>
        <w:numPr>
          <w:ilvl w:val="2"/>
          <w:numId w:val="40"/>
        </w:numPr>
        <w:tabs>
          <w:tab w:pos="953" w:val="left" w:leader="none"/>
          <w:tab w:pos="954" w:val="left" w:leader="none"/>
        </w:tabs>
        <w:spacing w:line="264" w:lineRule="auto" w:before="1" w:after="0"/>
        <w:ind w:left="233" w:right="495" w:firstLine="0"/>
        <w:jc w:val="left"/>
        <w:rPr>
          <w:sz w:val="19"/>
        </w:rPr>
      </w:pPr>
      <w:r>
        <w:rPr>
          <w:color w:val="231F20"/>
          <w:sz w:val="19"/>
        </w:rPr>
        <w:t>We are clear that this is a complex area which deserves dispassionate analysis and careful    thought. We note that the argument for selling buildings which have outlasted their mission potential is compelling. God’s people are, after all, on pilgrimage to ‘no abiding city’. However, discerning the mission potential of a church is a far more difficult exercise. There is good anecdotal evidence that even the most unlikely dead bones can experience resurrection, and solid  statistical  evidence  that  closing  churches results in a loss of membership rather than its transfer. We are conscious that the assessment of the missionary viability of buildings is a matter for districts and synods, and that no ‘national’ strategy will be    able to replicate local</w:t>
      </w:r>
      <w:r>
        <w:rPr>
          <w:color w:val="231F20"/>
          <w:spacing w:val="22"/>
          <w:sz w:val="19"/>
        </w:rPr>
        <w:t> </w:t>
      </w:r>
      <w:r>
        <w:rPr>
          <w:color w:val="231F20"/>
          <w:sz w:val="19"/>
        </w:rPr>
        <w:t>knowledge.</w:t>
      </w:r>
    </w:p>
    <w:p>
      <w:pPr>
        <w:pStyle w:val="BodyText"/>
        <w:spacing w:before="7"/>
        <w:rPr>
          <w:sz w:val="20"/>
        </w:rPr>
      </w:pPr>
    </w:p>
    <w:p>
      <w:pPr>
        <w:pStyle w:val="ListParagraph"/>
        <w:numPr>
          <w:ilvl w:val="1"/>
          <w:numId w:val="40"/>
        </w:numPr>
        <w:tabs>
          <w:tab w:pos="953" w:val="left" w:leader="none"/>
          <w:tab w:pos="954" w:val="left" w:leader="none"/>
        </w:tabs>
        <w:spacing w:line="264" w:lineRule="auto" w:before="0" w:after="0"/>
        <w:ind w:left="233" w:right="553" w:firstLine="0"/>
        <w:jc w:val="left"/>
        <w:rPr>
          <w:sz w:val="19"/>
        </w:rPr>
      </w:pPr>
      <w:r>
        <w:rPr>
          <w:color w:val="231F20"/>
          <w:sz w:val="19"/>
        </w:rPr>
        <w:t>We are conscious that the Ministries Committee have undertaken and will continue to undertake a great deal of work on the nature of ministry.  In this complex matter of the relationship between churches   and</w:t>
      </w:r>
      <w:r>
        <w:rPr>
          <w:color w:val="231F20"/>
          <w:spacing w:val="13"/>
          <w:sz w:val="19"/>
        </w:rPr>
        <w:t> </w:t>
      </w:r>
      <w:r>
        <w:rPr>
          <w:color w:val="231F20"/>
          <w:sz w:val="19"/>
        </w:rPr>
        <w:t>ministers</w:t>
      </w:r>
      <w:r>
        <w:rPr>
          <w:color w:val="231F20"/>
          <w:spacing w:val="13"/>
          <w:sz w:val="19"/>
        </w:rPr>
        <w:t> </w:t>
      </w:r>
      <w:r>
        <w:rPr>
          <w:color w:val="231F20"/>
          <w:sz w:val="19"/>
        </w:rPr>
        <w:t>and</w:t>
      </w:r>
      <w:r>
        <w:rPr>
          <w:color w:val="231F20"/>
          <w:spacing w:val="14"/>
          <w:sz w:val="19"/>
        </w:rPr>
        <w:t> </w:t>
      </w:r>
      <w:r>
        <w:rPr>
          <w:color w:val="231F20"/>
          <w:sz w:val="19"/>
        </w:rPr>
        <w:t>the</w:t>
      </w:r>
      <w:r>
        <w:rPr>
          <w:color w:val="231F20"/>
          <w:spacing w:val="13"/>
          <w:sz w:val="19"/>
        </w:rPr>
        <w:t> </w:t>
      </w:r>
      <w:r>
        <w:rPr>
          <w:color w:val="231F20"/>
          <w:sz w:val="19"/>
        </w:rPr>
        <w:t>nature</w:t>
      </w:r>
      <w:r>
        <w:rPr>
          <w:color w:val="231F20"/>
          <w:spacing w:val="14"/>
          <w:sz w:val="19"/>
        </w:rPr>
        <w:t> </w:t>
      </w:r>
      <w:r>
        <w:rPr>
          <w:color w:val="231F20"/>
          <w:sz w:val="19"/>
        </w:rPr>
        <w:t>of</w:t>
      </w:r>
      <w:r>
        <w:rPr>
          <w:color w:val="231F20"/>
          <w:spacing w:val="13"/>
          <w:sz w:val="19"/>
        </w:rPr>
        <w:t> </w:t>
      </w:r>
      <w:r>
        <w:rPr>
          <w:color w:val="231F20"/>
          <w:sz w:val="19"/>
        </w:rPr>
        <w:t>deployment,</w:t>
      </w:r>
      <w:r>
        <w:rPr>
          <w:color w:val="231F20"/>
          <w:spacing w:val="14"/>
          <w:sz w:val="19"/>
        </w:rPr>
        <w:t> </w:t>
      </w:r>
      <w:r>
        <w:rPr>
          <w:color w:val="231F20"/>
          <w:sz w:val="19"/>
        </w:rPr>
        <w:t>we</w:t>
      </w:r>
      <w:r>
        <w:rPr>
          <w:color w:val="231F20"/>
          <w:spacing w:val="13"/>
          <w:sz w:val="19"/>
        </w:rPr>
        <w:t> </w:t>
      </w:r>
      <w:r>
        <w:rPr>
          <w:color w:val="231F20"/>
          <w:sz w:val="19"/>
        </w:rPr>
        <w:t>would</w:t>
      </w:r>
      <w:r>
        <w:rPr>
          <w:color w:val="231F20"/>
          <w:spacing w:val="14"/>
          <w:sz w:val="19"/>
        </w:rPr>
        <w:t> </w:t>
      </w:r>
      <w:r>
        <w:rPr>
          <w:color w:val="231F20"/>
          <w:sz w:val="19"/>
        </w:rPr>
        <w:t>wish</w:t>
      </w:r>
      <w:r>
        <w:rPr>
          <w:color w:val="231F20"/>
          <w:spacing w:val="13"/>
          <w:sz w:val="19"/>
        </w:rPr>
        <w:t> </w:t>
      </w:r>
      <w:r>
        <w:rPr>
          <w:color w:val="231F20"/>
          <w:sz w:val="19"/>
        </w:rPr>
        <w:t>to</w:t>
      </w:r>
      <w:r>
        <w:rPr>
          <w:color w:val="231F20"/>
          <w:spacing w:val="14"/>
          <w:sz w:val="19"/>
        </w:rPr>
        <w:t> </w:t>
      </w:r>
      <w:r>
        <w:rPr>
          <w:color w:val="231F20"/>
          <w:spacing w:val="2"/>
          <w:sz w:val="19"/>
        </w:rPr>
        <w:t>start</w:t>
      </w:r>
      <w:r>
        <w:rPr>
          <w:color w:val="231F20"/>
          <w:spacing w:val="13"/>
          <w:sz w:val="19"/>
        </w:rPr>
        <w:t> </w:t>
      </w:r>
      <w:r>
        <w:rPr>
          <w:color w:val="231F20"/>
          <w:sz w:val="19"/>
        </w:rPr>
        <w:t>with</w:t>
      </w:r>
      <w:r>
        <w:rPr>
          <w:color w:val="231F20"/>
          <w:spacing w:val="14"/>
          <w:sz w:val="19"/>
        </w:rPr>
        <w:t> </w:t>
      </w:r>
      <w:r>
        <w:rPr>
          <w:color w:val="231F20"/>
          <w:sz w:val="19"/>
        </w:rPr>
        <w:t>two</w:t>
      </w:r>
      <w:r>
        <w:rPr>
          <w:color w:val="231F20"/>
          <w:spacing w:val="13"/>
          <w:sz w:val="19"/>
        </w:rPr>
        <w:t> </w:t>
      </w:r>
      <w:r>
        <w:rPr>
          <w:color w:val="231F20"/>
          <w:sz w:val="19"/>
        </w:rPr>
        <w:t>theological</w:t>
      </w:r>
      <w:r>
        <w:rPr>
          <w:color w:val="231F20"/>
          <w:spacing w:val="14"/>
          <w:sz w:val="19"/>
        </w:rPr>
        <w:t> </w:t>
      </w:r>
      <w:r>
        <w:rPr>
          <w:color w:val="231F20"/>
          <w:sz w:val="19"/>
        </w:rPr>
        <w:t>principles</w:t>
      </w:r>
      <w:r>
        <w:rPr>
          <w:color w:val="231F20"/>
          <w:spacing w:val="13"/>
          <w:sz w:val="19"/>
        </w:rPr>
        <w:t> </w:t>
      </w:r>
      <w:r>
        <w:rPr>
          <w:color w:val="231F20"/>
          <w:sz w:val="19"/>
        </w:rPr>
        <w:t>-</w:t>
      </w:r>
    </w:p>
    <w:p>
      <w:pPr>
        <w:spacing w:after="0" w:line="264" w:lineRule="auto"/>
        <w:jc w:val="left"/>
        <w:rPr>
          <w:sz w:val="19"/>
        </w:rPr>
        <w:sectPr>
          <w:pgSz w:w="11910" w:h="16840"/>
          <w:pgMar w:header="0" w:footer="694" w:top="940" w:bottom="880" w:left="920" w:right="1000"/>
        </w:sectPr>
      </w:pPr>
    </w:p>
    <w:p>
      <w:pPr>
        <w:pStyle w:val="BodyText"/>
        <w:spacing w:line="264" w:lineRule="auto" w:before="85"/>
        <w:ind w:left="517" w:right="496"/>
      </w:pPr>
      <w:r>
        <w:rPr>
          <w:color w:val="231F20"/>
        </w:rPr>
        <w:t>ministers exist to enable the church to be the church, and the church exists to participate in God’s mission     in the world.  It is that agenda that should determine the way in which ministers are deployed.  We respect  the many voices telling us that spreading ministry thinly like jam hinders mission and harms ministers. We also hear the </w:t>
      </w:r>
      <w:r>
        <w:rPr>
          <w:color w:val="231F20"/>
          <w:spacing w:val="3"/>
        </w:rPr>
        <w:t>cry </w:t>
      </w:r>
      <w:r>
        <w:rPr>
          <w:color w:val="231F20"/>
        </w:rPr>
        <w:t>of ministers who want to be ministers of Word and Sacraments, not middle managers,   team leaders or fellowship trainers.   We have a profound sympathy with the theological principle behind    that </w:t>
      </w:r>
      <w:r>
        <w:rPr>
          <w:color w:val="231F20"/>
          <w:spacing w:val="3"/>
        </w:rPr>
        <w:t>cry </w:t>
      </w:r>
      <w:r>
        <w:rPr>
          <w:color w:val="231F20"/>
        </w:rPr>
        <w:t>because it speaks of the importance of rootedness and taking community seriously.  Historically   most of our congregations have parochial instincts, even if those instincts were formed by rejection from      the parochial system in the seventeenth and eighteenth centuries. A residue of that theology informed the brave decision in </w:t>
      </w:r>
      <w:r>
        <w:rPr>
          <w:color w:val="231F20"/>
          <w:spacing w:val="-4"/>
        </w:rPr>
        <w:t>1972 </w:t>
      </w:r>
      <w:r>
        <w:rPr>
          <w:color w:val="231F20"/>
        </w:rPr>
        <w:t>that every church should contribute to the cost of ministry and every church receive ministry. Communities are important ad churches ‘belong’ within their communities. That is where their participation in God’s mission is</w:t>
      </w:r>
      <w:r>
        <w:rPr>
          <w:color w:val="231F20"/>
          <w:spacing w:val="29"/>
        </w:rPr>
        <w:t> </w:t>
      </w:r>
      <w:r>
        <w:rPr>
          <w:color w:val="231F20"/>
        </w:rPr>
        <w:t>focused.</w:t>
      </w:r>
    </w:p>
    <w:p>
      <w:pPr>
        <w:pStyle w:val="BodyText"/>
        <w:spacing w:before="6"/>
        <w:rPr>
          <w:sz w:val="20"/>
        </w:rPr>
      </w:pPr>
    </w:p>
    <w:p>
      <w:pPr>
        <w:pStyle w:val="ListParagraph"/>
        <w:numPr>
          <w:ilvl w:val="2"/>
          <w:numId w:val="41"/>
        </w:numPr>
        <w:tabs>
          <w:tab w:pos="1237" w:val="left" w:leader="none"/>
          <w:tab w:pos="1238" w:val="left" w:leader="none"/>
        </w:tabs>
        <w:spacing w:line="264" w:lineRule="auto" w:before="0" w:after="0"/>
        <w:ind w:left="517" w:right="187" w:firstLine="0"/>
        <w:jc w:val="left"/>
        <w:rPr>
          <w:sz w:val="19"/>
        </w:rPr>
      </w:pPr>
      <w:r>
        <w:rPr>
          <w:color w:val="231F20"/>
          <w:sz w:val="19"/>
        </w:rPr>
        <w:t>The ‘golden age’ of the single pastorate is actually an historical myth (at least in England and   Wales). If Presbyterian churches were not viable, presbyteries shut them down. Within Congregationalism there were large churches who were never without a minister, except during interregnums (what a telling word!), yet also plenty of smaller churches who never knew full-time ministry. The Churches of Christ, of course, had a completely different pattern of ministry.   We still have the most generous minister-member   ratio</w:t>
      </w:r>
      <w:r>
        <w:rPr>
          <w:color w:val="231F20"/>
          <w:spacing w:val="11"/>
          <w:sz w:val="19"/>
        </w:rPr>
        <w:t> </w:t>
      </w:r>
      <w:r>
        <w:rPr>
          <w:color w:val="231F20"/>
          <w:sz w:val="19"/>
        </w:rPr>
        <w:t>of</w:t>
      </w:r>
      <w:r>
        <w:rPr>
          <w:color w:val="231F20"/>
          <w:spacing w:val="12"/>
          <w:sz w:val="19"/>
        </w:rPr>
        <w:t> </w:t>
      </w:r>
      <w:r>
        <w:rPr>
          <w:color w:val="231F20"/>
          <w:sz w:val="19"/>
        </w:rPr>
        <w:t>any</w:t>
      </w:r>
      <w:r>
        <w:rPr>
          <w:color w:val="231F20"/>
          <w:spacing w:val="12"/>
          <w:sz w:val="19"/>
        </w:rPr>
        <w:t> </w:t>
      </w:r>
      <w:r>
        <w:rPr>
          <w:color w:val="231F20"/>
          <w:sz w:val="19"/>
        </w:rPr>
        <w:t>mainstream</w:t>
      </w:r>
      <w:r>
        <w:rPr>
          <w:color w:val="231F20"/>
          <w:spacing w:val="12"/>
          <w:sz w:val="19"/>
        </w:rPr>
        <w:t> </w:t>
      </w:r>
      <w:r>
        <w:rPr>
          <w:color w:val="231F20"/>
          <w:sz w:val="19"/>
        </w:rPr>
        <w:t>British</w:t>
      </w:r>
      <w:r>
        <w:rPr>
          <w:color w:val="231F20"/>
          <w:spacing w:val="12"/>
          <w:sz w:val="19"/>
        </w:rPr>
        <w:t> </w:t>
      </w:r>
      <w:r>
        <w:rPr>
          <w:color w:val="231F20"/>
          <w:sz w:val="19"/>
        </w:rPr>
        <w:t>denomination,</w:t>
      </w:r>
      <w:r>
        <w:rPr>
          <w:color w:val="231F20"/>
          <w:spacing w:val="12"/>
          <w:sz w:val="19"/>
        </w:rPr>
        <w:t> </w:t>
      </w:r>
      <w:r>
        <w:rPr>
          <w:color w:val="231F20"/>
          <w:sz w:val="19"/>
        </w:rPr>
        <w:t>although</w:t>
      </w:r>
      <w:r>
        <w:rPr>
          <w:color w:val="231F20"/>
          <w:spacing w:val="12"/>
          <w:sz w:val="19"/>
        </w:rPr>
        <w:t> </w:t>
      </w:r>
      <w:r>
        <w:rPr>
          <w:color w:val="231F20"/>
          <w:sz w:val="19"/>
        </w:rPr>
        <w:t>it</w:t>
      </w:r>
      <w:r>
        <w:rPr>
          <w:color w:val="231F20"/>
          <w:spacing w:val="12"/>
          <w:sz w:val="19"/>
        </w:rPr>
        <w:t> </w:t>
      </w:r>
      <w:r>
        <w:rPr>
          <w:color w:val="231F20"/>
          <w:sz w:val="19"/>
        </w:rPr>
        <w:t>does</w:t>
      </w:r>
      <w:r>
        <w:rPr>
          <w:color w:val="231F20"/>
          <w:spacing w:val="12"/>
          <w:sz w:val="19"/>
        </w:rPr>
        <w:t> </w:t>
      </w:r>
      <w:r>
        <w:rPr>
          <w:color w:val="231F20"/>
          <w:sz w:val="19"/>
        </w:rPr>
        <w:t>not</w:t>
      </w:r>
      <w:r>
        <w:rPr>
          <w:color w:val="231F20"/>
          <w:spacing w:val="12"/>
          <w:sz w:val="19"/>
        </w:rPr>
        <w:t> </w:t>
      </w:r>
      <w:r>
        <w:rPr>
          <w:color w:val="231F20"/>
          <w:sz w:val="19"/>
        </w:rPr>
        <w:t>feel</w:t>
      </w:r>
      <w:r>
        <w:rPr>
          <w:color w:val="231F20"/>
          <w:spacing w:val="12"/>
          <w:sz w:val="19"/>
        </w:rPr>
        <w:t> </w:t>
      </w:r>
      <w:r>
        <w:rPr>
          <w:color w:val="231F20"/>
          <w:sz w:val="19"/>
        </w:rPr>
        <w:t>like</w:t>
      </w:r>
      <w:r>
        <w:rPr>
          <w:color w:val="231F20"/>
          <w:spacing w:val="12"/>
          <w:sz w:val="19"/>
        </w:rPr>
        <w:t> </w:t>
      </w:r>
      <w:r>
        <w:rPr>
          <w:color w:val="231F20"/>
          <w:sz w:val="19"/>
        </w:rPr>
        <w:t>that</w:t>
      </w:r>
      <w:r>
        <w:rPr>
          <w:color w:val="231F20"/>
          <w:spacing w:val="12"/>
          <w:sz w:val="19"/>
        </w:rPr>
        <w:t> </w:t>
      </w:r>
      <w:r>
        <w:rPr>
          <w:color w:val="231F20"/>
          <w:sz w:val="19"/>
        </w:rPr>
        <w:t>to</w:t>
      </w:r>
      <w:r>
        <w:rPr>
          <w:color w:val="231F20"/>
          <w:spacing w:val="12"/>
          <w:sz w:val="19"/>
        </w:rPr>
        <w:t> </w:t>
      </w:r>
      <w:r>
        <w:rPr>
          <w:color w:val="231F20"/>
          <w:sz w:val="19"/>
        </w:rPr>
        <w:t>most</w:t>
      </w:r>
      <w:r>
        <w:rPr>
          <w:color w:val="231F20"/>
          <w:spacing w:val="12"/>
          <w:sz w:val="19"/>
        </w:rPr>
        <w:t> </w:t>
      </w:r>
      <w:r>
        <w:rPr>
          <w:color w:val="231F20"/>
          <w:sz w:val="19"/>
        </w:rPr>
        <w:t>ministers</w:t>
      </w:r>
      <w:r>
        <w:rPr>
          <w:color w:val="231F20"/>
          <w:spacing w:val="12"/>
          <w:sz w:val="19"/>
        </w:rPr>
        <w:t> </w:t>
      </w:r>
      <w:r>
        <w:rPr>
          <w:color w:val="231F20"/>
          <w:sz w:val="19"/>
        </w:rPr>
        <w:t>and</w:t>
      </w:r>
    </w:p>
    <w:p>
      <w:pPr>
        <w:pStyle w:val="BodyText"/>
        <w:spacing w:line="264" w:lineRule="auto"/>
        <w:ind w:left="517"/>
      </w:pPr>
      <w:r>
        <w:rPr>
          <w:color w:val="231F20"/>
        </w:rPr>
        <w:t>most congregations. However, we should listen acutely to what this feeling tells us about our present understanding of ministry and practice of deployment.</w:t>
      </w:r>
    </w:p>
    <w:p>
      <w:pPr>
        <w:pStyle w:val="BodyText"/>
        <w:spacing w:before="8"/>
        <w:rPr>
          <w:sz w:val="20"/>
        </w:rPr>
      </w:pPr>
    </w:p>
    <w:p>
      <w:pPr>
        <w:pStyle w:val="ListParagraph"/>
        <w:numPr>
          <w:ilvl w:val="2"/>
          <w:numId w:val="41"/>
        </w:numPr>
        <w:tabs>
          <w:tab w:pos="1237" w:val="left" w:leader="none"/>
          <w:tab w:pos="1238" w:val="left" w:leader="none"/>
        </w:tabs>
        <w:spacing w:line="264" w:lineRule="auto" w:before="0" w:after="0"/>
        <w:ind w:left="517" w:right="154" w:firstLine="0"/>
        <w:jc w:val="left"/>
        <w:rPr>
          <w:sz w:val="19"/>
        </w:rPr>
      </w:pPr>
      <w:r>
        <w:rPr>
          <w:color w:val="231F20"/>
          <w:sz w:val="19"/>
        </w:rPr>
        <w:t>In reality, the number of options before us is limited, and dependent on the will of the church. If the church decides it needs more ministers, we could increase the number of stipendiary ministers/CRCWs.  Giving to the Ministry and Mission Fund would have to increase proportionately.   We could propose a   strategy of altering the balance between the number of stipendiary and non-stipendiary ministers/CRCWs. That would depend on an increase in vocations to non-stipendiary ministry.   Those are the only ways in   which our ministerial work force can be</w:t>
      </w:r>
      <w:r>
        <w:rPr>
          <w:color w:val="231F20"/>
          <w:spacing w:val="41"/>
          <w:sz w:val="19"/>
        </w:rPr>
        <w:t> </w:t>
      </w:r>
      <w:r>
        <w:rPr>
          <w:color w:val="231F20"/>
          <w:sz w:val="19"/>
        </w:rPr>
        <w:t>increased.</w:t>
      </w:r>
    </w:p>
    <w:p>
      <w:pPr>
        <w:pStyle w:val="BodyText"/>
        <w:spacing w:before="8"/>
        <w:rPr>
          <w:sz w:val="20"/>
        </w:rPr>
      </w:pPr>
    </w:p>
    <w:p>
      <w:pPr>
        <w:pStyle w:val="ListParagraph"/>
        <w:numPr>
          <w:ilvl w:val="2"/>
          <w:numId w:val="41"/>
        </w:numPr>
        <w:tabs>
          <w:tab w:pos="1237" w:val="left" w:leader="none"/>
          <w:tab w:pos="1238" w:val="left" w:leader="none"/>
        </w:tabs>
        <w:spacing w:line="264" w:lineRule="auto" w:before="0" w:after="0"/>
        <w:ind w:left="517" w:right="173" w:firstLine="0"/>
        <w:jc w:val="left"/>
        <w:rPr>
          <w:sz w:val="19"/>
        </w:rPr>
      </w:pPr>
      <w:r>
        <w:rPr>
          <w:color w:val="231F20"/>
          <w:sz w:val="19"/>
        </w:rPr>
        <w:t>The remaining options are to reduce the number of congregations in the denomination (see above 6.5.3), revisit the principle agreed in </w:t>
      </w:r>
      <w:r>
        <w:rPr>
          <w:color w:val="231F20"/>
          <w:spacing w:val="-4"/>
          <w:sz w:val="19"/>
        </w:rPr>
        <w:t>1972  </w:t>
      </w:r>
      <w:r>
        <w:rPr>
          <w:color w:val="231F20"/>
          <w:sz w:val="19"/>
        </w:rPr>
        <w:t>that every church should contribute to the cost of ministry and  every church receive ministry, or develop a different pattern of ministry which relies on integrating the ministries of ministers, CRCWs, elders and others.  We do not believe that the solutions to this conundrum   will be easily achieved. The underlying question of what pattern of ministry is appropriate for the United Reformed Church in the next decades remains. We have worked closely with the Ministries Committee this year as they have developed ‘Equipping the Saints’. We welcome their detailed work, and recommend to Assembly that they take responsibility from the Catch the Vision Steering Group for future work on ministry, whilst</w:t>
      </w:r>
      <w:r>
        <w:rPr>
          <w:color w:val="231F20"/>
          <w:spacing w:val="8"/>
          <w:sz w:val="19"/>
        </w:rPr>
        <w:t> </w:t>
      </w:r>
      <w:r>
        <w:rPr>
          <w:color w:val="231F20"/>
          <w:sz w:val="19"/>
        </w:rPr>
        <w:t>maintaining</w:t>
      </w:r>
      <w:r>
        <w:rPr>
          <w:color w:val="231F20"/>
          <w:spacing w:val="8"/>
          <w:sz w:val="19"/>
        </w:rPr>
        <w:t> </w:t>
      </w:r>
      <w:r>
        <w:rPr>
          <w:color w:val="231F20"/>
          <w:sz w:val="19"/>
        </w:rPr>
        <w:t>their</w:t>
      </w:r>
      <w:r>
        <w:rPr>
          <w:color w:val="231F20"/>
          <w:spacing w:val="9"/>
          <w:sz w:val="19"/>
        </w:rPr>
        <w:t> </w:t>
      </w:r>
      <w:r>
        <w:rPr>
          <w:color w:val="231F20"/>
          <w:sz w:val="19"/>
        </w:rPr>
        <w:t>close</w:t>
      </w:r>
      <w:r>
        <w:rPr>
          <w:color w:val="231F20"/>
          <w:spacing w:val="8"/>
          <w:sz w:val="19"/>
        </w:rPr>
        <w:t> </w:t>
      </w:r>
      <w:r>
        <w:rPr>
          <w:color w:val="231F20"/>
          <w:sz w:val="19"/>
        </w:rPr>
        <w:t>working</w:t>
      </w:r>
      <w:r>
        <w:rPr>
          <w:color w:val="231F20"/>
          <w:spacing w:val="8"/>
          <w:sz w:val="19"/>
        </w:rPr>
        <w:t> </w:t>
      </w:r>
      <w:r>
        <w:rPr>
          <w:color w:val="231F20"/>
          <w:sz w:val="19"/>
        </w:rPr>
        <w:t>and</w:t>
      </w:r>
      <w:r>
        <w:rPr>
          <w:color w:val="231F20"/>
          <w:spacing w:val="9"/>
          <w:sz w:val="19"/>
        </w:rPr>
        <w:t> </w:t>
      </w:r>
      <w:r>
        <w:rPr>
          <w:color w:val="231F20"/>
          <w:sz w:val="19"/>
        </w:rPr>
        <w:t>consultative</w:t>
      </w:r>
      <w:r>
        <w:rPr>
          <w:color w:val="231F20"/>
          <w:spacing w:val="8"/>
          <w:sz w:val="19"/>
        </w:rPr>
        <w:t> </w:t>
      </w:r>
      <w:r>
        <w:rPr>
          <w:color w:val="231F20"/>
          <w:sz w:val="19"/>
        </w:rPr>
        <w:t>relationship</w:t>
      </w:r>
      <w:r>
        <w:rPr>
          <w:color w:val="231F20"/>
          <w:spacing w:val="8"/>
          <w:sz w:val="19"/>
        </w:rPr>
        <w:t> </w:t>
      </w:r>
      <w:r>
        <w:rPr>
          <w:color w:val="231F20"/>
          <w:sz w:val="19"/>
        </w:rPr>
        <w:t>with</w:t>
      </w:r>
      <w:r>
        <w:rPr>
          <w:color w:val="231F20"/>
          <w:spacing w:val="9"/>
          <w:sz w:val="19"/>
        </w:rPr>
        <w:t> </w:t>
      </w:r>
      <w:r>
        <w:rPr>
          <w:color w:val="231F20"/>
          <w:sz w:val="19"/>
        </w:rPr>
        <w:t>the</w:t>
      </w:r>
      <w:r>
        <w:rPr>
          <w:color w:val="231F20"/>
          <w:spacing w:val="8"/>
          <w:sz w:val="19"/>
        </w:rPr>
        <w:t> </w:t>
      </w:r>
      <w:r>
        <w:rPr>
          <w:color w:val="231F20"/>
          <w:sz w:val="19"/>
        </w:rPr>
        <w:t>Group.</w:t>
      </w:r>
    </w:p>
    <w:p>
      <w:pPr>
        <w:pStyle w:val="BodyText"/>
        <w:spacing w:before="7"/>
        <w:rPr>
          <w:sz w:val="20"/>
        </w:rPr>
      </w:pPr>
    </w:p>
    <w:p>
      <w:pPr>
        <w:pStyle w:val="ListParagraph"/>
        <w:numPr>
          <w:ilvl w:val="2"/>
          <w:numId w:val="41"/>
        </w:numPr>
        <w:tabs>
          <w:tab w:pos="1237" w:val="left" w:leader="none"/>
          <w:tab w:pos="1238" w:val="left" w:leader="none"/>
        </w:tabs>
        <w:spacing w:line="264" w:lineRule="auto" w:before="0" w:after="0"/>
        <w:ind w:left="517" w:right="224" w:firstLine="0"/>
        <w:jc w:val="left"/>
        <w:rPr>
          <w:sz w:val="19"/>
        </w:rPr>
      </w:pPr>
      <w:r>
        <w:rPr>
          <w:color w:val="231F20"/>
          <w:spacing w:val="-4"/>
          <w:sz w:val="19"/>
        </w:rPr>
        <w:t>However, </w:t>
      </w:r>
      <w:r>
        <w:rPr>
          <w:color w:val="231F20"/>
          <w:sz w:val="19"/>
        </w:rPr>
        <w:t>we ask Assembly and the Ministries Committee to note that the response to our proposition </w:t>
      </w:r>
      <w:r>
        <w:rPr>
          <w:color w:val="231F20"/>
          <w:spacing w:val="-3"/>
          <w:sz w:val="19"/>
        </w:rPr>
        <w:t>5(c) </w:t>
      </w:r>
      <w:r>
        <w:rPr>
          <w:color w:val="231F20"/>
          <w:sz w:val="19"/>
        </w:rPr>
        <w:t>that we become more dependent on lay leadership was the least well-received part of the vision statement. </w:t>
      </w:r>
      <w:r>
        <w:rPr>
          <w:color w:val="231F20"/>
          <w:spacing w:val="-3"/>
          <w:sz w:val="19"/>
        </w:rPr>
        <w:t>We </w:t>
      </w:r>
      <w:r>
        <w:rPr>
          <w:color w:val="231F20"/>
          <w:sz w:val="19"/>
        </w:rPr>
        <w:t>understand the anxieties raised in the minds of our respondents by that proposition. </w:t>
      </w:r>
      <w:r>
        <w:rPr>
          <w:color w:val="231F20"/>
          <w:spacing w:val="-3"/>
          <w:sz w:val="19"/>
        </w:rPr>
        <w:t>We </w:t>
      </w:r>
      <w:r>
        <w:rPr>
          <w:color w:val="231F20"/>
          <w:sz w:val="19"/>
        </w:rPr>
        <w:t>had deliberately used the words loosely, to encompass the many kinds of lay leadership already being exercised in the church. That was not clearly understood, and that is our fault. </w:t>
      </w:r>
      <w:r>
        <w:rPr>
          <w:color w:val="231F20"/>
          <w:spacing w:val="-3"/>
          <w:sz w:val="19"/>
        </w:rPr>
        <w:t>We have </w:t>
      </w:r>
      <w:r>
        <w:rPr>
          <w:color w:val="231F20"/>
          <w:sz w:val="19"/>
        </w:rPr>
        <w:t>considerable sympathy with those respondents who told us that lay leaders </w:t>
      </w:r>
      <w:r>
        <w:rPr>
          <w:color w:val="231F20"/>
          <w:spacing w:val="-3"/>
          <w:sz w:val="19"/>
        </w:rPr>
        <w:t>(of </w:t>
      </w:r>
      <w:r>
        <w:rPr>
          <w:color w:val="231F20"/>
          <w:sz w:val="19"/>
        </w:rPr>
        <w:t>all kinds) are already giving all that they can.  </w:t>
      </w:r>
      <w:r>
        <w:rPr>
          <w:color w:val="231F20"/>
          <w:spacing w:val="-3"/>
          <w:sz w:val="19"/>
        </w:rPr>
        <w:t>We </w:t>
      </w:r>
      <w:r>
        <w:rPr>
          <w:color w:val="231F20"/>
          <w:sz w:val="19"/>
        </w:rPr>
        <w:t>know from our own experience of that remarkable commitment. Other respondents told us that reliance on lay leadership should not be at the expense of ministry (both stipendiary and non-stipendiary), or that the</w:t>
      </w:r>
      <w:r>
        <w:rPr>
          <w:color w:val="231F20"/>
          <w:spacing w:val="4"/>
          <w:sz w:val="19"/>
        </w:rPr>
        <w:t> </w:t>
      </w:r>
      <w:r>
        <w:rPr>
          <w:color w:val="231F20"/>
          <w:sz w:val="19"/>
        </w:rPr>
        <w:t>work</w:t>
      </w:r>
    </w:p>
    <w:p>
      <w:pPr>
        <w:pStyle w:val="BodyText"/>
        <w:spacing w:line="264" w:lineRule="auto"/>
        <w:ind w:left="517" w:right="450"/>
      </w:pPr>
      <w:r>
        <w:rPr>
          <w:color w:val="231F20"/>
        </w:rPr>
        <w:t>of volunteers should not be at the expense of paid professionals. </w:t>
      </w:r>
      <w:r>
        <w:rPr>
          <w:color w:val="231F20"/>
          <w:spacing w:val="-3"/>
        </w:rPr>
        <w:t>We </w:t>
      </w:r>
      <w:r>
        <w:rPr>
          <w:color w:val="231F20"/>
        </w:rPr>
        <w:t>readily concur. Any future work</w:t>
      </w:r>
      <w:r>
        <w:rPr>
          <w:color w:val="231F20"/>
          <w:spacing w:val="-37"/>
        </w:rPr>
        <w:t> </w:t>
      </w:r>
      <w:r>
        <w:rPr>
          <w:color w:val="231F20"/>
        </w:rPr>
        <w:t>needs to attend thoughtfully to those voices. </w:t>
      </w:r>
      <w:r>
        <w:rPr>
          <w:color w:val="231F20"/>
          <w:spacing w:val="-3"/>
        </w:rPr>
        <w:t>We </w:t>
      </w:r>
      <w:r>
        <w:rPr>
          <w:color w:val="231F20"/>
        </w:rPr>
        <w:t>do not believe that we </w:t>
      </w:r>
      <w:r>
        <w:rPr>
          <w:color w:val="231F20"/>
          <w:spacing w:val="-3"/>
        </w:rPr>
        <w:t>have </w:t>
      </w:r>
      <w:r>
        <w:rPr>
          <w:color w:val="231F20"/>
        </w:rPr>
        <w:t>heard any unwillingness to develop lay leadership, but we do believe that we </w:t>
      </w:r>
      <w:r>
        <w:rPr>
          <w:color w:val="231F20"/>
          <w:spacing w:val="-3"/>
        </w:rPr>
        <w:t>have </w:t>
      </w:r>
      <w:r>
        <w:rPr>
          <w:color w:val="231F20"/>
        </w:rPr>
        <w:t>heard a significant affirmation of the ministry of Word</w:t>
      </w:r>
      <w:r>
        <w:rPr>
          <w:color w:val="231F20"/>
          <w:spacing w:val="-12"/>
        </w:rPr>
        <w:t> </w:t>
      </w:r>
      <w:r>
        <w:rPr>
          <w:color w:val="231F20"/>
        </w:rPr>
        <w:t>and</w:t>
      </w:r>
    </w:p>
    <w:p>
      <w:pPr>
        <w:pStyle w:val="BodyText"/>
        <w:spacing w:line="264" w:lineRule="auto"/>
        <w:ind w:left="517"/>
      </w:pPr>
      <w:r>
        <w:rPr>
          <w:color w:val="231F20"/>
          <w:w w:val="105"/>
        </w:rPr>
        <w:t>Sacraments</w:t>
      </w:r>
      <w:r>
        <w:rPr>
          <w:color w:val="231F20"/>
          <w:spacing w:val="-25"/>
          <w:w w:val="105"/>
        </w:rPr>
        <w:t> </w:t>
      </w:r>
      <w:r>
        <w:rPr>
          <w:color w:val="231F20"/>
          <w:w w:val="105"/>
        </w:rPr>
        <w:t>and</w:t>
      </w:r>
      <w:r>
        <w:rPr>
          <w:color w:val="231F20"/>
          <w:spacing w:val="-24"/>
          <w:w w:val="105"/>
        </w:rPr>
        <w:t> </w:t>
      </w:r>
      <w:r>
        <w:rPr>
          <w:color w:val="231F20"/>
          <w:spacing w:val="-3"/>
          <w:w w:val="105"/>
        </w:rPr>
        <w:t>CRCWs</w:t>
      </w:r>
      <w:r>
        <w:rPr>
          <w:color w:val="231F20"/>
          <w:spacing w:val="-25"/>
          <w:w w:val="105"/>
        </w:rPr>
        <w:t> </w:t>
      </w:r>
      <w:r>
        <w:rPr>
          <w:color w:val="231F20"/>
          <w:w w:val="105"/>
        </w:rPr>
        <w:t>within</w:t>
      </w:r>
      <w:r>
        <w:rPr>
          <w:color w:val="231F20"/>
          <w:spacing w:val="-24"/>
          <w:w w:val="105"/>
        </w:rPr>
        <w:t> </w:t>
      </w:r>
      <w:r>
        <w:rPr>
          <w:color w:val="231F20"/>
          <w:w w:val="105"/>
        </w:rPr>
        <w:t>the</w:t>
      </w:r>
      <w:r>
        <w:rPr>
          <w:color w:val="231F20"/>
          <w:spacing w:val="-25"/>
          <w:w w:val="105"/>
        </w:rPr>
        <w:t> </w:t>
      </w:r>
      <w:r>
        <w:rPr>
          <w:color w:val="231F20"/>
          <w:w w:val="105"/>
        </w:rPr>
        <w:t>life</w:t>
      </w:r>
      <w:r>
        <w:rPr>
          <w:color w:val="231F20"/>
          <w:spacing w:val="-24"/>
          <w:w w:val="105"/>
        </w:rPr>
        <w:t> </w:t>
      </w:r>
      <w:r>
        <w:rPr>
          <w:color w:val="231F20"/>
          <w:w w:val="105"/>
        </w:rPr>
        <w:t>of</w:t>
      </w:r>
      <w:r>
        <w:rPr>
          <w:color w:val="231F20"/>
          <w:spacing w:val="-25"/>
          <w:w w:val="105"/>
        </w:rPr>
        <w:t> </w:t>
      </w:r>
      <w:r>
        <w:rPr>
          <w:color w:val="231F20"/>
          <w:w w:val="105"/>
        </w:rPr>
        <w:t>the</w:t>
      </w:r>
      <w:r>
        <w:rPr>
          <w:color w:val="231F20"/>
          <w:spacing w:val="-24"/>
          <w:w w:val="105"/>
        </w:rPr>
        <w:t> </w:t>
      </w:r>
      <w:r>
        <w:rPr>
          <w:color w:val="231F20"/>
          <w:w w:val="105"/>
        </w:rPr>
        <w:t>church.</w:t>
      </w:r>
      <w:r>
        <w:rPr>
          <w:color w:val="231F20"/>
          <w:spacing w:val="7"/>
          <w:w w:val="105"/>
        </w:rPr>
        <w:t> </w:t>
      </w:r>
      <w:r>
        <w:rPr>
          <w:color w:val="231F20"/>
          <w:w w:val="105"/>
        </w:rPr>
        <w:t>Whilst</w:t>
      </w:r>
      <w:r>
        <w:rPr>
          <w:color w:val="231F20"/>
          <w:spacing w:val="-25"/>
          <w:w w:val="105"/>
        </w:rPr>
        <w:t> </w:t>
      </w:r>
      <w:r>
        <w:rPr>
          <w:color w:val="231F20"/>
          <w:w w:val="105"/>
        </w:rPr>
        <w:t>it</w:t>
      </w:r>
      <w:r>
        <w:rPr>
          <w:color w:val="231F20"/>
          <w:spacing w:val="-24"/>
          <w:w w:val="105"/>
        </w:rPr>
        <w:t> </w:t>
      </w:r>
      <w:r>
        <w:rPr>
          <w:color w:val="231F20"/>
          <w:w w:val="105"/>
        </w:rPr>
        <w:t>might</w:t>
      </w:r>
      <w:r>
        <w:rPr>
          <w:color w:val="231F20"/>
          <w:spacing w:val="-25"/>
          <w:w w:val="105"/>
        </w:rPr>
        <w:t> </w:t>
      </w:r>
      <w:r>
        <w:rPr>
          <w:color w:val="231F20"/>
          <w:w w:val="105"/>
        </w:rPr>
        <w:t>be</w:t>
      </w:r>
      <w:r>
        <w:rPr>
          <w:color w:val="231F20"/>
          <w:spacing w:val="-24"/>
          <w:w w:val="105"/>
        </w:rPr>
        <w:t> </w:t>
      </w:r>
      <w:r>
        <w:rPr>
          <w:color w:val="231F20"/>
          <w:w w:val="105"/>
        </w:rPr>
        <w:t>fashionable</w:t>
      </w:r>
      <w:r>
        <w:rPr>
          <w:color w:val="231F20"/>
          <w:spacing w:val="-25"/>
          <w:w w:val="105"/>
        </w:rPr>
        <w:t> </w:t>
      </w:r>
      <w:r>
        <w:rPr>
          <w:color w:val="231F20"/>
          <w:w w:val="105"/>
        </w:rPr>
        <w:t>in</w:t>
      </w:r>
      <w:r>
        <w:rPr>
          <w:color w:val="231F20"/>
          <w:spacing w:val="-24"/>
          <w:w w:val="105"/>
        </w:rPr>
        <w:t> </w:t>
      </w:r>
      <w:r>
        <w:rPr>
          <w:color w:val="231F20"/>
          <w:w w:val="105"/>
        </w:rPr>
        <w:t>some</w:t>
      </w:r>
      <w:r>
        <w:rPr>
          <w:color w:val="231F20"/>
          <w:spacing w:val="-25"/>
          <w:w w:val="105"/>
        </w:rPr>
        <w:t> </w:t>
      </w:r>
      <w:r>
        <w:rPr>
          <w:color w:val="231F20"/>
          <w:w w:val="105"/>
        </w:rPr>
        <w:t>circles</w:t>
      </w:r>
      <w:r>
        <w:rPr>
          <w:color w:val="231F20"/>
          <w:spacing w:val="-24"/>
          <w:w w:val="105"/>
        </w:rPr>
        <w:t> </w:t>
      </w:r>
      <w:r>
        <w:rPr>
          <w:color w:val="231F20"/>
          <w:w w:val="105"/>
        </w:rPr>
        <w:t>to</w:t>
      </w:r>
      <w:r>
        <w:rPr>
          <w:color w:val="231F20"/>
          <w:spacing w:val="-25"/>
          <w:w w:val="105"/>
        </w:rPr>
        <w:t> </w:t>
      </w:r>
      <w:r>
        <w:rPr>
          <w:color w:val="231F20"/>
          <w:w w:val="105"/>
        </w:rPr>
        <w:t>dismiss such</w:t>
      </w:r>
      <w:r>
        <w:rPr>
          <w:color w:val="231F20"/>
          <w:spacing w:val="-21"/>
          <w:w w:val="105"/>
        </w:rPr>
        <w:t> </w:t>
      </w:r>
      <w:r>
        <w:rPr>
          <w:color w:val="231F20"/>
          <w:w w:val="105"/>
        </w:rPr>
        <w:t>a</w:t>
      </w:r>
      <w:r>
        <w:rPr>
          <w:color w:val="231F20"/>
          <w:spacing w:val="-20"/>
          <w:w w:val="105"/>
        </w:rPr>
        <w:t> </w:t>
      </w:r>
      <w:r>
        <w:rPr>
          <w:color w:val="231F20"/>
          <w:w w:val="105"/>
        </w:rPr>
        <w:t>feeling</w:t>
      </w:r>
      <w:r>
        <w:rPr>
          <w:color w:val="231F20"/>
          <w:spacing w:val="-20"/>
          <w:w w:val="105"/>
        </w:rPr>
        <w:t> </w:t>
      </w:r>
      <w:r>
        <w:rPr>
          <w:color w:val="231F20"/>
          <w:w w:val="105"/>
        </w:rPr>
        <w:t>as</w:t>
      </w:r>
      <w:r>
        <w:rPr>
          <w:color w:val="231F20"/>
          <w:spacing w:val="-21"/>
          <w:w w:val="105"/>
        </w:rPr>
        <w:t> </w:t>
      </w:r>
      <w:r>
        <w:rPr>
          <w:color w:val="231F20"/>
          <w:w w:val="105"/>
        </w:rPr>
        <w:t>‘conservative’</w:t>
      </w:r>
      <w:r>
        <w:rPr>
          <w:color w:val="231F20"/>
          <w:spacing w:val="-20"/>
          <w:w w:val="105"/>
        </w:rPr>
        <w:t> </w:t>
      </w:r>
      <w:r>
        <w:rPr>
          <w:color w:val="231F20"/>
          <w:w w:val="105"/>
        </w:rPr>
        <w:t>or</w:t>
      </w:r>
      <w:r>
        <w:rPr>
          <w:color w:val="231F20"/>
          <w:spacing w:val="-20"/>
          <w:w w:val="105"/>
        </w:rPr>
        <w:t> </w:t>
      </w:r>
      <w:r>
        <w:rPr>
          <w:color w:val="231F20"/>
          <w:w w:val="105"/>
        </w:rPr>
        <w:t>‘old</w:t>
      </w:r>
      <w:r>
        <w:rPr>
          <w:color w:val="231F20"/>
          <w:spacing w:val="-21"/>
          <w:w w:val="105"/>
        </w:rPr>
        <w:t> </w:t>
      </w:r>
      <w:r>
        <w:rPr>
          <w:color w:val="231F20"/>
          <w:spacing w:val="-3"/>
          <w:w w:val="105"/>
        </w:rPr>
        <w:t>model’,</w:t>
      </w:r>
      <w:r>
        <w:rPr>
          <w:color w:val="231F20"/>
          <w:spacing w:val="-20"/>
          <w:w w:val="105"/>
        </w:rPr>
        <w:t> </w:t>
      </w:r>
      <w:r>
        <w:rPr>
          <w:color w:val="231F20"/>
          <w:w w:val="105"/>
        </w:rPr>
        <w:t>we</w:t>
      </w:r>
      <w:r>
        <w:rPr>
          <w:color w:val="231F20"/>
          <w:spacing w:val="-20"/>
          <w:w w:val="105"/>
        </w:rPr>
        <w:t> </w:t>
      </w:r>
      <w:r>
        <w:rPr>
          <w:color w:val="231F20"/>
          <w:w w:val="105"/>
        </w:rPr>
        <w:t>demur</w:t>
      </w:r>
      <w:r>
        <w:rPr>
          <w:color w:val="231F20"/>
          <w:spacing w:val="-21"/>
          <w:w w:val="105"/>
        </w:rPr>
        <w:t> </w:t>
      </w:r>
      <w:r>
        <w:rPr>
          <w:color w:val="231F20"/>
          <w:w w:val="105"/>
        </w:rPr>
        <w:t>from</w:t>
      </w:r>
      <w:r>
        <w:rPr>
          <w:color w:val="231F20"/>
          <w:spacing w:val="-20"/>
          <w:w w:val="105"/>
        </w:rPr>
        <w:t> </w:t>
      </w:r>
      <w:r>
        <w:rPr>
          <w:color w:val="231F20"/>
          <w:w w:val="105"/>
        </w:rPr>
        <w:t>that</w:t>
      </w:r>
      <w:r>
        <w:rPr>
          <w:color w:val="231F20"/>
          <w:spacing w:val="-20"/>
          <w:w w:val="105"/>
        </w:rPr>
        <w:t> </w:t>
      </w:r>
      <w:r>
        <w:rPr>
          <w:color w:val="231F20"/>
          <w:w w:val="105"/>
        </w:rPr>
        <w:t>judgement.</w:t>
      </w:r>
      <w:r>
        <w:rPr>
          <w:color w:val="231F20"/>
          <w:spacing w:val="15"/>
          <w:w w:val="105"/>
        </w:rPr>
        <w:t> </w:t>
      </w:r>
      <w:r>
        <w:rPr>
          <w:color w:val="231F20"/>
          <w:w w:val="105"/>
        </w:rPr>
        <w:t>Any</w:t>
      </w:r>
      <w:r>
        <w:rPr>
          <w:color w:val="231F20"/>
          <w:spacing w:val="-20"/>
          <w:w w:val="105"/>
        </w:rPr>
        <w:t> </w:t>
      </w:r>
      <w:r>
        <w:rPr>
          <w:color w:val="231F20"/>
          <w:w w:val="105"/>
        </w:rPr>
        <w:t>future</w:t>
      </w:r>
      <w:r>
        <w:rPr>
          <w:color w:val="231F20"/>
          <w:spacing w:val="-21"/>
          <w:w w:val="105"/>
        </w:rPr>
        <w:t> </w:t>
      </w:r>
      <w:r>
        <w:rPr>
          <w:color w:val="231F20"/>
          <w:w w:val="105"/>
        </w:rPr>
        <w:t>pattern</w:t>
      </w:r>
      <w:r>
        <w:rPr>
          <w:color w:val="231F20"/>
          <w:spacing w:val="-20"/>
          <w:w w:val="105"/>
        </w:rPr>
        <w:t> </w:t>
      </w:r>
      <w:r>
        <w:rPr>
          <w:color w:val="231F20"/>
          <w:w w:val="105"/>
        </w:rPr>
        <w:t>of</w:t>
      </w:r>
      <w:r>
        <w:rPr>
          <w:color w:val="231F20"/>
          <w:spacing w:val="-20"/>
          <w:w w:val="105"/>
        </w:rPr>
        <w:t> </w:t>
      </w:r>
      <w:r>
        <w:rPr>
          <w:color w:val="231F20"/>
          <w:w w:val="105"/>
        </w:rPr>
        <w:t>ministry needs</w:t>
      </w:r>
      <w:r>
        <w:rPr>
          <w:color w:val="231F20"/>
          <w:spacing w:val="-24"/>
          <w:w w:val="105"/>
        </w:rPr>
        <w:t> </w:t>
      </w:r>
      <w:r>
        <w:rPr>
          <w:color w:val="231F20"/>
          <w:w w:val="105"/>
        </w:rPr>
        <w:t>to</w:t>
      </w:r>
      <w:r>
        <w:rPr>
          <w:color w:val="231F20"/>
          <w:spacing w:val="-24"/>
          <w:w w:val="105"/>
        </w:rPr>
        <w:t> </w:t>
      </w:r>
      <w:r>
        <w:rPr>
          <w:color w:val="231F20"/>
          <w:w w:val="105"/>
        </w:rPr>
        <w:t>appreciate</w:t>
      </w:r>
      <w:r>
        <w:rPr>
          <w:color w:val="231F20"/>
          <w:spacing w:val="-23"/>
          <w:w w:val="105"/>
        </w:rPr>
        <w:t> </w:t>
      </w:r>
      <w:r>
        <w:rPr>
          <w:color w:val="231F20"/>
          <w:w w:val="105"/>
        </w:rPr>
        <w:t>both</w:t>
      </w:r>
      <w:r>
        <w:rPr>
          <w:color w:val="231F20"/>
          <w:spacing w:val="-24"/>
          <w:w w:val="105"/>
        </w:rPr>
        <w:t> </w:t>
      </w:r>
      <w:r>
        <w:rPr>
          <w:color w:val="231F20"/>
          <w:w w:val="105"/>
        </w:rPr>
        <w:t>the</w:t>
      </w:r>
      <w:r>
        <w:rPr>
          <w:color w:val="231F20"/>
          <w:spacing w:val="-23"/>
          <w:w w:val="105"/>
        </w:rPr>
        <w:t> </w:t>
      </w:r>
      <w:r>
        <w:rPr>
          <w:color w:val="231F20"/>
          <w:w w:val="105"/>
        </w:rPr>
        <w:t>depth</w:t>
      </w:r>
      <w:r>
        <w:rPr>
          <w:color w:val="231F20"/>
          <w:spacing w:val="-24"/>
          <w:w w:val="105"/>
        </w:rPr>
        <w:t> </w:t>
      </w:r>
      <w:r>
        <w:rPr>
          <w:color w:val="231F20"/>
          <w:w w:val="105"/>
        </w:rPr>
        <w:t>of</w:t>
      </w:r>
      <w:r>
        <w:rPr>
          <w:color w:val="231F20"/>
          <w:spacing w:val="-23"/>
          <w:w w:val="105"/>
        </w:rPr>
        <w:t> </w:t>
      </w:r>
      <w:r>
        <w:rPr>
          <w:color w:val="231F20"/>
          <w:w w:val="105"/>
        </w:rPr>
        <w:t>emotional</w:t>
      </w:r>
      <w:r>
        <w:rPr>
          <w:color w:val="231F20"/>
          <w:spacing w:val="-24"/>
          <w:w w:val="105"/>
        </w:rPr>
        <w:t> </w:t>
      </w:r>
      <w:r>
        <w:rPr>
          <w:color w:val="231F20"/>
          <w:w w:val="105"/>
        </w:rPr>
        <w:t>attachment,</w:t>
      </w:r>
      <w:r>
        <w:rPr>
          <w:color w:val="231F20"/>
          <w:spacing w:val="-23"/>
          <w:w w:val="105"/>
        </w:rPr>
        <w:t> </w:t>
      </w:r>
      <w:r>
        <w:rPr>
          <w:color w:val="231F20"/>
          <w:w w:val="105"/>
        </w:rPr>
        <w:t>and</w:t>
      </w:r>
      <w:r>
        <w:rPr>
          <w:color w:val="231F20"/>
          <w:spacing w:val="-24"/>
          <w:w w:val="105"/>
        </w:rPr>
        <w:t> </w:t>
      </w:r>
      <w:r>
        <w:rPr>
          <w:color w:val="231F20"/>
          <w:w w:val="105"/>
        </w:rPr>
        <w:t>the</w:t>
      </w:r>
      <w:r>
        <w:rPr>
          <w:color w:val="231F20"/>
          <w:spacing w:val="-23"/>
          <w:w w:val="105"/>
        </w:rPr>
        <w:t> </w:t>
      </w:r>
      <w:r>
        <w:rPr>
          <w:color w:val="231F20"/>
          <w:w w:val="105"/>
        </w:rPr>
        <w:t>instinctive</w:t>
      </w:r>
      <w:r>
        <w:rPr>
          <w:color w:val="231F20"/>
          <w:spacing w:val="-24"/>
          <w:w w:val="105"/>
        </w:rPr>
        <w:t> </w:t>
      </w:r>
      <w:r>
        <w:rPr>
          <w:color w:val="231F20"/>
          <w:w w:val="105"/>
        </w:rPr>
        <w:t>theological</w:t>
      </w:r>
      <w:r>
        <w:rPr>
          <w:color w:val="231F20"/>
          <w:spacing w:val="-23"/>
          <w:w w:val="105"/>
        </w:rPr>
        <w:t> </w:t>
      </w:r>
      <w:r>
        <w:rPr>
          <w:color w:val="231F20"/>
          <w:w w:val="105"/>
        </w:rPr>
        <w:t>perception</w:t>
      </w:r>
      <w:r>
        <w:rPr>
          <w:color w:val="231F20"/>
          <w:spacing w:val="-24"/>
          <w:w w:val="105"/>
        </w:rPr>
        <w:t> </w:t>
      </w:r>
      <w:r>
        <w:rPr>
          <w:color w:val="231F20"/>
          <w:w w:val="105"/>
        </w:rPr>
        <w:t>of</w:t>
      </w:r>
      <w:r>
        <w:rPr>
          <w:color w:val="231F20"/>
          <w:spacing w:val="-23"/>
          <w:w w:val="105"/>
        </w:rPr>
        <w:t> </w:t>
      </w:r>
      <w:r>
        <w:rPr>
          <w:color w:val="231F20"/>
          <w:w w:val="105"/>
        </w:rPr>
        <w:t>the importance</w:t>
      </w:r>
      <w:r>
        <w:rPr>
          <w:color w:val="231F20"/>
          <w:spacing w:val="-10"/>
          <w:w w:val="105"/>
        </w:rPr>
        <w:t> </w:t>
      </w:r>
      <w:r>
        <w:rPr>
          <w:color w:val="231F20"/>
          <w:w w:val="105"/>
        </w:rPr>
        <w:t>of</w:t>
      </w:r>
      <w:r>
        <w:rPr>
          <w:color w:val="231F20"/>
          <w:spacing w:val="-10"/>
          <w:w w:val="105"/>
        </w:rPr>
        <w:t> </w:t>
      </w:r>
      <w:r>
        <w:rPr>
          <w:color w:val="231F20"/>
          <w:w w:val="105"/>
        </w:rPr>
        <w:t>the</w:t>
      </w:r>
      <w:r>
        <w:rPr>
          <w:color w:val="231F20"/>
          <w:spacing w:val="-9"/>
          <w:w w:val="105"/>
        </w:rPr>
        <w:t> </w:t>
      </w:r>
      <w:r>
        <w:rPr>
          <w:color w:val="231F20"/>
          <w:w w:val="105"/>
        </w:rPr>
        <w:t>ministry</w:t>
      </w:r>
      <w:r>
        <w:rPr>
          <w:color w:val="231F20"/>
          <w:spacing w:val="-10"/>
          <w:w w:val="105"/>
        </w:rPr>
        <w:t> </w:t>
      </w:r>
      <w:r>
        <w:rPr>
          <w:color w:val="231F20"/>
          <w:w w:val="105"/>
        </w:rPr>
        <w:t>of</w:t>
      </w:r>
      <w:r>
        <w:rPr>
          <w:color w:val="231F20"/>
          <w:spacing w:val="-10"/>
          <w:w w:val="105"/>
        </w:rPr>
        <w:t> </w:t>
      </w:r>
      <w:r>
        <w:rPr>
          <w:color w:val="231F20"/>
          <w:w w:val="105"/>
        </w:rPr>
        <w:t>the</w:t>
      </w:r>
      <w:r>
        <w:rPr>
          <w:color w:val="231F20"/>
          <w:spacing w:val="-9"/>
          <w:w w:val="105"/>
        </w:rPr>
        <w:t> </w:t>
      </w:r>
      <w:r>
        <w:rPr>
          <w:color w:val="231F20"/>
          <w:w w:val="105"/>
        </w:rPr>
        <w:t>Word</w:t>
      </w:r>
      <w:r>
        <w:rPr>
          <w:color w:val="231F20"/>
          <w:spacing w:val="-10"/>
          <w:w w:val="105"/>
        </w:rPr>
        <w:t> </w:t>
      </w:r>
      <w:r>
        <w:rPr>
          <w:color w:val="231F20"/>
          <w:w w:val="105"/>
        </w:rPr>
        <w:t>and</w:t>
      </w:r>
      <w:r>
        <w:rPr>
          <w:color w:val="231F20"/>
          <w:spacing w:val="-10"/>
          <w:w w:val="105"/>
        </w:rPr>
        <w:t> </w:t>
      </w:r>
      <w:r>
        <w:rPr>
          <w:color w:val="231F20"/>
          <w:w w:val="105"/>
        </w:rPr>
        <w:t>the</w:t>
      </w:r>
      <w:r>
        <w:rPr>
          <w:color w:val="231F20"/>
          <w:spacing w:val="-10"/>
          <w:w w:val="105"/>
        </w:rPr>
        <w:t> </w:t>
      </w:r>
      <w:r>
        <w:rPr>
          <w:color w:val="231F20"/>
          <w:w w:val="105"/>
        </w:rPr>
        <w:t>Sacraments</w:t>
      </w:r>
      <w:r>
        <w:rPr>
          <w:color w:val="231F20"/>
          <w:spacing w:val="-9"/>
          <w:w w:val="105"/>
        </w:rPr>
        <w:t> </w:t>
      </w:r>
      <w:r>
        <w:rPr>
          <w:color w:val="231F20"/>
          <w:w w:val="105"/>
        </w:rPr>
        <w:t>to</w:t>
      </w:r>
      <w:r>
        <w:rPr>
          <w:color w:val="231F20"/>
          <w:spacing w:val="-10"/>
          <w:w w:val="105"/>
        </w:rPr>
        <w:t> </w:t>
      </w:r>
      <w:r>
        <w:rPr>
          <w:color w:val="231F20"/>
          <w:w w:val="105"/>
        </w:rPr>
        <w:t>the</w:t>
      </w:r>
      <w:r>
        <w:rPr>
          <w:color w:val="231F20"/>
          <w:spacing w:val="-10"/>
          <w:w w:val="105"/>
        </w:rPr>
        <w:t> </w:t>
      </w:r>
      <w:r>
        <w:rPr>
          <w:color w:val="231F20"/>
          <w:w w:val="105"/>
        </w:rPr>
        <w:t>well-being</w:t>
      </w:r>
      <w:r>
        <w:rPr>
          <w:color w:val="231F20"/>
          <w:spacing w:val="-9"/>
          <w:w w:val="105"/>
        </w:rPr>
        <w:t> </w:t>
      </w:r>
      <w:r>
        <w:rPr>
          <w:color w:val="231F20"/>
          <w:w w:val="105"/>
        </w:rPr>
        <w:t>of</w:t>
      </w:r>
      <w:r>
        <w:rPr>
          <w:color w:val="231F20"/>
          <w:spacing w:val="-10"/>
          <w:w w:val="105"/>
        </w:rPr>
        <w:t> </w:t>
      </w:r>
      <w:r>
        <w:rPr>
          <w:color w:val="231F20"/>
          <w:spacing w:val="-3"/>
          <w:w w:val="105"/>
        </w:rPr>
        <w:t>God’s</w:t>
      </w:r>
      <w:r>
        <w:rPr>
          <w:color w:val="231F20"/>
          <w:spacing w:val="-10"/>
          <w:w w:val="105"/>
        </w:rPr>
        <w:t> </w:t>
      </w:r>
      <w:r>
        <w:rPr>
          <w:color w:val="231F20"/>
          <w:w w:val="105"/>
        </w:rPr>
        <w:t>people.</w:t>
      </w:r>
    </w:p>
    <w:p>
      <w:pPr>
        <w:spacing w:after="0" w:line="264" w:lineRule="auto"/>
        <w:sectPr>
          <w:footerReference w:type="even" r:id="rId104"/>
          <w:footerReference w:type="default" r:id="rId105"/>
          <w:pgSz w:w="11910" w:h="16840"/>
          <w:pgMar w:footer="694" w:header="0" w:top="940" w:bottom="880" w:left="920" w:right="1000"/>
        </w:sectPr>
      </w:pPr>
    </w:p>
    <w:p>
      <w:pPr>
        <w:pStyle w:val="Heading2"/>
        <w:numPr>
          <w:ilvl w:val="0"/>
          <w:numId w:val="35"/>
        </w:numPr>
        <w:tabs>
          <w:tab w:pos="953" w:val="left" w:leader="none"/>
          <w:tab w:pos="954" w:val="left" w:leader="none"/>
        </w:tabs>
        <w:spacing w:line="240" w:lineRule="auto" w:before="83" w:after="0"/>
        <w:ind w:left="953" w:right="0" w:hanging="721"/>
        <w:jc w:val="left"/>
      </w:pPr>
      <w:r>
        <w:rPr>
          <w:color w:val="231F20"/>
          <w:w w:val="105"/>
        </w:rPr>
        <w:t>The</w:t>
      </w:r>
      <w:r>
        <w:rPr>
          <w:color w:val="231F20"/>
          <w:spacing w:val="19"/>
          <w:w w:val="105"/>
        </w:rPr>
        <w:t> </w:t>
      </w:r>
      <w:r>
        <w:rPr>
          <w:color w:val="231F20"/>
          <w:w w:val="105"/>
        </w:rPr>
        <w:t>heart</w:t>
      </w:r>
      <w:r>
        <w:rPr>
          <w:color w:val="231F20"/>
          <w:spacing w:val="19"/>
          <w:w w:val="105"/>
        </w:rPr>
        <w:t> </w:t>
      </w:r>
      <w:r>
        <w:rPr>
          <w:color w:val="231F20"/>
          <w:w w:val="105"/>
        </w:rPr>
        <w:t>of</w:t>
      </w:r>
      <w:r>
        <w:rPr>
          <w:color w:val="231F20"/>
          <w:spacing w:val="19"/>
          <w:w w:val="105"/>
        </w:rPr>
        <w:t> </w:t>
      </w:r>
      <w:r>
        <w:rPr>
          <w:color w:val="231F20"/>
          <w:w w:val="105"/>
        </w:rPr>
        <w:t>the</w:t>
      </w:r>
      <w:r>
        <w:rPr>
          <w:color w:val="231F20"/>
          <w:spacing w:val="19"/>
          <w:w w:val="105"/>
        </w:rPr>
        <w:t> </w:t>
      </w:r>
      <w:r>
        <w:rPr>
          <w:color w:val="231F20"/>
          <w:w w:val="105"/>
        </w:rPr>
        <w:t>matter</w:t>
      </w:r>
      <w:r>
        <w:rPr>
          <w:color w:val="231F20"/>
          <w:spacing w:val="19"/>
          <w:w w:val="105"/>
        </w:rPr>
        <w:t> </w:t>
      </w:r>
      <w:r>
        <w:rPr>
          <w:color w:val="231F20"/>
          <w:w w:val="105"/>
        </w:rPr>
        <w:t>-</w:t>
      </w:r>
      <w:r>
        <w:rPr>
          <w:color w:val="231F20"/>
          <w:spacing w:val="20"/>
          <w:w w:val="105"/>
        </w:rPr>
        <w:t> </w:t>
      </w:r>
      <w:r>
        <w:rPr>
          <w:color w:val="231F20"/>
          <w:w w:val="105"/>
        </w:rPr>
        <w:t>spirituality</w:t>
      </w:r>
      <w:r>
        <w:rPr>
          <w:color w:val="231F20"/>
          <w:spacing w:val="19"/>
          <w:w w:val="105"/>
        </w:rPr>
        <w:t> </w:t>
      </w:r>
      <w:r>
        <w:rPr>
          <w:color w:val="231F20"/>
          <w:w w:val="105"/>
        </w:rPr>
        <w:t>and</w:t>
      </w:r>
      <w:r>
        <w:rPr>
          <w:color w:val="231F20"/>
          <w:spacing w:val="19"/>
          <w:w w:val="105"/>
        </w:rPr>
        <w:t> </w:t>
      </w:r>
      <w:r>
        <w:rPr>
          <w:color w:val="231F20"/>
          <w:w w:val="105"/>
        </w:rPr>
        <w:t>discipleship</w:t>
      </w:r>
    </w:p>
    <w:p>
      <w:pPr>
        <w:pStyle w:val="ListParagraph"/>
        <w:numPr>
          <w:ilvl w:val="1"/>
          <w:numId w:val="35"/>
        </w:numPr>
        <w:tabs>
          <w:tab w:pos="953" w:val="left" w:leader="none"/>
          <w:tab w:pos="954" w:val="left" w:leader="none"/>
        </w:tabs>
        <w:spacing w:line="264" w:lineRule="auto" w:before="238" w:after="0"/>
        <w:ind w:left="233" w:right="502" w:firstLine="0"/>
        <w:jc w:val="left"/>
        <w:rPr>
          <w:sz w:val="19"/>
        </w:rPr>
      </w:pPr>
      <w:r>
        <w:rPr>
          <w:color w:val="231F20"/>
          <w:sz w:val="19"/>
        </w:rPr>
        <w:t>God’s people are disciples, called to participate in God’s mission in their own particular space and time. We detect a yearning for a renewal of spirituality and discipleship at the </w:t>
      </w:r>
      <w:r>
        <w:rPr>
          <w:color w:val="231F20"/>
          <w:spacing w:val="2"/>
          <w:sz w:val="19"/>
        </w:rPr>
        <w:t>heart </w:t>
      </w:r>
      <w:r>
        <w:rPr>
          <w:color w:val="231F20"/>
          <w:sz w:val="19"/>
        </w:rPr>
        <w:t>of the church.  Clare  </w:t>
      </w:r>
      <w:r>
        <w:rPr>
          <w:color w:val="231F20"/>
          <w:spacing w:val="2"/>
          <w:sz w:val="19"/>
        </w:rPr>
        <w:t>Short </w:t>
      </w:r>
      <w:r>
        <w:rPr>
          <w:color w:val="231F20"/>
          <w:sz w:val="19"/>
        </w:rPr>
        <w:t>concluded her prophetic speech at the 2003 Assembly by saying, ‘This is a time for all good people,  and</w:t>
      </w:r>
      <w:r>
        <w:rPr>
          <w:color w:val="231F20"/>
          <w:spacing w:val="11"/>
          <w:sz w:val="19"/>
        </w:rPr>
        <w:t> </w:t>
      </w:r>
      <w:r>
        <w:rPr>
          <w:color w:val="231F20"/>
          <w:sz w:val="19"/>
        </w:rPr>
        <w:t>people</w:t>
      </w:r>
      <w:r>
        <w:rPr>
          <w:color w:val="231F20"/>
          <w:spacing w:val="11"/>
          <w:sz w:val="19"/>
        </w:rPr>
        <w:t> </w:t>
      </w:r>
      <w:r>
        <w:rPr>
          <w:color w:val="231F20"/>
          <w:sz w:val="19"/>
        </w:rPr>
        <w:t>of</w:t>
      </w:r>
      <w:r>
        <w:rPr>
          <w:color w:val="231F20"/>
          <w:spacing w:val="12"/>
          <w:sz w:val="19"/>
        </w:rPr>
        <w:t> </w:t>
      </w:r>
      <w:r>
        <w:rPr>
          <w:color w:val="231F20"/>
          <w:sz w:val="19"/>
        </w:rPr>
        <w:t>faith,</w:t>
      </w:r>
      <w:r>
        <w:rPr>
          <w:color w:val="231F20"/>
          <w:spacing w:val="11"/>
          <w:sz w:val="19"/>
        </w:rPr>
        <w:t> </w:t>
      </w:r>
      <w:r>
        <w:rPr>
          <w:color w:val="231F20"/>
          <w:sz w:val="19"/>
        </w:rPr>
        <w:t>and</w:t>
      </w:r>
      <w:r>
        <w:rPr>
          <w:color w:val="231F20"/>
          <w:spacing w:val="11"/>
          <w:sz w:val="19"/>
        </w:rPr>
        <w:t> </w:t>
      </w:r>
      <w:r>
        <w:rPr>
          <w:color w:val="231F20"/>
          <w:sz w:val="19"/>
        </w:rPr>
        <w:t>people</w:t>
      </w:r>
      <w:r>
        <w:rPr>
          <w:color w:val="231F20"/>
          <w:spacing w:val="12"/>
          <w:sz w:val="19"/>
        </w:rPr>
        <w:t> </w:t>
      </w:r>
      <w:r>
        <w:rPr>
          <w:color w:val="231F20"/>
          <w:sz w:val="19"/>
        </w:rPr>
        <w:t>who</w:t>
      </w:r>
      <w:r>
        <w:rPr>
          <w:color w:val="231F20"/>
          <w:spacing w:val="11"/>
          <w:sz w:val="19"/>
        </w:rPr>
        <w:t> </w:t>
      </w:r>
      <w:r>
        <w:rPr>
          <w:color w:val="231F20"/>
          <w:sz w:val="19"/>
        </w:rPr>
        <w:t>are</w:t>
      </w:r>
      <w:r>
        <w:rPr>
          <w:color w:val="231F20"/>
          <w:spacing w:val="11"/>
          <w:sz w:val="19"/>
        </w:rPr>
        <w:t> </w:t>
      </w:r>
      <w:r>
        <w:rPr>
          <w:color w:val="231F20"/>
          <w:sz w:val="19"/>
        </w:rPr>
        <w:t>inspired</w:t>
      </w:r>
      <w:r>
        <w:rPr>
          <w:color w:val="231F20"/>
          <w:spacing w:val="12"/>
          <w:sz w:val="19"/>
        </w:rPr>
        <w:t> </w:t>
      </w:r>
      <w:r>
        <w:rPr>
          <w:color w:val="231F20"/>
          <w:sz w:val="19"/>
        </w:rPr>
        <w:t>by</w:t>
      </w:r>
      <w:r>
        <w:rPr>
          <w:color w:val="231F20"/>
          <w:spacing w:val="11"/>
          <w:sz w:val="19"/>
        </w:rPr>
        <w:t> </w:t>
      </w:r>
      <w:r>
        <w:rPr>
          <w:color w:val="231F20"/>
          <w:sz w:val="19"/>
        </w:rPr>
        <w:t>the</w:t>
      </w:r>
      <w:r>
        <w:rPr>
          <w:color w:val="231F20"/>
          <w:spacing w:val="11"/>
          <w:sz w:val="19"/>
        </w:rPr>
        <w:t> </w:t>
      </w:r>
      <w:r>
        <w:rPr>
          <w:color w:val="231F20"/>
          <w:sz w:val="19"/>
        </w:rPr>
        <w:t>teachings</w:t>
      </w:r>
      <w:r>
        <w:rPr>
          <w:color w:val="231F20"/>
          <w:spacing w:val="12"/>
          <w:sz w:val="19"/>
        </w:rPr>
        <w:t> </w:t>
      </w:r>
      <w:r>
        <w:rPr>
          <w:color w:val="231F20"/>
          <w:sz w:val="19"/>
        </w:rPr>
        <w:t>of</w:t>
      </w:r>
      <w:r>
        <w:rPr>
          <w:color w:val="231F20"/>
          <w:spacing w:val="11"/>
          <w:sz w:val="19"/>
        </w:rPr>
        <w:t> </w:t>
      </w:r>
      <w:r>
        <w:rPr>
          <w:color w:val="231F20"/>
          <w:sz w:val="19"/>
        </w:rPr>
        <w:t>Jesus</w:t>
      </w:r>
      <w:r>
        <w:rPr>
          <w:color w:val="231F20"/>
          <w:spacing w:val="11"/>
          <w:sz w:val="19"/>
        </w:rPr>
        <w:t> </w:t>
      </w:r>
      <w:r>
        <w:rPr>
          <w:color w:val="231F20"/>
          <w:sz w:val="19"/>
        </w:rPr>
        <w:t>Christ</w:t>
      </w:r>
      <w:r>
        <w:rPr>
          <w:color w:val="231F20"/>
          <w:spacing w:val="12"/>
          <w:sz w:val="19"/>
        </w:rPr>
        <w:t> </w:t>
      </w:r>
      <w:r>
        <w:rPr>
          <w:color w:val="231F20"/>
          <w:sz w:val="19"/>
        </w:rPr>
        <w:t>to</w:t>
      </w:r>
      <w:r>
        <w:rPr>
          <w:color w:val="231F20"/>
          <w:spacing w:val="11"/>
          <w:sz w:val="19"/>
        </w:rPr>
        <w:t> </w:t>
      </w:r>
      <w:r>
        <w:rPr>
          <w:color w:val="231F20"/>
          <w:sz w:val="19"/>
        </w:rPr>
        <w:t>mean</w:t>
      </w:r>
      <w:r>
        <w:rPr>
          <w:color w:val="231F20"/>
          <w:spacing w:val="11"/>
          <w:sz w:val="19"/>
        </w:rPr>
        <w:t> </w:t>
      </w:r>
      <w:r>
        <w:rPr>
          <w:color w:val="231F20"/>
          <w:sz w:val="19"/>
        </w:rPr>
        <w:t>it,</w:t>
      </w:r>
      <w:r>
        <w:rPr>
          <w:color w:val="231F20"/>
          <w:spacing w:val="12"/>
          <w:sz w:val="19"/>
        </w:rPr>
        <w:t> </w:t>
      </w:r>
      <w:r>
        <w:rPr>
          <w:color w:val="231F20"/>
          <w:sz w:val="19"/>
        </w:rPr>
        <w:t>to</w:t>
      </w:r>
      <w:r>
        <w:rPr>
          <w:color w:val="231F20"/>
          <w:spacing w:val="11"/>
          <w:sz w:val="19"/>
        </w:rPr>
        <w:t> </w:t>
      </w:r>
      <w:r>
        <w:rPr>
          <w:color w:val="231F20"/>
          <w:sz w:val="19"/>
        </w:rPr>
        <w:t>take</w:t>
      </w:r>
      <w:r>
        <w:rPr>
          <w:color w:val="231F20"/>
          <w:spacing w:val="11"/>
          <w:sz w:val="19"/>
        </w:rPr>
        <w:t> </w:t>
      </w:r>
      <w:r>
        <w:rPr>
          <w:color w:val="231F20"/>
          <w:sz w:val="19"/>
        </w:rPr>
        <w:t>it</w:t>
      </w:r>
    </w:p>
    <w:p>
      <w:pPr>
        <w:pStyle w:val="BodyText"/>
        <w:spacing w:line="264" w:lineRule="auto"/>
        <w:ind w:left="233" w:right="676"/>
      </w:pPr>
      <w:r>
        <w:rPr>
          <w:color w:val="231F20"/>
        </w:rPr>
        <w:t>into the mainstream, to move our societies and to move our world forward.’ The responses to our process echo that. We believe that this is at the </w:t>
      </w:r>
      <w:r>
        <w:rPr>
          <w:color w:val="231F20"/>
          <w:spacing w:val="2"/>
        </w:rPr>
        <w:t>heart </w:t>
      </w:r>
      <w:r>
        <w:rPr>
          <w:color w:val="231F20"/>
        </w:rPr>
        <w:t>of ‘Catch the vision’. Within our traditions that sense of discipleship was traditionally expressed through the concept of church membership. We note with interest  that according to the </w:t>
      </w:r>
      <w:r>
        <w:rPr>
          <w:color w:val="231F20"/>
          <w:spacing w:val="-3"/>
        </w:rPr>
        <w:t>Year </w:t>
      </w:r>
      <w:r>
        <w:rPr>
          <w:color w:val="231F20"/>
        </w:rPr>
        <w:t>Book, a third of regular worshippers are not church members, and we hear anecdotal evidence of the Church Meeting being but a pale shadow of its former self.   Sociologists point to    a</w:t>
      </w:r>
      <w:r>
        <w:rPr>
          <w:color w:val="231F20"/>
          <w:spacing w:val="10"/>
        </w:rPr>
        <w:t> </w:t>
      </w:r>
      <w:r>
        <w:rPr>
          <w:color w:val="231F20"/>
        </w:rPr>
        <w:t>crisis</w:t>
      </w:r>
      <w:r>
        <w:rPr>
          <w:color w:val="231F20"/>
          <w:spacing w:val="10"/>
        </w:rPr>
        <w:t> </w:t>
      </w:r>
      <w:r>
        <w:rPr>
          <w:color w:val="231F20"/>
        </w:rPr>
        <w:t>of</w:t>
      </w:r>
      <w:r>
        <w:rPr>
          <w:color w:val="231F20"/>
          <w:spacing w:val="11"/>
        </w:rPr>
        <w:t> </w:t>
      </w:r>
      <w:r>
        <w:rPr>
          <w:color w:val="231F20"/>
        </w:rPr>
        <w:t>‘belonging’</w:t>
      </w:r>
      <w:r>
        <w:rPr>
          <w:color w:val="231F20"/>
          <w:spacing w:val="10"/>
        </w:rPr>
        <w:t> </w:t>
      </w:r>
      <w:r>
        <w:rPr>
          <w:color w:val="231F20"/>
        </w:rPr>
        <w:t>in</w:t>
      </w:r>
      <w:r>
        <w:rPr>
          <w:color w:val="231F20"/>
          <w:spacing w:val="10"/>
        </w:rPr>
        <w:t> </w:t>
      </w:r>
      <w:r>
        <w:rPr>
          <w:color w:val="231F20"/>
        </w:rPr>
        <w:t>Western</w:t>
      </w:r>
      <w:r>
        <w:rPr>
          <w:color w:val="231F20"/>
          <w:spacing w:val="11"/>
        </w:rPr>
        <w:t> </w:t>
      </w:r>
      <w:r>
        <w:rPr>
          <w:color w:val="231F20"/>
        </w:rPr>
        <w:t>Europe,</w:t>
      </w:r>
      <w:r>
        <w:rPr>
          <w:color w:val="231F20"/>
          <w:spacing w:val="10"/>
        </w:rPr>
        <w:t> </w:t>
      </w:r>
      <w:r>
        <w:rPr>
          <w:color w:val="231F20"/>
        </w:rPr>
        <w:t>and</w:t>
      </w:r>
      <w:r>
        <w:rPr>
          <w:color w:val="231F20"/>
          <w:spacing w:val="10"/>
        </w:rPr>
        <w:t> </w:t>
      </w:r>
      <w:r>
        <w:rPr>
          <w:color w:val="231F20"/>
        </w:rPr>
        <w:t>our</w:t>
      </w:r>
      <w:r>
        <w:rPr>
          <w:color w:val="231F20"/>
          <w:spacing w:val="11"/>
        </w:rPr>
        <w:t> </w:t>
      </w:r>
      <w:r>
        <w:rPr>
          <w:color w:val="231F20"/>
        </w:rPr>
        <w:t>experience</w:t>
      </w:r>
      <w:r>
        <w:rPr>
          <w:color w:val="231F20"/>
          <w:spacing w:val="10"/>
        </w:rPr>
        <w:t> </w:t>
      </w:r>
      <w:r>
        <w:rPr>
          <w:color w:val="231F20"/>
        </w:rPr>
        <w:t>may</w:t>
      </w:r>
      <w:r>
        <w:rPr>
          <w:color w:val="231F20"/>
          <w:spacing w:val="10"/>
        </w:rPr>
        <w:t> </w:t>
      </w:r>
      <w:r>
        <w:rPr>
          <w:color w:val="231F20"/>
        </w:rPr>
        <w:t>well</w:t>
      </w:r>
      <w:r>
        <w:rPr>
          <w:color w:val="231F20"/>
          <w:spacing w:val="11"/>
        </w:rPr>
        <w:t> </w:t>
      </w:r>
      <w:r>
        <w:rPr>
          <w:color w:val="231F20"/>
        </w:rPr>
        <w:t>be</w:t>
      </w:r>
      <w:r>
        <w:rPr>
          <w:color w:val="231F20"/>
          <w:spacing w:val="10"/>
        </w:rPr>
        <w:t> </w:t>
      </w:r>
      <w:r>
        <w:rPr>
          <w:color w:val="231F20"/>
        </w:rPr>
        <w:t>a</w:t>
      </w:r>
      <w:r>
        <w:rPr>
          <w:color w:val="231F20"/>
          <w:spacing w:val="10"/>
        </w:rPr>
        <w:t> </w:t>
      </w:r>
      <w:r>
        <w:rPr>
          <w:color w:val="231F20"/>
        </w:rPr>
        <w:t>manifestation</w:t>
      </w:r>
      <w:r>
        <w:rPr>
          <w:color w:val="231F20"/>
          <w:spacing w:val="11"/>
        </w:rPr>
        <w:t> </w:t>
      </w:r>
      <w:r>
        <w:rPr>
          <w:color w:val="231F20"/>
        </w:rPr>
        <w:t>of</w:t>
      </w:r>
      <w:r>
        <w:rPr>
          <w:color w:val="231F20"/>
          <w:spacing w:val="10"/>
        </w:rPr>
        <w:t> </w:t>
      </w:r>
      <w:r>
        <w:rPr>
          <w:color w:val="231F20"/>
        </w:rPr>
        <w:t>that</w:t>
      </w:r>
      <w:r>
        <w:rPr>
          <w:color w:val="231F20"/>
          <w:spacing w:val="10"/>
        </w:rPr>
        <w:t> </w:t>
      </w:r>
      <w:r>
        <w:rPr>
          <w:color w:val="231F20"/>
        </w:rPr>
        <w:t>reality.</w:t>
      </w:r>
    </w:p>
    <w:p>
      <w:pPr>
        <w:pStyle w:val="BodyText"/>
        <w:spacing w:before="6"/>
        <w:rPr>
          <w:sz w:val="20"/>
        </w:rPr>
      </w:pPr>
    </w:p>
    <w:p>
      <w:pPr>
        <w:pStyle w:val="BodyText"/>
        <w:tabs>
          <w:tab w:pos="953" w:val="left" w:leader="none"/>
        </w:tabs>
        <w:spacing w:line="264" w:lineRule="auto"/>
        <w:ind w:left="233" w:right="676"/>
      </w:pPr>
      <w:r>
        <w:rPr>
          <w:color w:val="231F20"/>
        </w:rPr>
        <w:t>8.2.</w:t>
        <w:tab/>
        <w:t>We are a people varied in theology and style, but as we have responded to the questionnaire and struggled to put into words what is most important to us, we have shown that there is a passion for Christ abroad in this church, and a deep desire to ‘make a difference’ for his sake.   That needs to be translated   into the realities of discipleship, spirituality and mission.   We know that much more work is needed here,   and we have o idea what the outcome will be, but we have a vision. It is of the United Reformed Church focused around making that difference, alive to God in worship, creative in discipleship, risk-taking in its      use of resources. We do not believe that ‘one size will fit </w:t>
      </w:r>
      <w:r>
        <w:rPr>
          <w:color w:val="231F20"/>
          <w:spacing w:val="-3"/>
        </w:rPr>
        <w:t>all’, </w:t>
      </w:r>
      <w:r>
        <w:rPr>
          <w:color w:val="231F20"/>
        </w:rPr>
        <w:t>but we dare to believe that evangelists and community regenerators, radical liberals and charismatic conservatives, alternative church proponents and traditional church champions, contemplatives and activists can together discover what it might mean for      this church to take mission seriously in our strange yet hopeful context.  We ask Assembly to allow us to   work</w:t>
      </w:r>
      <w:r>
        <w:rPr>
          <w:color w:val="231F20"/>
          <w:spacing w:val="8"/>
        </w:rPr>
        <w:t> </w:t>
      </w:r>
      <w:r>
        <w:rPr>
          <w:color w:val="231F20"/>
        </w:rPr>
        <w:t>further</w:t>
      </w:r>
      <w:r>
        <w:rPr>
          <w:color w:val="231F20"/>
          <w:spacing w:val="9"/>
        </w:rPr>
        <w:t> </w:t>
      </w:r>
      <w:r>
        <w:rPr>
          <w:color w:val="231F20"/>
        </w:rPr>
        <w:t>on</w:t>
      </w:r>
      <w:r>
        <w:rPr>
          <w:color w:val="231F20"/>
          <w:spacing w:val="9"/>
        </w:rPr>
        <w:t> </w:t>
      </w:r>
      <w:r>
        <w:rPr>
          <w:color w:val="231F20"/>
        </w:rPr>
        <w:t>this</w:t>
      </w:r>
      <w:r>
        <w:rPr>
          <w:color w:val="231F20"/>
          <w:spacing w:val="9"/>
        </w:rPr>
        <w:t> </w:t>
      </w:r>
      <w:r>
        <w:rPr>
          <w:color w:val="231F20"/>
        </w:rPr>
        <w:t>during</w:t>
      </w:r>
      <w:r>
        <w:rPr>
          <w:color w:val="231F20"/>
          <w:spacing w:val="9"/>
        </w:rPr>
        <w:t> </w:t>
      </w:r>
      <w:r>
        <w:rPr>
          <w:color w:val="231F20"/>
        </w:rPr>
        <w:t>the</w:t>
      </w:r>
      <w:r>
        <w:rPr>
          <w:color w:val="231F20"/>
          <w:spacing w:val="9"/>
        </w:rPr>
        <w:t> </w:t>
      </w:r>
      <w:r>
        <w:rPr>
          <w:color w:val="231F20"/>
        </w:rPr>
        <w:t>course</w:t>
      </w:r>
      <w:r>
        <w:rPr>
          <w:color w:val="231F20"/>
          <w:spacing w:val="9"/>
        </w:rPr>
        <w:t> </w:t>
      </w:r>
      <w:r>
        <w:rPr>
          <w:color w:val="231F20"/>
        </w:rPr>
        <w:t>of</w:t>
      </w:r>
      <w:r>
        <w:rPr>
          <w:color w:val="231F20"/>
          <w:spacing w:val="8"/>
        </w:rPr>
        <w:t> </w:t>
      </w:r>
      <w:r>
        <w:rPr>
          <w:color w:val="231F20"/>
        </w:rPr>
        <w:t>this</w:t>
      </w:r>
      <w:r>
        <w:rPr>
          <w:color w:val="231F20"/>
          <w:spacing w:val="9"/>
        </w:rPr>
        <w:t> </w:t>
      </w:r>
      <w:r>
        <w:rPr>
          <w:color w:val="231F20"/>
        </w:rPr>
        <w:t>year,</w:t>
      </w:r>
      <w:r>
        <w:rPr>
          <w:color w:val="231F20"/>
          <w:spacing w:val="9"/>
        </w:rPr>
        <w:t> </w:t>
      </w:r>
      <w:r>
        <w:rPr>
          <w:color w:val="231F20"/>
        </w:rPr>
        <w:t>and</w:t>
      </w:r>
      <w:r>
        <w:rPr>
          <w:color w:val="231F20"/>
          <w:spacing w:val="9"/>
        </w:rPr>
        <w:t> </w:t>
      </w:r>
      <w:r>
        <w:rPr>
          <w:color w:val="231F20"/>
        </w:rPr>
        <w:t>to</w:t>
      </w:r>
      <w:r>
        <w:rPr>
          <w:color w:val="231F20"/>
          <w:spacing w:val="9"/>
        </w:rPr>
        <w:t> </w:t>
      </w:r>
      <w:r>
        <w:rPr>
          <w:color w:val="231F20"/>
        </w:rPr>
        <w:t>bring</w:t>
      </w:r>
      <w:r>
        <w:rPr>
          <w:color w:val="231F20"/>
          <w:spacing w:val="9"/>
        </w:rPr>
        <w:t> </w:t>
      </w:r>
      <w:r>
        <w:rPr>
          <w:color w:val="231F20"/>
        </w:rPr>
        <w:t>a</w:t>
      </w:r>
      <w:r>
        <w:rPr>
          <w:color w:val="231F20"/>
          <w:spacing w:val="9"/>
        </w:rPr>
        <w:t> </w:t>
      </w:r>
      <w:r>
        <w:rPr>
          <w:color w:val="231F20"/>
          <w:spacing w:val="2"/>
        </w:rPr>
        <w:t>report</w:t>
      </w:r>
      <w:r>
        <w:rPr>
          <w:color w:val="231F20"/>
          <w:spacing w:val="9"/>
        </w:rPr>
        <w:t> </w:t>
      </w:r>
      <w:r>
        <w:rPr>
          <w:color w:val="231F20"/>
        </w:rPr>
        <w:t>to</w:t>
      </w:r>
      <w:r>
        <w:rPr>
          <w:color w:val="231F20"/>
          <w:spacing w:val="8"/>
        </w:rPr>
        <w:t> </w:t>
      </w:r>
      <w:r>
        <w:rPr>
          <w:color w:val="231F20"/>
        </w:rPr>
        <w:t>the</w:t>
      </w:r>
      <w:r>
        <w:rPr>
          <w:color w:val="231F20"/>
          <w:spacing w:val="9"/>
        </w:rPr>
        <w:t> </w:t>
      </w:r>
      <w:r>
        <w:rPr>
          <w:color w:val="231F20"/>
        </w:rPr>
        <w:t>2005</w:t>
      </w:r>
      <w:r>
        <w:rPr>
          <w:color w:val="231F20"/>
          <w:spacing w:val="9"/>
        </w:rPr>
        <w:t> </w:t>
      </w:r>
      <w:r>
        <w:rPr>
          <w:color w:val="231F20"/>
        </w:rPr>
        <w:t>Assembly.</w:t>
      </w:r>
    </w:p>
    <w:p>
      <w:pPr>
        <w:pStyle w:val="BodyText"/>
        <w:rPr>
          <w:sz w:val="22"/>
        </w:rPr>
      </w:pPr>
    </w:p>
    <w:p>
      <w:pPr>
        <w:pStyle w:val="BodyText"/>
        <w:spacing w:before="9"/>
        <w:rPr>
          <w:sz w:val="18"/>
        </w:rPr>
      </w:pPr>
    </w:p>
    <w:p>
      <w:pPr>
        <w:pStyle w:val="Heading2"/>
        <w:numPr>
          <w:ilvl w:val="0"/>
          <w:numId w:val="35"/>
        </w:numPr>
        <w:tabs>
          <w:tab w:pos="953" w:val="left" w:leader="none"/>
          <w:tab w:pos="954" w:val="left" w:leader="none"/>
        </w:tabs>
        <w:spacing w:line="240" w:lineRule="auto" w:before="0" w:after="0"/>
        <w:ind w:left="953" w:right="0" w:hanging="721"/>
        <w:jc w:val="left"/>
      </w:pPr>
      <w:r>
        <w:rPr>
          <w:color w:val="231F20"/>
          <w:w w:val="105"/>
        </w:rPr>
        <w:t>Celebrate – for </w:t>
      </w:r>
      <w:r>
        <w:rPr>
          <w:color w:val="231F20"/>
          <w:spacing w:val="-4"/>
          <w:w w:val="105"/>
        </w:rPr>
        <w:t>God’s</w:t>
      </w:r>
      <w:r>
        <w:rPr>
          <w:color w:val="231F20"/>
          <w:spacing w:val="31"/>
          <w:w w:val="105"/>
        </w:rPr>
        <w:t> </w:t>
      </w:r>
      <w:r>
        <w:rPr>
          <w:color w:val="231F20"/>
          <w:w w:val="105"/>
        </w:rPr>
        <w:t>sake!</w:t>
      </w:r>
    </w:p>
    <w:p>
      <w:pPr>
        <w:pStyle w:val="ListParagraph"/>
        <w:numPr>
          <w:ilvl w:val="1"/>
          <w:numId w:val="35"/>
        </w:numPr>
        <w:tabs>
          <w:tab w:pos="953" w:val="left" w:leader="none"/>
          <w:tab w:pos="954" w:val="left" w:leader="none"/>
        </w:tabs>
        <w:spacing w:line="264" w:lineRule="auto" w:before="239" w:after="0"/>
        <w:ind w:left="233" w:right="490" w:firstLine="0"/>
        <w:jc w:val="left"/>
        <w:rPr>
          <w:sz w:val="19"/>
        </w:rPr>
      </w:pPr>
      <w:r>
        <w:rPr>
          <w:color w:val="231F20"/>
          <w:sz w:val="19"/>
        </w:rPr>
        <w:t>We know that this </w:t>
      </w:r>
      <w:r>
        <w:rPr>
          <w:color w:val="231F20"/>
          <w:spacing w:val="2"/>
          <w:sz w:val="19"/>
        </w:rPr>
        <w:t>report </w:t>
      </w:r>
      <w:r>
        <w:rPr>
          <w:color w:val="231F20"/>
          <w:sz w:val="19"/>
        </w:rPr>
        <w:t>has been eagerly awaited, and that the church has been generous in the way it has given of itself in responding to our questionnaires, statements and conversations. We hope that Assembly will be encouraged and stimulated by the discovering we have made in the course of this year,   and that we will set out on the next stages of this pilgrimage with expectation.   There are indeed realities   with which we must cope, and we have attempted to be honest about them, but there is also much to encourage us. There are areas where there is growth. There are even greater areas where there is no decline. We are more successful than we think at alternative ways of being church if we take our work with Pilots as seriously as we should.  Our ecumenical commitment is still passionate, and may yet bear fruit.   Most significantly of all, however, we are a church blessed with considerable resources. That means that if  we have the will, we can follow the</w:t>
      </w:r>
      <w:r>
        <w:rPr>
          <w:color w:val="231F20"/>
          <w:spacing w:val="41"/>
          <w:sz w:val="19"/>
        </w:rPr>
        <w:t> </w:t>
      </w:r>
      <w:r>
        <w:rPr>
          <w:color w:val="231F20"/>
          <w:spacing w:val="-5"/>
          <w:sz w:val="19"/>
        </w:rPr>
        <w:t>Way.</w:t>
      </w:r>
    </w:p>
    <w:p>
      <w:pPr>
        <w:pStyle w:val="BodyText"/>
        <w:spacing w:before="6"/>
        <w:rPr>
          <w:sz w:val="21"/>
        </w:rPr>
      </w:pPr>
      <w:r>
        <w:rPr/>
        <w:pict>
          <v:shape style="position:absolute;margin-left:57.192993pt;margin-top:14.852478pt;width:467.75pt;height:63.7pt;mso-position-horizontal-relative:page;mso-position-vertical-relative:paragraph;z-index:-251441152;mso-wrap-distance-left:0;mso-wrap-distance-right:0" type="#_x0000_t202" filled="false" stroked="true" strokeweight="1pt" strokecolor="#231f20">
            <v:textbox inset="0,0,0,0">
              <w:txbxContent>
                <w:p>
                  <w:pPr>
                    <w:spacing w:before="162"/>
                    <w:ind w:left="566" w:right="0" w:firstLine="0"/>
                    <w:jc w:val="left"/>
                    <w:rPr>
                      <w:rFonts w:ascii="Book Antiqua"/>
                      <w:b/>
                      <w:sz w:val="24"/>
                    </w:rPr>
                  </w:pPr>
                  <w:r>
                    <w:rPr>
                      <w:rFonts w:ascii="Book Antiqua"/>
                      <w:b/>
                      <w:color w:val="231F20"/>
                      <w:w w:val="105"/>
                      <w:sz w:val="24"/>
                    </w:rPr>
                    <w:t>Resolution 43</w:t>
                  </w:r>
                </w:p>
                <w:p>
                  <w:pPr>
                    <w:pStyle w:val="BodyText"/>
                    <w:spacing w:before="238"/>
                    <w:ind w:left="566"/>
                  </w:pPr>
                  <w:r>
                    <w:rPr>
                      <w:color w:val="231F20"/>
                    </w:rPr>
                    <w:t>Assembly notes the actions taken by the Catch the Vision Steering Group and endorses its report.</w:t>
                  </w:r>
                </w:p>
              </w:txbxContent>
            </v:textbox>
            <v:stroke dashstyle="solid"/>
            <w10:wrap type="topAndBottom"/>
          </v:shape>
        </w:pict>
      </w:r>
      <w:r>
        <w:rPr/>
        <w:pict>
          <v:shape style="position:absolute;margin-left:57.192993pt;margin-top:92.752472pt;width:467.75pt;height:87.15pt;mso-position-horizontal-relative:page;mso-position-vertical-relative:paragraph;z-index:-251440128;mso-wrap-distance-left:0;mso-wrap-distance-right:0" type="#_x0000_t202" filled="false" stroked="true" strokeweight="1pt" strokecolor="#231f20">
            <v:textbox inset="0,0,0,0">
              <w:txbxContent>
                <w:p>
                  <w:pPr>
                    <w:spacing w:before="204"/>
                    <w:ind w:left="566" w:right="0" w:firstLine="0"/>
                    <w:jc w:val="left"/>
                    <w:rPr>
                      <w:rFonts w:ascii="Book Antiqua"/>
                      <w:b/>
                      <w:sz w:val="24"/>
                    </w:rPr>
                  </w:pPr>
                  <w:r>
                    <w:rPr>
                      <w:rFonts w:ascii="Book Antiqua"/>
                      <w:b/>
                      <w:color w:val="231F20"/>
                      <w:w w:val="105"/>
                      <w:sz w:val="24"/>
                    </w:rPr>
                    <w:t>Resolution 44</w:t>
                  </w:r>
                </w:p>
                <w:p>
                  <w:pPr>
                    <w:pStyle w:val="BodyText"/>
                    <w:spacing w:line="264" w:lineRule="auto" w:before="238"/>
                    <w:ind w:left="566" w:right="669"/>
                  </w:pPr>
                  <w:r>
                    <w:rPr>
                      <w:color w:val="231F20"/>
                    </w:rPr>
                    <w:t>Assembly instructs the Steering Group to prepare appropriate worship material for local churches considering the ‘Catch the Vision’ report, and to include the prayer of commitment in paragraph 2.2.2</w:t>
                  </w:r>
                </w:p>
              </w:txbxContent>
            </v:textbox>
            <v:stroke dashstyle="solid"/>
            <w10:wrap type="topAndBottom"/>
          </v:shape>
        </w:pict>
      </w:r>
    </w:p>
    <w:p>
      <w:pPr>
        <w:pStyle w:val="BodyText"/>
        <w:spacing w:before="1"/>
        <w:rPr>
          <w:sz w:val="17"/>
        </w:rPr>
      </w:pPr>
    </w:p>
    <w:p>
      <w:pPr>
        <w:spacing w:after="0"/>
        <w:rPr>
          <w:sz w:val="17"/>
        </w:rPr>
        <w:sectPr>
          <w:pgSz w:w="11910" w:h="16840"/>
          <w:pgMar w:header="0" w:footer="694" w:top="900" w:bottom="880" w:left="920" w:right="1000"/>
        </w:sectPr>
      </w:pPr>
    </w:p>
    <w:p>
      <w:pPr>
        <w:pStyle w:val="Heading1"/>
        <w:spacing w:before="83"/>
        <w:ind w:left="1294" w:right="931"/>
        <w:jc w:val="center"/>
      </w:pPr>
      <w:r>
        <w:rPr/>
        <w:drawing>
          <wp:anchor distT="0" distB="0" distL="0" distR="0" allowOverlap="1" layoutInCell="1" locked="0" behindDoc="0" simplePos="0" relativeHeight="251877376">
            <wp:simplePos x="0" y="0"/>
            <wp:positionH relativeFrom="page">
              <wp:posOffset>4380001</wp:posOffset>
            </wp:positionH>
            <wp:positionV relativeFrom="paragraph">
              <wp:posOffset>77892</wp:posOffset>
            </wp:positionV>
            <wp:extent cx="2460002" cy="186842"/>
            <wp:effectExtent l="0" t="0" r="0" b="0"/>
            <wp:wrapNone/>
            <wp:docPr id="101" name="image53.png"/>
            <wp:cNvGraphicFramePr>
              <a:graphicFrameLocks noChangeAspect="1"/>
            </wp:cNvGraphicFramePr>
            <a:graphic>
              <a:graphicData uri="http://schemas.openxmlformats.org/drawingml/2006/picture">
                <pic:pic>
                  <pic:nvPicPr>
                    <pic:cNvPr id="102" name="image53.png"/>
                    <pic:cNvPicPr/>
                  </pic:nvPicPr>
                  <pic:blipFill>
                    <a:blip r:embed="rId108" cstate="print"/>
                    <a:stretch>
                      <a:fillRect/>
                    </a:stretch>
                  </pic:blipFill>
                  <pic:spPr>
                    <a:xfrm>
                      <a:off x="0" y="0"/>
                      <a:ext cx="2460002" cy="186842"/>
                    </a:xfrm>
                    <a:prstGeom prst="rect">
                      <a:avLst/>
                    </a:prstGeom>
                  </pic:spPr>
                </pic:pic>
              </a:graphicData>
            </a:graphic>
          </wp:anchor>
        </w:drawing>
      </w:r>
      <w:r>
        <w:rPr/>
        <w:drawing>
          <wp:anchor distT="0" distB="0" distL="0" distR="0" allowOverlap="1" layoutInCell="1" locked="0" behindDoc="0" simplePos="0" relativeHeight="251878400">
            <wp:simplePos x="0" y="0"/>
            <wp:positionH relativeFrom="page">
              <wp:posOffset>899998</wp:posOffset>
            </wp:positionH>
            <wp:positionV relativeFrom="paragraph">
              <wp:posOffset>77904</wp:posOffset>
            </wp:positionV>
            <wp:extent cx="2475001" cy="191998"/>
            <wp:effectExtent l="0" t="0" r="0" b="0"/>
            <wp:wrapNone/>
            <wp:docPr id="103" name="image54.png"/>
            <wp:cNvGraphicFramePr>
              <a:graphicFrameLocks noChangeAspect="1"/>
            </wp:cNvGraphicFramePr>
            <a:graphic>
              <a:graphicData uri="http://schemas.openxmlformats.org/drawingml/2006/picture">
                <pic:pic>
                  <pic:nvPicPr>
                    <pic:cNvPr id="104" name="image54.png"/>
                    <pic:cNvPicPr/>
                  </pic:nvPicPr>
                  <pic:blipFill>
                    <a:blip r:embed="rId109" cstate="print"/>
                    <a:stretch>
                      <a:fillRect/>
                    </a:stretch>
                  </pic:blipFill>
                  <pic:spPr>
                    <a:xfrm>
                      <a:off x="0" y="0"/>
                      <a:ext cx="2475001" cy="191998"/>
                    </a:xfrm>
                    <a:prstGeom prst="rect">
                      <a:avLst/>
                    </a:prstGeom>
                  </pic:spPr>
                </pic:pic>
              </a:graphicData>
            </a:graphic>
          </wp:anchor>
        </w:drawing>
      </w:r>
      <w:r>
        <w:rPr>
          <w:color w:val="231F20"/>
        </w:rPr>
        <w:t>INDEX</w:t>
      </w:r>
    </w:p>
    <w:p>
      <w:pPr>
        <w:spacing w:before="206"/>
        <w:ind w:left="517" w:right="0" w:firstLine="0"/>
        <w:jc w:val="left"/>
        <w:rPr>
          <w:i/>
          <w:sz w:val="19"/>
        </w:rPr>
      </w:pPr>
      <w:r>
        <w:rPr>
          <w:i/>
          <w:color w:val="231F20"/>
          <w:sz w:val="19"/>
        </w:rPr>
        <w:t>The Page numbers given are where the item starts. It might run to succeeding pages.</w:t>
      </w:r>
    </w:p>
    <w:p>
      <w:pPr>
        <w:pStyle w:val="BodyText"/>
        <w:rPr>
          <w:i/>
          <w:sz w:val="20"/>
        </w:rPr>
      </w:pPr>
    </w:p>
    <w:p>
      <w:pPr>
        <w:pStyle w:val="BodyText"/>
        <w:rPr>
          <w:i/>
          <w:sz w:val="20"/>
        </w:rPr>
      </w:pPr>
    </w:p>
    <w:p>
      <w:pPr>
        <w:pStyle w:val="BodyText"/>
        <w:spacing w:before="3"/>
        <w:rPr>
          <w:i/>
          <w:sz w:val="24"/>
        </w:rPr>
      </w:pPr>
    </w:p>
    <w:tbl>
      <w:tblPr>
        <w:tblW w:w="0" w:type="auto"/>
        <w:jc w:val="left"/>
        <w:tblInd w:w="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76"/>
        <w:gridCol w:w="1939"/>
        <w:gridCol w:w="1860"/>
      </w:tblGrid>
      <w:tr>
        <w:trPr>
          <w:trHeight w:val="800" w:hRule="atLeast"/>
        </w:trPr>
        <w:tc>
          <w:tcPr>
            <w:tcW w:w="5376" w:type="dxa"/>
          </w:tcPr>
          <w:p>
            <w:pPr>
              <w:pStyle w:val="TableParagraph"/>
              <w:spacing w:before="0"/>
              <w:rPr>
                <w:i/>
                <w:sz w:val="22"/>
              </w:rPr>
            </w:pPr>
          </w:p>
          <w:p>
            <w:pPr>
              <w:pStyle w:val="TableParagraph"/>
              <w:spacing w:before="2"/>
              <w:rPr>
                <w:i/>
                <w:sz w:val="25"/>
              </w:rPr>
            </w:pPr>
          </w:p>
          <w:p>
            <w:pPr>
              <w:pStyle w:val="TableParagraph"/>
              <w:spacing w:before="0"/>
              <w:ind w:left="50"/>
              <w:rPr>
                <w:sz w:val="19"/>
              </w:rPr>
            </w:pPr>
            <w:r>
              <w:rPr>
                <w:color w:val="231F20"/>
                <w:sz w:val="19"/>
              </w:rPr>
              <w:t>2005 Campaign to Double Aid &amp; Make Trade</w:t>
            </w:r>
            <w:r>
              <w:rPr>
                <w:color w:val="231F20"/>
                <w:spacing w:val="51"/>
                <w:sz w:val="19"/>
              </w:rPr>
              <w:t> </w:t>
            </w:r>
            <w:r>
              <w:rPr>
                <w:color w:val="231F20"/>
                <w:sz w:val="19"/>
              </w:rPr>
              <w:t>Just</w:t>
            </w:r>
          </w:p>
        </w:tc>
        <w:tc>
          <w:tcPr>
            <w:tcW w:w="1939" w:type="dxa"/>
          </w:tcPr>
          <w:p>
            <w:pPr>
              <w:pStyle w:val="TableParagraph"/>
              <w:spacing w:before="2"/>
              <w:ind w:left="594"/>
              <w:rPr>
                <w:sz w:val="19"/>
              </w:rPr>
            </w:pPr>
            <w:r>
              <w:rPr>
                <w:color w:val="231F20"/>
                <w:sz w:val="19"/>
              </w:rPr>
              <w:t>Reports</w:t>
            </w:r>
          </w:p>
          <w:p>
            <w:pPr>
              <w:pStyle w:val="TableParagraph"/>
              <w:spacing w:before="0"/>
              <w:rPr>
                <w:i/>
                <w:sz w:val="28"/>
              </w:rPr>
            </w:pPr>
          </w:p>
          <w:p>
            <w:pPr>
              <w:pStyle w:val="TableParagraph"/>
              <w:spacing w:before="0"/>
              <w:ind w:left="613"/>
              <w:rPr>
                <w:sz w:val="19"/>
              </w:rPr>
            </w:pPr>
            <w:r>
              <w:rPr>
                <w:color w:val="231F20"/>
                <w:sz w:val="19"/>
              </w:rPr>
              <w:t>49</w:t>
            </w:r>
          </w:p>
        </w:tc>
        <w:tc>
          <w:tcPr>
            <w:tcW w:w="1860" w:type="dxa"/>
          </w:tcPr>
          <w:p>
            <w:pPr>
              <w:pStyle w:val="TableParagraph"/>
              <w:spacing w:before="2"/>
              <w:ind w:left="654"/>
              <w:rPr>
                <w:sz w:val="19"/>
              </w:rPr>
            </w:pPr>
            <w:r>
              <w:rPr>
                <w:color w:val="231F20"/>
                <w:sz w:val="19"/>
              </w:rPr>
              <w:t>Record</w:t>
            </w:r>
          </w:p>
          <w:p>
            <w:pPr>
              <w:pStyle w:val="TableParagraph"/>
              <w:spacing w:before="0"/>
              <w:rPr>
                <w:i/>
                <w:sz w:val="28"/>
              </w:rPr>
            </w:pPr>
          </w:p>
          <w:p>
            <w:pPr>
              <w:pStyle w:val="TableParagraph"/>
              <w:spacing w:before="0"/>
              <w:ind w:left="654"/>
              <w:rPr>
                <w:sz w:val="19"/>
              </w:rPr>
            </w:pPr>
            <w:r>
              <w:rPr>
                <w:color w:val="231F20"/>
                <w:sz w:val="19"/>
              </w:rPr>
              <w:t>40</w:t>
            </w:r>
          </w:p>
        </w:tc>
      </w:tr>
      <w:tr>
        <w:trPr>
          <w:trHeight w:val="300" w:hRule="atLeast"/>
        </w:trPr>
        <w:tc>
          <w:tcPr>
            <w:tcW w:w="5376" w:type="dxa"/>
          </w:tcPr>
          <w:p>
            <w:pPr>
              <w:pStyle w:val="TableParagraph"/>
              <w:ind w:left="50"/>
              <w:rPr>
                <w:sz w:val="19"/>
              </w:rPr>
            </w:pPr>
            <w:r>
              <w:rPr>
                <w:color w:val="231F20"/>
                <w:w w:val="105"/>
                <w:sz w:val="19"/>
              </w:rPr>
              <w:t>Accounts</w:t>
            </w:r>
          </w:p>
        </w:tc>
        <w:tc>
          <w:tcPr>
            <w:tcW w:w="1939" w:type="dxa"/>
          </w:tcPr>
          <w:p>
            <w:pPr>
              <w:pStyle w:val="TableParagraph"/>
              <w:ind w:left="613"/>
              <w:rPr>
                <w:sz w:val="19"/>
              </w:rPr>
            </w:pPr>
            <w:r>
              <w:rPr>
                <w:color w:val="231F20"/>
                <w:sz w:val="19"/>
              </w:rPr>
              <w:t>60, 155</w:t>
            </w:r>
          </w:p>
        </w:tc>
        <w:tc>
          <w:tcPr>
            <w:tcW w:w="1860" w:type="dxa"/>
          </w:tcPr>
          <w:p>
            <w:pPr>
              <w:pStyle w:val="TableParagraph"/>
              <w:ind w:left="654"/>
              <w:rPr>
                <w:sz w:val="19"/>
              </w:rPr>
            </w:pPr>
            <w:r>
              <w:rPr>
                <w:color w:val="231F20"/>
                <w:sz w:val="19"/>
              </w:rPr>
              <w:t>10</w:t>
            </w:r>
          </w:p>
        </w:tc>
      </w:tr>
      <w:tr>
        <w:trPr>
          <w:trHeight w:val="300" w:hRule="atLeast"/>
        </w:trPr>
        <w:tc>
          <w:tcPr>
            <w:tcW w:w="5376" w:type="dxa"/>
          </w:tcPr>
          <w:p>
            <w:pPr>
              <w:pStyle w:val="TableParagraph"/>
              <w:ind w:left="50"/>
              <w:rPr>
                <w:sz w:val="19"/>
              </w:rPr>
            </w:pPr>
            <w:r>
              <w:rPr>
                <w:color w:val="231F20"/>
                <w:w w:val="105"/>
                <w:sz w:val="19"/>
              </w:rPr>
              <w:t>Accreditation Sub-Committee</w:t>
            </w:r>
          </w:p>
        </w:tc>
        <w:tc>
          <w:tcPr>
            <w:tcW w:w="1939" w:type="dxa"/>
          </w:tcPr>
          <w:p>
            <w:pPr>
              <w:pStyle w:val="TableParagraph"/>
              <w:ind w:left="613"/>
              <w:rPr>
                <w:sz w:val="19"/>
              </w:rPr>
            </w:pPr>
            <w:r>
              <w:rPr>
                <w:color w:val="231F20"/>
                <w:sz w:val="19"/>
              </w:rPr>
              <w:t>68</w:t>
            </w:r>
          </w:p>
        </w:tc>
        <w:tc>
          <w:tcPr>
            <w:tcW w:w="1860" w:type="dxa"/>
          </w:tcPr>
          <w:p>
            <w:pPr>
              <w:pStyle w:val="TableParagraph"/>
              <w:spacing w:before="0"/>
              <w:rPr>
                <w:rFonts w:ascii="Times New Roman"/>
                <w:sz w:val="18"/>
              </w:rPr>
            </w:pPr>
          </w:p>
        </w:tc>
      </w:tr>
      <w:tr>
        <w:trPr>
          <w:trHeight w:val="300" w:hRule="atLeast"/>
        </w:trPr>
        <w:tc>
          <w:tcPr>
            <w:tcW w:w="5376" w:type="dxa"/>
          </w:tcPr>
          <w:p>
            <w:pPr>
              <w:pStyle w:val="TableParagraph"/>
              <w:ind w:left="50"/>
              <w:rPr>
                <w:sz w:val="19"/>
              </w:rPr>
            </w:pPr>
            <w:r>
              <w:rPr>
                <w:color w:val="231F20"/>
                <w:sz w:val="19"/>
              </w:rPr>
              <w:t>Address to the Throne</w:t>
            </w:r>
          </w:p>
        </w:tc>
        <w:tc>
          <w:tcPr>
            <w:tcW w:w="1939" w:type="dxa"/>
          </w:tcPr>
          <w:p>
            <w:pPr>
              <w:pStyle w:val="TableParagraph"/>
              <w:spacing w:before="0"/>
              <w:rPr>
                <w:rFonts w:ascii="Times New Roman"/>
                <w:sz w:val="18"/>
              </w:rPr>
            </w:pPr>
          </w:p>
        </w:tc>
        <w:tc>
          <w:tcPr>
            <w:tcW w:w="1860" w:type="dxa"/>
          </w:tcPr>
          <w:p>
            <w:pPr>
              <w:pStyle w:val="TableParagraph"/>
              <w:ind w:left="654"/>
              <w:rPr>
                <w:sz w:val="19"/>
              </w:rPr>
            </w:pPr>
            <w:r>
              <w:rPr>
                <w:color w:val="231F20"/>
                <w:sz w:val="19"/>
              </w:rPr>
              <w:t>47</w:t>
            </w:r>
          </w:p>
        </w:tc>
      </w:tr>
      <w:tr>
        <w:trPr>
          <w:trHeight w:val="300" w:hRule="atLeast"/>
        </w:trPr>
        <w:tc>
          <w:tcPr>
            <w:tcW w:w="5376" w:type="dxa"/>
          </w:tcPr>
          <w:p>
            <w:pPr>
              <w:pStyle w:val="TableParagraph"/>
              <w:ind w:left="50"/>
              <w:rPr>
                <w:sz w:val="19"/>
              </w:rPr>
            </w:pPr>
            <w:r>
              <w:rPr>
                <w:color w:val="231F20"/>
                <w:w w:val="105"/>
                <w:sz w:val="19"/>
              </w:rPr>
              <w:t>Appointment of Synod Moderators</w:t>
            </w:r>
          </w:p>
        </w:tc>
        <w:tc>
          <w:tcPr>
            <w:tcW w:w="1939" w:type="dxa"/>
          </w:tcPr>
          <w:p>
            <w:pPr>
              <w:pStyle w:val="TableParagraph"/>
              <w:ind w:left="613"/>
              <w:rPr>
                <w:sz w:val="19"/>
              </w:rPr>
            </w:pPr>
            <w:r>
              <w:rPr>
                <w:color w:val="231F20"/>
                <w:sz w:val="19"/>
              </w:rPr>
              <w:t>84, 87</w:t>
            </w:r>
          </w:p>
        </w:tc>
        <w:tc>
          <w:tcPr>
            <w:tcW w:w="1860" w:type="dxa"/>
          </w:tcPr>
          <w:p>
            <w:pPr>
              <w:pStyle w:val="TableParagraph"/>
              <w:ind w:left="654"/>
              <w:rPr>
                <w:sz w:val="19"/>
              </w:rPr>
            </w:pPr>
            <w:r>
              <w:rPr>
                <w:color w:val="231F20"/>
                <w:sz w:val="19"/>
              </w:rPr>
              <w:t>32, 41</w:t>
            </w:r>
          </w:p>
        </w:tc>
      </w:tr>
      <w:tr>
        <w:trPr>
          <w:trHeight w:val="300" w:hRule="atLeast"/>
        </w:trPr>
        <w:tc>
          <w:tcPr>
            <w:tcW w:w="5376" w:type="dxa"/>
          </w:tcPr>
          <w:p>
            <w:pPr>
              <w:pStyle w:val="TableParagraph"/>
              <w:ind w:left="50"/>
              <w:rPr>
                <w:sz w:val="19"/>
              </w:rPr>
            </w:pPr>
            <w:r>
              <w:rPr>
                <w:color w:val="231F20"/>
                <w:sz w:val="19"/>
              </w:rPr>
              <w:t>Assembly Arrangements Committee</w:t>
            </w:r>
          </w:p>
        </w:tc>
        <w:tc>
          <w:tcPr>
            <w:tcW w:w="1939" w:type="dxa"/>
          </w:tcPr>
          <w:p>
            <w:pPr>
              <w:pStyle w:val="TableParagraph"/>
              <w:ind w:left="613"/>
              <w:rPr>
                <w:sz w:val="19"/>
              </w:rPr>
            </w:pPr>
            <w:r>
              <w:rPr>
                <w:color w:val="231F20"/>
                <w:sz w:val="19"/>
              </w:rPr>
              <w:t>42</w:t>
            </w:r>
          </w:p>
        </w:tc>
        <w:tc>
          <w:tcPr>
            <w:tcW w:w="1860" w:type="dxa"/>
          </w:tcPr>
          <w:p>
            <w:pPr>
              <w:pStyle w:val="TableParagraph"/>
              <w:ind w:left="654"/>
              <w:rPr>
                <w:sz w:val="19"/>
              </w:rPr>
            </w:pPr>
            <w:r>
              <w:rPr>
                <w:color w:val="231F20"/>
                <w:sz w:val="19"/>
              </w:rPr>
              <w:t>45</w:t>
            </w:r>
          </w:p>
        </w:tc>
      </w:tr>
      <w:tr>
        <w:trPr>
          <w:trHeight w:val="300" w:hRule="atLeast"/>
        </w:trPr>
        <w:tc>
          <w:tcPr>
            <w:tcW w:w="5376" w:type="dxa"/>
          </w:tcPr>
          <w:p>
            <w:pPr>
              <w:pStyle w:val="TableParagraph"/>
              <w:ind w:left="50"/>
              <w:rPr>
                <w:sz w:val="19"/>
              </w:rPr>
            </w:pPr>
            <w:r>
              <w:rPr>
                <w:color w:val="231F20"/>
                <w:sz w:val="19"/>
              </w:rPr>
              <w:t>Assembly Commissions</w:t>
            </w:r>
          </w:p>
        </w:tc>
        <w:tc>
          <w:tcPr>
            <w:tcW w:w="1939" w:type="dxa"/>
          </w:tcPr>
          <w:p>
            <w:pPr>
              <w:pStyle w:val="TableParagraph"/>
              <w:spacing w:before="0"/>
              <w:rPr>
                <w:rFonts w:ascii="Times New Roman"/>
                <w:sz w:val="18"/>
              </w:rPr>
            </w:pPr>
          </w:p>
        </w:tc>
        <w:tc>
          <w:tcPr>
            <w:tcW w:w="1860" w:type="dxa"/>
          </w:tcPr>
          <w:p>
            <w:pPr>
              <w:pStyle w:val="TableParagraph"/>
              <w:ind w:left="654"/>
              <w:rPr>
                <w:sz w:val="19"/>
              </w:rPr>
            </w:pPr>
            <w:r>
              <w:rPr>
                <w:color w:val="231F20"/>
                <w:sz w:val="19"/>
              </w:rPr>
              <w:t>49</w:t>
            </w:r>
          </w:p>
        </w:tc>
      </w:tr>
      <w:tr>
        <w:trPr>
          <w:trHeight w:val="300" w:hRule="atLeast"/>
        </w:trPr>
        <w:tc>
          <w:tcPr>
            <w:tcW w:w="5376" w:type="dxa"/>
          </w:tcPr>
          <w:p>
            <w:pPr>
              <w:pStyle w:val="TableParagraph"/>
              <w:ind w:left="50"/>
              <w:rPr>
                <w:sz w:val="19"/>
              </w:rPr>
            </w:pPr>
            <w:r>
              <w:rPr>
                <w:color w:val="231F20"/>
                <w:sz w:val="19"/>
              </w:rPr>
              <w:t>Assessment Board</w:t>
            </w:r>
          </w:p>
        </w:tc>
        <w:tc>
          <w:tcPr>
            <w:tcW w:w="1939" w:type="dxa"/>
          </w:tcPr>
          <w:p>
            <w:pPr>
              <w:pStyle w:val="TableParagraph"/>
              <w:ind w:left="613"/>
              <w:rPr>
                <w:sz w:val="19"/>
              </w:rPr>
            </w:pPr>
            <w:r>
              <w:rPr>
                <w:color w:val="231F20"/>
                <w:sz w:val="19"/>
              </w:rPr>
              <w:t>69</w:t>
            </w:r>
          </w:p>
        </w:tc>
        <w:tc>
          <w:tcPr>
            <w:tcW w:w="1860" w:type="dxa"/>
          </w:tcPr>
          <w:p>
            <w:pPr>
              <w:pStyle w:val="TableParagraph"/>
              <w:spacing w:before="0"/>
              <w:rPr>
                <w:rFonts w:ascii="Times New Roman"/>
                <w:sz w:val="18"/>
              </w:rPr>
            </w:pPr>
          </w:p>
        </w:tc>
      </w:tr>
      <w:tr>
        <w:trPr>
          <w:trHeight w:val="300" w:hRule="atLeast"/>
        </w:trPr>
        <w:tc>
          <w:tcPr>
            <w:tcW w:w="5376" w:type="dxa"/>
          </w:tcPr>
          <w:p>
            <w:pPr>
              <w:pStyle w:val="TableParagraph"/>
              <w:ind w:left="50"/>
              <w:rPr>
                <w:sz w:val="19"/>
              </w:rPr>
            </w:pPr>
            <w:r>
              <w:rPr>
                <w:color w:val="231F20"/>
                <w:sz w:val="19"/>
              </w:rPr>
              <w:t>Assets for Life</w:t>
            </w:r>
          </w:p>
        </w:tc>
        <w:tc>
          <w:tcPr>
            <w:tcW w:w="1939" w:type="dxa"/>
          </w:tcPr>
          <w:p>
            <w:pPr>
              <w:pStyle w:val="TableParagraph"/>
              <w:spacing w:before="0"/>
              <w:rPr>
                <w:rFonts w:ascii="Times New Roman"/>
                <w:sz w:val="18"/>
              </w:rPr>
            </w:pPr>
          </w:p>
        </w:tc>
        <w:tc>
          <w:tcPr>
            <w:tcW w:w="1860" w:type="dxa"/>
          </w:tcPr>
          <w:p>
            <w:pPr>
              <w:pStyle w:val="TableParagraph"/>
              <w:ind w:left="654"/>
              <w:rPr>
                <w:sz w:val="19"/>
              </w:rPr>
            </w:pPr>
            <w:r>
              <w:rPr>
                <w:color w:val="231F20"/>
                <w:sz w:val="19"/>
              </w:rPr>
              <w:t>39</w:t>
            </w:r>
          </w:p>
        </w:tc>
      </w:tr>
      <w:tr>
        <w:trPr>
          <w:trHeight w:val="300" w:hRule="atLeast"/>
        </w:trPr>
        <w:tc>
          <w:tcPr>
            <w:tcW w:w="5376" w:type="dxa"/>
          </w:tcPr>
          <w:p>
            <w:pPr>
              <w:pStyle w:val="TableParagraph"/>
              <w:ind w:left="50"/>
              <w:rPr>
                <w:sz w:val="19"/>
              </w:rPr>
            </w:pPr>
            <w:r>
              <w:rPr>
                <w:color w:val="231F20"/>
                <w:w w:val="105"/>
                <w:sz w:val="19"/>
              </w:rPr>
              <w:t>Auditors</w:t>
            </w:r>
          </w:p>
        </w:tc>
        <w:tc>
          <w:tcPr>
            <w:tcW w:w="1939" w:type="dxa"/>
          </w:tcPr>
          <w:p>
            <w:pPr>
              <w:pStyle w:val="TableParagraph"/>
              <w:ind w:left="613"/>
              <w:rPr>
                <w:sz w:val="19"/>
              </w:rPr>
            </w:pPr>
            <w:r>
              <w:rPr>
                <w:color w:val="231F20"/>
                <w:sz w:val="19"/>
              </w:rPr>
              <w:t>61</w:t>
            </w:r>
          </w:p>
        </w:tc>
        <w:tc>
          <w:tcPr>
            <w:tcW w:w="1860" w:type="dxa"/>
          </w:tcPr>
          <w:p>
            <w:pPr>
              <w:pStyle w:val="TableParagraph"/>
              <w:ind w:left="654"/>
              <w:rPr>
                <w:sz w:val="19"/>
              </w:rPr>
            </w:pPr>
            <w:r>
              <w:rPr>
                <w:color w:val="231F20"/>
                <w:sz w:val="19"/>
              </w:rPr>
              <w:t>10</w:t>
            </w:r>
          </w:p>
        </w:tc>
      </w:tr>
      <w:tr>
        <w:trPr>
          <w:trHeight w:val="300" w:hRule="atLeast"/>
        </w:trPr>
        <w:tc>
          <w:tcPr>
            <w:tcW w:w="5376" w:type="dxa"/>
          </w:tcPr>
          <w:p>
            <w:pPr>
              <w:pStyle w:val="TableParagraph"/>
              <w:ind w:left="50"/>
              <w:rPr>
                <w:sz w:val="19"/>
              </w:rPr>
            </w:pPr>
            <w:r>
              <w:rPr>
                <w:color w:val="231F20"/>
                <w:sz w:val="19"/>
              </w:rPr>
              <w:t>Basis of Union</w:t>
            </w:r>
          </w:p>
        </w:tc>
        <w:tc>
          <w:tcPr>
            <w:tcW w:w="1939" w:type="dxa"/>
          </w:tcPr>
          <w:p>
            <w:pPr>
              <w:pStyle w:val="TableParagraph"/>
              <w:ind w:left="613"/>
              <w:rPr>
                <w:sz w:val="19"/>
              </w:rPr>
            </w:pPr>
            <w:r>
              <w:rPr>
                <w:color w:val="231F20"/>
                <w:sz w:val="19"/>
              </w:rPr>
              <w:t>34</w:t>
            </w:r>
          </w:p>
        </w:tc>
        <w:tc>
          <w:tcPr>
            <w:tcW w:w="1860" w:type="dxa"/>
          </w:tcPr>
          <w:p>
            <w:pPr>
              <w:pStyle w:val="TableParagraph"/>
              <w:ind w:left="654"/>
              <w:rPr>
                <w:sz w:val="19"/>
              </w:rPr>
            </w:pPr>
            <w:r>
              <w:rPr>
                <w:color w:val="231F20"/>
                <w:sz w:val="19"/>
              </w:rPr>
              <w:t>27</w:t>
            </w:r>
          </w:p>
        </w:tc>
      </w:tr>
      <w:tr>
        <w:trPr>
          <w:trHeight w:val="300" w:hRule="atLeast"/>
        </w:trPr>
        <w:tc>
          <w:tcPr>
            <w:tcW w:w="5376" w:type="dxa"/>
          </w:tcPr>
          <w:p>
            <w:pPr>
              <w:pStyle w:val="TableParagraph"/>
              <w:ind w:left="50"/>
              <w:rPr>
                <w:sz w:val="19"/>
              </w:rPr>
            </w:pPr>
            <w:r>
              <w:rPr>
                <w:color w:val="231F20"/>
                <w:w w:val="105"/>
                <w:sz w:val="19"/>
              </w:rPr>
              <w:t>Battle, Rt Hon John</w:t>
            </w:r>
          </w:p>
        </w:tc>
        <w:tc>
          <w:tcPr>
            <w:tcW w:w="1939" w:type="dxa"/>
          </w:tcPr>
          <w:p>
            <w:pPr>
              <w:pStyle w:val="TableParagraph"/>
              <w:spacing w:before="0"/>
              <w:rPr>
                <w:rFonts w:ascii="Times New Roman"/>
                <w:sz w:val="18"/>
              </w:rPr>
            </w:pPr>
          </w:p>
        </w:tc>
        <w:tc>
          <w:tcPr>
            <w:tcW w:w="1860" w:type="dxa"/>
          </w:tcPr>
          <w:p>
            <w:pPr>
              <w:pStyle w:val="TableParagraph"/>
              <w:ind w:left="654"/>
              <w:rPr>
                <w:sz w:val="19"/>
              </w:rPr>
            </w:pPr>
            <w:r>
              <w:rPr>
                <w:color w:val="231F20"/>
                <w:sz w:val="19"/>
              </w:rPr>
              <w:t>39</w:t>
            </w:r>
          </w:p>
        </w:tc>
      </w:tr>
      <w:tr>
        <w:trPr>
          <w:trHeight w:val="300" w:hRule="atLeast"/>
        </w:trPr>
        <w:tc>
          <w:tcPr>
            <w:tcW w:w="5376" w:type="dxa"/>
          </w:tcPr>
          <w:p>
            <w:pPr>
              <w:pStyle w:val="TableParagraph"/>
              <w:ind w:left="50"/>
              <w:rPr>
                <w:sz w:val="19"/>
              </w:rPr>
            </w:pPr>
            <w:r>
              <w:rPr>
                <w:color w:val="231F20"/>
                <w:sz w:val="19"/>
              </w:rPr>
              <w:t>Budget for 2005</w:t>
            </w:r>
          </w:p>
        </w:tc>
        <w:tc>
          <w:tcPr>
            <w:tcW w:w="1939" w:type="dxa"/>
          </w:tcPr>
          <w:p>
            <w:pPr>
              <w:pStyle w:val="TableParagraph"/>
              <w:ind w:left="613"/>
              <w:rPr>
                <w:sz w:val="19"/>
              </w:rPr>
            </w:pPr>
            <w:r>
              <w:rPr>
                <w:color w:val="231F20"/>
                <w:sz w:val="19"/>
              </w:rPr>
              <w:t>35</w:t>
            </w:r>
          </w:p>
        </w:tc>
        <w:tc>
          <w:tcPr>
            <w:tcW w:w="1860" w:type="dxa"/>
          </w:tcPr>
          <w:p>
            <w:pPr>
              <w:pStyle w:val="TableParagraph"/>
              <w:ind w:left="654"/>
              <w:rPr>
                <w:sz w:val="19"/>
              </w:rPr>
            </w:pPr>
            <w:r>
              <w:rPr>
                <w:color w:val="231F20"/>
                <w:sz w:val="19"/>
              </w:rPr>
              <w:t>46</w:t>
            </w:r>
          </w:p>
        </w:tc>
      </w:tr>
      <w:tr>
        <w:trPr>
          <w:trHeight w:val="300" w:hRule="atLeast"/>
        </w:trPr>
        <w:tc>
          <w:tcPr>
            <w:tcW w:w="5376" w:type="dxa"/>
          </w:tcPr>
          <w:p>
            <w:pPr>
              <w:pStyle w:val="TableParagraph"/>
              <w:ind w:left="50"/>
              <w:rPr>
                <w:sz w:val="19"/>
              </w:rPr>
            </w:pPr>
            <w:r>
              <w:rPr>
                <w:color w:val="231F20"/>
                <w:sz w:val="19"/>
              </w:rPr>
              <w:t>Catch the Vision</w:t>
            </w:r>
          </w:p>
        </w:tc>
        <w:tc>
          <w:tcPr>
            <w:tcW w:w="1939" w:type="dxa"/>
          </w:tcPr>
          <w:p>
            <w:pPr>
              <w:pStyle w:val="TableParagraph"/>
              <w:spacing w:before="0"/>
              <w:rPr>
                <w:rFonts w:ascii="Times New Roman"/>
                <w:sz w:val="18"/>
              </w:rPr>
            </w:pPr>
          </w:p>
        </w:tc>
        <w:tc>
          <w:tcPr>
            <w:tcW w:w="1860" w:type="dxa"/>
          </w:tcPr>
          <w:p>
            <w:pPr>
              <w:pStyle w:val="TableParagraph"/>
              <w:ind w:left="654"/>
              <w:rPr>
                <w:sz w:val="19"/>
              </w:rPr>
            </w:pPr>
            <w:r>
              <w:rPr>
                <w:color w:val="231F20"/>
                <w:sz w:val="19"/>
              </w:rPr>
              <w:t>33, 46, 47, 50</w:t>
            </w:r>
          </w:p>
        </w:tc>
      </w:tr>
      <w:tr>
        <w:trPr>
          <w:trHeight w:val="300" w:hRule="atLeast"/>
        </w:trPr>
        <w:tc>
          <w:tcPr>
            <w:tcW w:w="5376" w:type="dxa"/>
          </w:tcPr>
          <w:p>
            <w:pPr>
              <w:pStyle w:val="TableParagraph"/>
              <w:ind w:left="50"/>
              <w:rPr>
                <w:sz w:val="19"/>
              </w:rPr>
            </w:pPr>
            <w:r>
              <w:rPr>
                <w:color w:val="231F20"/>
                <w:sz w:val="19"/>
              </w:rPr>
              <w:t>Charity Trusts</w:t>
            </w:r>
          </w:p>
        </w:tc>
        <w:tc>
          <w:tcPr>
            <w:tcW w:w="1939" w:type="dxa"/>
          </w:tcPr>
          <w:p>
            <w:pPr>
              <w:pStyle w:val="TableParagraph"/>
              <w:spacing w:before="0"/>
              <w:rPr>
                <w:rFonts w:ascii="Times New Roman"/>
                <w:sz w:val="18"/>
              </w:rPr>
            </w:pPr>
          </w:p>
        </w:tc>
        <w:tc>
          <w:tcPr>
            <w:tcW w:w="1860" w:type="dxa"/>
          </w:tcPr>
          <w:p>
            <w:pPr>
              <w:pStyle w:val="TableParagraph"/>
              <w:ind w:left="654"/>
              <w:rPr>
                <w:sz w:val="19"/>
              </w:rPr>
            </w:pPr>
            <w:r>
              <w:rPr>
                <w:color w:val="231F20"/>
                <w:sz w:val="19"/>
              </w:rPr>
              <w:t>10</w:t>
            </w:r>
          </w:p>
        </w:tc>
      </w:tr>
      <w:tr>
        <w:trPr>
          <w:trHeight w:val="300" w:hRule="atLeast"/>
        </w:trPr>
        <w:tc>
          <w:tcPr>
            <w:tcW w:w="5376" w:type="dxa"/>
          </w:tcPr>
          <w:p>
            <w:pPr>
              <w:pStyle w:val="TableParagraph"/>
              <w:ind w:left="50"/>
              <w:rPr>
                <w:sz w:val="19"/>
              </w:rPr>
            </w:pPr>
            <w:r>
              <w:rPr>
                <w:color w:val="231F20"/>
                <w:sz w:val="19"/>
              </w:rPr>
              <w:t>Church &amp; Society</w:t>
            </w:r>
          </w:p>
        </w:tc>
        <w:tc>
          <w:tcPr>
            <w:tcW w:w="1939" w:type="dxa"/>
          </w:tcPr>
          <w:p>
            <w:pPr>
              <w:pStyle w:val="TableParagraph"/>
              <w:ind w:left="613"/>
              <w:rPr>
                <w:sz w:val="19"/>
              </w:rPr>
            </w:pPr>
            <w:r>
              <w:rPr>
                <w:color w:val="231F20"/>
                <w:sz w:val="19"/>
              </w:rPr>
              <w:t>44</w:t>
            </w:r>
          </w:p>
        </w:tc>
        <w:tc>
          <w:tcPr>
            <w:tcW w:w="1860" w:type="dxa"/>
          </w:tcPr>
          <w:p>
            <w:pPr>
              <w:pStyle w:val="TableParagraph"/>
              <w:ind w:left="654"/>
              <w:rPr>
                <w:sz w:val="19"/>
              </w:rPr>
            </w:pPr>
            <w:r>
              <w:rPr>
                <w:color w:val="231F20"/>
                <w:sz w:val="19"/>
              </w:rPr>
              <w:t>40</w:t>
            </w:r>
          </w:p>
        </w:tc>
      </w:tr>
      <w:tr>
        <w:trPr>
          <w:trHeight w:val="300" w:hRule="atLeast"/>
        </w:trPr>
        <w:tc>
          <w:tcPr>
            <w:tcW w:w="5376" w:type="dxa"/>
          </w:tcPr>
          <w:p>
            <w:pPr>
              <w:pStyle w:val="TableParagraph"/>
              <w:ind w:left="50"/>
              <w:rPr>
                <w:sz w:val="19"/>
              </w:rPr>
            </w:pPr>
            <w:r>
              <w:rPr>
                <w:color w:val="231F20"/>
                <w:sz w:val="19"/>
              </w:rPr>
              <w:t>Churches, closures</w:t>
            </w:r>
          </w:p>
        </w:tc>
        <w:tc>
          <w:tcPr>
            <w:tcW w:w="1939" w:type="dxa"/>
          </w:tcPr>
          <w:p>
            <w:pPr>
              <w:pStyle w:val="TableParagraph"/>
              <w:ind w:left="613"/>
              <w:rPr>
                <w:sz w:val="19"/>
              </w:rPr>
            </w:pPr>
            <w:r>
              <w:rPr>
                <w:color w:val="231F20"/>
                <w:sz w:val="19"/>
              </w:rPr>
              <w:t>21</w:t>
            </w:r>
          </w:p>
        </w:tc>
        <w:tc>
          <w:tcPr>
            <w:tcW w:w="1860" w:type="dxa"/>
          </w:tcPr>
          <w:p>
            <w:pPr>
              <w:pStyle w:val="TableParagraph"/>
              <w:ind w:left="654"/>
              <w:rPr>
                <w:sz w:val="19"/>
              </w:rPr>
            </w:pPr>
            <w:r>
              <w:rPr>
                <w:color w:val="231F20"/>
                <w:sz w:val="19"/>
              </w:rPr>
              <w:t>19</w:t>
            </w:r>
          </w:p>
        </w:tc>
      </w:tr>
      <w:tr>
        <w:trPr>
          <w:trHeight w:val="300" w:hRule="atLeast"/>
        </w:trPr>
        <w:tc>
          <w:tcPr>
            <w:tcW w:w="5376" w:type="dxa"/>
          </w:tcPr>
          <w:p>
            <w:pPr>
              <w:pStyle w:val="TableParagraph"/>
              <w:ind w:left="50"/>
              <w:rPr>
                <w:sz w:val="19"/>
              </w:rPr>
            </w:pPr>
            <w:r>
              <w:rPr>
                <w:color w:val="231F20"/>
                <w:sz w:val="19"/>
              </w:rPr>
              <w:t>Churches, new</w:t>
            </w:r>
          </w:p>
        </w:tc>
        <w:tc>
          <w:tcPr>
            <w:tcW w:w="1939" w:type="dxa"/>
          </w:tcPr>
          <w:p>
            <w:pPr>
              <w:pStyle w:val="TableParagraph"/>
              <w:ind w:left="613"/>
              <w:rPr>
                <w:sz w:val="19"/>
              </w:rPr>
            </w:pPr>
            <w:r>
              <w:rPr>
                <w:color w:val="231F20"/>
                <w:sz w:val="19"/>
              </w:rPr>
              <w:t>20</w:t>
            </w:r>
          </w:p>
        </w:tc>
        <w:tc>
          <w:tcPr>
            <w:tcW w:w="1860" w:type="dxa"/>
          </w:tcPr>
          <w:p>
            <w:pPr>
              <w:pStyle w:val="TableParagraph"/>
              <w:ind w:left="654"/>
              <w:rPr>
                <w:sz w:val="19"/>
              </w:rPr>
            </w:pPr>
            <w:r>
              <w:rPr>
                <w:color w:val="231F20"/>
                <w:sz w:val="19"/>
              </w:rPr>
              <w:t>19</w:t>
            </w:r>
          </w:p>
        </w:tc>
      </w:tr>
      <w:tr>
        <w:trPr>
          <w:trHeight w:val="300" w:hRule="atLeast"/>
        </w:trPr>
        <w:tc>
          <w:tcPr>
            <w:tcW w:w="5376" w:type="dxa"/>
          </w:tcPr>
          <w:p>
            <w:pPr>
              <w:pStyle w:val="TableParagraph"/>
              <w:ind w:left="50"/>
              <w:rPr>
                <w:sz w:val="19"/>
              </w:rPr>
            </w:pPr>
            <w:r>
              <w:rPr>
                <w:color w:val="231F20"/>
                <w:sz w:val="19"/>
              </w:rPr>
              <w:t>Church Related Community Work Programme Support</w:t>
            </w:r>
          </w:p>
        </w:tc>
        <w:tc>
          <w:tcPr>
            <w:tcW w:w="1939" w:type="dxa"/>
          </w:tcPr>
          <w:p>
            <w:pPr>
              <w:pStyle w:val="TableParagraph"/>
              <w:ind w:left="613"/>
              <w:rPr>
                <w:sz w:val="19"/>
              </w:rPr>
            </w:pPr>
            <w:r>
              <w:rPr>
                <w:color w:val="231F20"/>
                <w:sz w:val="19"/>
              </w:rPr>
              <w:t>70</w:t>
            </w:r>
          </w:p>
        </w:tc>
        <w:tc>
          <w:tcPr>
            <w:tcW w:w="1860" w:type="dxa"/>
          </w:tcPr>
          <w:p>
            <w:pPr>
              <w:pStyle w:val="TableParagraph"/>
              <w:spacing w:before="0"/>
              <w:rPr>
                <w:rFonts w:ascii="Times New Roman"/>
                <w:sz w:val="18"/>
              </w:rPr>
            </w:pPr>
          </w:p>
        </w:tc>
      </w:tr>
      <w:tr>
        <w:trPr>
          <w:trHeight w:val="300" w:hRule="atLeast"/>
        </w:trPr>
        <w:tc>
          <w:tcPr>
            <w:tcW w:w="5376" w:type="dxa"/>
          </w:tcPr>
          <w:p>
            <w:pPr>
              <w:pStyle w:val="TableParagraph"/>
              <w:ind w:left="50"/>
              <w:rPr>
                <w:sz w:val="19"/>
              </w:rPr>
            </w:pPr>
            <w:r>
              <w:rPr>
                <w:color w:val="231F20"/>
                <w:sz w:val="19"/>
              </w:rPr>
              <w:t>Commemoration of Ministers &amp; Missionaries</w:t>
            </w:r>
          </w:p>
        </w:tc>
        <w:tc>
          <w:tcPr>
            <w:tcW w:w="1939" w:type="dxa"/>
          </w:tcPr>
          <w:p>
            <w:pPr>
              <w:pStyle w:val="TableParagraph"/>
              <w:spacing w:before="0"/>
              <w:rPr>
                <w:rFonts w:ascii="Times New Roman"/>
                <w:sz w:val="18"/>
              </w:rPr>
            </w:pPr>
          </w:p>
        </w:tc>
        <w:tc>
          <w:tcPr>
            <w:tcW w:w="1860" w:type="dxa"/>
          </w:tcPr>
          <w:p>
            <w:pPr>
              <w:pStyle w:val="TableParagraph"/>
              <w:ind w:left="654"/>
              <w:rPr>
                <w:sz w:val="19"/>
              </w:rPr>
            </w:pPr>
            <w:r>
              <w:rPr>
                <w:color w:val="231F20"/>
                <w:sz w:val="19"/>
              </w:rPr>
              <w:t>27</w:t>
            </w:r>
          </w:p>
        </w:tc>
      </w:tr>
      <w:tr>
        <w:trPr>
          <w:trHeight w:val="300" w:hRule="atLeast"/>
        </w:trPr>
        <w:tc>
          <w:tcPr>
            <w:tcW w:w="5376" w:type="dxa"/>
          </w:tcPr>
          <w:p>
            <w:pPr>
              <w:pStyle w:val="TableParagraph"/>
              <w:ind w:left="50"/>
              <w:rPr>
                <w:sz w:val="19"/>
              </w:rPr>
            </w:pPr>
            <w:r>
              <w:rPr>
                <w:color w:val="231F20"/>
                <w:sz w:val="19"/>
              </w:rPr>
              <w:t>Commitment for Life</w:t>
            </w:r>
          </w:p>
        </w:tc>
        <w:tc>
          <w:tcPr>
            <w:tcW w:w="1939" w:type="dxa"/>
          </w:tcPr>
          <w:p>
            <w:pPr>
              <w:pStyle w:val="TableParagraph"/>
              <w:ind w:left="613"/>
              <w:rPr>
                <w:sz w:val="19"/>
              </w:rPr>
            </w:pPr>
            <w:r>
              <w:rPr>
                <w:color w:val="231F20"/>
                <w:sz w:val="19"/>
              </w:rPr>
              <w:t>50</w:t>
            </w:r>
          </w:p>
        </w:tc>
        <w:tc>
          <w:tcPr>
            <w:tcW w:w="1860" w:type="dxa"/>
          </w:tcPr>
          <w:p>
            <w:pPr>
              <w:pStyle w:val="TableParagraph"/>
              <w:ind w:left="654"/>
              <w:rPr>
                <w:sz w:val="19"/>
              </w:rPr>
            </w:pPr>
            <w:r>
              <w:rPr>
                <w:color w:val="231F20"/>
                <w:sz w:val="19"/>
              </w:rPr>
              <w:t>41</w:t>
            </w:r>
          </w:p>
        </w:tc>
      </w:tr>
      <w:tr>
        <w:trPr>
          <w:trHeight w:val="300" w:hRule="atLeast"/>
        </w:trPr>
        <w:tc>
          <w:tcPr>
            <w:tcW w:w="5376" w:type="dxa"/>
          </w:tcPr>
          <w:p>
            <w:pPr>
              <w:pStyle w:val="TableParagraph"/>
              <w:ind w:left="50"/>
              <w:rPr>
                <w:sz w:val="19"/>
              </w:rPr>
            </w:pPr>
            <w:r>
              <w:rPr>
                <w:color w:val="231F20"/>
                <w:sz w:val="19"/>
              </w:rPr>
              <w:t>Communication</w:t>
            </w:r>
          </w:p>
        </w:tc>
        <w:tc>
          <w:tcPr>
            <w:tcW w:w="1939" w:type="dxa"/>
          </w:tcPr>
          <w:p>
            <w:pPr>
              <w:pStyle w:val="TableParagraph"/>
              <w:ind w:left="613"/>
              <w:rPr>
                <w:sz w:val="19"/>
              </w:rPr>
            </w:pPr>
            <w:r>
              <w:rPr>
                <w:color w:val="231F20"/>
                <w:sz w:val="19"/>
              </w:rPr>
              <w:t>56</w:t>
            </w:r>
          </w:p>
        </w:tc>
        <w:tc>
          <w:tcPr>
            <w:tcW w:w="1860" w:type="dxa"/>
          </w:tcPr>
          <w:p>
            <w:pPr>
              <w:pStyle w:val="TableParagraph"/>
              <w:ind w:left="654"/>
              <w:rPr>
                <w:sz w:val="19"/>
              </w:rPr>
            </w:pPr>
            <w:r>
              <w:rPr>
                <w:color w:val="231F20"/>
                <w:sz w:val="19"/>
              </w:rPr>
              <w:t>34</w:t>
            </w:r>
          </w:p>
        </w:tc>
      </w:tr>
      <w:tr>
        <w:trPr>
          <w:trHeight w:val="300" w:hRule="atLeast"/>
        </w:trPr>
        <w:tc>
          <w:tcPr>
            <w:tcW w:w="5376" w:type="dxa"/>
          </w:tcPr>
          <w:p>
            <w:pPr>
              <w:pStyle w:val="TableParagraph"/>
              <w:ind w:left="50"/>
              <w:rPr>
                <w:sz w:val="19"/>
              </w:rPr>
            </w:pPr>
            <w:r>
              <w:rPr>
                <w:color w:val="231F20"/>
                <w:sz w:val="19"/>
              </w:rPr>
              <w:t>Communications &amp; Editorial</w:t>
            </w:r>
          </w:p>
        </w:tc>
        <w:tc>
          <w:tcPr>
            <w:tcW w:w="1939" w:type="dxa"/>
          </w:tcPr>
          <w:p>
            <w:pPr>
              <w:pStyle w:val="TableParagraph"/>
              <w:ind w:left="613"/>
              <w:rPr>
                <w:sz w:val="19"/>
              </w:rPr>
            </w:pPr>
            <w:r>
              <w:rPr>
                <w:color w:val="231F20"/>
                <w:sz w:val="19"/>
              </w:rPr>
              <w:t>54</w:t>
            </w:r>
          </w:p>
        </w:tc>
        <w:tc>
          <w:tcPr>
            <w:tcW w:w="1860" w:type="dxa"/>
          </w:tcPr>
          <w:p>
            <w:pPr>
              <w:pStyle w:val="TableParagraph"/>
              <w:ind w:left="654"/>
              <w:rPr>
                <w:sz w:val="19"/>
              </w:rPr>
            </w:pPr>
            <w:r>
              <w:rPr>
                <w:color w:val="231F20"/>
                <w:sz w:val="19"/>
              </w:rPr>
              <w:t>33</w:t>
            </w:r>
          </w:p>
        </w:tc>
      </w:tr>
      <w:tr>
        <w:trPr>
          <w:trHeight w:val="300" w:hRule="atLeast"/>
        </w:trPr>
        <w:tc>
          <w:tcPr>
            <w:tcW w:w="5376" w:type="dxa"/>
          </w:tcPr>
          <w:p>
            <w:pPr>
              <w:pStyle w:val="TableParagraph"/>
              <w:ind w:left="50"/>
              <w:rPr>
                <w:sz w:val="19"/>
              </w:rPr>
            </w:pPr>
            <w:r>
              <w:rPr>
                <w:color w:val="231F20"/>
                <w:w w:val="105"/>
                <w:sz w:val="19"/>
              </w:rPr>
              <w:t>Education for Ministry</w:t>
            </w:r>
          </w:p>
        </w:tc>
        <w:tc>
          <w:tcPr>
            <w:tcW w:w="1939" w:type="dxa"/>
          </w:tcPr>
          <w:p>
            <w:pPr>
              <w:pStyle w:val="TableParagraph"/>
              <w:ind w:left="613"/>
              <w:rPr>
                <w:sz w:val="19"/>
              </w:rPr>
            </w:pPr>
            <w:r>
              <w:rPr>
                <w:color w:val="231F20"/>
                <w:sz w:val="19"/>
              </w:rPr>
              <w:t>107</w:t>
            </w:r>
          </w:p>
        </w:tc>
        <w:tc>
          <w:tcPr>
            <w:tcW w:w="1860" w:type="dxa"/>
          </w:tcPr>
          <w:p>
            <w:pPr>
              <w:pStyle w:val="TableParagraph"/>
              <w:ind w:left="654"/>
              <w:rPr>
                <w:sz w:val="19"/>
              </w:rPr>
            </w:pPr>
            <w:r>
              <w:rPr>
                <w:color w:val="231F20"/>
                <w:sz w:val="19"/>
              </w:rPr>
              <w:t>37</w:t>
            </w:r>
          </w:p>
        </w:tc>
      </w:tr>
      <w:tr>
        <w:trPr>
          <w:trHeight w:val="300" w:hRule="atLeast"/>
        </w:trPr>
        <w:tc>
          <w:tcPr>
            <w:tcW w:w="5376" w:type="dxa"/>
          </w:tcPr>
          <w:p>
            <w:pPr>
              <w:pStyle w:val="TableParagraph"/>
              <w:ind w:left="50"/>
              <w:rPr>
                <w:sz w:val="19"/>
              </w:rPr>
            </w:pPr>
            <w:r>
              <w:rPr>
                <w:color w:val="231F20"/>
                <w:sz w:val="19"/>
              </w:rPr>
              <w:t>East Midlands Synod</w:t>
            </w:r>
          </w:p>
        </w:tc>
        <w:tc>
          <w:tcPr>
            <w:tcW w:w="1939" w:type="dxa"/>
          </w:tcPr>
          <w:p>
            <w:pPr>
              <w:pStyle w:val="TableParagraph"/>
              <w:ind w:left="613"/>
              <w:rPr>
                <w:sz w:val="19"/>
              </w:rPr>
            </w:pPr>
            <w:r>
              <w:rPr>
                <w:color w:val="231F20"/>
                <w:sz w:val="19"/>
              </w:rPr>
              <w:t>10</w:t>
            </w:r>
          </w:p>
        </w:tc>
        <w:tc>
          <w:tcPr>
            <w:tcW w:w="1860" w:type="dxa"/>
          </w:tcPr>
          <w:p>
            <w:pPr>
              <w:pStyle w:val="TableParagraph"/>
              <w:spacing w:before="0"/>
              <w:rPr>
                <w:rFonts w:ascii="Times New Roman"/>
                <w:sz w:val="18"/>
              </w:rPr>
            </w:pPr>
          </w:p>
        </w:tc>
      </w:tr>
      <w:tr>
        <w:trPr>
          <w:trHeight w:val="300" w:hRule="atLeast"/>
        </w:trPr>
        <w:tc>
          <w:tcPr>
            <w:tcW w:w="5376" w:type="dxa"/>
          </w:tcPr>
          <w:p>
            <w:pPr>
              <w:pStyle w:val="TableParagraph"/>
              <w:ind w:left="50"/>
              <w:rPr>
                <w:sz w:val="19"/>
              </w:rPr>
            </w:pPr>
            <w:r>
              <w:rPr>
                <w:color w:val="231F20"/>
                <w:sz w:val="19"/>
              </w:rPr>
              <w:t>Eastern Synod</w:t>
            </w:r>
          </w:p>
        </w:tc>
        <w:tc>
          <w:tcPr>
            <w:tcW w:w="1939" w:type="dxa"/>
          </w:tcPr>
          <w:p>
            <w:pPr>
              <w:pStyle w:val="TableParagraph"/>
              <w:ind w:left="613"/>
              <w:rPr>
                <w:sz w:val="19"/>
              </w:rPr>
            </w:pPr>
            <w:r>
              <w:rPr>
                <w:color w:val="231F20"/>
                <w:sz w:val="19"/>
              </w:rPr>
              <w:t>12</w:t>
            </w:r>
          </w:p>
        </w:tc>
        <w:tc>
          <w:tcPr>
            <w:tcW w:w="1860" w:type="dxa"/>
          </w:tcPr>
          <w:p>
            <w:pPr>
              <w:pStyle w:val="TableParagraph"/>
              <w:spacing w:before="0"/>
              <w:rPr>
                <w:rFonts w:ascii="Times New Roman"/>
                <w:sz w:val="18"/>
              </w:rPr>
            </w:pPr>
          </w:p>
        </w:tc>
      </w:tr>
      <w:tr>
        <w:trPr>
          <w:trHeight w:val="300" w:hRule="atLeast"/>
        </w:trPr>
        <w:tc>
          <w:tcPr>
            <w:tcW w:w="5376" w:type="dxa"/>
          </w:tcPr>
          <w:p>
            <w:pPr>
              <w:pStyle w:val="TableParagraph"/>
              <w:ind w:left="50"/>
              <w:rPr>
                <w:sz w:val="19"/>
              </w:rPr>
            </w:pPr>
            <w:r>
              <w:rPr>
                <w:color w:val="231F20"/>
                <w:sz w:val="19"/>
              </w:rPr>
              <w:t>Entry qualifications for ministry</w:t>
            </w:r>
          </w:p>
        </w:tc>
        <w:tc>
          <w:tcPr>
            <w:tcW w:w="1939" w:type="dxa"/>
          </w:tcPr>
          <w:p>
            <w:pPr>
              <w:pStyle w:val="TableParagraph"/>
              <w:ind w:left="613"/>
              <w:rPr>
                <w:sz w:val="19"/>
              </w:rPr>
            </w:pPr>
            <w:r>
              <w:rPr>
                <w:color w:val="231F20"/>
                <w:sz w:val="19"/>
              </w:rPr>
              <w:t>74</w:t>
            </w:r>
          </w:p>
        </w:tc>
        <w:tc>
          <w:tcPr>
            <w:tcW w:w="1860" w:type="dxa"/>
          </w:tcPr>
          <w:p>
            <w:pPr>
              <w:pStyle w:val="TableParagraph"/>
              <w:ind w:left="654"/>
              <w:rPr>
                <w:sz w:val="19"/>
              </w:rPr>
            </w:pPr>
            <w:r>
              <w:rPr>
                <w:color w:val="231F20"/>
                <w:sz w:val="19"/>
              </w:rPr>
              <w:t>37</w:t>
            </w:r>
          </w:p>
        </w:tc>
      </w:tr>
      <w:tr>
        <w:trPr>
          <w:trHeight w:val="300" w:hRule="atLeast"/>
        </w:trPr>
        <w:tc>
          <w:tcPr>
            <w:tcW w:w="5376" w:type="dxa"/>
          </w:tcPr>
          <w:p>
            <w:pPr>
              <w:pStyle w:val="TableParagraph"/>
              <w:ind w:left="50"/>
              <w:rPr>
                <w:sz w:val="19"/>
              </w:rPr>
            </w:pPr>
            <w:r>
              <w:rPr>
                <w:color w:val="231F20"/>
                <w:sz w:val="19"/>
              </w:rPr>
              <w:t>Environment</w:t>
            </w:r>
          </w:p>
        </w:tc>
        <w:tc>
          <w:tcPr>
            <w:tcW w:w="1939" w:type="dxa"/>
          </w:tcPr>
          <w:p>
            <w:pPr>
              <w:pStyle w:val="TableParagraph"/>
              <w:ind w:left="613"/>
              <w:rPr>
                <w:sz w:val="19"/>
              </w:rPr>
            </w:pPr>
            <w:r>
              <w:rPr>
                <w:color w:val="231F20"/>
                <w:sz w:val="19"/>
              </w:rPr>
              <w:t>50</w:t>
            </w:r>
          </w:p>
        </w:tc>
        <w:tc>
          <w:tcPr>
            <w:tcW w:w="1860" w:type="dxa"/>
          </w:tcPr>
          <w:p>
            <w:pPr>
              <w:pStyle w:val="TableParagraph"/>
              <w:ind w:left="654"/>
              <w:rPr>
                <w:sz w:val="19"/>
              </w:rPr>
            </w:pPr>
            <w:r>
              <w:rPr>
                <w:color w:val="231F20"/>
                <w:sz w:val="19"/>
              </w:rPr>
              <w:t>40</w:t>
            </w:r>
          </w:p>
        </w:tc>
      </w:tr>
      <w:tr>
        <w:trPr>
          <w:trHeight w:val="300" w:hRule="atLeast"/>
        </w:trPr>
        <w:tc>
          <w:tcPr>
            <w:tcW w:w="5376" w:type="dxa"/>
          </w:tcPr>
          <w:p>
            <w:pPr>
              <w:pStyle w:val="TableParagraph"/>
              <w:ind w:left="50"/>
              <w:rPr>
                <w:sz w:val="19"/>
              </w:rPr>
            </w:pPr>
            <w:r>
              <w:rPr>
                <w:color w:val="231F20"/>
                <w:sz w:val="19"/>
              </w:rPr>
              <w:t>Equal Opportunities</w:t>
            </w:r>
          </w:p>
        </w:tc>
        <w:tc>
          <w:tcPr>
            <w:tcW w:w="1939" w:type="dxa"/>
          </w:tcPr>
          <w:p>
            <w:pPr>
              <w:pStyle w:val="TableParagraph"/>
              <w:ind w:left="613"/>
              <w:rPr>
                <w:sz w:val="19"/>
              </w:rPr>
            </w:pPr>
            <w:r>
              <w:rPr>
                <w:color w:val="231F20"/>
                <w:sz w:val="19"/>
              </w:rPr>
              <w:t>58</w:t>
            </w:r>
          </w:p>
        </w:tc>
        <w:tc>
          <w:tcPr>
            <w:tcW w:w="1860" w:type="dxa"/>
          </w:tcPr>
          <w:p>
            <w:pPr>
              <w:pStyle w:val="TableParagraph"/>
              <w:ind w:left="654"/>
              <w:rPr>
                <w:sz w:val="19"/>
              </w:rPr>
            </w:pPr>
            <w:r>
              <w:rPr>
                <w:color w:val="231F20"/>
                <w:sz w:val="19"/>
              </w:rPr>
              <w:t>33</w:t>
            </w:r>
          </w:p>
        </w:tc>
      </w:tr>
      <w:tr>
        <w:trPr>
          <w:trHeight w:val="300" w:hRule="atLeast"/>
        </w:trPr>
        <w:tc>
          <w:tcPr>
            <w:tcW w:w="5376" w:type="dxa"/>
          </w:tcPr>
          <w:p>
            <w:pPr>
              <w:pStyle w:val="TableParagraph"/>
              <w:ind w:left="50"/>
              <w:rPr>
                <w:sz w:val="19"/>
              </w:rPr>
            </w:pPr>
            <w:r>
              <w:rPr>
                <w:color w:val="231F20"/>
                <w:sz w:val="19"/>
              </w:rPr>
              <w:t>Equipping the Saints</w:t>
            </w:r>
          </w:p>
        </w:tc>
        <w:tc>
          <w:tcPr>
            <w:tcW w:w="1939" w:type="dxa"/>
          </w:tcPr>
          <w:p>
            <w:pPr>
              <w:pStyle w:val="TableParagraph"/>
              <w:ind w:left="613"/>
              <w:rPr>
                <w:sz w:val="19"/>
              </w:rPr>
            </w:pPr>
            <w:r>
              <w:rPr>
                <w:color w:val="231F20"/>
                <w:sz w:val="19"/>
              </w:rPr>
              <w:t>73, 121</w:t>
            </w:r>
          </w:p>
        </w:tc>
        <w:tc>
          <w:tcPr>
            <w:tcW w:w="1860" w:type="dxa"/>
          </w:tcPr>
          <w:p>
            <w:pPr>
              <w:pStyle w:val="TableParagraph"/>
              <w:ind w:left="654"/>
              <w:rPr>
                <w:sz w:val="19"/>
              </w:rPr>
            </w:pPr>
            <w:r>
              <w:rPr>
                <w:color w:val="231F20"/>
                <w:sz w:val="19"/>
              </w:rPr>
              <w:t>24</w:t>
            </w:r>
          </w:p>
        </w:tc>
      </w:tr>
      <w:tr>
        <w:trPr>
          <w:trHeight w:val="300" w:hRule="atLeast"/>
        </w:trPr>
        <w:tc>
          <w:tcPr>
            <w:tcW w:w="5376" w:type="dxa"/>
          </w:tcPr>
          <w:p>
            <w:pPr>
              <w:pStyle w:val="TableParagraph"/>
              <w:ind w:left="50"/>
              <w:rPr>
                <w:sz w:val="19"/>
              </w:rPr>
            </w:pPr>
            <w:r>
              <w:rPr>
                <w:color w:val="231F20"/>
                <w:sz w:val="19"/>
              </w:rPr>
              <w:t>Ethical Investments Advisory Group</w:t>
            </w:r>
          </w:p>
        </w:tc>
        <w:tc>
          <w:tcPr>
            <w:tcW w:w="1939" w:type="dxa"/>
          </w:tcPr>
          <w:p>
            <w:pPr>
              <w:pStyle w:val="TableParagraph"/>
              <w:ind w:left="613"/>
              <w:rPr>
                <w:sz w:val="19"/>
              </w:rPr>
            </w:pPr>
            <w:r>
              <w:rPr>
                <w:color w:val="231F20"/>
                <w:sz w:val="19"/>
              </w:rPr>
              <w:t>33</w:t>
            </w:r>
          </w:p>
        </w:tc>
        <w:tc>
          <w:tcPr>
            <w:tcW w:w="1860" w:type="dxa"/>
          </w:tcPr>
          <w:p>
            <w:pPr>
              <w:pStyle w:val="TableParagraph"/>
              <w:spacing w:before="0"/>
              <w:rPr>
                <w:rFonts w:ascii="Times New Roman"/>
                <w:sz w:val="18"/>
              </w:rPr>
            </w:pPr>
          </w:p>
        </w:tc>
      </w:tr>
      <w:tr>
        <w:trPr>
          <w:trHeight w:val="300" w:hRule="atLeast"/>
        </w:trPr>
        <w:tc>
          <w:tcPr>
            <w:tcW w:w="5376" w:type="dxa"/>
          </w:tcPr>
          <w:p>
            <w:pPr>
              <w:pStyle w:val="TableParagraph"/>
              <w:ind w:left="50"/>
              <w:rPr>
                <w:sz w:val="19"/>
              </w:rPr>
            </w:pPr>
            <w:r>
              <w:rPr>
                <w:color w:val="231F20"/>
                <w:sz w:val="19"/>
              </w:rPr>
              <w:t>Faith Stance on the Global Crisis of Life</w:t>
            </w:r>
          </w:p>
        </w:tc>
        <w:tc>
          <w:tcPr>
            <w:tcW w:w="1939" w:type="dxa"/>
          </w:tcPr>
          <w:p>
            <w:pPr>
              <w:pStyle w:val="TableParagraph"/>
              <w:ind w:left="613"/>
              <w:rPr>
                <w:sz w:val="19"/>
              </w:rPr>
            </w:pPr>
            <w:r>
              <w:rPr>
                <w:color w:val="231F20"/>
                <w:sz w:val="19"/>
              </w:rPr>
              <w:t>138</w:t>
            </w:r>
          </w:p>
        </w:tc>
        <w:tc>
          <w:tcPr>
            <w:tcW w:w="1860" w:type="dxa"/>
          </w:tcPr>
          <w:p>
            <w:pPr>
              <w:pStyle w:val="TableParagraph"/>
              <w:spacing w:before="0"/>
              <w:rPr>
                <w:rFonts w:ascii="Times New Roman"/>
                <w:sz w:val="18"/>
              </w:rPr>
            </w:pPr>
          </w:p>
        </w:tc>
      </w:tr>
      <w:tr>
        <w:trPr>
          <w:trHeight w:val="300" w:hRule="atLeast"/>
        </w:trPr>
        <w:tc>
          <w:tcPr>
            <w:tcW w:w="5376" w:type="dxa"/>
          </w:tcPr>
          <w:p>
            <w:pPr>
              <w:pStyle w:val="TableParagraph"/>
              <w:ind w:left="50"/>
              <w:rPr>
                <w:sz w:val="19"/>
              </w:rPr>
            </w:pPr>
            <w:r>
              <w:rPr>
                <w:color w:val="231F20"/>
                <w:sz w:val="19"/>
              </w:rPr>
              <w:t>Finance</w:t>
            </w:r>
          </w:p>
        </w:tc>
        <w:tc>
          <w:tcPr>
            <w:tcW w:w="1939" w:type="dxa"/>
          </w:tcPr>
          <w:p>
            <w:pPr>
              <w:pStyle w:val="TableParagraph"/>
              <w:ind w:left="613"/>
              <w:rPr>
                <w:sz w:val="19"/>
              </w:rPr>
            </w:pPr>
            <w:r>
              <w:rPr>
                <w:color w:val="231F20"/>
                <w:sz w:val="19"/>
              </w:rPr>
              <w:t>60</w:t>
            </w:r>
          </w:p>
        </w:tc>
        <w:tc>
          <w:tcPr>
            <w:tcW w:w="1860" w:type="dxa"/>
          </w:tcPr>
          <w:p>
            <w:pPr>
              <w:pStyle w:val="TableParagraph"/>
              <w:spacing w:before="0"/>
              <w:rPr>
                <w:rFonts w:ascii="Times New Roman"/>
                <w:sz w:val="18"/>
              </w:rPr>
            </w:pPr>
          </w:p>
        </w:tc>
      </w:tr>
      <w:tr>
        <w:trPr>
          <w:trHeight w:val="300" w:hRule="atLeast"/>
        </w:trPr>
        <w:tc>
          <w:tcPr>
            <w:tcW w:w="5376" w:type="dxa"/>
          </w:tcPr>
          <w:p>
            <w:pPr>
              <w:pStyle w:val="TableParagraph"/>
              <w:ind w:left="50"/>
              <w:rPr>
                <w:sz w:val="19"/>
              </w:rPr>
            </w:pPr>
            <w:r>
              <w:rPr>
                <w:color w:val="231F20"/>
                <w:sz w:val="19"/>
              </w:rPr>
              <w:t>Fury Council</w:t>
            </w:r>
          </w:p>
        </w:tc>
        <w:tc>
          <w:tcPr>
            <w:tcW w:w="1939" w:type="dxa"/>
          </w:tcPr>
          <w:p>
            <w:pPr>
              <w:pStyle w:val="TableParagraph"/>
              <w:ind w:left="613"/>
              <w:rPr>
                <w:sz w:val="19"/>
              </w:rPr>
            </w:pPr>
            <w:r>
              <w:rPr>
                <w:color w:val="231F20"/>
                <w:sz w:val="19"/>
              </w:rPr>
              <w:t>113</w:t>
            </w:r>
          </w:p>
        </w:tc>
        <w:tc>
          <w:tcPr>
            <w:tcW w:w="1860" w:type="dxa"/>
          </w:tcPr>
          <w:p>
            <w:pPr>
              <w:pStyle w:val="TableParagraph"/>
              <w:spacing w:before="0"/>
              <w:rPr>
                <w:rFonts w:ascii="Times New Roman"/>
                <w:sz w:val="18"/>
              </w:rPr>
            </w:pPr>
          </w:p>
        </w:tc>
      </w:tr>
      <w:tr>
        <w:trPr>
          <w:trHeight w:val="300" w:hRule="atLeast"/>
        </w:trPr>
        <w:tc>
          <w:tcPr>
            <w:tcW w:w="5376" w:type="dxa"/>
          </w:tcPr>
          <w:p>
            <w:pPr>
              <w:pStyle w:val="TableParagraph"/>
              <w:ind w:left="50"/>
              <w:rPr>
                <w:sz w:val="19"/>
              </w:rPr>
            </w:pPr>
            <w:r>
              <w:rPr>
                <w:color w:val="231F20"/>
                <w:sz w:val="19"/>
              </w:rPr>
              <w:t>General Assembly Representation</w:t>
            </w:r>
          </w:p>
        </w:tc>
        <w:tc>
          <w:tcPr>
            <w:tcW w:w="1939" w:type="dxa"/>
          </w:tcPr>
          <w:p>
            <w:pPr>
              <w:pStyle w:val="TableParagraph"/>
              <w:spacing w:before="0"/>
              <w:rPr>
                <w:rFonts w:ascii="Times New Roman"/>
                <w:sz w:val="18"/>
              </w:rPr>
            </w:pPr>
          </w:p>
        </w:tc>
        <w:tc>
          <w:tcPr>
            <w:tcW w:w="1860" w:type="dxa"/>
          </w:tcPr>
          <w:p>
            <w:pPr>
              <w:pStyle w:val="TableParagraph"/>
              <w:ind w:left="654"/>
              <w:rPr>
                <w:sz w:val="19"/>
              </w:rPr>
            </w:pPr>
            <w:r>
              <w:rPr>
                <w:color w:val="231F20"/>
                <w:sz w:val="19"/>
              </w:rPr>
              <w:t>46</w:t>
            </w:r>
          </w:p>
        </w:tc>
      </w:tr>
      <w:tr>
        <w:trPr>
          <w:trHeight w:val="300" w:hRule="atLeast"/>
        </w:trPr>
        <w:tc>
          <w:tcPr>
            <w:tcW w:w="5376" w:type="dxa"/>
          </w:tcPr>
          <w:p>
            <w:pPr>
              <w:pStyle w:val="TableParagraph"/>
              <w:ind w:left="50"/>
              <w:rPr>
                <w:sz w:val="19"/>
              </w:rPr>
            </w:pPr>
            <w:r>
              <w:rPr>
                <w:color w:val="231F20"/>
                <w:w w:val="105"/>
                <w:sz w:val="19"/>
              </w:rPr>
              <w:t>Get Noticed</w:t>
            </w:r>
          </w:p>
        </w:tc>
        <w:tc>
          <w:tcPr>
            <w:tcW w:w="1939" w:type="dxa"/>
          </w:tcPr>
          <w:p>
            <w:pPr>
              <w:pStyle w:val="TableParagraph"/>
              <w:ind w:left="613"/>
              <w:rPr>
                <w:sz w:val="19"/>
              </w:rPr>
            </w:pPr>
            <w:r>
              <w:rPr>
                <w:color w:val="231F20"/>
                <w:sz w:val="19"/>
              </w:rPr>
              <w:t>57</w:t>
            </w:r>
          </w:p>
        </w:tc>
        <w:tc>
          <w:tcPr>
            <w:tcW w:w="1860" w:type="dxa"/>
          </w:tcPr>
          <w:p>
            <w:pPr>
              <w:pStyle w:val="TableParagraph"/>
              <w:ind w:left="654"/>
              <w:rPr>
                <w:sz w:val="19"/>
              </w:rPr>
            </w:pPr>
            <w:r>
              <w:rPr>
                <w:color w:val="231F20"/>
                <w:sz w:val="19"/>
              </w:rPr>
              <w:t>34</w:t>
            </w:r>
          </w:p>
        </w:tc>
      </w:tr>
      <w:tr>
        <w:trPr>
          <w:trHeight w:val="300" w:hRule="atLeast"/>
        </w:trPr>
        <w:tc>
          <w:tcPr>
            <w:tcW w:w="5376" w:type="dxa"/>
          </w:tcPr>
          <w:p>
            <w:pPr>
              <w:pStyle w:val="TableParagraph"/>
              <w:ind w:left="50"/>
              <w:rPr>
                <w:sz w:val="19"/>
              </w:rPr>
            </w:pPr>
            <w:r>
              <w:rPr>
                <w:color w:val="231F20"/>
                <w:sz w:val="19"/>
              </w:rPr>
              <w:t>Heritage, Mr Raymond Arthur</w:t>
            </w:r>
          </w:p>
        </w:tc>
        <w:tc>
          <w:tcPr>
            <w:tcW w:w="1939" w:type="dxa"/>
          </w:tcPr>
          <w:p>
            <w:pPr>
              <w:pStyle w:val="TableParagraph"/>
              <w:spacing w:before="0"/>
              <w:rPr>
                <w:rFonts w:ascii="Times New Roman"/>
                <w:sz w:val="18"/>
              </w:rPr>
            </w:pPr>
          </w:p>
        </w:tc>
        <w:tc>
          <w:tcPr>
            <w:tcW w:w="1860" w:type="dxa"/>
          </w:tcPr>
          <w:p>
            <w:pPr>
              <w:pStyle w:val="TableParagraph"/>
              <w:ind w:left="654"/>
              <w:rPr>
                <w:sz w:val="19"/>
              </w:rPr>
            </w:pPr>
            <w:r>
              <w:rPr>
                <w:color w:val="231F20"/>
                <w:sz w:val="19"/>
              </w:rPr>
              <w:t>30</w:t>
            </w:r>
          </w:p>
        </w:tc>
      </w:tr>
      <w:tr>
        <w:trPr>
          <w:trHeight w:val="300" w:hRule="atLeast"/>
        </w:trPr>
        <w:tc>
          <w:tcPr>
            <w:tcW w:w="5376" w:type="dxa"/>
          </w:tcPr>
          <w:p>
            <w:pPr>
              <w:pStyle w:val="TableParagraph"/>
              <w:ind w:left="50"/>
              <w:rPr>
                <w:sz w:val="19"/>
              </w:rPr>
            </w:pPr>
            <w:r>
              <w:rPr>
                <w:color w:val="231F20"/>
                <w:sz w:val="19"/>
              </w:rPr>
              <w:t>History Society</w:t>
            </w:r>
          </w:p>
        </w:tc>
        <w:tc>
          <w:tcPr>
            <w:tcW w:w="1939" w:type="dxa"/>
          </w:tcPr>
          <w:p>
            <w:pPr>
              <w:pStyle w:val="TableParagraph"/>
              <w:ind w:left="613"/>
              <w:rPr>
                <w:sz w:val="19"/>
              </w:rPr>
            </w:pPr>
            <w:r>
              <w:rPr>
                <w:color w:val="231F20"/>
                <w:sz w:val="19"/>
              </w:rPr>
              <w:t>188</w:t>
            </w:r>
          </w:p>
        </w:tc>
        <w:tc>
          <w:tcPr>
            <w:tcW w:w="1860" w:type="dxa"/>
          </w:tcPr>
          <w:p>
            <w:pPr>
              <w:pStyle w:val="TableParagraph"/>
              <w:spacing w:before="0"/>
              <w:rPr>
                <w:rFonts w:ascii="Times New Roman"/>
                <w:sz w:val="18"/>
              </w:rPr>
            </w:pPr>
          </w:p>
        </w:tc>
      </w:tr>
      <w:tr>
        <w:trPr>
          <w:trHeight w:val="300" w:hRule="atLeast"/>
        </w:trPr>
        <w:tc>
          <w:tcPr>
            <w:tcW w:w="5376" w:type="dxa"/>
          </w:tcPr>
          <w:p>
            <w:pPr>
              <w:pStyle w:val="TableParagraph"/>
              <w:ind w:left="50"/>
              <w:rPr>
                <w:sz w:val="19"/>
              </w:rPr>
            </w:pPr>
            <w:r>
              <w:rPr>
                <w:color w:val="231F20"/>
                <w:sz w:val="19"/>
              </w:rPr>
              <w:t>Hungerford</w:t>
            </w:r>
          </w:p>
        </w:tc>
        <w:tc>
          <w:tcPr>
            <w:tcW w:w="1939" w:type="dxa"/>
          </w:tcPr>
          <w:p>
            <w:pPr>
              <w:pStyle w:val="TableParagraph"/>
              <w:spacing w:before="0"/>
              <w:rPr>
                <w:rFonts w:ascii="Times New Roman"/>
                <w:sz w:val="18"/>
              </w:rPr>
            </w:pPr>
          </w:p>
        </w:tc>
        <w:tc>
          <w:tcPr>
            <w:tcW w:w="1860" w:type="dxa"/>
          </w:tcPr>
          <w:p>
            <w:pPr>
              <w:pStyle w:val="TableParagraph"/>
              <w:ind w:left="654"/>
              <w:rPr>
                <w:sz w:val="19"/>
              </w:rPr>
            </w:pPr>
            <w:r>
              <w:rPr>
                <w:color w:val="231F20"/>
                <w:sz w:val="19"/>
              </w:rPr>
              <w:t>19</w:t>
            </w:r>
          </w:p>
        </w:tc>
      </w:tr>
      <w:tr>
        <w:trPr>
          <w:trHeight w:val="300" w:hRule="atLeast"/>
        </w:trPr>
        <w:tc>
          <w:tcPr>
            <w:tcW w:w="5376" w:type="dxa"/>
          </w:tcPr>
          <w:p>
            <w:pPr>
              <w:pStyle w:val="TableParagraph"/>
              <w:ind w:left="50"/>
              <w:rPr>
                <w:sz w:val="19"/>
              </w:rPr>
            </w:pPr>
            <w:r>
              <w:rPr>
                <w:color w:val="231F20"/>
                <w:sz w:val="19"/>
              </w:rPr>
              <w:t>Inter-faith Relations</w:t>
            </w:r>
          </w:p>
        </w:tc>
        <w:tc>
          <w:tcPr>
            <w:tcW w:w="1939" w:type="dxa"/>
          </w:tcPr>
          <w:p>
            <w:pPr>
              <w:pStyle w:val="TableParagraph"/>
              <w:spacing w:before="0"/>
              <w:rPr>
                <w:rFonts w:ascii="Times New Roman"/>
                <w:sz w:val="18"/>
              </w:rPr>
            </w:pPr>
          </w:p>
        </w:tc>
        <w:tc>
          <w:tcPr>
            <w:tcW w:w="1860" w:type="dxa"/>
          </w:tcPr>
          <w:p>
            <w:pPr>
              <w:pStyle w:val="TableParagraph"/>
              <w:ind w:left="654"/>
              <w:rPr>
                <w:sz w:val="19"/>
              </w:rPr>
            </w:pPr>
            <w:r>
              <w:rPr>
                <w:color w:val="231F20"/>
                <w:sz w:val="19"/>
              </w:rPr>
              <w:t>39</w:t>
            </w:r>
          </w:p>
        </w:tc>
      </w:tr>
      <w:tr>
        <w:trPr>
          <w:trHeight w:val="260" w:hRule="atLeast"/>
        </w:trPr>
        <w:tc>
          <w:tcPr>
            <w:tcW w:w="5376" w:type="dxa"/>
          </w:tcPr>
          <w:p>
            <w:pPr>
              <w:pStyle w:val="TableParagraph"/>
              <w:spacing w:line="199" w:lineRule="exact"/>
              <w:ind w:left="50"/>
              <w:rPr>
                <w:sz w:val="19"/>
              </w:rPr>
            </w:pPr>
            <w:r>
              <w:rPr>
                <w:color w:val="231F20"/>
                <w:sz w:val="19"/>
              </w:rPr>
              <w:t>Israeli Separation Barrier</w:t>
            </w:r>
          </w:p>
        </w:tc>
        <w:tc>
          <w:tcPr>
            <w:tcW w:w="1939" w:type="dxa"/>
          </w:tcPr>
          <w:p>
            <w:pPr>
              <w:pStyle w:val="TableParagraph"/>
              <w:spacing w:before="0"/>
              <w:rPr>
                <w:rFonts w:ascii="Times New Roman"/>
                <w:sz w:val="18"/>
              </w:rPr>
            </w:pPr>
          </w:p>
        </w:tc>
        <w:tc>
          <w:tcPr>
            <w:tcW w:w="1860" w:type="dxa"/>
          </w:tcPr>
          <w:p>
            <w:pPr>
              <w:pStyle w:val="TableParagraph"/>
              <w:spacing w:before="0"/>
              <w:rPr>
                <w:rFonts w:ascii="Times New Roman"/>
                <w:sz w:val="18"/>
              </w:rPr>
            </w:pPr>
          </w:p>
        </w:tc>
      </w:tr>
    </w:tbl>
    <w:p>
      <w:pPr>
        <w:spacing w:after="0"/>
        <w:rPr>
          <w:rFonts w:ascii="Times New Roman"/>
          <w:sz w:val="18"/>
        </w:rPr>
        <w:sectPr>
          <w:footerReference w:type="even" r:id="rId106"/>
          <w:footerReference w:type="default" r:id="rId107"/>
          <w:pgSz w:w="11910" w:h="16840"/>
          <w:pgMar w:footer="694" w:header="0" w:top="880" w:bottom="880" w:left="920" w:right="1000"/>
        </w:sectPr>
      </w:pPr>
    </w:p>
    <w:tbl>
      <w:tblPr>
        <w:tblW w:w="0" w:type="auto"/>
        <w:jc w:val="left"/>
        <w:tblInd w:w="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42"/>
        <w:gridCol w:w="1982"/>
        <w:gridCol w:w="1325"/>
      </w:tblGrid>
      <w:tr>
        <w:trPr>
          <w:trHeight w:val="260" w:hRule="atLeast"/>
        </w:trPr>
        <w:tc>
          <w:tcPr>
            <w:tcW w:w="5342" w:type="dxa"/>
            <w:vMerge w:val="restart"/>
          </w:tcPr>
          <w:p>
            <w:pPr>
              <w:pStyle w:val="TableParagraph"/>
              <w:spacing w:before="0"/>
              <w:rPr>
                <w:rFonts w:ascii="Times New Roman"/>
                <w:sz w:val="18"/>
              </w:rPr>
            </w:pPr>
          </w:p>
        </w:tc>
        <w:tc>
          <w:tcPr>
            <w:tcW w:w="1982" w:type="dxa"/>
          </w:tcPr>
          <w:p>
            <w:pPr>
              <w:pStyle w:val="TableParagraph"/>
              <w:spacing w:before="2"/>
              <w:ind w:left="647"/>
              <w:rPr>
                <w:sz w:val="19"/>
              </w:rPr>
            </w:pPr>
            <w:r>
              <w:rPr>
                <w:color w:val="231F20"/>
                <w:sz w:val="19"/>
              </w:rPr>
              <w:t>Reports</w:t>
            </w:r>
          </w:p>
        </w:tc>
        <w:tc>
          <w:tcPr>
            <w:tcW w:w="1325" w:type="dxa"/>
          </w:tcPr>
          <w:p>
            <w:pPr>
              <w:pStyle w:val="TableParagraph"/>
              <w:spacing w:before="2"/>
              <w:ind w:left="645"/>
              <w:rPr>
                <w:sz w:val="19"/>
              </w:rPr>
            </w:pPr>
            <w:r>
              <w:rPr>
                <w:color w:val="231F20"/>
                <w:sz w:val="19"/>
              </w:rPr>
              <w:t>Record</w:t>
            </w:r>
          </w:p>
        </w:tc>
      </w:tr>
      <w:tr>
        <w:trPr>
          <w:trHeight w:val="300" w:hRule="atLeast"/>
        </w:trPr>
        <w:tc>
          <w:tcPr>
            <w:tcW w:w="5342" w:type="dxa"/>
            <w:vMerge/>
            <w:tcBorders>
              <w:top w:val="nil"/>
            </w:tcBorders>
          </w:tcPr>
          <w:p>
            <w:pPr>
              <w:rPr>
                <w:sz w:val="2"/>
                <w:szCs w:val="2"/>
              </w:rPr>
            </w:pPr>
          </w:p>
        </w:tc>
        <w:tc>
          <w:tcPr>
            <w:tcW w:w="1982" w:type="dxa"/>
          </w:tcPr>
          <w:p>
            <w:pPr>
              <w:pStyle w:val="TableParagraph"/>
              <w:ind w:left="647"/>
              <w:rPr>
                <w:sz w:val="19"/>
              </w:rPr>
            </w:pPr>
            <w:r>
              <w:rPr>
                <w:color w:val="231F20"/>
                <w:sz w:val="19"/>
              </w:rPr>
              <w:t>53</w:t>
            </w:r>
          </w:p>
        </w:tc>
        <w:tc>
          <w:tcPr>
            <w:tcW w:w="1325" w:type="dxa"/>
          </w:tcPr>
          <w:p>
            <w:pPr>
              <w:pStyle w:val="TableParagraph"/>
              <w:ind w:left="645"/>
              <w:rPr>
                <w:sz w:val="19"/>
              </w:rPr>
            </w:pPr>
            <w:r>
              <w:rPr>
                <w:color w:val="231F20"/>
                <w:sz w:val="19"/>
              </w:rPr>
              <w:t>39</w:t>
            </w:r>
          </w:p>
        </w:tc>
      </w:tr>
      <w:tr>
        <w:trPr>
          <w:trHeight w:val="300" w:hRule="atLeast"/>
        </w:trPr>
        <w:tc>
          <w:tcPr>
            <w:tcW w:w="5342" w:type="dxa"/>
          </w:tcPr>
          <w:p>
            <w:pPr>
              <w:pStyle w:val="TableParagraph"/>
              <w:ind w:left="50"/>
              <w:rPr>
                <w:sz w:val="19"/>
              </w:rPr>
            </w:pPr>
            <w:r>
              <w:rPr>
                <w:color w:val="231F20"/>
                <w:sz w:val="19"/>
              </w:rPr>
              <w:t>Jenkins, Revd D A L</w:t>
            </w:r>
          </w:p>
        </w:tc>
        <w:tc>
          <w:tcPr>
            <w:tcW w:w="1982" w:type="dxa"/>
          </w:tcPr>
          <w:p>
            <w:pPr>
              <w:pStyle w:val="TableParagraph"/>
              <w:ind w:left="647"/>
              <w:rPr>
                <w:sz w:val="19"/>
              </w:rPr>
            </w:pPr>
            <w:r>
              <w:rPr>
                <w:color w:val="231F20"/>
                <w:sz w:val="19"/>
              </w:rPr>
              <w:t>100</w:t>
            </w:r>
          </w:p>
        </w:tc>
        <w:tc>
          <w:tcPr>
            <w:tcW w:w="1325" w:type="dxa"/>
          </w:tcPr>
          <w:p>
            <w:pPr>
              <w:pStyle w:val="TableParagraph"/>
              <w:ind w:left="645"/>
              <w:rPr>
                <w:sz w:val="19"/>
              </w:rPr>
            </w:pPr>
            <w:r>
              <w:rPr>
                <w:color w:val="231F20"/>
                <w:sz w:val="19"/>
              </w:rPr>
              <w:t>36</w:t>
            </w:r>
          </w:p>
        </w:tc>
      </w:tr>
      <w:tr>
        <w:trPr>
          <w:trHeight w:val="300" w:hRule="atLeast"/>
        </w:trPr>
        <w:tc>
          <w:tcPr>
            <w:tcW w:w="5342" w:type="dxa"/>
          </w:tcPr>
          <w:p>
            <w:pPr>
              <w:pStyle w:val="TableParagraph"/>
              <w:ind w:left="50"/>
              <w:rPr>
                <w:sz w:val="19"/>
              </w:rPr>
            </w:pPr>
            <w:r>
              <w:rPr>
                <w:color w:val="231F20"/>
                <w:sz w:val="19"/>
              </w:rPr>
              <w:t>Lay Preaching Support Sub-Committee</w:t>
            </w:r>
          </w:p>
        </w:tc>
        <w:tc>
          <w:tcPr>
            <w:tcW w:w="1982" w:type="dxa"/>
          </w:tcPr>
          <w:p>
            <w:pPr>
              <w:pStyle w:val="TableParagraph"/>
              <w:ind w:left="647"/>
              <w:rPr>
                <w:sz w:val="19"/>
              </w:rPr>
            </w:pPr>
            <w:r>
              <w:rPr>
                <w:color w:val="231F20"/>
                <w:sz w:val="19"/>
              </w:rPr>
              <w:t>71</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Life &amp; Witness</w:t>
            </w:r>
          </w:p>
        </w:tc>
        <w:tc>
          <w:tcPr>
            <w:tcW w:w="1982" w:type="dxa"/>
          </w:tcPr>
          <w:p>
            <w:pPr>
              <w:pStyle w:val="TableParagraph"/>
              <w:ind w:left="647"/>
              <w:rPr>
                <w:sz w:val="19"/>
              </w:rPr>
            </w:pPr>
            <w:r>
              <w:rPr>
                <w:color w:val="231F20"/>
                <w:sz w:val="19"/>
              </w:rPr>
              <w:t>62</w:t>
            </w:r>
          </w:p>
        </w:tc>
        <w:tc>
          <w:tcPr>
            <w:tcW w:w="1325" w:type="dxa"/>
          </w:tcPr>
          <w:p>
            <w:pPr>
              <w:pStyle w:val="TableParagraph"/>
              <w:ind w:left="645"/>
              <w:rPr>
                <w:sz w:val="19"/>
              </w:rPr>
            </w:pPr>
            <w:r>
              <w:rPr>
                <w:color w:val="231F20"/>
                <w:sz w:val="19"/>
              </w:rPr>
              <w:t>33</w:t>
            </w:r>
          </w:p>
        </w:tc>
      </w:tr>
      <w:tr>
        <w:trPr>
          <w:trHeight w:val="300" w:hRule="atLeast"/>
        </w:trPr>
        <w:tc>
          <w:tcPr>
            <w:tcW w:w="5342" w:type="dxa"/>
          </w:tcPr>
          <w:p>
            <w:pPr>
              <w:pStyle w:val="TableParagraph"/>
              <w:ind w:left="50"/>
              <w:rPr>
                <w:sz w:val="19"/>
              </w:rPr>
            </w:pPr>
            <w:r>
              <w:rPr>
                <w:color w:val="231F20"/>
                <w:w w:val="105"/>
                <w:sz w:val="19"/>
              </w:rPr>
              <w:t>Maintenance of the Ministry Sub-committee</w:t>
            </w:r>
          </w:p>
        </w:tc>
        <w:tc>
          <w:tcPr>
            <w:tcW w:w="1982" w:type="dxa"/>
          </w:tcPr>
          <w:p>
            <w:pPr>
              <w:pStyle w:val="TableParagraph"/>
              <w:ind w:left="647"/>
              <w:rPr>
                <w:sz w:val="19"/>
              </w:rPr>
            </w:pPr>
            <w:r>
              <w:rPr>
                <w:color w:val="231F20"/>
                <w:sz w:val="19"/>
              </w:rPr>
              <w:t>73</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Mansfield College</w:t>
            </w:r>
          </w:p>
        </w:tc>
        <w:tc>
          <w:tcPr>
            <w:tcW w:w="1982" w:type="dxa"/>
          </w:tcPr>
          <w:p>
            <w:pPr>
              <w:pStyle w:val="TableParagraph"/>
              <w:ind w:left="647"/>
              <w:rPr>
                <w:sz w:val="19"/>
              </w:rPr>
            </w:pPr>
            <w:r>
              <w:rPr>
                <w:color w:val="231F20"/>
                <w:sz w:val="19"/>
              </w:rPr>
              <w:t>149</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Ministers &amp; CRCW’s, new</w:t>
            </w:r>
          </w:p>
        </w:tc>
        <w:tc>
          <w:tcPr>
            <w:tcW w:w="1982" w:type="dxa"/>
          </w:tcPr>
          <w:p>
            <w:pPr>
              <w:pStyle w:val="TableParagraph"/>
              <w:spacing w:before="0"/>
              <w:rPr>
                <w:rFonts w:ascii="Times New Roman"/>
                <w:sz w:val="18"/>
              </w:rPr>
            </w:pPr>
          </w:p>
        </w:tc>
        <w:tc>
          <w:tcPr>
            <w:tcW w:w="1325" w:type="dxa"/>
          </w:tcPr>
          <w:p>
            <w:pPr>
              <w:pStyle w:val="TableParagraph"/>
              <w:ind w:left="645"/>
              <w:rPr>
                <w:sz w:val="19"/>
              </w:rPr>
            </w:pPr>
            <w:r>
              <w:rPr>
                <w:color w:val="231F20"/>
                <w:sz w:val="19"/>
              </w:rPr>
              <w:t>34</w:t>
            </w:r>
          </w:p>
        </w:tc>
      </w:tr>
      <w:tr>
        <w:trPr>
          <w:trHeight w:val="300" w:hRule="atLeast"/>
        </w:trPr>
        <w:tc>
          <w:tcPr>
            <w:tcW w:w="5342" w:type="dxa"/>
          </w:tcPr>
          <w:p>
            <w:pPr>
              <w:pStyle w:val="TableParagraph"/>
              <w:ind w:left="50"/>
              <w:rPr>
                <w:sz w:val="19"/>
              </w:rPr>
            </w:pPr>
            <w:r>
              <w:rPr>
                <w:color w:val="231F20"/>
                <w:sz w:val="19"/>
              </w:rPr>
              <w:t>Ministries Committee</w:t>
            </w:r>
          </w:p>
        </w:tc>
        <w:tc>
          <w:tcPr>
            <w:tcW w:w="1982" w:type="dxa"/>
          </w:tcPr>
          <w:p>
            <w:pPr>
              <w:pStyle w:val="TableParagraph"/>
              <w:ind w:left="647"/>
              <w:rPr>
                <w:sz w:val="19"/>
              </w:rPr>
            </w:pPr>
            <w:r>
              <w:rPr>
                <w:color w:val="231F20"/>
                <w:sz w:val="19"/>
              </w:rPr>
              <w:t>66</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Ministry &amp; Mission Fund</w:t>
            </w:r>
          </w:p>
        </w:tc>
        <w:tc>
          <w:tcPr>
            <w:tcW w:w="1982" w:type="dxa"/>
          </w:tcPr>
          <w:p>
            <w:pPr>
              <w:pStyle w:val="TableParagraph"/>
              <w:ind w:left="647"/>
              <w:rPr>
                <w:sz w:val="19"/>
              </w:rPr>
            </w:pPr>
            <w:r>
              <w:rPr>
                <w:color w:val="231F20"/>
                <w:sz w:val="19"/>
              </w:rPr>
              <w:t>61</w:t>
            </w:r>
          </w:p>
        </w:tc>
        <w:tc>
          <w:tcPr>
            <w:tcW w:w="1325" w:type="dxa"/>
          </w:tcPr>
          <w:p>
            <w:pPr>
              <w:pStyle w:val="TableParagraph"/>
              <w:ind w:left="645"/>
              <w:rPr>
                <w:sz w:val="19"/>
              </w:rPr>
            </w:pPr>
            <w:r>
              <w:rPr>
                <w:color w:val="231F20"/>
                <w:sz w:val="19"/>
              </w:rPr>
              <w:t>10</w:t>
            </w:r>
          </w:p>
        </w:tc>
      </w:tr>
      <w:tr>
        <w:trPr>
          <w:trHeight w:val="300" w:hRule="atLeast"/>
        </w:trPr>
        <w:tc>
          <w:tcPr>
            <w:tcW w:w="5342" w:type="dxa"/>
          </w:tcPr>
          <w:p>
            <w:pPr>
              <w:pStyle w:val="TableParagraph"/>
              <w:ind w:left="50"/>
              <w:rPr>
                <w:sz w:val="19"/>
              </w:rPr>
            </w:pPr>
            <w:r>
              <w:rPr>
                <w:color w:val="231F20"/>
                <w:sz w:val="19"/>
              </w:rPr>
              <w:t>Mission Council</w:t>
            </w:r>
          </w:p>
        </w:tc>
        <w:tc>
          <w:tcPr>
            <w:tcW w:w="1982" w:type="dxa"/>
          </w:tcPr>
          <w:p>
            <w:pPr>
              <w:pStyle w:val="TableParagraph"/>
              <w:ind w:left="647"/>
              <w:rPr>
                <w:sz w:val="19"/>
              </w:rPr>
            </w:pPr>
            <w:r>
              <w:rPr>
                <w:color w:val="231F20"/>
                <w:sz w:val="19"/>
              </w:rPr>
              <w:t>30</w:t>
            </w:r>
          </w:p>
        </w:tc>
        <w:tc>
          <w:tcPr>
            <w:tcW w:w="1325" w:type="dxa"/>
          </w:tcPr>
          <w:p>
            <w:pPr>
              <w:pStyle w:val="TableParagraph"/>
              <w:ind w:left="645"/>
              <w:rPr>
                <w:sz w:val="19"/>
              </w:rPr>
            </w:pPr>
            <w:r>
              <w:rPr>
                <w:color w:val="231F20"/>
                <w:sz w:val="19"/>
              </w:rPr>
              <w:t>28</w:t>
            </w:r>
          </w:p>
        </w:tc>
      </w:tr>
      <w:tr>
        <w:trPr>
          <w:trHeight w:val="300" w:hRule="atLeast"/>
        </w:trPr>
        <w:tc>
          <w:tcPr>
            <w:tcW w:w="5342" w:type="dxa"/>
          </w:tcPr>
          <w:p>
            <w:pPr>
              <w:pStyle w:val="TableParagraph"/>
              <w:ind w:left="50"/>
              <w:rPr>
                <w:sz w:val="19"/>
              </w:rPr>
            </w:pPr>
            <w:r>
              <w:rPr>
                <w:color w:val="231F20"/>
                <w:sz w:val="19"/>
              </w:rPr>
              <w:t>Mission Project, new</w:t>
            </w:r>
          </w:p>
        </w:tc>
        <w:tc>
          <w:tcPr>
            <w:tcW w:w="1982" w:type="dxa"/>
          </w:tcPr>
          <w:p>
            <w:pPr>
              <w:pStyle w:val="TableParagraph"/>
              <w:ind w:left="647"/>
              <w:rPr>
                <w:sz w:val="19"/>
              </w:rPr>
            </w:pPr>
            <w:r>
              <w:rPr>
                <w:color w:val="231F20"/>
                <w:sz w:val="19"/>
              </w:rPr>
              <w:t>20</w:t>
            </w:r>
          </w:p>
        </w:tc>
        <w:tc>
          <w:tcPr>
            <w:tcW w:w="1325" w:type="dxa"/>
          </w:tcPr>
          <w:p>
            <w:pPr>
              <w:pStyle w:val="TableParagraph"/>
              <w:ind w:left="645"/>
              <w:rPr>
                <w:sz w:val="19"/>
              </w:rPr>
            </w:pPr>
            <w:r>
              <w:rPr>
                <w:color w:val="231F20"/>
                <w:sz w:val="19"/>
              </w:rPr>
              <w:t>19</w:t>
            </w:r>
          </w:p>
        </w:tc>
      </w:tr>
      <w:tr>
        <w:trPr>
          <w:trHeight w:val="300" w:hRule="atLeast"/>
        </w:trPr>
        <w:tc>
          <w:tcPr>
            <w:tcW w:w="5342" w:type="dxa"/>
          </w:tcPr>
          <w:p>
            <w:pPr>
              <w:pStyle w:val="TableParagraph"/>
              <w:ind w:left="50"/>
              <w:rPr>
                <w:sz w:val="19"/>
              </w:rPr>
            </w:pPr>
            <w:r>
              <w:rPr>
                <w:color w:val="231F20"/>
                <w:w w:val="105"/>
                <w:sz w:val="19"/>
              </w:rPr>
              <w:t>Moderators’ Report</w:t>
            </w:r>
          </w:p>
        </w:tc>
        <w:tc>
          <w:tcPr>
            <w:tcW w:w="1982" w:type="dxa"/>
          </w:tcPr>
          <w:p>
            <w:pPr>
              <w:pStyle w:val="TableParagraph"/>
              <w:ind w:left="647"/>
              <w:rPr>
                <w:sz w:val="19"/>
              </w:rPr>
            </w:pPr>
            <w:r>
              <w:rPr>
                <w:color w:val="231F20"/>
                <w:sz w:val="19"/>
              </w:rPr>
              <w:t>25</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Musician’s Guild</w:t>
            </w:r>
          </w:p>
        </w:tc>
        <w:tc>
          <w:tcPr>
            <w:tcW w:w="1982" w:type="dxa"/>
          </w:tcPr>
          <w:p>
            <w:pPr>
              <w:pStyle w:val="TableParagraph"/>
              <w:ind w:left="647"/>
              <w:rPr>
                <w:sz w:val="19"/>
              </w:rPr>
            </w:pPr>
            <w:r>
              <w:rPr>
                <w:color w:val="231F20"/>
                <w:sz w:val="19"/>
              </w:rPr>
              <w:t>189</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Nominations</w:t>
            </w:r>
          </w:p>
        </w:tc>
        <w:tc>
          <w:tcPr>
            <w:tcW w:w="1982" w:type="dxa"/>
          </w:tcPr>
          <w:p>
            <w:pPr>
              <w:pStyle w:val="TableParagraph"/>
              <w:ind w:left="647"/>
              <w:rPr>
                <w:sz w:val="19"/>
              </w:rPr>
            </w:pPr>
            <w:r>
              <w:rPr>
                <w:color w:val="231F20"/>
                <w:sz w:val="19"/>
              </w:rPr>
              <w:t>77</w:t>
            </w:r>
          </w:p>
        </w:tc>
        <w:tc>
          <w:tcPr>
            <w:tcW w:w="1325" w:type="dxa"/>
          </w:tcPr>
          <w:p>
            <w:pPr>
              <w:pStyle w:val="TableParagraph"/>
              <w:ind w:left="645"/>
              <w:rPr>
                <w:sz w:val="19"/>
              </w:rPr>
            </w:pPr>
            <w:r>
              <w:rPr>
                <w:color w:val="231F20"/>
                <w:sz w:val="19"/>
              </w:rPr>
              <w:t>11</w:t>
            </w:r>
          </w:p>
        </w:tc>
      </w:tr>
      <w:tr>
        <w:trPr>
          <w:trHeight w:val="300" w:hRule="atLeast"/>
        </w:trPr>
        <w:tc>
          <w:tcPr>
            <w:tcW w:w="5342" w:type="dxa"/>
          </w:tcPr>
          <w:p>
            <w:pPr>
              <w:pStyle w:val="TableParagraph"/>
              <w:ind w:left="50"/>
              <w:rPr>
                <w:sz w:val="19"/>
              </w:rPr>
            </w:pPr>
            <w:r>
              <w:rPr>
                <w:color w:val="231F20"/>
                <w:sz w:val="19"/>
              </w:rPr>
              <w:t>Non-Stipendiary Church Related Community Workers</w:t>
            </w:r>
          </w:p>
        </w:tc>
        <w:tc>
          <w:tcPr>
            <w:tcW w:w="1982" w:type="dxa"/>
          </w:tcPr>
          <w:p>
            <w:pPr>
              <w:pStyle w:val="TableParagraph"/>
              <w:ind w:left="647"/>
              <w:rPr>
                <w:sz w:val="19"/>
              </w:rPr>
            </w:pPr>
            <w:r>
              <w:rPr>
                <w:color w:val="231F20"/>
                <w:sz w:val="19"/>
              </w:rPr>
              <w:t>34</w:t>
            </w:r>
          </w:p>
        </w:tc>
        <w:tc>
          <w:tcPr>
            <w:tcW w:w="1325" w:type="dxa"/>
          </w:tcPr>
          <w:p>
            <w:pPr>
              <w:pStyle w:val="TableParagraph"/>
              <w:ind w:left="645"/>
              <w:rPr>
                <w:sz w:val="19"/>
              </w:rPr>
            </w:pPr>
            <w:r>
              <w:rPr>
                <w:color w:val="231F20"/>
                <w:sz w:val="19"/>
              </w:rPr>
              <w:t>26</w:t>
            </w:r>
          </w:p>
        </w:tc>
      </w:tr>
      <w:tr>
        <w:trPr>
          <w:trHeight w:val="300" w:hRule="atLeast"/>
        </w:trPr>
        <w:tc>
          <w:tcPr>
            <w:tcW w:w="5342" w:type="dxa"/>
          </w:tcPr>
          <w:p>
            <w:pPr>
              <w:pStyle w:val="TableParagraph"/>
              <w:ind w:left="50"/>
              <w:rPr>
                <w:sz w:val="19"/>
              </w:rPr>
            </w:pPr>
            <w:r>
              <w:rPr>
                <w:color w:val="231F20"/>
                <w:sz w:val="19"/>
              </w:rPr>
              <w:t>North &amp; North Western Synods</w:t>
            </w:r>
          </w:p>
        </w:tc>
        <w:tc>
          <w:tcPr>
            <w:tcW w:w="1982" w:type="dxa"/>
          </w:tcPr>
          <w:p>
            <w:pPr>
              <w:pStyle w:val="TableParagraph"/>
              <w:ind w:left="647"/>
              <w:rPr>
                <w:sz w:val="19"/>
              </w:rPr>
            </w:pPr>
            <w:r>
              <w:rPr>
                <w:color w:val="231F20"/>
                <w:sz w:val="19"/>
              </w:rPr>
              <w:t>16</w:t>
            </w:r>
          </w:p>
        </w:tc>
        <w:tc>
          <w:tcPr>
            <w:tcW w:w="1325" w:type="dxa"/>
          </w:tcPr>
          <w:p>
            <w:pPr>
              <w:pStyle w:val="TableParagraph"/>
              <w:ind w:left="645"/>
              <w:rPr>
                <w:sz w:val="19"/>
              </w:rPr>
            </w:pPr>
            <w:r>
              <w:rPr>
                <w:color w:val="231F20"/>
                <w:sz w:val="19"/>
              </w:rPr>
              <w:t>22</w:t>
            </w:r>
          </w:p>
        </w:tc>
      </w:tr>
      <w:tr>
        <w:trPr>
          <w:trHeight w:val="300" w:hRule="atLeast"/>
        </w:trPr>
        <w:tc>
          <w:tcPr>
            <w:tcW w:w="5342" w:type="dxa"/>
          </w:tcPr>
          <w:p>
            <w:pPr>
              <w:pStyle w:val="TableParagraph"/>
              <w:ind w:left="50"/>
              <w:rPr>
                <w:sz w:val="19"/>
              </w:rPr>
            </w:pPr>
            <w:r>
              <w:rPr>
                <w:color w:val="231F20"/>
                <w:sz w:val="19"/>
              </w:rPr>
              <w:t>North Western Synod</w:t>
            </w:r>
          </w:p>
        </w:tc>
        <w:tc>
          <w:tcPr>
            <w:tcW w:w="1982" w:type="dxa"/>
          </w:tcPr>
          <w:p>
            <w:pPr>
              <w:pStyle w:val="TableParagraph"/>
              <w:ind w:left="647"/>
              <w:rPr>
                <w:sz w:val="19"/>
              </w:rPr>
            </w:pPr>
            <w:r>
              <w:rPr>
                <w:color w:val="231F20"/>
                <w:sz w:val="19"/>
              </w:rPr>
              <w:t>16</w:t>
            </w:r>
          </w:p>
        </w:tc>
        <w:tc>
          <w:tcPr>
            <w:tcW w:w="1325" w:type="dxa"/>
          </w:tcPr>
          <w:p>
            <w:pPr>
              <w:pStyle w:val="TableParagraph"/>
              <w:ind w:left="645"/>
              <w:rPr>
                <w:sz w:val="19"/>
              </w:rPr>
            </w:pPr>
            <w:r>
              <w:rPr>
                <w:color w:val="231F20"/>
                <w:sz w:val="19"/>
              </w:rPr>
              <w:t>28</w:t>
            </w:r>
          </w:p>
        </w:tc>
      </w:tr>
      <w:tr>
        <w:trPr>
          <w:trHeight w:val="300" w:hRule="atLeast"/>
        </w:trPr>
        <w:tc>
          <w:tcPr>
            <w:tcW w:w="5342" w:type="dxa"/>
          </w:tcPr>
          <w:p>
            <w:pPr>
              <w:pStyle w:val="TableParagraph"/>
              <w:ind w:left="50"/>
              <w:rPr>
                <w:sz w:val="19"/>
              </w:rPr>
            </w:pPr>
            <w:r>
              <w:rPr>
                <w:color w:val="231F20"/>
                <w:sz w:val="19"/>
              </w:rPr>
              <w:t>Northern College</w:t>
            </w:r>
          </w:p>
        </w:tc>
        <w:tc>
          <w:tcPr>
            <w:tcW w:w="1982" w:type="dxa"/>
          </w:tcPr>
          <w:p>
            <w:pPr>
              <w:pStyle w:val="TableParagraph"/>
              <w:ind w:left="647"/>
              <w:rPr>
                <w:sz w:val="19"/>
              </w:rPr>
            </w:pPr>
            <w:r>
              <w:rPr>
                <w:color w:val="231F20"/>
                <w:sz w:val="19"/>
              </w:rPr>
              <w:t>149</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Pilots</w:t>
            </w:r>
          </w:p>
        </w:tc>
        <w:tc>
          <w:tcPr>
            <w:tcW w:w="1982" w:type="dxa"/>
          </w:tcPr>
          <w:p>
            <w:pPr>
              <w:pStyle w:val="TableParagraph"/>
              <w:ind w:left="647"/>
              <w:rPr>
                <w:sz w:val="19"/>
              </w:rPr>
            </w:pPr>
            <w:r>
              <w:rPr>
                <w:color w:val="231F20"/>
                <w:sz w:val="19"/>
              </w:rPr>
              <w:t>115</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Peel, Revd Dr David</w:t>
            </w:r>
          </w:p>
        </w:tc>
        <w:tc>
          <w:tcPr>
            <w:tcW w:w="1982" w:type="dxa"/>
          </w:tcPr>
          <w:p>
            <w:pPr>
              <w:pStyle w:val="TableParagraph"/>
              <w:spacing w:before="0"/>
              <w:rPr>
                <w:rFonts w:ascii="Times New Roman"/>
                <w:sz w:val="18"/>
              </w:rPr>
            </w:pPr>
          </w:p>
        </w:tc>
        <w:tc>
          <w:tcPr>
            <w:tcW w:w="1325" w:type="dxa"/>
          </w:tcPr>
          <w:p>
            <w:pPr>
              <w:pStyle w:val="TableParagraph"/>
              <w:ind w:left="645"/>
              <w:rPr>
                <w:sz w:val="19"/>
              </w:rPr>
            </w:pPr>
            <w:r>
              <w:rPr>
                <w:color w:val="231F20"/>
                <w:sz w:val="19"/>
              </w:rPr>
              <w:t>26</w:t>
            </w:r>
          </w:p>
        </w:tc>
      </w:tr>
      <w:tr>
        <w:trPr>
          <w:trHeight w:val="300" w:hRule="atLeast"/>
        </w:trPr>
        <w:tc>
          <w:tcPr>
            <w:tcW w:w="5342" w:type="dxa"/>
          </w:tcPr>
          <w:p>
            <w:pPr>
              <w:pStyle w:val="TableParagraph"/>
              <w:ind w:left="50"/>
              <w:rPr>
                <w:sz w:val="19"/>
              </w:rPr>
            </w:pPr>
            <w:r>
              <w:rPr>
                <w:color w:val="231F20"/>
                <w:sz w:val="19"/>
              </w:rPr>
              <w:t>Plan for Partnership</w:t>
            </w:r>
          </w:p>
        </w:tc>
        <w:tc>
          <w:tcPr>
            <w:tcW w:w="1982" w:type="dxa"/>
          </w:tcPr>
          <w:p>
            <w:pPr>
              <w:pStyle w:val="TableParagraph"/>
              <w:ind w:left="647"/>
              <w:rPr>
                <w:sz w:val="19"/>
              </w:rPr>
            </w:pPr>
            <w:r>
              <w:rPr>
                <w:color w:val="231F20"/>
                <w:sz w:val="19"/>
              </w:rPr>
              <w:t>76</w:t>
            </w:r>
          </w:p>
        </w:tc>
        <w:tc>
          <w:tcPr>
            <w:tcW w:w="1325" w:type="dxa"/>
          </w:tcPr>
          <w:p>
            <w:pPr>
              <w:pStyle w:val="TableParagraph"/>
              <w:ind w:left="645"/>
              <w:rPr>
                <w:sz w:val="19"/>
              </w:rPr>
            </w:pPr>
            <w:r>
              <w:rPr>
                <w:color w:val="231F20"/>
                <w:sz w:val="19"/>
              </w:rPr>
              <w:t>38</w:t>
            </w:r>
          </w:p>
        </w:tc>
      </w:tr>
      <w:tr>
        <w:trPr>
          <w:trHeight w:val="300" w:hRule="atLeast"/>
        </w:trPr>
        <w:tc>
          <w:tcPr>
            <w:tcW w:w="5342" w:type="dxa"/>
          </w:tcPr>
          <w:p>
            <w:pPr>
              <w:pStyle w:val="TableParagraph"/>
              <w:ind w:left="50"/>
              <w:rPr>
                <w:sz w:val="19"/>
              </w:rPr>
            </w:pPr>
            <w:r>
              <w:rPr>
                <w:color w:val="231F20"/>
                <w:sz w:val="19"/>
              </w:rPr>
              <w:t>Queen’s Foundation</w:t>
            </w:r>
          </w:p>
        </w:tc>
        <w:tc>
          <w:tcPr>
            <w:tcW w:w="1982" w:type="dxa"/>
          </w:tcPr>
          <w:p>
            <w:pPr>
              <w:pStyle w:val="TableParagraph"/>
              <w:ind w:left="647"/>
              <w:rPr>
                <w:sz w:val="19"/>
              </w:rPr>
            </w:pPr>
            <w:r>
              <w:rPr>
                <w:color w:val="231F20"/>
                <w:sz w:val="19"/>
              </w:rPr>
              <w:t>148</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Racial Justice &amp; Multicultural Ministry</w:t>
            </w:r>
          </w:p>
        </w:tc>
        <w:tc>
          <w:tcPr>
            <w:tcW w:w="1982" w:type="dxa"/>
          </w:tcPr>
          <w:p>
            <w:pPr>
              <w:pStyle w:val="TableParagraph"/>
              <w:ind w:left="647"/>
              <w:rPr>
                <w:sz w:val="19"/>
              </w:rPr>
            </w:pPr>
            <w:r>
              <w:rPr>
                <w:color w:val="231F20"/>
                <w:sz w:val="19"/>
              </w:rPr>
              <w:t>35</w:t>
            </w:r>
          </w:p>
        </w:tc>
        <w:tc>
          <w:tcPr>
            <w:tcW w:w="1325" w:type="dxa"/>
          </w:tcPr>
          <w:p>
            <w:pPr>
              <w:pStyle w:val="TableParagraph"/>
              <w:ind w:left="645"/>
              <w:rPr>
                <w:sz w:val="19"/>
              </w:rPr>
            </w:pPr>
            <w:r>
              <w:rPr>
                <w:color w:val="231F20"/>
                <w:sz w:val="19"/>
              </w:rPr>
              <w:t>30</w:t>
            </w:r>
          </w:p>
        </w:tc>
      </w:tr>
      <w:tr>
        <w:trPr>
          <w:trHeight w:val="300" w:hRule="atLeast"/>
        </w:trPr>
        <w:tc>
          <w:tcPr>
            <w:tcW w:w="5342" w:type="dxa"/>
          </w:tcPr>
          <w:p>
            <w:pPr>
              <w:pStyle w:val="TableParagraph"/>
              <w:ind w:left="50"/>
              <w:rPr>
                <w:sz w:val="19"/>
              </w:rPr>
            </w:pPr>
            <w:r>
              <w:rPr>
                <w:color w:val="231F20"/>
                <w:w w:val="105"/>
                <w:sz w:val="19"/>
              </w:rPr>
              <w:t>Reinstatement of Ministers</w:t>
            </w:r>
          </w:p>
        </w:tc>
        <w:tc>
          <w:tcPr>
            <w:tcW w:w="1982" w:type="dxa"/>
          </w:tcPr>
          <w:p>
            <w:pPr>
              <w:pStyle w:val="TableParagraph"/>
              <w:ind w:left="647"/>
              <w:rPr>
                <w:sz w:val="19"/>
              </w:rPr>
            </w:pPr>
            <w:r>
              <w:rPr>
                <w:color w:val="231F20"/>
                <w:sz w:val="19"/>
              </w:rPr>
              <w:t>75</w:t>
            </w:r>
          </w:p>
        </w:tc>
        <w:tc>
          <w:tcPr>
            <w:tcW w:w="1325" w:type="dxa"/>
          </w:tcPr>
          <w:p>
            <w:pPr>
              <w:pStyle w:val="TableParagraph"/>
              <w:ind w:left="645"/>
              <w:rPr>
                <w:sz w:val="19"/>
              </w:rPr>
            </w:pPr>
            <w:r>
              <w:rPr>
                <w:color w:val="231F20"/>
                <w:sz w:val="19"/>
              </w:rPr>
              <w:t>42</w:t>
            </w:r>
          </w:p>
        </w:tc>
      </w:tr>
      <w:tr>
        <w:trPr>
          <w:trHeight w:val="300" w:hRule="atLeast"/>
        </w:trPr>
        <w:tc>
          <w:tcPr>
            <w:tcW w:w="5342" w:type="dxa"/>
          </w:tcPr>
          <w:p>
            <w:pPr>
              <w:pStyle w:val="TableParagraph"/>
              <w:ind w:left="50"/>
              <w:rPr>
                <w:sz w:val="19"/>
              </w:rPr>
            </w:pPr>
            <w:r>
              <w:rPr>
                <w:color w:val="231F20"/>
                <w:sz w:val="19"/>
              </w:rPr>
              <w:t>Resignation of Ministers, changes to Structure</w:t>
            </w:r>
          </w:p>
        </w:tc>
        <w:tc>
          <w:tcPr>
            <w:tcW w:w="1982" w:type="dxa"/>
          </w:tcPr>
          <w:p>
            <w:pPr>
              <w:pStyle w:val="TableParagraph"/>
              <w:ind w:left="647"/>
              <w:rPr>
                <w:sz w:val="19"/>
              </w:rPr>
            </w:pPr>
            <w:r>
              <w:rPr>
                <w:color w:val="231F20"/>
                <w:sz w:val="19"/>
              </w:rPr>
              <w:t>39</w:t>
            </w:r>
          </w:p>
        </w:tc>
        <w:tc>
          <w:tcPr>
            <w:tcW w:w="1325" w:type="dxa"/>
          </w:tcPr>
          <w:p>
            <w:pPr>
              <w:pStyle w:val="TableParagraph"/>
              <w:ind w:left="645"/>
              <w:rPr>
                <w:sz w:val="19"/>
              </w:rPr>
            </w:pPr>
            <w:r>
              <w:rPr>
                <w:color w:val="231F20"/>
                <w:sz w:val="19"/>
              </w:rPr>
              <w:t>29</w:t>
            </w:r>
          </w:p>
        </w:tc>
      </w:tr>
      <w:tr>
        <w:trPr>
          <w:trHeight w:val="300" w:hRule="atLeast"/>
        </w:trPr>
        <w:tc>
          <w:tcPr>
            <w:tcW w:w="5342" w:type="dxa"/>
          </w:tcPr>
          <w:p>
            <w:pPr>
              <w:pStyle w:val="TableParagraph"/>
              <w:ind w:left="50"/>
              <w:rPr>
                <w:sz w:val="19"/>
              </w:rPr>
            </w:pPr>
            <w:r>
              <w:rPr>
                <w:color w:val="231F20"/>
                <w:sz w:val="19"/>
              </w:rPr>
              <w:t>Retired Ministers Housing Sub-committee</w:t>
            </w:r>
          </w:p>
        </w:tc>
        <w:tc>
          <w:tcPr>
            <w:tcW w:w="1982" w:type="dxa"/>
          </w:tcPr>
          <w:p>
            <w:pPr>
              <w:pStyle w:val="TableParagraph"/>
              <w:ind w:left="647"/>
              <w:rPr>
                <w:sz w:val="19"/>
              </w:rPr>
            </w:pPr>
            <w:r>
              <w:rPr>
                <w:color w:val="231F20"/>
                <w:sz w:val="19"/>
              </w:rPr>
              <w:t>72</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Sabbaticals</w:t>
            </w:r>
          </w:p>
        </w:tc>
        <w:tc>
          <w:tcPr>
            <w:tcW w:w="1982" w:type="dxa"/>
          </w:tcPr>
          <w:p>
            <w:pPr>
              <w:pStyle w:val="TableParagraph"/>
              <w:ind w:left="647"/>
              <w:rPr>
                <w:sz w:val="19"/>
              </w:rPr>
            </w:pPr>
            <w:r>
              <w:rPr>
                <w:color w:val="231F20"/>
                <w:sz w:val="19"/>
              </w:rPr>
              <w:t>107</w:t>
            </w:r>
          </w:p>
        </w:tc>
        <w:tc>
          <w:tcPr>
            <w:tcW w:w="1325" w:type="dxa"/>
          </w:tcPr>
          <w:p>
            <w:pPr>
              <w:pStyle w:val="TableParagraph"/>
              <w:ind w:left="645"/>
              <w:rPr>
                <w:sz w:val="19"/>
              </w:rPr>
            </w:pPr>
            <w:r>
              <w:rPr>
                <w:color w:val="231F20"/>
                <w:sz w:val="19"/>
              </w:rPr>
              <w:t>37</w:t>
            </w:r>
          </w:p>
        </w:tc>
      </w:tr>
      <w:tr>
        <w:trPr>
          <w:trHeight w:val="300" w:hRule="atLeast"/>
        </w:trPr>
        <w:tc>
          <w:tcPr>
            <w:tcW w:w="5342" w:type="dxa"/>
          </w:tcPr>
          <w:p>
            <w:pPr>
              <w:pStyle w:val="TableParagraph"/>
              <w:ind w:left="50"/>
              <w:rPr>
                <w:sz w:val="19"/>
              </w:rPr>
            </w:pPr>
            <w:r>
              <w:rPr>
                <w:color w:val="231F20"/>
                <w:sz w:val="19"/>
              </w:rPr>
              <w:t>Schools related to the URC</w:t>
            </w:r>
          </w:p>
        </w:tc>
        <w:tc>
          <w:tcPr>
            <w:tcW w:w="1982" w:type="dxa"/>
          </w:tcPr>
          <w:p>
            <w:pPr>
              <w:pStyle w:val="TableParagraph"/>
              <w:ind w:left="647"/>
              <w:rPr>
                <w:sz w:val="19"/>
              </w:rPr>
            </w:pPr>
            <w:r>
              <w:rPr>
                <w:color w:val="231F20"/>
                <w:sz w:val="19"/>
              </w:rPr>
              <w:t>190</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Scottish United Reformed &amp; Congregational College</w:t>
            </w:r>
          </w:p>
        </w:tc>
        <w:tc>
          <w:tcPr>
            <w:tcW w:w="1982" w:type="dxa"/>
          </w:tcPr>
          <w:p>
            <w:pPr>
              <w:pStyle w:val="TableParagraph"/>
              <w:ind w:left="647"/>
              <w:rPr>
                <w:sz w:val="19"/>
              </w:rPr>
            </w:pPr>
            <w:r>
              <w:rPr>
                <w:color w:val="231F20"/>
                <w:sz w:val="19"/>
              </w:rPr>
              <w:t>152</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Section O Advisory Group</w:t>
            </w:r>
          </w:p>
        </w:tc>
        <w:tc>
          <w:tcPr>
            <w:tcW w:w="1982" w:type="dxa"/>
          </w:tcPr>
          <w:p>
            <w:pPr>
              <w:pStyle w:val="TableParagraph"/>
              <w:ind w:left="647"/>
              <w:rPr>
                <w:sz w:val="19"/>
              </w:rPr>
            </w:pPr>
            <w:r>
              <w:rPr>
                <w:color w:val="231F20"/>
                <w:sz w:val="19"/>
              </w:rPr>
              <w:t>33</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Section O Part 1 changes</w:t>
            </w:r>
          </w:p>
        </w:tc>
        <w:tc>
          <w:tcPr>
            <w:tcW w:w="1982" w:type="dxa"/>
          </w:tcPr>
          <w:p>
            <w:pPr>
              <w:pStyle w:val="TableParagraph"/>
              <w:ind w:left="647"/>
              <w:rPr>
                <w:sz w:val="19"/>
              </w:rPr>
            </w:pPr>
            <w:r>
              <w:rPr>
                <w:color w:val="231F20"/>
                <w:sz w:val="19"/>
              </w:rPr>
              <w:t>36, 38</w:t>
            </w:r>
          </w:p>
        </w:tc>
        <w:tc>
          <w:tcPr>
            <w:tcW w:w="1325" w:type="dxa"/>
          </w:tcPr>
          <w:p>
            <w:pPr>
              <w:pStyle w:val="TableParagraph"/>
              <w:ind w:left="645"/>
              <w:rPr>
                <w:sz w:val="19"/>
              </w:rPr>
            </w:pPr>
            <w:r>
              <w:rPr>
                <w:color w:val="231F20"/>
                <w:sz w:val="19"/>
              </w:rPr>
              <w:t>20</w:t>
            </w:r>
          </w:p>
        </w:tc>
      </w:tr>
      <w:tr>
        <w:trPr>
          <w:trHeight w:val="300" w:hRule="atLeast"/>
        </w:trPr>
        <w:tc>
          <w:tcPr>
            <w:tcW w:w="5342" w:type="dxa"/>
          </w:tcPr>
          <w:p>
            <w:pPr>
              <w:pStyle w:val="TableParagraph"/>
              <w:ind w:left="50"/>
              <w:rPr>
                <w:sz w:val="19"/>
              </w:rPr>
            </w:pPr>
            <w:r>
              <w:rPr>
                <w:color w:val="231F20"/>
                <w:sz w:val="19"/>
              </w:rPr>
              <w:t>Section O Part 11 changes</w:t>
            </w:r>
          </w:p>
        </w:tc>
        <w:tc>
          <w:tcPr>
            <w:tcW w:w="1982" w:type="dxa"/>
          </w:tcPr>
          <w:p>
            <w:pPr>
              <w:pStyle w:val="TableParagraph"/>
              <w:ind w:left="647"/>
              <w:rPr>
                <w:sz w:val="19"/>
              </w:rPr>
            </w:pPr>
            <w:r>
              <w:rPr>
                <w:color w:val="231F20"/>
                <w:sz w:val="19"/>
              </w:rPr>
              <w:t>38</w:t>
            </w:r>
          </w:p>
        </w:tc>
        <w:tc>
          <w:tcPr>
            <w:tcW w:w="1325" w:type="dxa"/>
          </w:tcPr>
          <w:p>
            <w:pPr>
              <w:pStyle w:val="TableParagraph"/>
              <w:ind w:left="645"/>
              <w:rPr>
                <w:sz w:val="19"/>
              </w:rPr>
            </w:pPr>
            <w:r>
              <w:rPr>
                <w:color w:val="231F20"/>
                <w:sz w:val="19"/>
              </w:rPr>
              <w:t>24</w:t>
            </w:r>
          </w:p>
        </w:tc>
      </w:tr>
      <w:tr>
        <w:trPr>
          <w:trHeight w:val="300" w:hRule="atLeast"/>
        </w:trPr>
        <w:tc>
          <w:tcPr>
            <w:tcW w:w="5342" w:type="dxa"/>
          </w:tcPr>
          <w:p>
            <w:pPr>
              <w:pStyle w:val="TableParagraph"/>
              <w:ind w:left="50"/>
              <w:rPr>
                <w:sz w:val="19"/>
              </w:rPr>
            </w:pPr>
            <w:r>
              <w:rPr>
                <w:color w:val="231F20"/>
                <w:sz w:val="19"/>
              </w:rPr>
              <w:t>Silence &amp; Retreats Network</w:t>
            </w:r>
          </w:p>
        </w:tc>
        <w:tc>
          <w:tcPr>
            <w:tcW w:w="1982" w:type="dxa"/>
          </w:tcPr>
          <w:p>
            <w:pPr>
              <w:pStyle w:val="TableParagraph"/>
              <w:ind w:left="647"/>
              <w:rPr>
                <w:sz w:val="19"/>
              </w:rPr>
            </w:pPr>
            <w:r>
              <w:rPr>
                <w:color w:val="231F20"/>
                <w:sz w:val="19"/>
              </w:rPr>
              <w:t>193</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w w:val="105"/>
                <w:sz w:val="19"/>
              </w:rPr>
              <w:t>Structure, changes to, resignation of Ministers</w:t>
            </w:r>
          </w:p>
        </w:tc>
        <w:tc>
          <w:tcPr>
            <w:tcW w:w="1982" w:type="dxa"/>
          </w:tcPr>
          <w:p>
            <w:pPr>
              <w:pStyle w:val="TableParagraph"/>
              <w:spacing w:before="0"/>
              <w:rPr>
                <w:rFonts w:ascii="Times New Roman"/>
                <w:sz w:val="18"/>
              </w:rPr>
            </w:pPr>
          </w:p>
        </w:tc>
        <w:tc>
          <w:tcPr>
            <w:tcW w:w="1325" w:type="dxa"/>
          </w:tcPr>
          <w:p>
            <w:pPr>
              <w:pStyle w:val="TableParagraph"/>
              <w:ind w:left="645"/>
              <w:rPr>
                <w:sz w:val="19"/>
              </w:rPr>
            </w:pPr>
            <w:r>
              <w:rPr>
                <w:color w:val="231F20"/>
                <w:sz w:val="19"/>
              </w:rPr>
              <w:t>29</w:t>
            </w:r>
          </w:p>
        </w:tc>
      </w:tr>
      <w:tr>
        <w:trPr>
          <w:trHeight w:val="300" w:hRule="atLeast"/>
        </w:trPr>
        <w:tc>
          <w:tcPr>
            <w:tcW w:w="5342" w:type="dxa"/>
          </w:tcPr>
          <w:p>
            <w:pPr>
              <w:pStyle w:val="TableParagraph"/>
              <w:ind w:left="50"/>
              <w:rPr>
                <w:sz w:val="19"/>
              </w:rPr>
            </w:pPr>
            <w:r>
              <w:rPr>
                <w:color w:val="231F20"/>
                <w:w w:val="105"/>
                <w:sz w:val="19"/>
              </w:rPr>
              <w:t>Synod Moderators, appointment of</w:t>
            </w:r>
          </w:p>
        </w:tc>
        <w:tc>
          <w:tcPr>
            <w:tcW w:w="1982" w:type="dxa"/>
          </w:tcPr>
          <w:p>
            <w:pPr>
              <w:pStyle w:val="TableParagraph"/>
              <w:ind w:left="647"/>
              <w:rPr>
                <w:sz w:val="19"/>
              </w:rPr>
            </w:pPr>
            <w:r>
              <w:rPr>
                <w:color w:val="231F20"/>
                <w:sz w:val="19"/>
              </w:rPr>
              <w:t>84</w:t>
            </w:r>
          </w:p>
        </w:tc>
        <w:tc>
          <w:tcPr>
            <w:tcW w:w="1325" w:type="dxa"/>
          </w:tcPr>
          <w:p>
            <w:pPr>
              <w:pStyle w:val="TableParagraph"/>
              <w:ind w:left="645"/>
              <w:rPr>
                <w:sz w:val="19"/>
              </w:rPr>
            </w:pPr>
            <w:r>
              <w:rPr>
                <w:color w:val="231F20"/>
                <w:sz w:val="19"/>
              </w:rPr>
              <w:t>32, 41</w:t>
            </w:r>
          </w:p>
        </w:tc>
      </w:tr>
      <w:tr>
        <w:trPr>
          <w:trHeight w:val="300" w:hRule="atLeast"/>
        </w:trPr>
        <w:tc>
          <w:tcPr>
            <w:tcW w:w="5342" w:type="dxa"/>
          </w:tcPr>
          <w:p>
            <w:pPr>
              <w:pStyle w:val="TableParagraph"/>
              <w:ind w:left="50"/>
              <w:rPr>
                <w:sz w:val="19"/>
              </w:rPr>
            </w:pPr>
            <w:r>
              <w:rPr>
                <w:color w:val="231F20"/>
                <w:sz w:val="19"/>
              </w:rPr>
              <w:t>Thames North Synod</w:t>
            </w:r>
          </w:p>
        </w:tc>
        <w:tc>
          <w:tcPr>
            <w:tcW w:w="1982" w:type="dxa"/>
          </w:tcPr>
          <w:p>
            <w:pPr>
              <w:pStyle w:val="TableParagraph"/>
              <w:ind w:left="647"/>
              <w:rPr>
                <w:sz w:val="19"/>
              </w:rPr>
            </w:pPr>
            <w:r>
              <w:rPr>
                <w:color w:val="231F20"/>
                <w:sz w:val="19"/>
              </w:rPr>
              <w:t>14</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Training Committee</w:t>
            </w:r>
          </w:p>
        </w:tc>
        <w:tc>
          <w:tcPr>
            <w:tcW w:w="1982" w:type="dxa"/>
          </w:tcPr>
          <w:p>
            <w:pPr>
              <w:pStyle w:val="TableParagraph"/>
              <w:ind w:left="647"/>
              <w:rPr>
                <w:sz w:val="19"/>
              </w:rPr>
            </w:pPr>
            <w:r>
              <w:rPr>
                <w:color w:val="231F20"/>
                <w:sz w:val="19"/>
              </w:rPr>
              <w:t>88</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Training needs, review</w:t>
            </w:r>
          </w:p>
        </w:tc>
        <w:tc>
          <w:tcPr>
            <w:tcW w:w="1982" w:type="dxa"/>
          </w:tcPr>
          <w:p>
            <w:pPr>
              <w:pStyle w:val="TableParagraph"/>
              <w:ind w:left="647"/>
              <w:rPr>
                <w:sz w:val="19"/>
              </w:rPr>
            </w:pPr>
            <w:r>
              <w:rPr>
                <w:color w:val="231F20"/>
                <w:sz w:val="19"/>
              </w:rPr>
              <w:t>97</w:t>
            </w:r>
          </w:p>
        </w:tc>
        <w:tc>
          <w:tcPr>
            <w:tcW w:w="1325" w:type="dxa"/>
          </w:tcPr>
          <w:p>
            <w:pPr>
              <w:pStyle w:val="TableParagraph"/>
              <w:ind w:left="645"/>
              <w:rPr>
                <w:sz w:val="19"/>
              </w:rPr>
            </w:pPr>
            <w:r>
              <w:rPr>
                <w:color w:val="231F20"/>
                <w:sz w:val="19"/>
              </w:rPr>
              <w:t>36</w:t>
            </w:r>
          </w:p>
        </w:tc>
      </w:tr>
      <w:tr>
        <w:trPr>
          <w:trHeight w:val="300" w:hRule="atLeast"/>
        </w:trPr>
        <w:tc>
          <w:tcPr>
            <w:tcW w:w="5342" w:type="dxa"/>
          </w:tcPr>
          <w:p>
            <w:pPr>
              <w:pStyle w:val="TableParagraph"/>
              <w:ind w:left="50"/>
              <w:rPr>
                <w:sz w:val="19"/>
              </w:rPr>
            </w:pPr>
            <w:r>
              <w:rPr>
                <w:color w:val="231F20"/>
                <w:sz w:val="19"/>
              </w:rPr>
              <w:t>Westminster College</w:t>
            </w:r>
          </w:p>
        </w:tc>
        <w:tc>
          <w:tcPr>
            <w:tcW w:w="1982" w:type="dxa"/>
          </w:tcPr>
          <w:p>
            <w:pPr>
              <w:pStyle w:val="TableParagraph"/>
              <w:ind w:left="647"/>
              <w:rPr>
                <w:sz w:val="19"/>
              </w:rPr>
            </w:pPr>
            <w:r>
              <w:rPr>
                <w:color w:val="231F20"/>
                <w:sz w:val="19"/>
              </w:rPr>
              <w:t>151</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Westminster College Bursar</w:t>
            </w:r>
          </w:p>
        </w:tc>
        <w:tc>
          <w:tcPr>
            <w:tcW w:w="1982" w:type="dxa"/>
          </w:tcPr>
          <w:p>
            <w:pPr>
              <w:pStyle w:val="TableParagraph"/>
              <w:ind w:left="647"/>
              <w:rPr>
                <w:sz w:val="19"/>
              </w:rPr>
            </w:pPr>
            <w:r>
              <w:rPr>
                <w:color w:val="231F20"/>
                <w:sz w:val="19"/>
              </w:rPr>
              <w:t>40</w:t>
            </w:r>
          </w:p>
        </w:tc>
        <w:tc>
          <w:tcPr>
            <w:tcW w:w="1325" w:type="dxa"/>
          </w:tcPr>
          <w:p>
            <w:pPr>
              <w:pStyle w:val="TableParagraph"/>
              <w:ind w:left="645"/>
              <w:rPr>
                <w:sz w:val="19"/>
              </w:rPr>
            </w:pPr>
            <w:r>
              <w:rPr>
                <w:color w:val="231F20"/>
                <w:sz w:val="19"/>
              </w:rPr>
              <w:t>26</w:t>
            </w:r>
          </w:p>
        </w:tc>
      </w:tr>
      <w:tr>
        <w:trPr>
          <w:trHeight w:val="300" w:hRule="atLeast"/>
        </w:trPr>
        <w:tc>
          <w:tcPr>
            <w:tcW w:w="5342" w:type="dxa"/>
          </w:tcPr>
          <w:p>
            <w:pPr>
              <w:pStyle w:val="TableParagraph"/>
              <w:ind w:left="50"/>
              <w:rPr>
                <w:sz w:val="19"/>
              </w:rPr>
            </w:pPr>
            <w:r>
              <w:rPr>
                <w:color w:val="231F20"/>
                <w:sz w:val="19"/>
              </w:rPr>
              <w:t>Windermere Centre</w:t>
            </w:r>
          </w:p>
        </w:tc>
        <w:tc>
          <w:tcPr>
            <w:tcW w:w="1982" w:type="dxa"/>
          </w:tcPr>
          <w:p>
            <w:pPr>
              <w:pStyle w:val="TableParagraph"/>
              <w:ind w:left="647"/>
              <w:rPr>
                <w:sz w:val="19"/>
              </w:rPr>
            </w:pPr>
            <w:r>
              <w:rPr>
                <w:color w:val="231F20"/>
                <w:sz w:val="19"/>
              </w:rPr>
              <w:t>62</w:t>
            </w:r>
          </w:p>
        </w:tc>
        <w:tc>
          <w:tcPr>
            <w:tcW w:w="1325" w:type="dxa"/>
          </w:tcPr>
          <w:p>
            <w:pPr>
              <w:pStyle w:val="TableParagraph"/>
              <w:ind w:left="645"/>
              <w:rPr>
                <w:sz w:val="19"/>
              </w:rPr>
            </w:pPr>
            <w:r>
              <w:rPr>
                <w:color w:val="231F20"/>
                <w:sz w:val="19"/>
              </w:rPr>
              <w:t>33</w:t>
            </w:r>
          </w:p>
        </w:tc>
      </w:tr>
      <w:tr>
        <w:trPr>
          <w:trHeight w:val="300" w:hRule="atLeast"/>
        </w:trPr>
        <w:tc>
          <w:tcPr>
            <w:tcW w:w="5342" w:type="dxa"/>
          </w:tcPr>
          <w:p>
            <w:pPr>
              <w:pStyle w:val="TableParagraph"/>
              <w:ind w:left="50"/>
              <w:rPr>
                <w:sz w:val="19"/>
              </w:rPr>
            </w:pPr>
            <w:r>
              <w:rPr>
                <w:color w:val="231F20"/>
                <w:sz w:val="19"/>
              </w:rPr>
              <w:t>Women’s World Day of Prayer</w:t>
            </w:r>
          </w:p>
        </w:tc>
        <w:tc>
          <w:tcPr>
            <w:tcW w:w="1982" w:type="dxa"/>
          </w:tcPr>
          <w:p>
            <w:pPr>
              <w:pStyle w:val="TableParagraph"/>
              <w:ind w:left="647"/>
              <w:rPr>
                <w:sz w:val="19"/>
              </w:rPr>
            </w:pPr>
            <w:r>
              <w:rPr>
                <w:color w:val="231F20"/>
                <w:sz w:val="19"/>
              </w:rPr>
              <w:t>194</w:t>
            </w:r>
          </w:p>
        </w:tc>
        <w:tc>
          <w:tcPr>
            <w:tcW w:w="1325" w:type="dxa"/>
          </w:tcPr>
          <w:p>
            <w:pPr>
              <w:pStyle w:val="TableParagraph"/>
              <w:spacing w:before="0"/>
              <w:rPr>
                <w:rFonts w:ascii="Times New Roman"/>
                <w:sz w:val="18"/>
              </w:rPr>
            </w:pPr>
          </w:p>
        </w:tc>
      </w:tr>
      <w:tr>
        <w:trPr>
          <w:trHeight w:val="300" w:hRule="atLeast"/>
        </w:trPr>
        <w:tc>
          <w:tcPr>
            <w:tcW w:w="5342" w:type="dxa"/>
          </w:tcPr>
          <w:p>
            <w:pPr>
              <w:pStyle w:val="TableParagraph"/>
              <w:ind w:left="50"/>
              <w:rPr>
                <w:sz w:val="19"/>
              </w:rPr>
            </w:pPr>
            <w:r>
              <w:rPr>
                <w:color w:val="231F20"/>
                <w:sz w:val="19"/>
              </w:rPr>
              <w:t>Yorkshire Synod</w:t>
            </w:r>
          </w:p>
        </w:tc>
        <w:tc>
          <w:tcPr>
            <w:tcW w:w="1982" w:type="dxa"/>
          </w:tcPr>
          <w:p>
            <w:pPr>
              <w:pStyle w:val="TableParagraph"/>
              <w:ind w:left="647"/>
              <w:rPr>
                <w:sz w:val="19"/>
              </w:rPr>
            </w:pPr>
            <w:r>
              <w:rPr>
                <w:color w:val="231F20"/>
                <w:sz w:val="19"/>
              </w:rPr>
              <w:t>8, 17</w:t>
            </w:r>
          </w:p>
        </w:tc>
        <w:tc>
          <w:tcPr>
            <w:tcW w:w="1325" w:type="dxa"/>
          </w:tcPr>
          <w:p>
            <w:pPr>
              <w:pStyle w:val="TableParagraph"/>
              <w:ind w:left="645"/>
              <w:rPr>
                <w:sz w:val="19"/>
              </w:rPr>
            </w:pPr>
            <w:r>
              <w:rPr>
                <w:color w:val="231F20"/>
                <w:sz w:val="19"/>
              </w:rPr>
              <w:t>23</w:t>
            </w:r>
          </w:p>
        </w:tc>
      </w:tr>
      <w:tr>
        <w:trPr>
          <w:trHeight w:val="260" w:hRule="atLeast"/>
        </w:trPr>
        <w:tc>
          <w:tcPr>
            <w:tcW w:w="5342" w:type="dxa"/>
          </w:tcPr>
          <w:p>
            <w:pPr>
              <w:pStyle w:val="TableParagraph"/>
              <w:spacing w:line="199" w:lineRule="exact"/>
              <w:ind w:left="50"/>
              <w:rPr>
                <w:sz w:val="19"/>
              </w:rPr>
            </w:pPr>
            <w:r>
              <w:rPr>
                <w:color w:val="231F20"/>
                <w:sz w:val="19"/>
              </w:rPr>
              <w:t>Youth &amp; Children’s Work Committee</w:t>
            </w:r>
          </w:p>
        </w:tc>
        <w:tc>
          <w:tcPr>
            <w:tcW w:w="1982" w:type="dxa"/>
          </w:tcPr>
          <w:p>
            <w:pPr>
              <w:pStyle w:val="TableParagraph"/>
              <w:spacing w:line="199" w:lineRule="exact"/>
              <w:ind w:left="647"/>
              <w:rPr>
                <w:sz w:val="19"/>
              </w:rPr>
            </w:pPr>
            <w:r>
              <w:rPr>
                <w:color w:val="231F20"/>
                <w:sz w:val="19"/>
              </w:rPr>
              <w:t>110</w:t>
            </w:r>
          </w:p>
        </w:tc>
        <w:tc>
          <w:tcPr>
            <w:tcW w:w="1325" w:type="dxa"/>
          </w:tcPr>
          <w:p>
            <w:pPr>
              <w:pStyle w:val="TableParagraph"/>
              <w:spacing w:line="199" w:lineRule="exact"/>
              <w:ind w:left="645"/>
              <w:rPr>
                <w:sz w:val="19"/>
              </w:rPr>
            </w:pPr>
            <w:r>
              <w:rPr>
                <w:color w:val="231F20"/>
                <w:sz w:val="19"/>
              </w:rPr>
              <w:t>23</w:t>
            </w:r>
          </w:p>
        </w:tc>
      </w:tr>
    </w:tbl>
    <w:p>
      <w:pPr>
        <w:spacing w:after="0" w:line="199" w:lineRule="exact"/>
        <w:rPr>
          <w:sz w:val="19"/>
        </w:rPr>
        <w:sectPr>
          <w:pgSz w:w="11910" w:h="16840"/>
          <w:pgMar w:header="0" w:footer="694" w:top="1020" w:bottom="880" w:left="920" w:right="1000"/>
        </w:sectPr>
      </w:pPr>
    </w:p>
    <w:p>
      <w:pPr>
        <w:pStyle w:val="BodyText"/>
        <w:spacing w:before="4"/>
        <w:rPr>
          <w:i/>
          <w:sz w:val="17"/>
        </w:rPr>
      </w:pPr>
      <w:r>
        <w:rPr/>
        <w:drawing>
          <wp:anchor distT="0" distB="0" distL="0" distR="0" allowOverlap="1" layoutInCell="1" locked="0" behindDoc="1" simplePos="0" relativeHeight="246453248">
            <wp:simplePos x="0" y="0"/>
            <wp:positionH relativeFrom="page">
              <wp:posOffset>0</wp:posOffset>
            </wp:positionH>
            <wp:positionV relativeFrom="page">
              <wp:posOffset>0</wp:posOffset>
            </wp:positionV>
            <wp:extent cx="7631455" cy="10670285"/>
            <wp:effectExtent l="0" t="0" r="0" b="0"/>
            <wp:wrapNone/>
            <wp:docPr id="105" name="image55.jpeg"/>
            <wp:cNvGraphicFramePr>
              <a:graphicFrameLocks noChangeAspect="1"/>
            </wp:cNvGraphicFramePr>
            <a:graphic>
              <a:graphicData uri="http://schemas.openxmlformats.org/drawingml/2006/picture">
                <pic:pic>
                  <pic:nvPicPr>
                    <pic:cNvPr id="106" name="image55.jpeg"/>
                    <pic:cNvPicPr/>
                  </pic:nvPicPr>
                  <pic:blipFill>
                    <a:blip r:embed="rId111" cstate="print"/>
                    <a:stretch>
                      <a:fillRect/>
                    </a:stretch>
                  </pic:blipFill>
                  <pic:spPr>
                    <a:xfrm>
                      <a:off x="0" y="0"/>
                      <a:ext cx="7631455" cy="10670285"/>
                    </a:xfrm>
                    <a:prstGeom prst="rect">
                      <a:avLst/>
                    </a:prstGeom>
                  </pic:spPr>
                </pic:pic>
              </a:graphicData>
            </a:graphic>
          </wp:anchor>
        </w:drawing>
      </w:r>
    </w:p>
    <w:sectPr>
      <w:footerReference w:type="even" r:id="rId110"/>
      <w:pgSz w:w="12020" w:h="16810"/>
      <w:pgMar w:footer="0" w:header="0" w:top="160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Alte Haas Grotesk">
    <w:altName w:val="Alte Haas Grotesk"/>
    <w:charset w:val="0"/>
    <w:family w:val="auto"/>
    <w:pitch w:val="variable"/>
  </w:font>
  <w:font w:name="Webdings">
    <w:altName w:val="Webdings"/>
    <w:charset w:val="2"/>
    <w:family w:val="roman"/>
    <w:pitch w:val="variable"/>
  </w:font>
  <w:font w:name="Wingdings">
    <w:altName w:val="Wingdings"/>
    <w:charset w:val="2"/>
    <w:family w:val="auto"/>
    <w:pitch w:val="variable"/>
  </w:font>
  <w:font w:name="Arial">
    <w:altName w:val="Arial"/>
    <w:charset w:val="0"/>
    <w:family w:val="swiss"/>
    <w:pitch w:val="variable"/>
  </w:font>
  <w:font w:name="HP Simplified">
    <w:altName w:val="HP Simplified"/>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00.600189pt;margin-top:802.866394pt;width:118.05pt;height:13.45pt;mso-position-horizontal-relative:page;mso-position-vertical-relative:page;z-index:-257084416" type="#_x0000_t202" filled="false" stroked="false">
          <v:textbox inset="0,0,0,0">
            <w:txbxContent>
              <w:p>
                <w:pPr>
                  <w:spacing w:line="264" w:lineRule="exact" w:before="5"/>
                  <w:ind w:left="0" w:right="0" w:firstLine="0"/>
                  <w:jc w:val="left"/>
                  <w:rPr>
                    <w:rFonts w:ascii="Book Antiqua"/>
                    <w:b/>
                    <w:i/>
                    <w:sz w:val="22"/>
                  </w:rPr>
                </w:pPr>
                <w:r>
                  <w:rPr>
                    <w:rFonts w:ascii="Book Antiqua"/>
                    <w:b/>
                    <w:i/>
                    <w:color w:val="FFFFFF"/>
                    <w:w w:val="105"/>
                    <w:sz w:val="22"/>
                  </w:rPr>
                  <w:t>Assembly Record 2004</w:t>
                </w:r>
              </w:p>
            </w:txbxContent>
          </v:textbox>
          <w10:wrap type="none"/>
        </v:shape>
      </w:pict>
    </w:r>
    <w:r>
      <w:rPr/>
      <w:pict>
        <v:group style="position:absolute;margin-left:70.865997pt;margin-top:799.369995pt;width:262.05pt;height:19.350pt;mso-position-horizontal-relative:page;mso-position-vertical-relative:page;z-index:-257083392" coordorigin="1417,15987" coordsize="5241,387">
          <v:shape style="position:absolute;left:1417;top:15987;width:5241;height:387" type="#_x0000_t75" stroked="false">
            <v:imagedata r:id="rId1" o:title=""/>
          </v:shape>
          <v:shape style="position:absolute;left:1417;top:15987;width:5241;height:387" type="#_x0000_t75" stroked="false">
            <v:imagedata r:id="rId1" o:title=""/>
          </v:shape>
          <w10:wrap type="none"/>
        </v:group>
      </w:pict>
    </w:r>
    <w:r>
      <w:rPr/>
      <w:pict>
        <v:rect style="position:absolute;margin-left:70.865005pt;margin-top:793.202026pt;width:467.717022pt;height:1.0pt;mso-position-horizontal-relative:page;mso-position-vertical-relative:page;z-index:-257082368" filled="true" fillcolor="#231f20" stroked="false">
          <v:fill type="solid"/>
          <w10:wrap type="none"/>
        </v:rect>
      </w:pict>
    </w:r>
    <w:r>
      <w:rPr/>
      <w:pict>
        <v:shape style="position:absolute;margin-left:360.596985pt;margin-top:801.817444pt;width:7.95pt;height:15.45pt;mso-position-horizontal-relative:page;mso-position-vertical-relative:page;z-index:-257081344" type="#_x0000_t202" filled="false" stroked="false">
          <v:textbox inset="0,0,0,0">
            <w:txbxContent>
              <w:p>
                <w:pPr>
                  <w:spacing w:before="25"/>
                  <w:ind w:left="20" w:right="0" w:firstLine="0"/>
                  <w:jc w:val="left"/>
                  <w:rPr>
                    <w:rFonts w:ascii="Book Antiqua"/>
                    <w:b/>
                    <w:i/>
                    <w:sz w:val="22"/>
                  </w:rPr>
                </w:pPr>
                <w:r>
                  <w:rPr>
                    <w:rFonts w:ascii="Book Antiqua"/>
                    <w:b/>
                    <w:i/>
                    <w:color w:val="231F20"/>
                    <w:w w:val="137"/>
                    <w:sz w:val="22"/>
                  </w:rPr>
                  <w:t>I</w:t>
                </w:r>
              </w:p>
            </w:txbxContent>
          </v:textbox>
          <w10:wrap type="none"/>
        </v:shape>
      </w:pict>
    </w:r>
    <w:r>
      <w:rPr/>
      <w:pict>
        <v:shape style="position:absolute;margin-left:379.640015pt;margin-top:801.866394pt;width:159.950pt;height:15.45pt;mso-position-horizontal-relative:page;mso-position-vertical-relative:page;z-index:-25708032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72000">
          <wp:simplePos x="0" y="0"/>
          <wp:positionH relativeFrom="page">
            <wp:posOffset>3290798</wp:posOffset>
          </wp:positionH>
          <wp:positionV relativeFrom="page">
            <wp:posOffset>10151998</wp:posOffset>
          </wp:positionV>
          <wp:extent cx="3369195" cy="245300"/>
          <wp:effectExtent l="0" t="0" r="0" b="0"/>
          <wp:wrapNone/>
          <wp:docPr id="15" name="image3.png"/>
          <wp:cNvGraphicFramePr>
            <a:graphicFrameLocks noChangeAspect="1"/>
          </wp:cNvGraphicFramePr>
          <a:graphic>
            <a:graphicData uri="http://schemas.openxmlformats.org/drawingml/2006/picture">
              <pic:pic>
                <pic:nvPicPr>
                  <pic:cNvPr id="16"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7043456" from="56.692993pt,793.700989pt" to="524.408993pt,793.700989pt" stroked="true" strokeweight="1pt" strokecolor="#231f20">
          <v:stroke dashstyle="solid"/>
          <w10:wrap type="none"/>
        </v:line>
      </w:pict>
    </w:r>
    <w:r>
      <w:rPr/>
      <w:pict>
        <v:shape style="position:absolute;margin-left:55.693001pt;margin-top:801.866394pt;width:159.950pt;height:15.45pt;mso-position-horizontal-relative:page;mso-position-vertical-relative:page;z-index:-257042432"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6.771606pt;margin-top:801.817505pt;width:13.35pt;height:15.45pt;mso-position-horizontal-relative:page;mso-position-vertical-relative:page;z-index:-257041408"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I0</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76096">
          <wp:simplePos x="0" y="0"/>
          <wp:positionH relativeFrom="page">
            <wp:posOffset>899998</wp:posOffset>
          </wp:positionH>
          <wp:positionV relativeFrom="page">
            <wp:posOffset>10151998</wp:posOffset>
          </wp:positionV>
          <wp:extent cx="3327895" cy="245300"/>
          <wp:effectExtent l="0" t="0" r="0" b="0"/>
          <wp:wrapNone/>
          <wp:docPr id="17" name="image2.png"/>
          <wp:cNvGraphicFramePr>
            <a:graphicFrameLocks noChangeAspect="1"/>
          </wp:cNvGraphicFramePr>
          <a:graphic>
            <a:graphicData uri="http://schemas.openxmlformats.org/drawingml/2006/picture">
              <pic:pic>
                <pic:nvPicPr>
                  <pic:cNvPr id="18"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7039360" from="70.865997pt,793.700989pt" to="538.582997pt,793.700989pt" stroked="true" strokeweight="1pt" strokecolor="#231f20">
          <v:stroke dashstyle="solid"/>
          <w10:wrap type="none"/>
        </v:line>
      </w:pict>
    </w:r>
    <w:r>
      <w:rPr/>
      <w:pict>
        <v:shape style="position:absolute;margin-left:355.761505pt;margin-top:801.817505pt;width:12.75pt;height:15.45pt;mso-position-horizontal-relative:page;mso-position-vertical-relative:page;z-index:-257038336" type="#_x0000_t202" filled="false" stroked="false">
          <v:textbox inset="0,0,0,0">
            <w:txbxContent>
              <w:p>
                <w:pPr>
                  <w:spacing w:before="25"/>
                  <w:ind w:left="20" w:right="0" w:firstLine="0"/>
                  <w:jc w:val="left"/>
                  <w:rPr>
                    <w:rFonts w:ascii="Book Antiqua"/>
                    <w:b/>
                    <w:i/>
                    <w:sz w:val="22"/>
                  </w:rPr>
                </w:pPr>
                <w:r>
                  <w:rPr>
                    <w:rFonts w:ascii="Book Antiqua"/>
                    <w:b/>
                    <w:i/>
                    <w:color w:val="231F20"/>
                    <w:spacing w:val="-11"/>
                    <w:w w:val="140"/>
                    <w:sz w:val="22"/>
                  </w:rPr>
                  <w:t>II</w:t>
                </w:r>
              </w:p>
            </w:txbxContent>
          </v:textbox>
          <w10:wrap type="none"/>
        </v:shape>
      </w:pict>
    </w:r>
    <w:r>
      <w:rPr/>
      <w:pict>
        <v:shape style="position:absolute;margin-left:379.640015pt;margin-top:801.866394pt;width:159.950pt;height:15.45pt;mso-position-horizontal-relative:page;mso-position-vertical-relative:page;z-index:-257037312"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80192">
          <wp:simplePos x="0" y="0"/>
          <wp:positionH relativeFrom="page">
            <wp:posOffset>3290798</wp:posOffset>
          </wp:positionH>
          <wp:positionV relativeFrom="page">
            <wp:posOffset>10151998</wp:posOffset>
          </wp:positionV>
          <wp:extent cx="3369195" cy="245300"/>
          <wp:effectExtent l="0" t="0" r="0" b="0"/>
          <wp:wrapNone/>
          <wp:docPr id="19" name="image3.png"/>
          <wp:cNvGraphicFramePr>
            <a:graphicFrameLocks noChangeAspect="1"/>
          </wp:cNvGraphicFramePr>
          <a:graphic>
            <a:graphicData uri="http://schemas.openxmlformats.org/drawingml/2006/picture">
              <pic:pic>
                <pic:nvPicPr>
                  <pic:cNvPr id="20"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7035264" from="56.692993pt,793.700989pt" to="524.408993pt,793.700989pt" stroked="true" strokeweight="1pt" strokecolor="#231f20">
          <v:stroke dashstyle="solid"/>
          <w10:wrap type="none"/>
        </v:line>
      </w:pict>
    </w:r>
    <w:r>
      <w:rPr/>
      <w:pict>
        <v:shape style="position:absolute;margin-left:55.693001pt;margin-top:801.866394pt;width:159.950pt;height:15.45pt;mso-position-horizontal-relative:page;mso-position-vertical-relative:page;z-index:-25703424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6.771606pt;margin-top:801.817017pt;width:15.35pt;height:15.45pt;mso-position-horizontal-relative:page;mso-position-vertical-relative:page;z-index:-257033216"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I</w:t>
                </w:r>
                <w:r>
                  <w:rPr>
                    <w:rFonts w:ascii="Book Antiqua"/>
                    <w:b/>
                    <w:i/>
                    <w:color w:val="231F20"/>
                    <w:w w:val="125"/>
                    <w:sz w:val="22"/>
                  </w:rPr>
                  <w:t>2</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84288">
          <wp:simplePos x="0" y="0"/>
          <wp:positionH relativeFrom="page">
            <wp:posOffset>899998</wp:posOffset>
          </wp:positionH>
          <wp:positionV relativeFrom="page">
            <wp:posOffset>10151998</wp:posOffset>
          </wp:positionV>
          <wp:extent cx="3327895" cy="245300"/>
          <wp:effectExtent l="0" t="0" r="0" b="0"/>
          <wp:wrapNone/>
          <wp:docPr id="21" name="image2.png"/>
          <wp:cNvGraphicFramePr>
            <a:graphicFrameLocks noChangeAspect="1"/>
          </wp:cNvGraphicFramePr>
          <a:graphic>
            <a:graphicData uri="http://schemas.openxmlformats.org/drawingml/2006/picture">
              <pic:pic>
                <pic:nvPicPr>
                  <pic:cNvPr id="22"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7031168" from="70.865997pt,793.700989pt" to="538.582997pt,793.700989pt" stroked="true" strokeweight="1pt" strokecolor="#231f20">
          <v:stroke dashstyle="solid"/>
          <w10:wrap type="none"/>
        </v:line>
      </w:pict>
    </w:r>
    <w:r>
      <w:rPr/>
      <w:pict>
        <v:shape style="position:absolute;margin-left:355.253296pt;margin-top:801.817505pt;width:15.3pt;height:15.45pt;mso-position-horizontal-relative:page;mso-position-vertical-relative:page;z-index:-257030144"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I</w:t>
                </w:r>
                <w:r>
                  <w:rPr/>
                  <w:fldChar w:fldCharType="begin"/>
                </w:r>
                <w:r>
                  <w:rPr>
                    <w:rFonts w:ascii="Book Antiqua"/>
                    <w:b/>
                    <w:i/>
                    <w:color w:val="231F20"/>
                    <w:w w:val="125"/>
                    <w:sz w:val="22"/>
                  </w:rPr>
                  <w:instrText> PAGE </w:instrText>
                </w:r>
                <w:r>
                  <w:rPr/>
                  <w:fldChar w:fldCharType="separate"/>
                </w:r>
                <w:r>
                  <w:rPr/>
                  <w:t>3</w:t>
                </w:r>
                <w:r>
                  <w:rPr/>
                  <w:fldChar w:fldCharType="end"/>
                </w:r>
              </w:p>
            </w:txbxContent>
          </v:textbox>
          <w10:wrap type="none"/>
        </v:shape>
      </w:pict>
    </w:r>
    <w:r>
      <w:rPr/>
      <w:pict>
        <v:shape style="position:absolute;margin-left:379.640015pt;margin-top:801.866394pt;width:159.950pt;height:15.45pt;mso-position-horizontal-relative:page;mso-position-vertical-relative:page;z-index:-25702912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88384">
          <wp:simplePos x="0" y="0"/>
          <wp:positionH relativeFrom="page">
            <wp:posOffset>3290798</wp:posOffset>
          </wp:positionH>
          <wp:positionV relativeFrom="page">
            <wp:posOffset>10151998</wp:posOffset>
          </wp:positionV>
          <wp:extent cx="3369195" cy="245300"/>
          <wp:effectExtent l="0" t="0" r="0" b="0"/>
          <wp:wrapNone/>
          <wp:docPr id="23" name="image3.png"/>
          <wp:cNvGraphicFramePr>
            <a:graphicFrameLocks noChangeAspect="1"/>
          </wp:cNvGraphicFramePr>
          <a:graphic>
            <a:graphicData uri="http://schemas.openxmlformats.org/drawingml/2006/picture">
              <pic:pic>
                <pic:nvPicPr>
                  <pic:cNvPr id="24"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7027072" from="56.692993pt,793.700989pt" to="524.408993pt,793.700989pt" stroked="true" strokeweight="1pt" strokecolor="#231f20">
          <v:stroke dashstyle="solid"/>
          <w10:wrap type="none"/>
        </v:line>
      </w:pict>
    </w:r>
    <w:r>
      <w:rPr/>
      <w:pict>
        <v:shape style="position:absolute;margin-left:55.693001pt;margin-top:801.866394pt;width:159.950pt;height:15.45pt;mso-position-horizontal-relative:page;mso-position-vertical-relative:page;z-index:-25702604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6.771606pt;margin-top:801.817505pt;width:15.1pt;height:15.45pt;mso-position-horizontal-relative:page;mso-position-vertical-relative:page;z-index:-257025024"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I</w:t>
                </w:r>
                <w:r>
                  <w:rPr/>
                  <w:fldChar w:fldCharType="begin"/>
                </w:r>
                <w:r>
                  <w:rPr>
                    <w:rFonts w:ascii="Book Antiqua"/>
                    <w:b/>
                    <w:i/>
                    <w:color w:val="231F20"/>
                    <w:w w:val="125"/>
                    <w:sz w:val="22"/>
                  </w:rPr>
                  <w:instrText> PAGE </w:instrText>
                </w:r>
                <w:r>
                  <w:rPr/>
                  <w:fldChar w:fldCharType="separate"/>
                </w:r>
                <w:r>
                  <w:rPr/>
                  <w:t>4</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92480">
          <wp:simplePos x="0" y="0"/>
          <wp:positionH relativeFrom="page">
            <wp:posOffset>899998</wp:posOffset>
          </wp:positionH>
          <wp:positionV relativeFrom="page">
            <wp:posOffset>10151998</wp:posOffset>
          </wp:positionV>
          <wp:extent cx="3327895" cy="245300"/>
          <wp:effectExtent l="0" t="0" r="0" b="0"/>
          <wp:wrapNone/>
          <wp:docPr id="25" name="image2.png"/>
          <wp:cNvGraphicFramePr>
            <a:graphicFrameLocks noChangeAspect="1"/>
          </wp:cNvGraphicFramePr>
          <a:graphic>
            <a:graphicData uri="http://schemas.openxmlformats.org/drawingml/2006/picture">
              <pic:pic>
                <pic:nvPicPr>
                  <pic:cNvPr id="26"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7022976" from="70.865997pt,793.700012pt" to="538.582997pt,793.700012pt" stroked="true" strokeweight="1pt" strokecolor="#231f20">
          <v:stroke dashstyle="solid"/>
          <w10:wrap type="none"/>
        </v:line>
      </w:pict>
    </w:r>
    <w:r>
      <w:rPr/>
      <w:pict>
        <v:shape style="position:absolute;margin-left:355.4953pt;margin-top:801.817017pt;width:13.05pt;height:15.45pt;mso-position-horizontal-relative:page;mso-position-vertical-relative:page;z-index:-257021952" type="#_x0000_t202" filled="false" stroked="false">
          <v:textbox inset="0,0,0,0">
            <w:txbxContent>
              <w:p>
                <w:pPr>
                  <w:spacing w:before="25"/>
                  <w:ind w:left="20" w:right="0" w:firstLine="0"/>
                  <w:jc w:val="left"/>
                  <w:rPr>
                    <w:rFonts w:ascii="Book Antiqua"/>
                    <w:b/>
                    <w:i/>
                    <w:sz w:val="22"/>
                  </w:rPr>
                </w:pPr>
                <w:r>
                  <w:rPr>
                    <w:rFonts w:ascii="Book Antiqua"/>
                    <w:b/>
                    <w:i/>
                    <w:color w:val="231F20"/>
                    <w:spacing w:val="-9"/>
                    <w:w w:val="125"/>
                    <w:sz w:val="22"/>
                  </w:rPr>
                  <w:t>I1</w:t>
                </w:r>
              </w:p>
            </w:txbxContent>
          </v:textbox>
          <w10:wrap type="none"/>
        </v:shape>
      </w:pict>
    </w:r>
    <w:r>
      <w:rPr/>
      <w:pict>
        <v:shape style="position:absolute;margin-left:379.640015pt;margin-top:801.866028pt;width:159.950pt;height:15.45pt;mso-position-horizontal-relative:page;mso-position-vertical-relative:page;z-index:-25702092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96576">
          <wp:simplePos x="0" y="0"/>
          <wp:positionH relativeFrom="page">
            <wp:posOffset>3290798</wp:posOffset>
          </wp:positionH>
          <wp:positionV relativeFrom="page">
            <wp:posOffset>10151998</wp:posOffset>
          </wp:positionV>
          <wp:extent cx="3369195" cy="245300"/>
          <wp:effectExtent l="0" t="0" r="0" b="0"/>
          <wp:wrapNone/>
          <wp:docPr id="27" name="image3.png"/>
          <wp:cNvGraphicFramePr>
            <a:graphicFrameLocks noChangeAspect="1"/>
          </wp:cNvGraphicFramePr>
          <a:graphic>
            <a:graphicData uri="http://schemas.openxmlformats.org/drawingml/2006/picture">
              <pic:pic>
                <pic:nvPicPr>
                  <pic:cNvPr id="28"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7018880"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7017856"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6.771606pt;margin-top:801.817017pt;width:15.35pt;height:15.45pt;mso-position-horizontal-relative:page;mso-position-vertical-relative:page;z-index:-257016832"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I</w:t>
                </w:r>
                <w:r>
                  <w:rPr>
                    <w:rFonts w:ascii="Book Antiqua"/>
                    <w:b/>
                    <w:i/>
                    <w:color w:val="231F20"/>
                    <w:w w:val="125"/>
                    <w:sz w:val="22"/>
                  </w:rPr>
                  <w:t>8</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00672">
          <wp:simplePos x="0" y="0"/>
          <wp:positionH relativeFrom="page">
            <wp:posOffset>899998</wp:posOffset>
          </wp:positionH>
          <wp:positionV relativeFrom="page">
            <wp:posOffset>10151998</wp:posOffset>
          </wp:positionV>
          <wp:extent cx="3327895" cy="245300"/>
          <wp:effectExtent l="0" t="0" r="0" b="0"/>
          <wp:wrapNone/>
          <wp:docPr id="29" name="image2.png"/>
          <wp:cNvGraphicFramePr>
            <a:graphicFrameLocks noChangeAspect="1"/>
          </wp:cNvGraphicFramePr>
          <a:graphic>
            <a:graphicData uri="http://schemas.openxmlformats.org/drawingml/2006/picture">
              <pic:pic>
                <pic:nvPicPr>
                  <pic:cNvPr id="30"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7014784" from="70.865997pt,793.700012pt" to="538.582997pt,793.700012pt" stroked="true" strokeweight="1pt" strokecolor="#231f20">
          <v:stroke dashstyle="solid"/>
          <w10:wrap type="none"/>
        </v:line>
      </w:pict>
    </w:r>
    <w:r>
      <w:rPr/>
      <w:pict>
        <v:shape style="position:absolute;margin-left:355.215912pt;margin-top:801.817017pt;width:13.3pt;height:15.45pt;mso-position-horizontal-relative:page;mso-position-vertical-relative:page;z-index:-257013760"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I9</w:t>
                </w:r>
              </w:p>
            </w:txbxContent>
          </v:textbox>
          <w10:wrap type="none"/>
        </v:shape>
      </w:pict>
    </w:r>
    <w:r>
      <w:rPr/>
      <w:pict>
        <v:shape style="position:absolute;margin-left:379.640015pt;margin-top:801.866028pt;width:159.950pt;height:15.45pt;mso-position-horizontal-relative:page;mso-position-vertical-relative:page;z-index:-257012736"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04768">
          <wp:simplePos x="0" y="0"/>
          <wp:positionH relativeFrom="page">
            <wp:posOffset>3290798</wp:posOffset>
          </wp:positionH>
          <wp:positionV relativeFrom="page">
            <wp:posOffset>10151998</wp:posOffset>
          </wp:positionV>
          <wp:extent cx="3369195" cy="245300"/>
          <wp:effectExtent l="0" t="0" r="0" b="0"/>
          <wp:wrapNone/>
          <wp:docPr id="31" name="image3.png"/>
          <wp:cNvGraphicFramePr>
            <a:graphicFrameLocks noChangeAspect="1"/>
          </wp:cNvGraphicFramePr>
          <a:graphic>
            <a:graphicData uri="http://schemas.openxmlformats.org/drawingml/2006/picture">
              <pic:pic>
                <pic:nvPicPr>
                  <pic:cNvPr id="32"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shape style="position:absolute;margin-left:55.693001pt;margin-top:801.866028pt;width:159.950pt;height:15.45pt;mso-position-horizontal-relative:page;mso-position-vertical-relative:page;z-index:-25701068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7.9pt;height:15.45pt;mso-position-horizontal-relative:page;mso-position-vertical-relative:page;z-index:-257009664"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20</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07840">
          <wp:simplePos x="0" y="0"/>
          <wp:positionH relativeFrom="page">
            <wp:posOffset>899998</wp:posOffset>
          </wp:positionH>
          <wp:positionV relativeFrom="page">
            <wp:posOffset>10151998</wp:posOffset>
          </wp:positionV>
          <wp:extent cx="3327895" cy="245300"/>
          <wp:effectExtent l="0" t="0" r="0" b="0"/>
          <wp:wrapNone/>
          <wp:docPr id="33" name="image2.png"/>
          <wp:cNvGraphicFramePr>
            <a:graphicFrameLocks noChangeAspect="1"/>
          </wp:cNvGraphicFramePr>
          <a:graphic>
            <a:graphicData uri="http://schemas.openxmlformats.org/drawingml/2006/picture">
              <pic:pic>
                <pic:nvPicPr>
                  <pic:cNvPr id="34"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7007616" from="70.865997pt,793.700012pt" to="538.582997pt,793.700012pt" stroked="true" strokeweight="1pt" strokecolor="#231f20">
          <v:stroke dashstyle="solid"/>
          <w10:wrap type="none"/>
        </v:line>
      </w:pict>
    </w:r>
    <w:r>
      <w:rPr/>
      <w:pict>
        <v:shape style="position:absolute;margin-left:355.25pt;margin-top:801.817017pt;width:13.3pt;height:15.45pt;mso-position-horizontal-relative:page;mso-position-vertical-relative:page;z-index:-257006592"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2I</w:t>
                </w:r>
              </w:p>
            </w:txbxContent>
          </v:textbox>
          <w10:wrap type="none"/>
        </v:shape>
      </w:pict>
    </w:r>
    <w:r>
      <w:rPr/>
      <w:pict>
        <v:shape style="position:absolute;margin-left:379.640015pt;margin-top:801.866028pt;width:159.950pt;height:15.45pt;mso-position-horizontal-relative:page;mso-position-vertical-relative:page;z-index:-25700556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6.652702pt;margin-top:802.866333pt;width:118.05pt;height:13.45pt;mso-position-horizontal-relative:page;mso-position-vertical-relative:page;z-index:-257079296" type="#_x0000_t202" filled="false" stroked="false">
          <v:textbox inset="0,0,0,0">
            <w:txbxContent>
              <w:p>
                <w:pPr>
                  <w:spacing w:line="264" w:lineRule="exact" w:before="5"/>
                  <w:ind w:left="0" w:right="0" w:firstLine="0"/>
                  <w:jc w:val="left"/>
                  <w:rPr>
                    <w:rFonts w:ascii="Book Antiqua"/>
                    <w:b/>
                    <w:i/>
                    <w:sz w:val="22"/>
                  </w:rPr>
                </w:pPr>
                <w:r>
                  <w:rPr>
                    <w:rFonts w:ascii="Book Antiqua"/>
                    <w:b/>
                    <w:i/>
                    <w:color w:val="FFFFFF"/>
                    <w:w w:val="105"/>
                    <w:sz w:val="22"/>
                  </w:rPr>
                  <w:t>Assembly Record 2004</w:t>
                </w:r>
              </w:p>
            </w:txbxContent>
          </v:textbox>
          <w10:wrap type="none"/>
        </v:shape>
      </w:pict>
    </w:r>
    <w:r>
      <w:rPr/>
      <w:pict>
        <v:group style="position:absolute;margin-left:259.118011pt;margin-top:799.369995pt;width:265.3pt;height:19.350pt;mso-position-horizontal-relative:page;mso-position-vertical-relative:page;z-index:-257078272" coordorigin="5182,15987" coordsize="5306,387">
          <v:shape style="position:absolute;left:5182;top:15987;width:5306;height:387" type="#_x0000_t75" stroked="false">
            <v:imagedata r:id="rId1" o:title=""/>
          </v:shape>
          <v:shape style="position:absolute;left:5182;top:15987;width:5306;height:387" type="#_x0000_t75" stroked="false">
            <v:imagedata r:id="rId1" o:title=""/>
          </v:shape>
          <w10:wrap type="none"/>
        </v:group>
      </w:pict>
    </w:r>
    <w:r>
      <w:rPr/>
      <w:pict>
        <v:group style="position:absolute;margin-left:56.692993pt;margin-top:793.200989pt;width:467.75pt;height:1pt;mso-position-horizontal-relative:page;mso-position-vertical-relative:page;z-index:-257077248" coordorigin="1134,15864" coordsize="9355,20">
          <v:rect style="position:absolute;left:1133;top:15864;width:9355;height:20" filled="true" fillcolor="#231f20" stroked="false">
            <v:fill type="solid"/>
          </v:rect>
          <v:rect style="position:absolute;left:1133;top:15864;width:9355;height:20" filled="true" fillcolor="#231f20" stroked="false">
            <v:fill type="solid"/>
          </v:rect>
          <w10:wrap type="none"/>
        </v:group>
      </w:pict>
    </w:r>
    <w:r>
      <w:rPr/>
      <w:pict>
        <v:shape style="position:absolute;margin-left:55.693001pt;margin-top:801.866333pt;width:159.950pt;height:15.45pt;mso-position-horizontal-relative:page;mso-position-vertical-relative:page;z-index:-257076224"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9"/>
                    <w:w w:val="105"/>
                    <w:sz w:val="22"/>
                    <w:shd w:fill="58595B" w:color="auto" w:val="clear"/>
                  </w:rPr>
                  <w:t> </w:t>
                </w:r>
                <w:r>
                  <w:rPr>
                    <w:rFonts w:ascii="Book Antiqua"/>
                    <w:b/>
                    <w:i/>
                    <w:color w:val="FFFFFF"/>
                    <w:spacing w:val="4"/>
                    <w:w w:val="105"/>
                    <w:sz w:val="22"/>
                    <w:shd w:fill="58595B" w:color="auto" w:val="clear"/>
                  </w:rPr>
                  <w:t>2003</w:t>
                </w:r>
                <w:r>
                  <w:rPr>
                    <w:rFonts w:ascii="Book Antiqua"/>
                    <w:b/>
                    <w:i/>
                    <w:color w:val="FFFFFF"/>
                    <w:spacing w:val="4"/>
                    <w:sz w:val="22"/>
                    <w:shd w:fill="58595B" w:color="auto" w:val="clear"/>
                  </w:rPr>
                  <w:tab/>
                </w:r>
              </w:p>
            </w:txbxContent>
          </v:textbox>
          <w10:wrap type="none"/>
        </v:shape>
      </w:pict>
    </w:r>
    <w:r>
      <w:rPr/>
      <w:pict>
        <v:shape style="position:absolute;margin-left:226.771606pt;margin-top:801.817444pt;width:7.95pt;height:15.45pt;mso-position-horizontal-relative:page;mso-position-vertical-relative:page;z-index:-257075200" type="#_x0000_t202" filled="false" stroked="false">
          <v:textbox inset="0,0,0,0">
            <w:txbxContent>
              <w:p>
                <w:pPr>
                  <w:spacing w:before="25"/>
                  <w:ind w:left="20" w:right="0" w:firstLine="0"/>
                  <w:jc w:val="left"/>
                  <w:rPr>
                    <w:rFonts w:ascii="Book Antiqua"/>
                    <w:b/>
                    <w:i/>
                    <w:sz w:val="22"/>
                  </w:rPr>
                </w:pPr>
                <w:r>
                  <w:rPr>
                    <w:rFonts w:ascii="Book Antiqua"/>
                    <w:b/>
                    <w:i/>
                    <w:color w:val="231F20"/>
                    <w:w w:val="107"/>
                    <w:sz w:val="22"/>
                  </w:rPr>
                  <w:t>2</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11936">
          <wp:simplePos x="0" y="0"/>
          <wp:positionH relativeFrom="page">
            <wp:posOffset>3290798</wp:posOffset>
          </wp:positionH>
          <wp:positionV relativeFrom="page">
            <wp:posOffset>10151998</wp:posOffset>
          </wp:positionV>
          <wp:extent cx="3369195" cy="245300"/>
          <wp:effectExtent l="0" t="0" r="0" b="0"/>
          <wp:wrapNone/>
          <wp:docPr id="35" name="image3.png"/>
          <wp:cNvGraphicFramePr>
            <a:graphicFrameLocks noChangeAspect="1"/>
          </wp:cNvGraphicFramePr>
          <a:graphic>
            <a:graphicData uri="http://schemas.openxmlformats.org/drawingml/2006/picture">
              <pic:pic>
                <pic:nvPicPr>
                  <pic:cNvPr id="36"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shape style="position:absolute;margin-left:55.693001pt;margin-top:801.866028pt;width:159.950pt;height:15.45pt;mso-position-horizontal-relative:page;mso-position-vertical-relative:page;z-index:-25700352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7.75pt;height:15.45pt;mso-position-horizontal-relative:page;mso-position-vertical-relative:page;z-index:-257002496"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22</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15008">
          <wp:simplePos x="0" y="0"/>
          <wp:positionH relativeFrom="page">
            <wp:posOffset>899998</wp:posOffset>
          </wp:positionH>
          <wp:positionV relativeFrom="page">
            <wp:posOffset>10151998</wp:posOffset>
          </wp:positionV>
          <wp:extent cx="3327895" cy="245300"/>
          <wp:effectExtent l="0" t="0" r="0" b="0"/>
          <wp:wrapNone/>
          <wp:docPr id="37" name="image2.png"/>
          <wp:cNvGraphicFramePr>
            <a:graphicFrameLocks noChangeAspect="1"/>
          </wp:cNvGraphicFramePr>
          <a:graphic>
            <a:graphicData uri="http://schemas.openxmlformats.org/drawingml/2006/picture">
              <pic:pic>
                <pic:nvPicPr>
                  <pic:cNvPr id="38"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7000448" from="70.865997pt,793.700012pt" to="538.582997pt,793.700012pt" stroked="true" strokeweight="1pt" strokecolor="#231f20">
          <v:stroke dashstyle="solid"/>
          <w10:wrap type="none"/>
        </v:line>
      </w:pict>
    </w:r>
    <w:r>
      <w:rPr/>
      <w:pict>
        <v:shape style="position:absolute;margin-left:352.714294pt;margin-top:801.817017pt;width:17.8pt;height:15.45pt;mso-position-horizontal-relative:page;mso-position-vertical-relative:page;z-index:-256999424"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23</w:t>
                </w:r>
                <w:r>
                  <w:rPr/>
                  <w:fldChar w:fldCharType="end"/>
                </w:r>
              </w:p>
            </w:txbxContent>
          </v:textbox>
          <w10:wrap type="none"/>
        </v:shape>
      </w:pict>
    </w:r>
    <w:r>
      <w:rPr/>
      <w:pict>
        <v:shape style="position:absolute;margin-left:379.640015pt;margin-top:801.866028pt;width:159.950pt;height:15.45pt;mso-position-horizontal-relative:page;mso-position-vertical-relative:page;z-index:-25699840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19104">
          <wp:simplePos x="0" y="0"/>
          <wp:positionH relativeFrom="page">
            <wp:posOffset>3290798</wp:posOffset>
          </wp:positionH>
          <wp:positionV relativeFrom="page">
            <wp:posOffset>10151998</wp:posOffset>
          </wp:positionV>
          <wp:extent cx="3369195" cy="245300"/>
          <wp:effectExtent l="0" t="0" r="0" b="0"/>
          <wp:wrapNone/>
          <wp:docPr id="39" name="image3.png"/>
          <wp:cNvGraphicFramePr>
            <a:graphicFrameLocks noChangeAspect="1"/>
          </wp:cNvGraphicFramePr>
          <a:graphic>
            <a:graphicData uri="http://schemas.openxmlformats.org/drawingml/2006/picture">
              <pic:pic>
                <pic:nvPicPr>
                  <pic:cNvPr id="40"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96352"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699532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5125pt;width:18pt;height:15.45pt;mso-position-horizontal-relative:page;mso-position-vertical-relative:page;z-index:-256994304"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40</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23200">
          <wp:simplePos x="0" y="0"/>
          <wp:positionH relativeFrom="page">
            <wp:posOffset>899998</wp:posOffset>
          </wp:positionH>
          <wp:positionV relativeFrom="page">
            <wp:posOffset>10152012</wp:posOffset>
          </wp:positionV>
          <wp:extent cx="3327895" cy="245300"/>
          <wp:effectExtent l="0" t="0" r="0" b="0"/>
          <wp:wrapNone/>
          <wp:docPr id="41" name="image2.png"/>
          <wp:cNvGraphicFramePr>
            <a:graphicFrameLocks noChangeAspect="1"/>
          </wp:cNvGraphicFramePr>
          <a:graphic>
            <a:graphicData uri="http://schemas.openxmlformats.org/drawingml/2006/picture">
              <pic:pic>
                <pic:nvPicPr>
                  <pic:cNvPr id="42"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92256" from="70.865997pt,793.700989pt" to="538.582997pt,793.700989pt" stroked="true" strokeweight="1pt" strokecolor="#231f20">
          <v:stroke dashstyle="solid"/>
          <w10:wrap type="none"/>
        </v:line>
      </w:pict>
    </w:r>
    <w:r>
      <w:rPr/>
      <w:pict>
        <v:shape style="position:absolute;margin-left:354.967285pt;margin-top:801.817993pt;width:13.55pt;height:15.45pt;mso-position-horizontal-relative:page;mso-position-vertical-relative:page;z-index:-256991232"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21</w:t>
                </w:r>
              </w:p>
            </w:txbxContent>
          </v:textbox>
          <w10:wrap type="none"/>
        </v:shape>
      </w:pict>
    </w:r>
    <w:r>
      <w:rPr/>
      <w:pict>
        <v:shape style="position:absolute;margin-left:379.640015pt;margin-top:801.866943pt;width:159.950pt;height:15.45pt;mso-position-horizontal-relative:page;mso-position-vertical-relative:page;z-index:-25699020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27296">
          <wp:simplePos x="0" y="0"/>
          <wp:positionH relativeFrom="page">
            <wp:posOffset>3290798</wp:posOffset>
          </wp:positionH>
          <wp:positionV relativeFrom="page">
            <wp:posOffset>10152012</wp:posOffset>
          </wp:positionV>
          <wp:extent cx="3369195" cy="245300"/>
          <wp:effectExtent l="0" t="0" r="0" b="0"/>
          <wp:wrapNone/>
          <wp:docPr id="43" name="image3.png"/>
          <wp:cNvGraphicFramePr>
            <a:graphicFrameLocks noChangeAspect="1"/>
          </wp:cNvGraphicFramePr>
          <a:graphic>
            <a:graphicData uri="http://schemas.openxmlformats.org/drawingml/2006/picture">
              <pic:pic>
                <pic:nvPicPr>
                  <pic:cNvPr id="44"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88160" from="56.692993pt,793.700989pt" to="524.408993pt,793.700989pt" stroked="true" strokeweight="1pt" strokecolor="#231f20">
          <v:stroke dashstyle="solid"/>
          <w10:wrap type="none"/>
        </v:line>
      </w:pict>
    </w:r>
    <w:r>
      <w:rPr/>
      <w:pict>
        <v:shape style="position:absolute;margin-left:55.693001pt;margin-top:801.866943pt;width:159.950pt;height:15.45pt;mso-position-horizontal-relative:page;mso-position-vertical-relative:page;z-index:-256987136"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993pt;width:17.9pt;height:15.45pt;mso-position-horizontal-relative:page;mso-position-vertical-relative:page;z-index:-256986112"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28</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31392">
          <wp:simplePos x="0" y="0"/>
          <wp:positionH relativeFrom="page">
            <wp:posOffset>899998</wp:posOffset>
          </wp:positionH>
          <wp:positionV relativeFrom="page">
            <wp:posOffset>10152012</wp:posOffset>
          </wp:positionV>
          <wp:extent cx="3327895" cy="245300"/>
          <wp:effectExtent l="0" t="0" r="0" b="0"/>
          <wp:wrapNone/>
          <wp:docPr id="45" name="image2.png"/>
          <wp:cNvGraphicFramePr>
            <a:graphicFrameLocks noChangeAspect="1"/>
          </wp:cNvGraphicFramePr>
          <a:graphic>
            <a:graphicData uri="http://schemas.openxmlformats.org/drawingml/2006/picture">
              <pic:pic>
                <pic:nvPicPr>
                  <pic:cNvPr id="46"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84064" from="70.865997pt,793.700989pt" to="538.582997pt,793.700989pt" stroked="true" strokeweight="1pt" strokecolor="#231f20">
          <v:stroke dashstyle="solid"/>
          <w10:wrap type="none"/>
        </v:line>
      </w:pict>
    </w:r>
    <w:r>
      <w:rPr/>
      <w:pict>
        <v:shape style="position:absolute;margin-left:354.678009pt;margin-top:801.817993pt;width:13.85pt;height:15.45pt;mso-position-horizontal-relative:page;mso-position-vertical-relative:page;z-index:-256983040"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29</w:t>
                </w:r>
              </w:p>
            </w:txbxContent>
          </v:textbox>
          <w10:wrap type="none"/>
        </v:shape>
      </w:pict>
    </w:r>
    <w:r>
      <w:rPr/>
      <w:pict>
        <v:shape style="position:absolute;margin-left:379.640015pt;margin-top:801.866943pt;width:159.950pt;height:15.45pt;mso-position-horizontal-relative:page;mso-position-vertical-relative:page;z-index:-256982016"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35488">
          <wp:simplePos x="0" y="0"/>
          <wp:positionH relativeFrom="page">
            <wp:posOffset>3290798</wp:posOffset>
          </wp:positionH>
          <wp:positionV relativeFrom="page">
            <wp:posOffset>10152012</wp:posOffset>
          </wp:positionV>
          <wp:extent cx="3369195" cy="245300"/>
          <wp:effectExtent l="0" t="0" r="0" b="0"/>
          <wp:wrapNone/>
          <wp:docPr id="47" name="image3.png"/>
          <wp:cNvGraphicFramePr>
            <a:graphicFrameLocks noChangeAspect="1"/>
          </wp:cNvGraphicFramePr>
          <a:graphic>
            <a:graphicData uri="http://schemas.openxmlformats.org/drawingml/2006/picture">
              <pic:pic>
                <pic:nvPicPr>
                  <pic:cNvPr id="48"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79968" from="56.692993pt,793.700989pt" to="524.408993pt,793.700989pt" stroked="true" strokeweight="1pt" strokecolor="#231f20">
          <v:stroke dashstyle="solid"/>
          <w10:wrap type="none"/>
        </v:line>
      </w:pict>
    </w:r>
    <w:r>
      <w:rPr/>
      <w:pict>
        <v:shape style="position:absolute;margin-left:55.693001pt;margin-top:801.866943pt;width:159.950pt;height:15.45pt;mso-position-horizontal-relative:page;mso-position-vertical-relative:page;z-index:-256978944"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993pt;width:17.8pt;height:15.45pt;mso-position-horizontal-relative:page;mso-position-vertical-relative:page;z-index:-256977920"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30</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39584">
          <wp:simplePos x="0" y="0"/>
          <wp:positionH relativeFrom="page">
            <wp:posOffset>899998</wp:posOffset>
          </wp:positionH>
          <wp:positionV relativeFrom="page">
            <wp:posOffset>10152012</wp:posOffset>
          </wp:positionV>
          <wp:extent cx="3327895" cy="245300"/>
          <wp:effectExtent l="0" t="0" r="0" b="0"/>
          <wp:wrapNone/>
          <wp:docPr id="49" name="image2.png"/>
          <wp:cNvGraphicFramePr>
            <a:graphicFrameLocks noChangeAspect="1"/>
          </wp:cNvGraphicFramePr>
          <a:graphic>
            <a:graphicData uri="http://schemas.openxmlformats.org/drawingml/2006/picture">
              <pic:pic>
                <pic:nvPicPr>
                  <pic:cNvPr id="50"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75872" from="70.865997pt,793.700989pt" to="538.582997pt,793.700989pt" stroked="true" strokeweight="1pt" strokecolor="#231f20">
          <v:stroke dashstyle="solid"/>
          <w10:wrap type="none"/>
        </v:line>
      </w:pict>
    </w:r>
    <w:r>
      <w:rPr/>
      <w:pict>
        <v:shape style="position:absolute;margin-left:355.320404pt;margin-top:801.817993pt;width:13.2pt;height:15.45pt;mso-position-horizontal-relative:page;mso-position-vertical-relative:page;z-index:-256974848" type="#_x0000_t202" filled="false" stroked="false">
          <v:textbox inset="0,0,0,0">
            <w:txbxContent>
              <w:p>
                <w:pPr>
                  <w:spacing w:before="25"/>
                  <w:ind w:left="20" w:right="0" w:firstLine="0"/>
                  <w:jc w:val="left"/>
                  <w:rPr>
                    <w:rFonts w:ascii="Book Antiqua"/>
                    <w:b/>
                    <w:i/>
                    <w:sz w:val="22"/>
                  </w:rPr>
                </w:pPr>
                <w:r>
                  <w:rPr>
                    <w:rFonts w:ascii="Book Antiqua"/>
                    <w:b/>
                    <w:i/>
                    <w:color w:val="231F20"/>
                    <w:spacing w:val="-7"/>
                    <w:w w:val="125"/>
                    <w:sz w:val="22"/>
                  </w:rPr>
                  <w:t>3I</w:t>
                </w:r>
              </w:p>
            </w:txbxContent>
          </v:textbox>
          <w10:wrap type="none"/>
        </v:shape>
      </w:pict>
    </w:r>
    <w:r>
      <w:rPr/>
      <w:pict>
        <v:shape style="position:absolute;margin-left:379.640015pt;margin-top:801.866943pt;width:159.950pt;height:15.45pt;mso-position-horizontal-relative:page;mso-position-vertical-relative:page;z-index:-256973824"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43680">
          <wp:simplePos x="0" y="0"/>
          <wp:positionH relativeFrom="page">
            <wp:posOffset>3290798</wp:posOffset>
          </wp:positionH>
          <wp:positionV relativeFrom="page">
            <wp:posOffset>10151998</wp:posOffset>
          </wp:positionV>
          <wp:extent cx="3369195" cy="245300"/>
          <wp:effectExtent l="0" t="0" r="0" b="0"/>
          <wp:wrapNone/>
          <wp:docPr id="51" name="image3.png"/>
          <wp:cNvGraphicFramePr>
            <a:graphicFrameLocks noChangeAspect="1"/>
          </wp:cNvGraphicFramePr>
          <a:graphic>
            <a:graphicData uri="http://schemas.openxmlformats.org/drawingml/2006/picture">
              <pic:pic>
                <pic:nvPicPr>
                  <pic:cNvPr id="52"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71776"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6970752"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7.650pt;height:15.45pt;mso-position-horizontal-relative:page;mso-position-vertical-relative:page;z-index:-256969728"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32</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47776">
          <wp:simplePos x="0" y="0"/>
          <wp:positionH relativeFrom="page">
            <wp:posOffset>899998</wp:posOffset>
          </wp:positionH>
          <wp:positionV relativeFrom="page">
            <wp:posOffset>10151998</wp:posOffset>
          </wp:positionV>
          <wp:extent cx="3327895" cy="245300"/>
          <wp:effectExtent l="0" t="0" r="0" b="0"/>
          <wp:wrapNone/>
          <wp:docPr id="53" name="image2.png"/>
          <wp:cNvGraphicFramePr>
            <a:graphicFrameLocks noChangeAspect="1"/>
          </wp:cNvGraphicFramePr>
          <a:graphic>
            <a:graphicData uri="http://schemas.openxmlformats.org/drawingml/2006/picture">
              <pic:pic>
                <pic:nvPicPr>
                  <pic:cNvPr id="54"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67680" from="70.865997pt,793.700012pt" to="538.582997pt,793.700012pt" stroked="true" strokeweight="1pt" strokecolor="#231f20">
          <v:stroke dashstyle="solid"/>
          <w10:wrap type="none"/>
        </v:line>
      </w:pict>
    </w:r>
    <w:r>
      <w:rPr/>
      <w:pict>
        <v:shape style="position:absolute;margin-left:352.801208pt;margin-top:801.817017pt;width:17.75pt;height:15.45pt;mso-position-horizontal-relative:page;mso-position-vertical-relative:page;z-index:-256966656"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33</w:t>
                </w:r>
                <w:r>
                  <w:rPr/>
                  <w:fldChar w:fldCharType="end"/>
                </w:r>
              </w:p>
            </w:txbxContent>
          </v:textbox>
          <w10:wrap type="none"/>
        </v:shape>
      </w:pict>
    </w:r>
    <w:r>
      <w:rPr/>
      <w:pict>
        <v:shape style="position:absolute;margin-left:379.640015pt;margin-top:801.866028pt;width:159.950pt;height:15.45pt;mso-position-horizontal-relative:page;mso-position-vertical-relative:page;z-index:-256965632"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00.600189pt;margin-top:802.866333pt;width:118.05pt;height:13.45pt;mso-position-horizontal-relative:page;mso-position-vertical-relative:page;z-index:-257074176" type="#_x0000_t202" filled="false" stroked="false">
          <v:textbox inset="0,0,0,0">
            <w:txbxContent>
              <w:p>
                <w:pPr>
                  <w:spacing w:line="264" w:lineRule="exact" w:before="5"/>
                  <w:ind w:left="0" w:right="0" w:firstLine="0"/>
                  <w:jc w:val="left"/>
                  <w:rPr>
                    <w:rFonts w:ascii="Book Antiqua"/>
                    <w:b/>
                    <w:i/>
                    <w:sz w:val="22"/>
                  </w:rPr>
                </w:pPr>
                <w:r>
                  <w:rPr>
                    <w:rFonts w:ascii="Book Antiqua"/>
                    <w:b/>
                    <w:i/>
                    <w:color w:val="FFFFFF"/>
                    <w:w w:val="105"/>
                    <w:sz w:val="22"/>
                  </w:rPr>
                  <w:t>Assembly Record 2004</w:t>
                </w:r>
              </w:p>
            </w:txbxContent>
          </v:textbox>
          <w10:wrap type="none"/>
        </v:shape>
      </w:pict>
    </w:r>
    <w:r>
      <w:rPr/>
      <w:pict>
        <v:group style="position:absolute;margin-left:70.865997pt;margin-top:799.369995pt;width:262.05pt;height:19.350pt;mso-position-horizontal-relative:page;mso-position-vertical-relative:page;z-index:-257073152" coordorigin="1417,15987" coordsize="5241,387">
          <v:shape style="position:absolute;left:1417;top:15987;width:5241;height:387" type="#_x0000_t75" stroked="false">
            <v:imagedata r:id="rId1" o:title=""/>
          </v:shape>
          <v:shape style="position:absolute;left:1417;top:15987;width:5241;height:387" type="#_x0000_t75" stroked="false">
            <v:imagedata r:id="rId1" o:title=""/>
          </v:shape>
          <w10:wrap type="none"/>
        </v:group>
      </w:pict>
    </w:r>
    <w:r>
      <w:rPr/>
      <w:pict>
        <v:rect style="position:absolute;margin-left:70.865005pt;margin-top:793.202026pt;width:467.717022pt;height:1.0pt;mso-position-horizontal-relative:page;mso-position-vertical-relative:page;z-index:-257072128" filled="true" fillcolor="#231f20" stroked="false">
          <v:fill type="solid"/>
          <w10:wrap type="none"/>
        </v:rect>
      </w:pict>
    </w:r>
    <w:r>
      <w:rPr/>
      <w:pict>
        <v:shape style="position:absolute;margin-left:360.596985pt;margin-top:801.817444pt;width:7.95pt;height:15.45pt;mso-position-horizontal-relative:page;mso-position-vertical-relative:page;z-index:-257071104" type="#_x0000_t202" filled="false" stroked="false">
          <v:textbox inset="0,0,0,0">
            <w:txbxContent>
              <w:p>
                <w:pPr>
                  <w:spacing w:before="21"/>
                  <w:ind w:left="20" w:right="0" w:firstLine="0"/>
                  <w:jc w:val="left"/>
                  <w:rPr>
                    <w:rFonts w:ascii="HP Simplified"/>
                    <w:b/>
                    <w:i/>
                    <w:sz w:val="22"/>
                  </w:rPr>
                </w:pPr>
                <w:r>
                  <w:rPr>
                    <w:rFonts w:ascii="HP Simplified"/>
                    <w:b/>
                    <w:i/>
                    <w:color w:val="231F20"/>
                    <w:w w:val="100"/>
                    <w:sz w:val="22"/>
                  </w:rPr>
                  <w:t>3</w:t>
                </w:r>
              </w:p>
            </w:txbxContent>
          </v:textbox>
          <w10:wrap type="none"/>
        </v:shape>
      </w:pict>
    </w:r>
    <w:r>
      <w:rPr/>
      <w:pict>
        <v:shape style="position:absolute;margin-left:379.640015pt;margin-top:801.866333pt;width:159.950pt;height:15.45pt;mso-position-horizontal-relative:page;mso-position-vertical-relative:page;z-index:-25707008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9"/>
                    <w:w w:val="105"/>
                    <w:sz w:val="22"/>
                    <w:shd w:fill="58595B" w:color="auto" w:val="clear"/>
                  </w:rPr>
                  <w:t> </w:t>
                </w:r>
                <w:r>
                  <w:rPr>
                    <w:rFonts w:ascii="Book Antiqua"/>
                    <w:b/>
                    <w:i/>
                    <w:color w:val="FFFFFF"/>
                    <w:spacing w:val="4"/>
                    <w:w w:val="105"/>
                    <w:sz w:val="22"/>
                    <w:shd w:fill="58595B" w:color="auto" w:val="clear"/>
                  </w:rPr>
                  <w:t>2003</w:t>
                </w:r>
                <w:r>
                  <w:rPr>
                    <w:rFonts w:ascii="Book Antiqua"/>
                    <w:b/>
                    <w:i/>
                    <w:color w:val="FFFFFF"/>
                    <w:spacing w:val="4"/>
                    <w:sz w:val="22"/>
                    <w:shd w:fill="58595B" w:color="auto" w:val="clear"/>
                  </w:rPr>
                  <w:tab/>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51872">
          <wp:simplePos x="0" y="0"/>
          <wp:positionH relativeFrom="page">
            <wp:posOffset>3290798</wp:posOffset>
          </wp:positionH>
          <wp:positionV relativeFrom="page">
            <wp:posOffset>10151998</wp:posOffset>
          </wp:positionV>
          <wp:extent cx="3369195" cy="245300"/>
          <wp:effectExtent l="0" t="0" r="0" b="0"/>
          <wp:wrapNone/>
          <wp:docPr id="55" name="image3.png"/>
          <wp:cNvGraphicFramePr>
            <a:graphicFrameLocks noChangeAspect="1"/>
          </wp:cNvGraphicFramePr>
          <a:graphic>
            <a:graphicData uri="http://schemas.openxmlformats.org/drawingml/2006/picture">
              <pic:pic>
                <pic:nvPicPr>
                  <pic:cNvPr id="56"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63584"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696256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7.8pt;height:15.45pt;mso-position-horizontal-relative:page;mso-position-vertical-relative:page;z-index:-256961536"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34</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55968">
          <wp:simplePos x="0" y="0"/>
          <wp:positionH relativeFrom="page">
            <wp:posOffset>899998</wp:posOffset>
          </wp:positionH>
          <wp:positionV relativeFrom="page">
            <wp:posOffset>10151998</wp:posOffset>
          </wp:positionV>
          <wp:extent cx="3327895" cy="245300"/>
          <wp:effectExtent l="0" t="0" r="0" b="0"/>
          <wp:wrapNone/>
          <wp:docPr id="57" name="image2.png"/>
          <wp:cNvGraphicFramePr>
            <a:graphicFrameLocks noChangeAspect="1"/>
          </wp:cNvGraphicFramePr>
          <a:graphic>
            <a:graphicData uri="http://schemas.openxmlformats.org/drawingml/2006/picture">
              <pic:pic>
                <pic:nvPicPr>
                  <pic:cNvPr id="58"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59488" from="70.865997pt,793.700012pt" to="538.582997pt,793.700012pt" stroked="true" strokeweight="1pt" strokecolor="#231f20">
          <v:stroke dashstyle="solid"/>
          <w10:wrap type="none"/>
        </v:line>
      </w:pict>
    </w:r>
    <w:r>
      <w:rPr/>
      <w:pict>
        <v:shape style="position:absolute;margin-left:355.036591pt;margin-top:801.817017pt;width:13.5pt;height:15.45pt;mso-position-horizontal-relative:page;mso-position-vertical-relative:page;z-index:-256958464"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31</w:t>
                </w:r>
              </w:p>
            </w:txbxContent>
          </v:textbox>
          <w10:wrap type="none"/>
        </v:shape>
      </w:pict>
    </w:r>
    <w:r>
      <w:rPr/>
      <w:pict>
        <v:shape style="position:absolute;margin-left:379.640015pt;margin-top:801.866028pt;width:159.950pt;height:15.45pt;mso-position-horizontal-relative:page;mso-position-vertical-relative:page;z-index:-25695744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60064">
          <wp:simplePos x="0" y="0"/>
          <wp:positionH relativeFrom="page">
            <wp:posOffset>3290798</wp:posOffset>
          </wp:positionH>
          <wp:positionV relativeFrom="page">
            <wp:posOffset>10151998</wp:posOffset>
          </wp:positionV>
          <wp:extent cx="3369195" cy="245300"/>
          <wp:effectExtent l="0" t="0" r="0" b="0"/>
          <wp:wrapNone/>
          <wp:docPr id="59" name="image3.png"/>
          <wp:cNvGraphicFramePr>
            <a:graphicFrameLocks noChangeAspect="1"/>
          </wp:cNvGraphicFramePr>
          <a:graphic>
            <a:graphicData uri="http://schemas.openxmlformats.org/drawingml/2006/picture">
              <pic:pic>
                <pic:nvPicPr>
                  <pic:cNvPr id="60"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55392"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695436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7.850pt;height:15.45pt;mso-position-horizontal-relative:page;mso-position-vertical-relative:page;z-index:-256953344"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38</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64160">
          <wp:simplePos x="0" y="0"/>
          <wp:positionH relativeFrom="page">
            <wp:posOffset>899998</wp:posOffset>
          </wp:positionH>
          <wp:positionV relativeFrom="page">
            <wp:posOffset>10151998</wp:posOffset>
          </wp:positionV>
          <wp:extent cx="3327895" cy="245300"/>
          <wp:effectExtent l="0" t="0" r="0" b="0"/>
          <wp:wrapNone/>
          <wp:docPr id="61" name="image2.png"/>
          <wp:cNvGraphicFramePr>
            <a:graphicFrameLocks noChangeAspect="1"/>
          </wp:cNvGraphicFramePr>
          <a:graphic>
            <a:graphicData uri="http://schemas.openxmlformats.org/drawingml/2006/picture">
              <pic:pic>
                <pic:nvPicPr>
                  <pic:cNvPr id="62"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51296" from="70.865997pt,793.700012pt" to="538.582997pt,793.700012pt" stroked="true" strokeweight="1pt" strokecolor="#231f20">
          <v:stroke dashstyle="solid"/>
          <w10:wrap type="none"/>
        </v:line>
      </w:pict>
    </w:r>
    <w:r>
      <w:rPr/>
      <w:pict>
        <v:shape style="position:absolute;margin-left:354.748413pt;margin-top:801.817017pt;width:13.8pt;height:15.45pt;mso-position-horizontal-relative:page;mso-position-vertical-relative:page;z-index:-256950272"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39</w:t>
                </w:r>
              </w:p>
            </w:txbxContent>
          </v:textbox>
          <w10:wrap type="none"/>
        </v:shape>
      </w:pict>
    </w:r>
    <w:r>
      <w:rPr/>
      <w:pict>
        <v:shape style="position:absolute;margin-left:379.640015pt;margin-top:801.866028pt;width:159.950pt;height:15.45pt;mso-position-horizontal-relative:page;mso-position-vertical-relative:page;z-index:-25694924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68256">
          <wp:simplePos x="0" y="0"/>
          <wp:positionH relativeFrom="page">
            <wp:posOffset>3290798</wp:posOffset>
          </wp:positionH>
          <wp:positionV relativeFrom="page">
            <wp:posOffset>10151998</wp:posOffset>
          </wp:positionV>
          <wp:extent cx="3369195" cy="245300"/>
          <wp:effectExtent l="0" t="0" r="0" b="0"/>
          <wp:wrapNone/>
          <wp:docPr id="63" name="image3.png"/>
          <wp:cNvGraphicFramePr>
            <a:graphicFrameLocks noChangeAspect="1"/>
          </wp:cNvGraphicFramePr>
          <a:graphic>
            <a:graphicData uri="http://schemas.openxmlformats.org/drawingml/2006/picture">
              <pic:pic>
                <pic:nvPicPr>
                  <pic:cNvPr id="64"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47200"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6946176"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8pt;height:15.45pt;mso-position-horizontal-relative:page;mso-position-vertical-relative:page;z-index:-256945152"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40</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72352">
          <wp:simplePos x="0" y="0"/>
          <wp:positionH relativeFrom="page">
            <wp:posOffset>899998</wp:posOffset>
          </wp:positionH>
          <wp:positionV relativeFrom="page">
            <wp:posOffset>10151998</wp:posOffset>
          </wp:positionV>
          <wp:extent cx="3327895" cy="245300"/>
          <wp:effectExtent l="0" t="0" r="0" b="0"/>
          <wp:wrapNone/>
          <wp:docPr id="65" name="image2.png"/>
          <wp:cNvGraphicFramePr>
            <a:graphicFrameLocks noChangeAspect="1"/>
          </wp:cNvGraphicFramePr>
          <a:graphic>
            <a:graphicData uri="http://schemas.openxmlformats.org/drawingml/2006/picture">
              <pic:pic>
                <pic:nvPicPr>
                  <pic:cNvPr id="66"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43104" from="70.865997pt,793.700012pt" to="538.582997pt,793.700012pt" stroked="true" strokeweight="1pt" strokecolor="#231f20">
          <v:stroke dashstyle="solid"/>
          <w10:wrap type="none"/>
        </v:line>
      </w:pict>
    </w:r>
    <w:r>
      <w:rPr/>
      <w:pict>
        <v:shape style="position:absolute;margin-left:355.182892pt;margin-top:801.817017pt;width:13.35pt;height:15.45pt;mso-position-horizontal-relative:page;mso-position-vertical-relative:page;z-index:-256942080"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4I</w:t>
                </w:r>
              </w:p>
            </w:txbxContent>
          </v:textbox>
          <w10:wrap type="none"/>
        </v:shape>
      </w:pict>
    </w:r>
    <w:r>
      <w:rPr/>
      <w:pict>
        <v:shape style="position:absolute;margin-left:379.640015pt;margin-top:801.866028pt;width:159.950pt;height:15.45pt;mso-position-horizontal-relative:page;mso-position-vertical-relative:page;z-index:-256941056"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76448">
          <wp:simplePos x="0" y="0"/>
          <wp:positionH relativeFrom="page">
            <wp:posOffset>3290798</wp:posOffset>
          </wp:positionH>
          <wp:positionV relativeFrom="page">
            <wp:posOffset>10151998</wp:posOffset>
          </wp:positionV>
          <wp:extent cx="3369195" cy="245300"/>
          <wp:effectExtent l="0" t="0" r="0" b="0"/>
          <wp:wrapNone/>
          <wp:docPr id="67" name="image3.png"/>
          <wp:cNvGraphicFramePr>
            <a:graphicFrameLocks noChangeAspect="1"/>
          </wp:cNvGraphicFramePr>
          <a:graphic>
            <a:graphicData uri="http://schemas.openxmlformats.org/drawingml/2006/picture">
              <pic:pic>
                <pic:nvPicPr>
                  <pic:cNvPr id="68"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39008"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6937984"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7.75pt;height:15.45pt;mso-position-horizontal-relative:page;mso-position-vertical-relative:page;z-index:-256936960"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42</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80544">
          <wp:simplePos x="0" y="0"/>
          <wp:positionH relativeFrom="page">
            <wp:posOffset>899998</wp:posOffset>
          </wp:positionH>
          <wp:positionV relativeFrom="page">
            <wp:posOffset>10151998</wp:posOffset>
          </wp:positionV>
          <wp:extent cx="3327895" cy="245300"/>
          <wp:effectExtent l="0" t="0" r="0" b="0"/>
          <wp:wrapNone/>
          <wp:docPr id="69" name="image2.png"/>
          <wp:cNvGraphicFramePr>
            <a:graphicFrameLocks noChangeAspect="1"/>
          </wp:cNvGraphicFramePr>
          <a:graphic>
            <a:graphicData uri="http://schemas.openxmlformats.org/drawingml/2006/picture">
              <pic:pic>
                <pic:nvPicPr>
                  <pic:cNvPr id="70"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34912" from="70.865997pt,793.700012pt" to="538.582997pt,793.700012pt" stroked="true" strokeweight="1pt" strokecolor="#231f20">
          <v:stroke dashstyle="solid"/>
          <w10:wrap type="none"/>
        </v:line>
      </w:pict>
    </w:r>
    <w:r>
      <w:rPr/>
      <w:pict>
        <v:shape style="position:absolute;margin-left:352.670288pt;margin-top:801.815125pt;width:17.850pt;height:15.45pt;mso-position-horizontal-relative:page;mso-position-vertical-relative:page;z-index:-256933888"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43</w:t>
                </w:r>
                <w:r>
                  <w:rPr/>
                  <w:fldChar w:fldCharType="end"/>
                </w:r>
              </w:p>
            </w:txbxContent>
          </v:textbox>
          <w10:wrap type="none"/>
        </v:shape>
      </w:pict>
    </w:r>
    <w:r>
      <w:rPr/>
      <w:pict>
        <v:shape style="position:absolute;margin-left:379.640015pt;margin-top:801.866028pt;width:159.950pt;height:15.45pt;mso-position-horizontal-relative:page;mso-position-vertical-relative:page;z-index:-256932864"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84640">
          <wp:simplePos x="0" y="0"/>
          <wp:positionH relativeFrom="page">
            <wp:posOffset>3290798</wp:posOffset>
          </wp:positionH>
          <wp:positionV relativeFrom="page">
            <wp:posOffset>10151974</wp:posOffset>
          </wp:positionV>
          <wp:extent cx="3369195" cy="245300"/>
          <wp:effectExtent l="0" t="0" r="0" b="0"/>
          <wp:wrapNone/>
          <wp:docPr id="71" name="image3.png"/>
          <wp:cNvGraphicFramePr>
            <a:graphicFrameLocks noChangeAspect="1"/>
          </wp:cNvGraphicFramePr>
          <a:graphic>
            <a:graphicData uri="http://schemas.openxmlformats.org/drawingml/2006/picture">
              <pic:pic>
                <pic:nvPicPr>
                  <pic:cNvPr id="72"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30816" from="56.692993pt,793.697998pt" to="524.408993pt,793.697998pt" stroked="true" strokeweight="1pt" strokecolor="#231f20">
          <v:stroke dashstyle="solid"/>
          <w10:wrap type="none"/>
        </v:line>
      </w:pict>
    </w:r>
    <w:r>
      <w:rPr/>
      <w:pict>
        <v:shape style="position:absolute;margin-left:55.693001pt;margin-top:801.864014pt;width:159.950pt;height:15.45pt;mso-position-horizontal-relative:page;mso-position-vertical-relative:page;z-index:-256929792"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5125pt;width:17.95pt;height:15.45pt;mso-position-horizontal-relative:page;mso-position-vertical-relative:page;z-index:-256928768"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44</w:t>
                </w:r>
                <w:r>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88736">
          <wp:simplePos x="0" y="0"/>
          <wp:positionH relativeFrom="page">
            <wp:posOffset>899998</wp:posOffset>
          </wp:positionH>
          <wp:positionV relativeFrom="page">
            <wp:posOffset>10151998</wp:posOffset>
          </wp:positionV>
          <wp:extent cx="3327895" cy="245300"/>
          <wp:effectExtent l="0" t="0" r="0" b="0"/>
          <wp:wrapNone/>
          <wp:docPr id="73" name="image2.png"/>
          <wp:cNvGraphicFramePr>
            <a:graphicFrameLocks noChangeAspect="1"/>
          </wp:cNvGraphicFramePr>
          <a:graphic>
            <a:graphicData uri="http://schemas.openxmlformats.org/drawingml/2006/picture">
              <pic:pic>
                <pic:nvPicPr>
                  <pic:cNvPr id="74"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26720" from="70.865997pt,793.700012pt" to="538.582997pt,793.700012pt" stroked="true" strokeweight="1pt" strokecolor="#231f20">
          <v:stroke dashstyle="solid"/>
          <w10:wrap type="none"/>
        </v:line>
      </w:pict>
    </w:r>
    <w:r>
      <w:rPr/>
      <w:pict>
        <v:shape style="position:absolute;margin-left:354.923309pt;margin-top:801.817017pt;width:13.6pt;height:15.45pt;mso-position-horizontal-relative:page;mso-position-vertical-relative:page;z-index:-256925696"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41</w:t>
                </w:r>
              </w:p>
            </w:txbxContent>
          </v:textbox>
          <w10:wrap type="none"/>
        </v:shape>
      </w:pict>
    </w:r>
    <w:r>
      <w:rPr/>
      <w:pict>
        <v:shape style="position:absolute;margin-left:379.640015pt;margin-top:801.866028pt;width:159.950pt;height:15.45pt;mso-position-horizontal-relative:page;mso-position-vertical-relative:page;z-index:-256924672"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47424">
          <wp:simplePos x="0" y="0"/>
          <wp:positionH relativeFrom="page">
            <wp:posOffset>3290798</wp:posOffset>
          </wp:positionH>
          <wp:positionV relativeFrom="page">
            <wp:posOffset>10151998</wp:posOffset>
          </wp:positionV>
          <wp:extent cx="3369195" cy="245300"/>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7068032" from="56.692993pt,793.700989pt" to="524.408993pt,793.700989pt" stroked="true" strokeweight="1pt" strokecolor="#231f20">
          <v:stroke dashstyle="solid"/>
          <w10:wrap type="none"/>
        </v:line>
      </w:pict>
    </w:r>
    <w:r>
      <w:rPr/>
      <w:pict>
        <v:shape style="position:absolute;margin-left:55.693001pt;margin-top:801.866394pt;width:159.950pt;height:15.45pt;mso-position-horizontal-relative:page;mso-position-vertical-relative:page;z-index:-25706700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6.771606pt;margin-top:801.817505pt;width:7.95pt;height:15.45pt;mso-position-horizontal-relative:page;mso-position-vertical-relative:page;z-index:-257065984" type="#_x0000_t202" filled="false" stroked="false">
          <v:textbox inset="0,0,0,0">
            <w:txbxContent>
              <w:p>
                <w:pPr>
                  <w:spacing w:before="25"/>
                  <w:ind w:left="20" w:right="0" w:firstLine="0"/>
                  <w:jc w:val="left"/>
                  <w:rPr>
                    <w:rFonts w:ascii="Book Antiqua"/>
                    <w:b/>
                    <w:i/>
                    <w:sz w:val="22"/>
                  </w:rPr>
                </w:pPr>
                <w:r>
                  <w:rPr>
                    <w:rFonts w:ascii="Book Antiqua"/>
                    <w:b/>
                    <w:i/>
                    <w:color w:val="231F20"/>
                    <w:w w:val="107"/>
                    <w:sz w:val="22"/>
                  </w:rPr>
                  <w:t>4</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92832">
          <wp:simplePos x="0" y="0"/>
          <wp:positionH relativeFrom="page">
            <wp:posOffset>3290798</wp:posOffset>
          </wp:positionH>
          <wp:positionV relativeFrom="page">
            <wp:posOffset>10151974</wp:posOffset>
          </wp:positionV>
          <wp:extent cx="3369195" cy="245300"/>
          <wp:effectExtent l="0" t="0" r="0" b="0"/>
          <wp:wrapNone/>
          <wp:docPr id="75" name="image3.png"/>
          <wp:cNvGraphicFramePr>
            <a:graphicFrameLocks noChangeAspect="1"/>
          </wp:cNvGraphicFramePr>
          <a:graphic>
            <a:graphicData uri="http://schemas.openxmlformats.org/drawingml/2006/picture">
              <pic:pic>
                <pic:nvPicPr>
                  <pic:cNvPr id="76"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22624" from="56.692993pt,793.697998pt" to="524.408993pt,793.697998pt" stroked="true" strokeweight="1pt" strokecolor="#231f20">
          <v:stroke dashstyle="solid"/>
          <w10:wrap type="none"/>
        </v:line>
      </w:pict>
    </w:r>
    <w:r>
      <w:rPr/>
      <w:pict>
        <v:shape style="position:absolute;margin-left:55.693001pt;margin-top:801.864014pt;width:159.950pt;height:15.45pt;mso-position-horizontal-relative:page;mso-position-vertical-relative:page;z-index:-25692160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5125pt;width:18pt;height:15.45pt;mso-position-horizontal-relative:page;mso-position-vertical-relative:page;z-index:-256920576"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48</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396928">
          <wp:simplePos x="0" y="0"/>
          <wp:positionH relativeFrom="page">
            <wp:posOffset>899998</wp:posOffset>
          </wp:positionH>
          <wp:positionV relativeFrom="page">
            <wp:posOffset>10151974</wp:posOffset>
          </wp:positionV>
          <wp:extent cx="3327895" cy="245300"/>
          <wp:effectExtent l="0" t="0" r="0" b="0"/>
          <wp:wrapNone/>
          <wp:docPr id="77" name="image2.png"/>
          <wp:cNvGraphicFramePr>
            <a:graphicFrameLocks noChangeAspect="1"/>
          </wp:cNvGraphicFramePr>
          <a:graphic>
            <a:graphicData uri="http://schemas.openxmlformats.org/drawingml/2006/picture">
              <pic:pic>
                <pic:nvPicPr>
                  <pic:cNvPr id="78"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18528" from="70.865997pt,793.697998pt" to="538.582997pt,793.697998pt" stroked="true" strokeweight="1pt" strokecolor="#231f20">
          <v:stroke dashstyle="solid"/>
          <w10:wrap type="none"/>
        </v:line>
      </w:pict>
    </w:r>
    <w:r>
      <w:rPr/>
      <w:pict>
        <v:shape style="position:absolute;margin-left:354.640594pt;margin-top:801.815125pt;width:13.9pt;height:15.45pt;mso-position-horizontal-relative:page;mso-position-vertical-relative:page;z-index:-256917504"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49</w:t>
                </w:r>
              </w:p>
            </w:txbxContent>
          </v:textbox>
          <w10:wrap type="none"/>
        </v:shape>
      </w:pict>
    </w:r>
    <w:r>
      <w:rPr/>
      <w:pict>
        <v:shape style="position:absolute;margin-left:379.640015pt;margin-top:801.864014pt;width:159.950pt;height:15.45pt;mso-position-horizontal-relative:page;mso-position-vertical-relative:page;z-index:-25691648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401024">
          <wp:simplePos x="0" y="0"/>
          <wp:positionH relativeFrom="page">
            <wp:posOffset>3290798</wp:posOffset>
          </wp:positionH>
          <wp:positionV relativeFrom="page">
            <wp:posOffset>10151998</wp:posOffset>
          </wp:positionV>
          <wp:extent cx="3369195" cy="245300"/>
          <wp:effectExtent l="0" t="0" r="0" b="0"/>
          <wp:wrapNone/>
          <wp:docPr id="79" name="image3.png"/>
          <wp:cNvGraphicFramePr>
            <a:graphicFrameLocks noChangeAspect="1"/>
          </wp:cNvGraphicFramePr>
          <a:graphic>
            <a:graphicData uri="http://schemas.openxmlformats.org/drawingml/2006/picture">
              <pic:pic>
                <pic:nvPicPr>
                  <pic:cNvPr id="80"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14432"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691340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7.8pt;height:15.45pt;mso-position-horizontal-relative:page;mso-position-vertical-relative:page;z-index:-256912384"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50</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405120">
          <wp:simplePos x="0" y="0"/>
          <wp:positionH relativeFrom="page">
            <wp:posOffset>899998</wp:posOffset>
          </wp:positionH>
          <wp:positionV relativeFrom="page">
            <wp:posOffset>10151998</wp:posOffset>
          </wp:positionV>
          <wp:extent cx="3327895" cy="245300"/>
          <wp:effectExtent l="0" t="0" r="0" b="0"/>
          <wp:wrapNone/>
          <wp:docPr id="81" name="image2.png"/>
          <wp:cNvGraphicFramePr>
            <a:graphicFrameLocks noChangeAspect="1"/>
          </wp:cNvGraphicFramePr>
          <a:graphic>
            <a:graphicData uri="http://schemas.openxmlformats.org/drawingml/2006/picture">
              <pic:pic>
                <pic:nvPicPr>
                  <pic:cNvPr id="82"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10336" from="70.865997pt,793.700012pt" to="538.582997pt,793.700012pt" stroked="true" strokeweight="1pt" strokecolor="#231f20">
          <v:stroke dashstyle="solid"/>
          <w10:wrap type="none"/>
        </v:line>
      </w:pict>
    </w:r>
    <w:r>
      <w:rPr/>
      <w:pict>
        <v:shape style="position:absolute;margin-left:355.332489pt;margin-top:801.817017pt;width:13.2pt;height:15.45pt;mso-position-horizontal-relative:page;mso-position-vertical-relative:page;z-index:-256909312" type="#_x0000_t202" filled="false" stroked="false">
          <v:textbox inset="0,0,0,0">
            <w:txbxContent>
              <w:p>
                <w:pPr>
                  <w:spacing w:before="25"/>
                  <w:ind w:left="20" w:right="0" w:firstLine="0"/>
                  <w:jc w:val="left"/>
                  <w:rPr>
                    <w:rFonts w:ascii="Book Antiqua"/>
                    <w:b/>
                    <w:i/>
                    <w:sz w:val="22"/>
                  </w:rPr>
                </w:pPr>
                <w:r>
                  <w:rPr>
                    <w:rFonts w:ascii="Book Antiqua"/>
                    <w:b/>
                    <w:i/>
                    <w:color w:val="231F20"/>
                    <w:spacing w:val="-7"/>
                    <w:w w:val="125"/>
                    <w:sz w:val="22"/>
                  </w:rPr>
                  <w:t>5I</w:t>
                </w:r>
              </w:p>
            </w:txbxContent>
          </v:textbox>
          <w10:wrap type="none"/>
        </v:shape>
      </w:pict>
    </w:r>
    <w:r>
      <w:rPr/>
      <w:pict>
        <v:shape style="position:absolute;margin-left:379.640015pt;margin-top:801.866028pt;width:159.950pt;height:15.45pt;mso-position-horizontal-relative:page;mso-position-vertical-relative:page;z-index:-25690828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409216">
          <wp:simplePos x="0" y="0"/>
          <wp:positionH relativeFrom="page">
            <wp:posOffset>3290798</wp:posOffset>
          </wp:positionH>
          <wp:positionV relativeFrom="page">
            <wp:posOffset>10151998</wp:posOffset>
          </wp:positionV>
          <wp:extent cx="3369195" cy="245300"/>
          <wp:effectExtent l="0" t="0" r="0" b="0"/>
          <wp:wrapNone/>
          <wp:docPr id="83" name="image3.png"/>
          <wp:cNvGraphicFramePr>
            <a:graphicFrameLocks noChangeAspect="1"/>
          </wp:cNvGraphicFramePr>
          <a:graphic>
            <a:graphicData uri="http://schemas.openxmlformats.org/drawingml/2006/picture">
              <pic:pic>
                <pic:nvPicPr>
                  <pic:cNvPr id="84"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906240"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6905216"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7.7pt;height:15.45pt;mso-position-horizontal-relative:page;mso-position-vertical-relative:page;z-index:-256904192"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52</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413312">
          <wp:simplePos x="0" y="0"/>
          <wp:positionH relativeFrom="page">
            <wp:posOffset>899998</wp:posOffset>
          </wp:positionH>
          <wp:positionV relativeFrom="page">
            <wp:posOffset>10151998</wp:posOffset>
          </wp:positionV>
          <wp:extent cx="3327895" cy="245300"/>
          <wp:effectExtent l="0" t="0" r="0" b="0"/>
          <wp:wrapNone/>
          <wp:docPr id="85" name="image2.png"/>
          <wp:cNvGraphicFramePr>
            <a:graphicFrameLocks noChangeAspect="1"/>
          </wp:cNvGraphicFramePr>
          <a:graphic>
            <a:graphicData uri="http://schemas.openxmlformats.org/drawingml/2006/picture">
              <pic:pic>
                <pic:nvPicPr>
                  <pic:cNvPr id="86"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902144" from="70.865997pt,793.700012pt" to="538.582997pt,793.700012pt" stroked="true" strokeweight="1pt" strokecolor="#231f20">
          <v:stroke dashstyle="solid"/>
          <w10:wrap type="none"/>
        </v:line>
      </w:pict>
    </w:r>
    <w:r>
      <w:rPr/>
      <w:pict>
        <v:shape style="position:absolute;margin-left:352.809998pt;margin-top:801.817017pt;width:17.7pt;height:15.45pt;mso-position-horizontal-relative:page;mso-position-vertical-relative:page;z-index:-256901120"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53</w:t>
                </w:r>
                <w:r>
                  <w:rPr/>
                  <w:fldChar w:fldCharType="end"/>
                </w:r>
              </w:p>
            </w:txbxContent>
          </v:textbox>
          <w10:wrap type="none"/>
        </v:shape>
      </w:pict>
    </w:r>
    <w:r>
      <w:rPr/>
      <w:pict>
        <v:shape style="position:absolute;margin-left:379.640015pt;margin-top:801.866028pt;width:159.950pt;height:15.45pt;mso-position-horizontal-relative:page;mso-position-vertical-relative:page;z-index:-256900096"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417408">
          <wp:simplePos x="0" y="0"/>
          <wp:positionH relativeFrom="page">
            <wp:posOffset>3290798</wp:posOffset>
          </wp:positionH>
          <wp:positionV relativeFrom="page">
            <wp:posOffset>10151998</wp:posOffset>
          </wp:positionV>
          <wp:extent cx="3369195" cy="245300"/>
          <wp:effectExtent l="0" t="0" r="0" b="0"/>
          <wp:wrapNone/>
          <wp:docPr id="87" name="image3.png"/>
          <wp:cNvGraphicFramePr>
            <a:graphicFrameLocks noChangeAspect="1"/>
          </wp:cNvGraphicFramePr>
          <a:graphic>
            <a:graphicData uri="http://schemas.openxmlformats.org/drawingml/2006/picture">
              <pic:pic>
                <pic:nvPicPr>
                  <pic:cNvPr id="88"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898048"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6897024"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7.75pt;height:15.45pt;mso-position-horizontal-relative:page;mso-position-vertical-relative:page;z-index:-256896000" type="#_x0000_t202" filled="false" stroked="false">
          <v:textbox inset="0,0,0,0">
            <w:txbxContent>
              <w:p>
                <w:pPr>
                  <w:spacing w:before="25"/>
                  <w:ind w:left="60" w:right="0" w:firstLine="0"/>
                  <w:jc w:val="left"/>
                  <w:rPr>
                    <w:rFonts w:ascii="Book Antiqua"/>
                    <w:b/>
                    <w:i/>
                    <w:sz w:val="22"/>
                  </w:rPr>
                </w:pPr>
                <w:r>
                  <w:rPr/>
                  <w:fldChar w:fldCharType="begin"/>
                </w:r>
                <w:r>
                  <w:rPr>
                    <w:rFonts w:ascii="Book Antiqua"/>
                    <w:b/>
                    <w:i/>
                    <w:color w:val="231F20"/>
                    <w:w w:val="105"/>
                    <w:sz w:val="22"/>
                  </w:rPr>
                  <w:instrText> PAGE </w:instrText>
                </w:r>
                <w:r>
                  <w:rPr/>
                  <w:fldChar w:fldCharType="separate"/>
                </w:r>
                <w:r>
                  <w:rPr/>
                  <w:t>54</w:t>
                </w:r>
                <w:r>
                  <w:rPr/>
                  <w:fldChar w:fldCharType="end"/>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421504">
          <wp:simplePos x="0" y="0"/>
          <wp:positionH relativeFrom="page">
            <wp:posOffset>899998</wp:posOffset>
          </wp:positionH>
          <wp:positionV relativeFrom="page">
            <wp:posOffset>10151998</wp:posOffset>
          </wp:positionV>
          <wp:extent cx="3327895" cy="245300"/>
          <wp:effectExtent l="0" t="0" r="0" b="0"/>
          <wp:wrapNone/>
          <wp:docPr id="89" name="image2.png"/>
          <wp:cNvGraphicFramePr>
            <a:graphicFrameLocks noChangeAspect="1"/>
          </wp:cNvGraphicFramePr>
          <a:graphic>
            <a:graphicData uri="http://schemas.openxmlformats.org/drawingml/2006/picture">
              <pic:pic>
                <pic:nvPicPr>
                  <pic:cNvPr id="90"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893952" from="70.865997pt,793.700012pt" to="538.582997pt,793.700012pt" stroked="true" strokeweight="1pt" strokecolor="#231f20">
          <v:stroke dashstyle="solid"/>
          <w10:wrap type="none"/>
        </v:line>
      </w:pict>
    </w:r>
    <w:r>
      <w:rPr/>
      <w:pict>
        <v:shape style="position:absolute;margin-left:355.038788pt;margin-top:801.817017pt;width:13.5pt;height:15.45pt;mso-position-horizontal-relative:page;mso-position-vertical-relative:page;z-index:-256892928"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51</w:t>
                </w:r>
              </w:p>
            </w:txbxContent>
          </v:textbox>
          <w10:wrap type="none"/>
        </v:shape>
      </w:pict>
    </w:r>
    <w:r>
      <w:rPr/>
      <w:pict>
        <v:shape style="position:absolute;margin-left:379.640015pt;margin-top:801.866028pt;width:159.950pt;height:15.45pt;mso-position-horizontal-relative:page;mso-position-vertical-relative:page;z-index:-256891904"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425600">
          <wp:simplePos x="0" y="0"/>
          <wp:positionH relativeFrom="page">
            <wp:posOffset>3290798</wp:posOffset>
          </wp:positionH>
          <wp:positionV relativeFrom="page">
            <wp:posOffset>10151998</wp:posOffset>
          </wp:positionV>
          <wp:extent cx="3369195" cy="245300"/>
          <wp:effectExtent l="0" t="0" r="0" b="0"/>
          <wp:wrapNone/>
          <wp:docPr id="91" name="image3.png"/>
          <wp:cNvGraphicFramePr>
            <a:graphicFrameLocks noChangeAspect="1"/>
          </wp:cNvGraphicFramePr>
          <a:graphic>
            <a:graphicData uri="http://schemas.openxmlformats.org/drawingml/2006/picture">
              <pic:pic>
                <pic:nvPicPr>
                  <pic:cNvPr id="92"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889856"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6888832"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7.850pt;height:15.45pt;mso-position-horizontal-relative:page;mso-position-vertical-relative:page;z-index:-256887808"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58</w:t>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429696">
          <wp:simplePos x="0" y="0"/>
          <wp:positionH relativeFrom="page">
            <wp:posOffset>899998</wp:posOffset>
          </wp:positionH>
          <wp:positionV relativeFrom="page">
            <wp:posOffset>10151998</wp:posOffset>
          </wp:positionV>
          <wp:extent cx="3327895" cy="245300"/>
          <wp:effectExtent l="0" t="0" r="0" b="0"/>
          <wp:wrapNone/>
          <wp:docPr id="93" name="image2.png"/>
          <wp:cNvGraphicFramePr>
            <a:graphicFrameLocks noChangeAspect="1"/>
          </wp:cNvGraphicFramePr>
          <a:graphic>
            <a:graphicData uri="http://schemas.openxmlformats.org/drawingml/2006/picture">
              <pic:pic>
                <pic:nvPicPr>
                  <pic:cNvPr id="94"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885760" from="70.865997pt,793.700012pt" to="538.582997pt,793.700012pt" stroked="true" strokeweight="1pt" strokecolor="#231f20">
          <v:stroke dashstyle="solid"/>
          <w10:wrap type="none"/>
        </v:line>
      </w:pict>
    </w:r>
    <w:r>
      <w:rPr/>
      <w:pict>
        <v:shape style="position:absolute;margin-left:354.772614pt;margin-top:801.817017pt;width:13.75pt;height:15.45pt;mso-position-horizontal-relative:page;mso-position-vertical-relative:page;z-index:-256884736" type="#_x0000_t202" filled="false" stroked="false">
          <v:textbox inset="0,0,0,0">
            <w:txbxContent>
              <w:p>
                <w:pPr>
                  <w:spacing w:before="25"/>
                  <w:ind w:left="20" w:right="0" w:firstLine="0"/>
                  <w:jc w:val="left"/>
                  <w:rPr>
                    <w:rFonts w:ascii="Book Antiqua"/>
                    <w:b/>
                    <w:i/>
                    <w:sz w:val="22"/>
                  </w:rPr>
                </w:pPr>
                <w:r>
                  <w:rPr>
                    <w:rFonts w:ascii="Book Antiqua"/>
                    <w:b/>
                    <w:i/>
                    <w:color w:val="231F20"/>
                    <w:w w:val="105"/>
                    <w:sz w:val="22"/>
                  </w:rPr>
                  <w:t>59</w:t>
                </w:r>
              </w:p>
            </w:txbxContent>
          </v:textbox>
          <w10:wrap type="none"/>
        </v:shape>
      </w:pict>
    </w:r>
    <w:r>
      <w:rPr/>
      <w:pict>
        <v:shape style="position:absolute;margin-left:379.640015pt;margin-top:801.866028pt;width:159.950pt;height:15.45pt;mso-position-horizontal-relative:page;mso-position-vertical-relative:page;z-index:-256883712"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51520">
          <wp:simplePos x="0" y="0"/>
          <wp:positionH relativeFrom="page">
            <wp:posOffset>899998</wp:posOffset>
          </wp:positionH>
          <wp:positionV relativeFrom="page">
            <wp:posOffset>10151998</wp:posOffset>
          </wp:positionV>
          <wp:extent cx="3327895" cy="245300"/>
          <wp:effectExtent l="0" t="0" r="0" b="0"/>
          <wp:wrapNone/>
          <wp:docPr id="5" name="image2.png"/>
          <wp:cNvGraphicFramePr>
            <a:graphicFrameLocks noChangeAspect="1"/>
          </wp:cNvGraphicFramePr>
          <a:graphic>
            <a:graphicData uri="http://schemas.openxmlformats.org/drawingml/2006/picture">
              <pic:pic>
                <pic:nvPicPr>
                  <pic:cNvPr id="6"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7063936" from="70.865997pt,793.700989pt" to="538.582997pt,793.700989pt" stroked="true" strokeweight="1pt" strokecolor="#231f20">
          <v:stroke dashstyle="solid"/>
          <w10:wrap type="none"/>
        </v:line>
      </w:pict>
    </w:r>
    <w:r>
      <w:rPr/>
      <w:pict>
        <v:shape style="position:absolute;margin-left:360.596985pt;margin-top:801.817505pt;width:7.95pt;height:15.45pt;mso-position-horizontal-relative:page;mso-position-vertical-relative:page;z-index:-257062912" type="#_x0000_t202" filled="false" stroked="false">
          <v:textbox inset="0,0,0,0">
            <w:txbxContent>
              <w:p>
                <w:pPr>
                  <w:spacing w:before="25"/>
                  <w:ind w:left="20" w:right="0" w:firstLine="0"/>
                  <w:jc w:val="left"/>
                  <w:rPr>
                    <w:rFonts w:ascii="Book Antiqua"/>
                    <w:b/>
                    <w:i/>
                    <w:sz w:val="22"/>
                  </w:rPr>
                </w:pPr>
                <w:r>
                  <w:rPr>
                    <w:rFonts w:ascii="Book Antiqua"/>
                    <w:b/>
                    <w:i/>
                    <w:color w:val="231F20"/>
                    <w:w w:val="107"/>
                    <w:sz w:val="22"/>
                  </w:rPr>
                  <w:t>5</w:t>
                </w:r>
              </w:p>
            </w:txbxContent>
          </v:textbox>
          <w10:wrap type="none"/>
        </v:shape>
      </w:pict>
    </w:r>
    <w:r>
      <w:rPr/>
      <w:pict>
        <v:shape style="position:absolute;margin-left:379.640015pt;margin-top:801.866394pt;width:159.950pt;height:15.45pt;mso-position-horizontal-relative:page;mso-position-vertical-relative:page;z-index:-25706188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433792">
          <wp:simplePos x="0" y="0"/>
          <wp:positionH relativeFrom="page">
            <wp:posOffset>3290798</wp:posOffset>
          </wp:positionH>
          <wp:positionV relativeFrom="page">
            <wp:posOffset>10151998</wp:posOffset>
          </wp:positionV>
          <wp:extent cx="3369195" cy="245300"/>
          <wp:effectExtent l="0" t="0" r="0" b="0"/>
          <wp:wrapNone/>
          <wp:docPr id="95" name="image3.png"/>
          <wp:cNvGraphicFramePr>
            <a:graphicFrameLocks noChangeAspect="1"/>
          </wp:cNvGraphicFramePr>
          <a:graphic>
            <a:graphicData uri="http://schemas.openxmlformats.org/drawingml/2006/picture">
              <pic:pic>
                <pic:nvPicPr>
                  <pic:cNvPr id="96"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881664" from="56.692993pt,793.700012pt" to="524.408993pt,793.700012pt" stroked="true" strokeweight="1pt" strokecolor="#231f20">
          <v:stroke dashstyle="solid"/>
          <w10:wrap type="none"/>
        </v:line>
      </w:pict>
    </w:r>
    <w:r>
      <w:rPr/>
      <w:pict>
        <v:shape style="position:absolute;margin-left:55.693001pt;margin-top:801.866028pt;width:159.950pt;height:15.45pt;mso-position-horizontal-relative:page;mso-position-vertical-relative:page;z-index:-25688064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017pt;width:17.9pt;height:15.45pt;mso-position-horizontal-relative:page;mso-position-vertical-relative:page;z-index:-256879616"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60</w:t>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437888">
          <wp:simplePos x="0" y="0"/>
          <wp:positionH relativeFrom="page">
            <wp:posOffset>899998</wp:posOffset>
          </wp:positionH>
          <wp:positionV relativeFrom="page">
            <wp:posOffset>10151998</wp:posOffset>
          </wp:positionV>
          <wp:extent cx="3327895" cy="245300"/>
          <wp:effectExtent l="0" t="0" r="0" b="0"/>
          <wp:wrapNone/>
          <wp:docPr id="97" name="image2.png"/>
          <wp:cNvGraphicFramePr>
            <a:graphicFrameLocks noChangeAspect="1"/>
          </wp:cNvGraphicFramePr>
          <a:graphic>
            <a:graphicData uri="http://schemas.openxmlformats.org/drawingml/2006/picture">
              <pic:pic>
                <pic:nvPicPr>
                  <pic:cNvPr id="98"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6877568" from="70.865997pt,793.700012pt" to="538.582997pt,793.700012pt" stroked="true" strokeweight="1pt" strokecolor="#231f20">
          <v:stroke dashstyle="solid"/>
          <w10:wrap type="none"/>
        </v:line>
      </w:pict>
    </w:r>
    <w:r>
      <w:rPr/>
      <w:pict>
        <v:shape style="position:absolute;margin-left:355.241211pt;margin-top:801.817017pt;width:13.3pt;height:15.45pt;mso-position-horizontal-relative:page;mso-position-vertical-relative:page;z-index:-256876544" type="#_x0000_t202" filled="false" stroked="false">
          <v:textbox inset="0,0,0,0">
            <w:txbxContent>
              <w:p>
                <w:pPr>
                  <w:spacing w:before="25"/>
                  <w:ind w:left="20" w:right="0" w:firstLine="0"/>
                  <w:jc w:val="left"/>
                  <w:rPr>
                    <w:rFonts w:ascii="Book Antiqua"/>
                    <w:b/>
                    <w:i/>
                    <w:sz w:val="22"/>
                  </w:rPr>
                </w:pPr>
                <w:r>
                  <w:rPr>
                    <w:rFonts w:ascii="Book Antiqua"/>
                    <w:b/>
                    <w:i/>
                    <w:color w:val="231F20"/>
                    <w:w w:val="125"/>
                    <w:sz w:val="22"/>
                  </w:rPr>
                  <w:t>6I</w:t>
                </w:r>
              </w:p>
            </w:txbxContent>
          </v:textbox>
          <w10:wrap type="none"/>
        </v:shape>
      </w:pict>
    </w:r>
    <w:r>
      <w:rPr/>
      <w:pict>
        <v:shape style="position:absolute;margin-left:379.640015pt;margin-top:801.866028pt;width:159.950pt;height:15.45pt;mso-position-horizontal-relative:page;mso-position-vertical-relative:page;z-index:-256875520"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441984">
          <wp:simplePos x="0" y="0"/>
          <wp:positionH relativeFrom="page">
            <wp:posOffset>3290798</wp:posOffset>
          </wp:positionH>
          <wp:positionV relativeFrom="page">
            <wp:posOffset>10151974</wp:posOffset>
          </wp:positionV>
          <wp:extent cx="3369195" cy="245300"/>
          <wp:effectExtent l="0" t="0" r="0" b="0"/>
          <wp:wrapNone/>
          <wp:docPr id="99" name="image3.png"/>
          <wp:cNvGraphicFramePr>
            <a:graphicFrameLocks noChangeAspect="1"/>
          </wp:cNvGraphicFramePr>
          <a:graphic>
            <a:graphicData uri="http://schemas.openxmlformats.org/drawingml/2006/picture">
              <pic:pic>
                <pic:nvPicPr>
                  <pic:cNvPr id="100"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6873472" from="56.692993pt,793.697998pt" to="524.408993pt,793.697998pt" stroked="true" strokeweight="1pt" strokecolor="#231f20">
          <v:stroke dashstyle="solid"/>
          <w10:wrap type="none"/>
        </v:line>
      </w:pict>
    </w:r>
    <w:r>
      <w:rPr/>
      <w:pict>
        <v:shape style="position:absolute;margin-left:55.693001pt;margin-top:801.864014pt;width:159.950pt;height:15.45pt;mso-position-horizontal-relative:page;mso-position-vertical-relative:page;z-index:-256872448"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5125pt;width:17.9pt;height:15.45pt;mso-position-horizontal-relative:page;mso-position-vertical-relative:page;z-index:-256871424" type="#_x0000_t202" filled="false" stroked="false">
          <v:textbox inset="0,0,0,0">
            <w:txbxContent>
              <w:p>
                <w:pPr>
                  <w:spacing w:before="25"/>
                  <w:ind w:left="60" w:right="0" w:firstLine="0"/>
                  <w:jc w:val="left"/>
                  <w:rPr>
                    <w:rFonts w:ascii="Book Antiqua"/>
                    <w:b/>
                    <w:i/>
                    <w:sz w:val="22"/>
                  </w:rPr>
                </w:pPr>
                <w:r>
                  <w:rPr>
                    <w:rFonts w:ascii="Book Antiqua"/>
                    <w:b/>
                    <w:i/>
                    <w:color w:val="231F20"/>
                    <w:w w:val="105"/>
                    <w:sz w:val="22"/>
                  </w:rPr>
                  <w:t>62</w:t>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55616">
          <wp:simplePos x="0" y="0"/>
          <wp:positionH relativeFrom="page">
            <wp:posOffset>3290798</wp:posOffset>
          </wp:positionH>
          <wp:positionV relativeFrom="page">
            <wp:posOffset>10151998</wp:posOffset>
          </wp:positionV>
          <wp:extent cx="3369195" cy="245300"/>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7059840" from="56.692993pt,793.700989pt" to="524.408993pt,793.700989pt" stroked="true" strokeweight="1pt" strokecolor="#231f20">
          <v:stroke dashstyle="solid"/>
          <w10:wrap type="none"/>
        </v:line>
      </w:pict>
    </w:r>
    <w:r>
      <w:rPr/>
      <w:pict>
        <v:shape style="position:absolute;margin-left:55.693001pt;margin-top:801.866211pt;width:159.950pt;height:15.45pt;mso-position-horizontal-relative:page;mso-position-vertical-relative:page;z-index:-257058816"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322pt;width:11.95pt;height:15.45pt;mso-position-horizontal-relative:page;mso-position-vertical-relative:page;z-index:-257057792" type="#_x0000_t202" filled="false" stroked="false">
          <v:textbox inset="0,0,0,0">
            <w:txbxContent>
              <w:p>
                <w:pPr>
                  <w:spacing w:before="25"/>
                  <w:ind w:left="60" w:right="0" w:firstLine="0"/>
                  <w:jc w:val="left"/>
                  <w:rPr>
                    <w:rFonts w:ascii="Book Antiqua"/>
                    <w:b/>
                    <w:i/>
                    <w:sz w:val="22"/>
                  </w:rPr>
                </w:pPr>
                <w:r>
                  <w:rPr>
                    <w:rFonts w:ascii="Book Antiqua"/>
                    <w:b/>
                    <w:i/>
                    <w:color w:val="231F20"/>
                    <w:w w:val="107"/>
                    <w:sz w:val="22"/>
                  </w:rPr>
                  <w:t>6</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59712">
          <wp:simplePos x="0" y="0"/>
          <wp:positionH relativeFrom="page">
            <wp:posOffset>899998</wp:posOffset>
          </wp:positionH>
          <wp:positionV relativeFrom="page">
            <wp:posOffset>10151998</wp:posOffset>
          </wp:positionV>
          <wp:extent cx="3327895" cy="245300"/>
          <wp:effectExtent l="0" t="0" r="0" b="0"/>
          <wp:wrapNone/>
          <wp:docPr id="9" name="image2.png"/>
          <wp:cNvGraphicFramePr>
            <a:graphicFrameLocks noChangeAspect="1"/>
          </wp:cNvGraphicFramePr>
          <a:graphic>
            <a:graphicData uri="http://schemas.openxmlformats.org/drawingml/2006/picture">
              <pic:pic>
                <pic:nvPicPr>
                  <pic:cNvPr id="10"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7055744" from="70.865997pt,793.700989pt" to="538.582997pt,793.700989pt" stroked="true" strokeweight="1pt" strokecolor="#231f20">
          <v:stroke dashstyle="solid"/>
          <w10:wrap type="none"/>
        </v:line>
      </w:pict>
    </w:r>
    <w:r>
      <w:rPr/>
      <w:pict>
        <v:shape style="position:absolute;margin-left:360.596985pt;margin-top:801.817322pt;width:7.95pt;height:15.45pt;mso-position-horizontal-relative:page;mso-position-vertical-relative:page;z-index:-257054720" type="#_x0000_t202" filled="false" stroked="false">
          <v:textbox inset="0,0,0,0">
            <w:txbxContent>
              <w:p>
                <w:pPr>
                  <w:spacing w:before="25"/>
                  <w:ind w:left="20" w:right="0" w:firstLine="0"/>
                  <w:jc w:val="left"/>
                  <w:rPr>
                    <w:rFonts w:ascii="Book Antiqua"/>
                    <w:b/>
                    <w:i/>
                    <w:sz w:val="22"/>
                  </w:rPr>
                </w:pPr>
                <w:r>
                  <w:rPr>
                    <w:rFonts w:ascii="Book Antiqua"/>
                    <w:b/>
                    <w:i/>
                    <w:color w:val="231F20"/>
                    <w:w w:val="107"/>
                    <w:sz w:val="22"/>
                  </w:rPr>
                  <w:t>1</w:t>
                </w:r>
              </w:p>
            </w:txbxContent>
          </v:textbox>
          <w10:wrap type="none"/>
        </v:shape>
      </w:pict>
    </w:r>
    <w:r>
      <w:rPr/>
      <w:pict>
        <v:shape style="position:absolute;margin-left:379.640015pt;margin-top:801.866211pt;width:159.950pt;height:15.45pt;mso-position-horizontal-relative:page;mso-position-vertical-relative:page;z-index:-257053696"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63808">
          <wp:simplePos x="0" y="0"/>
          <wp:positionH relativeFrom="page">
            <wp:posOffset>3290798</wp:posOffset>
          </wp:positionH>
          <wp:positionV relativeFrom="page">
            <wp:posOffset>10151998</wp:posOffset>
          </wp:positionV>
          <wp:extent cx="3369195" cy="245300"/>
          <wp:effectExtent l="0" t="0" r="0" b="0"/>
          <wp:wrapNone/>
          <wp:docPr id="11" name="image3.png"/>
          <wp:cNvGraphicFramePr>
            <a:graphicFrameLocks noChangeAspect="1"/>
          </wp:cNvGraphicFramePr>
          <a:graphic>
            <a:graphicData uri="http://schemas.openxmlformats.org/drawingml/2006/picture">
              <pic:pic>
                <pic:nvPicPr>
                  <pic:cNvPr id="12" name="image3.png"/>
                  <pic:cNvPicPr/>
                </pic:nvPicPr>
                <pic:blipFill>
                  <a:blip r:embed="rId1" cstate="print"/>
                  <a:stretch>
                    <a:fillRect/>
                  </a:stretch>
                </pic:blipFill>
                <pic:spPr>
                  <a:xfrm>
                    <a:off x="0" y="0"/>
                    <a:ext cx="3369195" cy="245300"/>
                  </a:xfrm>
                  <a:prstGeom prst="rect">
                    <a:avLst/>
                  </a:prstGeom>
                </pic:spPr>
              </pic:pic>
            </a:graphicData>
          </a:graphic>
        </wp:anchor>
      </w:drawing>
    </w:r>
    <w:r>
      <w:rPr/>
      <w:pict>
        <v:line style="position:absolute;mso-position-horizontal-relative:page;mso-position-vertical-relative:page;z-index:-257051648" from="56.692993pt,793.700989pt" to="524.408993pt,793.700989pt" stroked="true" strokeweight="1pt" strokecolor="#231f20">
          <v:stroke dashstyle="solid"/>
          <w10:wrap type="none"/>
        </v:line>
      </w:pict>
    </w:r>
    <w:r>
      <w:rPr/>
      <w:pict>
        <v:shape style="position:absolute;margin-left:55.693001pt;margin-top:801.866394pt;width:159.950pt;height:15.45pt;mso-position-horizontal-relative:page;mso-position-vertical-relative:page;z-index:-257050624"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r>
      <w:rPr/>
      <w:pict>
        <v:shape style="position:absolute;margin-left:224.771606pt;margin-top:801.817505pt;width:11.95pt;height:15.45pt;mso-position-horizontal-relative:page;mso-position-vertical-relative:page;z-index:-257049600" type="#_x0000_t202" filled="false" stroked="false">
          <v:textbox inset="0,0,0,0">
            <w:txbxContent>
              <w:p>
                <w:pPr>
                  <w:spacing w:before="25"/>
                  <w:ind w:left="60" w:right="0" w:firstLine="0"/>
                  <w:jc w:val="left"/>
                  <w:rPr>
                    <w:rFonts w:ascii="Book Antiqua"/>
                    <w:b/>
                    <w:i/>
                    <w:sz w:val="22"/>
                  </w:rPr>
                </w:pPr>
                <w:r>
                  <w:rPr>
                    <w:rFonts w:ascii="Book Antiqua"/>
                    <w:b/>
                    <w:i/>
                    <w:color w:val="231F20"/>
                    <w:w w:val="107"/>
                    <w:sz w:val="22"/>
                  </w:rPr>
                  <w:t>8</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46267904">
          <wp:simplePos x="0" y="0"/>
          <wp:positionH relativeFrom="page">
            <wp:posOffset>899998</wp:posOffset>
          </wp:positionH>
          <wp:positionV relativeFrom="page">
            <wp:posOffset>10151998</wp:posOffset>
          </wp:positionV>
          <wp:extent cx="3327895" cy="245300"/>
          <wp:effectExtent l="0" t="0" r="0" b="0"/>
          <wp:wrapNone/>
          <wp:docPr id="13" name="image2.png"/>
          <wp:cNvGraphicFramePr>
            <a:graphicFrameLocks noChangeAspect="1"/>
          </wp:cNvGraphicFramePr>
          <a:graphic>
            <a:graphicData uri="http://schemas.openxmlformats.org/drawingml/2006/picture">
              <pic:pic>
                <pic:nvPicPr>
                  <pic:cNvPr id="14" name="image2.png"/>
                  <pic:cNvPicPr/>
                </pic:nvPicPr>
                <pic:blipFill>
                  <a:blip r:embed="rId1" cstate="print"/>
                  <a:stretch>
                    <a:fillRect/>
                  </a:stretch>
                </pic:blipFill>
                <pic:spPr>
                  <a:xfrm>
                    <a:off x="0" y="0"/>
                    <a:ext cx="3327895" cy="245300"/>
                  </a:xfrm>
                  <a:prstGeom prst="rect">
                    <a:avLst/>
                  </a:prstGeom>
                </pic:spPr>
              </pic:pic>
            </a:graphicData>
          </a:graphic>
        </wp:anchor>
      </w:drawing>
    </w:r>
    <w:r>
      <w:rPr/>
      <w:pict>
        <v:line style="position:absolute;mso-position-horizontal-relative:page;mso-position-vertical-relative:page;z-index:-257047552" from="70.865997pt,793.700989pt" to="538.582997pt,793.700989pt" stroked="true" strokeweight="1pt" strokecolor="#231f20">
          <v:stroke dashstyle="solid"/>
          <w10:wrap type="none"/>
        </v:line>
      </w:pict>
    </w:r>
    <w:r>
      <w:rPr/>
      <w:pict>
        <v:shape style="position:absolute;margin-left:360.596985pt;margin-top:801.817505pt;width:7.95pt;height:15.45pt;mso-position-horizontal-relative:page;mso-position-vertical-relative:page;z-index:-257046528" type="#_x0000_t202" filled="false" stroked="false">
          <v:textbox inset="0,0,0,0">
            <w:txbxContent>
              <w:p>
                <w:pPr>
                  <w:spacing w:before="25"/>
                  <w:ind w:left="20" w:right="0" w:firstLine="0"/>
                  <w:jc w:val="left"/>
                  <w:rPr>
                    <w:rFonts w:ascii="Book Antiqua"/>
                    <w:b/>
                    <w:i/>
                    <w:sz w:val="22"/>
                  </w:rPr>
                </w:pPr>
                <w:r>
                  <w:rPr>
                    <w:rFonts w:ascii="Book Antiqua"/>
                    <w:b/>
                    <w:i/>
                    <w:color w:val="231F20"/>
                    <w:w w:val="107"/>
                    <w:sz w:val="22"/>
                  </w:rPr>
                  <w:t>9</w:t>
                </w:r>
              </w:p>
            </w:txbxContent>
          </v:textbox>
          <w10:wrap type="none"/>
        </v:shape>
      </w:pict>
    </w:r>
    <w:r>
      <w:rPr/>
      <w:pict>
        <v:shape style="position:absolute;margin-left:379.640015pt;margin-top:801.866394pt;width:159.950pt;height:15.45pt;mso-position-horizontal-relative:page;mso-position-vertical-relative:page;z-index:-257045504" type="#_x0000_t202" filled="false" stroked="false">
          <v:textbox inset="0,0,0,0">
            <w:txbxContent>
              <w:p>
                <w:pPr>
                  <w:tabs>
                    <w:tab w:pos="419" w:val="left" w:leader="none"/>
                    <w:tab w:pos="3178" w:val="left" w:leader="none"/>
                  </w:tabs>
                  <w:spacing w:before="25"/>
                  <w:ind w:left="20" w:right="0" w:firstLine="0"/>
                  <w:jc w:val="left"/>
                  <w:rPr>
                    <w:rFonts w:ascii="Book Antiqua"/>
                    <w:b/>
                    <w:i/>
                    <w:sz w:val="22"/>
                  </w:rPr>
                </w:pPr>
                <w:r>
                  <w:rPr>
                    <w:rFonts w:ascii="Book Antiqua"/>
                    <w:b/>
                    <w:i/>
                    <w:color w:val="FFFFFF"/>
                    <w:w w:val="118"/>
                    <w:sz w:val="22"/>
                    <w:shd w:fill="58595B" w:color="auto" w:val="clear"/>
                  </w:rPr>
                  <w:t> </w:t>
                </w:r>
                <w:r>
                  <w:rPr>
                    <w:rFonts w:ascii="Book Antiqua"/>
                    <w:b/>
                    <w:i/>
                    <w:color w:val="FFFFFF"/>
                    <w:sz w:val="22"/>
                    <w:shd w:fill="58595B" w:color="auto" w:val="clear"/>
                  </w:rPr>
                  <w:tab/>
                </w:r>
                <w:r>
                  <w:rPr>
                    <w:rFonts w:ascii="Book Antiqua"/>
                    <w:b/>
                    <w:i/>
                    <w:color w:val="FFFFFF"/>
                    <w:spacing w:val="4"/>
                    <w:w w:val="105"/>
                    <w:sz w:val="22"/>
                    <w:shd w:fill="58595B" w:color="auto" w:val="clear"/>
                  </w:rPr>
                  <w:t>Assembly </w:t>
                </w:r>
                <w:r>
                  <w:rPr>
                    <w:rFonts w:ascii="Book Antiqua"/>
                    <w:b/>
                    <w:i/>
                    <w:color w:val="FFFFFF"/>
                    <w:spacing w:val="2"/>
                    <w:w w:val="105"/>
                    <w:sz w:val="22"/>
                    <w:shd w:fill="58595B" w:color="auto" w:val="clear"/>
                  </w:rPr>
                  <w:t>Record</w:t>
                </w:r>
                <w:r>
                  <w:rPr>
                    <w:rFonts w:ascii="Book Antiqua"/>
                    <w:b/>
                    <w:i/>
                    <w:color w:val="FFFFFF"/>
                    <w:spacing w:val="-8"/>
                    <w:w w:val="105"/>
                    <w:sz w:val="22"/>
                    <w:shd w:fill="58595B" w:color="auto" w:val="clear"/>
                  </w:rPr>
                  <w:t> </w:t>
                </w:r>
                <w:r>
                  <w:rPr>
                    <w:rFonts w:ascii="Book Antiqua"/>
                    <w:b/>
                    <w:i/>
                    <w:color w:val="FFFFFF"/>
                    <w:spacing w:val="4"/>
                    <w:w w:val="105"/>
                    <w:sz w:val="22"/>
                    <w:shd w:fill="58595B" w:color="auto" w:val="clear"/>
                  </w:rPr>
                  <w:t>2004</w:t>
                </w:r>
                <w:r>
                  <w:rPr>
                    <w:rFonts w:ascii="Book Antiqua"/>
                    <w:b/>
                    <w:i/>
                    <w:color w:val="FFFFFF"/>
                    <w:spacing w:val="4"/>
                    <w:sz w:val="22"/>
                    <w:shd w:fill="58595B" w:color="auto" w:val="clear"/>
                  </w:rPr>
                  <w:tab/>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
    <w:multiLevelType w:val="hybridMultilevel"/>
    <w:lvl w:ilvl="0">
      <w:start w:val="7"/>
      <w:numFmt w:val="decimal"/>
      <w:lvlText w:val="%1"/>
      <w:lvlJc w:val="left"/>
      <w:pPr>
        <w:ind w:left="517" w:hanging="720"/>
        <w:jc w:val="left"/>
      </w:pPr>
      <w:rPr>
        <w:rFonts w:hint="default"/>
      </w:rPr>
    </w:lvl>
    <w:lvl w:ilvl="1">
      <w:start w:val="3"/>
      <w:numFmt w:val="decimal"/>
      <w:lvlText w:val="%1.%2"/>
      <w:lvlJc w:val="left"/>
      <w:pPr>
        <w:ind w:left="517" w:hanging="720"/>
        <w:jc w:val="left"/>
      </w:pPr>
      <w:rPr>
        <w:rFonts w:hint="default"/>
      </w:rPr>
    </w:lvl>
    <w:lvl w:ilvl="2">
      <w:start w:val="1"/>
      <w:numFmt w:val="decimal"/>
      <w:lvlText w:val="%1.%2.%3."/>
      <w:lvlJc w:val="left"/>
      <w:pPr>
        <w:ind w:left="517" w:hanging="720"/>
        <w:jc w:val="left"/>
      </w:pPr>
      <w:rPr>
        <w:rFonts w:hint="default" w:ascii="Arial" w:hAnsi="Arial" w:eastAsia="Arial" w:cs="Arial"/>
        <w:color w:val="231F20"/>
        <w:spacing w:val="-21"/>
        <w:w w:val="99"/>
        <w:sz w:val="19"/>
        <w:szCs w:val="19"/>
      </w:rPr>
    </w:lvl>
    <w:lvl w:ilvl="3">
      <w:start w:val="0"/>
      <w:numFmt w:val="bullet"/>
      <w:lvlText w:val="•"/>
      <w:lvlJc w:val="left"/>
      <w:pPr>
        <w:ind w:left="3359" w:hanging="720"/>
      </w:pPr>
      <w:rPr>
        <w:rFonts w:hint="default"/>
      </w:rPr>
    </w:lvl>
    <w:lvl w:ilvl="4">
      <w:start w:val="0"/>
      <w:numFmt w:val="bullet"/>
      <w:lvlText w:val="•"/>
      <w:lvlJc w:val="left"/>
      <w:pPr>
        <w:ind w:left="4306" w:hanging="720"/>
      </w:pPr>
      <w:rPr>
        <w:rFonts w:hint="default"/>
      </w:rPr>
    </w:lvl>
    <w:lvl w:ilvl="5">
      <w:start w:val="0"/>
      <w:numFmt w:val="bullet"/>
      <w:lvlText w:val="•"/>
      <w:lvlJc w:val="left"/>
      <w:pPr>
        <w:ind w:left="5252" w:hanging="720"/>
      </w:pPr>
      <w:rPr>
        <w:rFonts w:hint="default"/>
      </w:rPr>
    </w:lvl>
    <w:lvl w:ilvl="6">
      <w:start w:val="0"/>
      <w:numFmt w:val="bullet"/>
      <w:lvlText w:val="•"/>
      <w:lvlJc w:val="left"/>
      <w:pPr>
        <w:ind w:left="6199" w:hanging="720"/>
      </w:pPr>
      <w:rPr>
        <w:rFonts w:hint="default"/>
      </w:rPr>
    </w:lvl>
    <w:lvl w:ilvl="7">
      <w:start w:val="0"/>
      <w:numFmt w:val="bullet"/>
      <w:lvlText w:val="•"/>
      <w:lvlJc w:val="left"/>
      <w:pPr>
        <w:ind w:left="7145" w:hanging="720"/>
      </w:pPr>
      <w:rPr>
        <w:rFonts w:hint="default"/>
      </w:rPr>
    </w:lvl>
    <w:lvl w:ilvl="8">
      <w:start w:val="0"/>
      <w:numFmt w:val="bullet"/>
      <w:lvlText w:val="•"/>
      <w:lvlJc w:val="left"/>
      <w:pPr>
        <w:ind w:left="8092" w:hanging="720"/>
      </w:pPr>
      <w:rPr>
        <w:rFonts w:hint="default"/>
      </w:rPr>
    </w:lvl>
  </w:abstractNum>
  <w:abstractNum w:abstractNumId="39">
    <w:multiLevelType w:val="hybridMultilevel"/>
    <w:lvl w:ilvl="0">
      <w:start w:val="7"/>
      <w:numFmt w:val="decimal"/>
      <w:lvlText w:val="%1"/>
      <w:lvlJc w:val="left"/>
      <w:pPr>
        <w:ind w:left="233" w:hanging="720"/>
        <w:jc w:val="left"/>
      </w:pPr>
      <w:rPr>
        <w:rFonts w:hint="default"/>
      </w:rPr>
    </w:lvl>
    <w:lvl w:ilvl="1">
      <w:start w:val="1"/>
      <w:numFmt w:val="decimal"/>
      <w:lvlText w:val="%1.%2."/>
      <w:lvlJc w:val="left"/>
      <w:pPr>
        <w:ind w:left="233" w:hanging="720"/>
        <w:jc w:val="left"/>
      </w:pPr>
      <w:rPr>
        <w:rFonts w:hint="default" w:ascii="Arial" w:hAnsi="Arial" w:eastAsia="Arial" w:cs="Arial"/>
        <w:color w:val="231F20"/>
        <w:spacing w:val="-22"/>
        <w:w w:val="98"/>
        <w:sz w:val="19"/>
        <w:szCs w:val="19"/>
      </w:rPr>
    </w:lvl>
    <w:lvl w:ilvl="2">
      <w:start w:val="1"/>
      <w:numFmt w:val="decimal"/>
      <w:lvlText w:val="%1.%2.%3"/>
      <w:lvlJc w:val="left"/>
      <w:pPr>
        <w:ind w:left="233" w:hanging="720"/>
        <w:jc w:val="left"/>
      </w:pPr>
      <w:rPr>
        <w:rFonts w:hint="default" w:ascii="Arial" w:hAnsi="Arial" w:eastAsia="Arial" w:cs="Arial"/>
        <w:color w:val="231F20"/>
        <w:spacing w:val="-21"/>
        <w:w w:val="99"/>
        <w:sz w:val="19"/>
        <w:szCs w:val="19"/>
      </w:rPr>
    </w:lvl>
    <w:lvl w:ilvl="3">
      <w:start w:val="0"/>
      <w:numFmt w:val="bullet"/>
      <w:lvlText w:val="•"/>
      <w:lvlJc w:val="left"/>
      <w:pPr>
        <w:ind w:left="3163" w:hanging="720"/>
      </w:pPr>
      <w:rPr>
        <w:rFonts w:hint="default"/>
      </w:rPr>
    </w:lvl>
    <w:lvl w:ilvl="4">
      <w:start w:val="0"/>
      <w:numFmt w:val="bullet"/>
      <w:lvlText w:val="•"/>
      <w:lvlJc w:val="left"/>
      <w:pPr>
        <w:ind w:left="4138" w:hanging="720"/>
      </w:pPr>
      <w:rPr>
        <w:rFonts w:hint="default"/>
      </w:rPr>
    </w:lvl>
    <w:lvl w:ilvl="5">
      <w:start w:val="0"/>
      <w:numFmt w:val="bullet"/>
      <w:lvlText w:val="•"/>
      <w:lvlJc w:val="left"/>
      <w:pPr>
        <w:ind w:left="5112" w:hanging="720"/>
      </w:pPr>
      <w:rPr>
        <w:rFonts w:hint="default"/>
      </w:rPr>
    </w:lvl>
    <w:lvl w:ilvl="6">
      <w:start w:val="0"/>
      <w:numFmt w:val="bullet"/>
      <w:lvlText w:val="•"/>
      <w:lvlJc w:val="left"/>
      <w:pPr>
        <w:ind w:left="6087" w:hanging="720"/>
      </w:pPr>
      <w:rPr>
        <w:rFonts w:hint="default"/>
      </w:rPr>
    </w:lvl>
    <w:lvl w:ilvl="7">
      <w:start w:val="0"/>
      <w:numFmt w:val="bullet"/>
      <w:lvlText w:val="•"/>
      <w:lvlJc w:val="left"/>
      <w:pPr>
        <w:ind w:left="7061" w:hanging="720"/>
      </w:pPr>
      <w:rPr>
        <w:rFonts w:hint="default"/>
      </w:rPr>
    </w:lvl>
    <w:lvl w:ilvl="8">
      <w:start w:val="0"/>
      <w:numFmt w:val="bullet"/>
      <w:lvlText w:val="•"/>
      <w:lvlJc w:val="left"/>
      <w:pPr>
        <w:ind w:left="8036" w:hanging="720"/>
      </w:pPr>
      <w:rPr>
        <w:rFonts w:hint="default"/>
      </w:rPr>
    </w:lvl>
  </w:abstractNum>
  <w:abstractNum w:abstractNumId="38">
    <w:multiLevelType w:val="hybridMultilevel"/>
    <w:lvl w:ilvl="0">
      <w:start w:val="6"/>
      <w:numFmt w:val="decimal"/>
      <w:lvlText w:val="%1"/>
      <w:lvlJc w:val="left"/>
      <w:pPr>
        <w:ind w:left="233" w:hanging="720"/>
        <w:jc w:val="left"/>
      </w:pPr>
      <w:rPr>
        <w:rFonts w:hint="default"/>
      </w:rPr>
    </w:lvl>
    <w:lvl w:ilvl="1">
      <w:start w:val="4"/>
      <w:numFmt w:val="decimal"/>
      <w:lvlText w:val="%1.%2"/>
      <w:lvlJc w:val="left"/>
      <w:pPr>
        <w:ind w:left="233" w:hanging="720"/>
        <w:jc w:val="left"/>
      </w:pPr>
      <w:rPr>
        <w:rFonts w:hint="default"/>
      </w:rPr>
    </w:lvl>
    <w:lvl w:ilvl="2">
      <w:start w:val="1"/>
      <w:numFmt w:val="decimal"/>
      <w:lvlText w:val="%1.%2.%3"/>
      <w:lvlJc w:val="left"/>
      <w:pPr>
        <w:ind w:left="233" w:hanging="720"/>
        <w:jc w:val="left"/>
      </w:pPr>
      <w:rPr>
        <w:rFonts w:hint="default" w:ascii="Arial" w:hAnsi="Arial" w:eastAsia="Arial" w:cs="Arial"/>
        <w:color w:val="231F20"/>
        <w:spacing w:val="-17"/>
        <w:w w:val="99"/>
        <w:sz w:val="19"/>
        <w:szCs w:val="19"/>
      </w:rPr>
    </w:lvl>
    <w:lvl w:ilvl="3">
      <w:start w:val="0"/>
      <w:numFmt w:val="bullet"/>
      <w:lvlText w:val="•"/>
      <w:lvlJc w:val="left"/>
      <w:pPr>
        <w:ind w:left="3163" w:hanging="720"/>
      </w:pPr>
      <w:rPr>
        <w:rFonts w:hint="default"/>
      </w:rPr>
    </w:lvl>
    <w:lvl w:ilvl="4">
      <w:start w:val="0"/>
      <w:numFmt w:val="bullet"/>
      <w:lvlText w:val="•"/>
      <w:lvlJc w:val="left"/>
      <w:pPr>
        <w:ind w:left="4138" w:hanging="720"/>
      </w:pPr>
      <w:rPr>
        <w:rFonts w:hint="default"/>
      </w:rPr>
    </w:lvl>
    <w:lvl w:ilvl="5">
      <w:start w:val="0"/>
      <w:numFmt w:val="bullet"/>
      <w:lvlText w:val="•"/>
      <w:lvlJc w:val="left"/>
      <w:pPr>
        <w:ind w:left="5112" w:hanging="720"/>
      </w:pPr>
      <w:rPr>
        <w:rFonts w:hint="default"/>
      </w:rPr>
    </w:lvl>
    <w:lvl w:ilvl="6">
      <w:start w:val="0"/>
      <w:numFmt w:val="bullet"/>
      <w:lvlText w:val="•"/>
      <w:lvlJc w:val="left"/>
      <w:pPr>
        <w:ind w:left="6087" w:hanging="720"/>
      </w:pPr>
      <w:rPr>
        <w:rFonts w:hint="default"/>
      </w:rPr>
    </w:lvl>
    <w:lvl w:ilvl="7">
      <w:start w:val="0"/>
      <w:numFmt w:val="bullet"/>
      <w:lvlText w:val="•"/>
      <w:lvlJc w:val="left"/>
      <w:pPr>
        <w:ind w:left="7061" w:hanging="720"/>
      </w:pPr>
      <w:rPr>
        <w:rFonts w:hint="default"/>
      </w:rPr>
    </w:lvl>
    <w:lvl w:ilvl="8">
      <w:start w:val="0"/>
      <w:numFmt w:val="bullet"/>
      <w:lvlText w:val="•"/>
      <w:lvlJc w:val="left"/>
      <w:pPr>
        <w:ind w:left="8036" w:hanging="720"/>
      </w:pPr>
      <w:rPr>
        <w:rFonts w:hint="default"/>
      </w:rPr>
    </w:lvl>
  </w:abstractNum>
  <w:abstractNum w:abstractNumId="37">
    <w:multiLevelType w:val="hybridMultilevel"/>
    <w:lvl w:ilvl="0">
      <w:start w:val="6"/>
      <w:numFmt w:val="decimal"/>
      <w:lvlText w:val="%1"/>
      <w:lvlJc w:val="left"/>
      <w:pPr>
        <w:ind w:left="233" w:hanging="720"/>
        <w:jc w:val="left"/>
      </w:pPr>
      <w:rPr>
        <w:rFonts w:hint="default"/>
      </w:rPr>
    </w:lvl>
    <w:lvl w:ilvl="1">
      <w:start w:val="2"/>
      <w:numFmt w:val="decimal"/>
      <w:lvlText w:val="%1.%2."/>
      <w:lvlJc w:val="left"/>
      <w:pPr>
        <w:ind w:left="233" w:hanging="720"/>
        <w:jc w:val="right"/>
      </w:pPr>
      <w:rPr>
        <w:rFonts w:hint="default" w:ascii="Arial" w:hAnsi="Arial" w:eastAsia="Arial" w:cs="Arial"/>
        <w:color w:val="231F20"/>
        <w:spacing w:val="-4"/>
        <w:w w:val="99"/>
        <w:sz w:val="19"/>
        <w:szCs w:val="19"/>
      </w:rPr>
    </w:lvl>
    <w:lvl w:ilvl="2">
      <w:start w:val="1"/>
      <w:numFmt w:val="decimal"/>
      <w:lvlText w:val="%1.%2.%3."/>
      <w:lvlJc w:val="left"/>
      <w:pPr>
        <w:ind w:left="517" w:hanging="720"/>
        <w:jc w:val="left"/>
      </w:pPr>
      <w:rPr>
        <w:rFonts w:hint="default" w:ascii="Arial" w:hAnsi="Arial" w:eastAsia="Arial" w:cs="Arial"/>
        <w:color w:val="231F20"/>
        <w:spacing w:val="-17"/>
        <w:w w:val="99"/>
        <w:sz w:val="19"/>
        <w:szCs w:val="19"/>
      </w:rPr>
    </w:lvl>
    <w:lvl w:ilvl="3">
      <w:start w:val="0"/>
      <w:numFmt w:val="bullet"/>
      <w:lvlText w:val="•"/>
      <w:lvlJc w:val="left"/>
      <w:pPr>
        <w:ind w:left="2623" w:hanging="720"/>
      </w:pPr>
      <w:rPr>
        <w:rFonts w:hint="default"/>
      </w:rPr>
    </w:lvl>
    <w:lvl w:ilvl="4">
      <w:start w:val="0"/>
      <w:numFmt w:val="bullet"/>
      <w:lvlText w:val="•"/>
      <w:lvlJc w:val="left"/>
      <w:pPr>
        <w:ind w:left="3675" w:hanging="720"/>
      </w:pPr>
      <w:rPr>
        <w:rFonts w:hint="default"/>
      </w:rPr>
    </w:lvl>
    <w:lvl w:ilvl="5">
      <w:start w:val="0"/>
      <w:numFmt w:val="bullet"/>
      <w:lvlText w:val="•"/>
      <w:lvlJc w:val="left"/>
      <w:pPr>
        <w:ind w:left="4726" w:hanging="720"/>
      </w:pPr>
      <w:rPr>
        <w:rFonts w:hint="default"/>
      </w:rPr>
    </w:lvl>
    <w:lvl w:ilvl="6">
      <w:start w:val="0"/>
      <w:numFmt w:val="bullet"/>
      <w:lvlText w:val="•"/>
      <w:lvlJc w:val="left"/>
      <w:pPr>
        <w:ind w:left="5778" w:hanging="720"/>
      </w:pPr>
      <w:rPr>
        <w:rFonts w:hint="default"/>
      </w:rPr>
    </w:lvl>
    <w:lvl w:ilvl="7">
      <w:start w:val="0"/>
      <w:numFmt w:val="bullet"/>
      <w:lvlText w:val="•"/>
      <w:lvlJc w:val="left"/>
      <w:pPr>
        <w:ind w:left="6830" w:hanging="720"/>
      </w:pPr>
      <w:rPr>
        <w:rFonts w:hint="default"/>
      </w:rPr>
    </w:lvl>
    <w:lvl w:ilvl="8">
      <w:start w:val="0"/>
      <w:numFmt w:val="bullet"/>
      <w:lvlText w:val="•"/>
      <w:lvlJc w:val="left"/>
      <w:pPr>
        <w:ind w:left="7882" w:hanging="720"/>
      </w:pPr>
      <w:rPr>
        <w:rFonts w:hint="default"/>
      </w:rPr>
    </w:lvl>
  </w:abstractNum>
  <w:abstractNum w:abstractNumId="36">
    <w:multiLevelType w:val="hybridMultilevel"/>
    <w:lvl w:ilvl="0">
      <w:start w:val="1"/>
      <w:numFmt w:val="lowerLetter"/>
      <w:lvlText w:val="%1)"/>
      <w:lvlJc w:val="left"/>
      <w:pPr>
        <w:ind w:left="1237" w:hanging="720"/>
        <w:jc w:val="left"/>
      </w:pPr>
      <w:rPr>
        <w:rFonts w:hint="default" w:ascii="Arial" w:hAnsi="Arial" w:eastAsia="Arial" w:cs="Arial"/>
        <w:color w:val="231F20"/>
        <w:w w:val="89"/>
        <w:sz w:val="19"/>
        <w:szCs w:val="19"/>
      </w:rPr>
    </w:lvl>
    <w:lvl w:ilvl="1">
      <w:start w:val="0"/>
      <w:numFmt w:val="bullet"/>
      <w:lvlText w:val="•"/>
      <w:lvlJc w:val="left"/>
      <w:pPr>
        <w:ind w:left="2114" w:hanging="720"/>
      </w:pPr>
      <w:rPr>
        <w:rFonts w:hint="default"/>
      </w:rPr>
    </w:lvl>
    <w:lvl w:ilvl="2">
      <w:start w:val="0"/>
      <w:numFmt w:val="bullet"/>
      <w:lvlText w:val="•"/>
      <w:lvlJc w:val="left"/>
      <w:pPr>
        <w:ind w:left="2989" w:hanging="720"/>
      </w:pPr>
      <w:rPr>
        <w:rFonts w:hint="default"/>
      </w:rPr>
    </w:lvl>
    <w:lvl w:ilvl="3">
      <w:start w:val="0"/>
      <w:numFmt w:val="bullet"/>
      <w:lvlText w:val="•"/>
      <w:lvlJc w:val="left"/>
      <w:pPr>
        <w:ind w:left="3863" w:hanging="720"/>
      </w:pPr>
      <w:rPr>
        <w:rFonts w:hint="default"/>
      </w:rPr>
    </w:lvl>
    <w:lvl w:ilvl="4">
      <w:start w:val="0"/>
      <w:numFmt w:val="bullet"/>
      <w:lvlText w:val="•"/>
      <w:lvlJc w:val="left"/>
      <w:pPr>
        <w:ind w:left="4738" w:hanging="720"/>
      </w:pPr>
      <w:rPr>
        <w:rFonts w:hint="default"/>
      </w:rPr>
    </w:lvl>
    <w:lvl w:ilvl="5">
      <w:start w:val="0"/>
      <w:numFmt w:val="bullet"/>
      <w:lvlText w:val="•"/>
      <w:lvlJc w:val="left"/>
      <w:pPr>
        <w:ind w:left="5612" w:hanging="720"/>
      </w:pPr>
      <w:rPr>
        <w:rFonts w:hint="default"/>
      </w:rPr>
    </w:lvl>
    <w:lvl w:ilvl="6">
      <w:start w:val="0"/>
      <w:numFmt w:val="bullet"/>
      <w:lvlText w:val="•"/>
      <w:lvlJc w:val="left"/>
      <w:pPr>
        <w:ind w:left="6487" w:hanging="720"/>
      </w:pPr>
      <w:rPr>
        <w:rFonts w:hint="default"/>
      </w:rPr>
    </w:lvl>
    <w:lvl w:ilvl="7">
      <w:start w:val="0"/>
      <w:numFmt w:val="bullet"/>
      <w:lvlText w:val="•"/>
      <w:lvlJc w:val="left"/>
      <w:pPr>
        <w:ind w:left="7361" w:hanging="720"/>
      </w:pPr>
      <w:rPr>
        <w:rFonts w:hint="default"/>
      </w:rPr>
    </w:lvl>
    <w:lvl w:ilvl="8">
      <w:start w:val="0"/>
      <w:numFmt w:val="bullet"/>
      <w:lvlText w:val="•"/>
      <w:lvlJc w:val="left"/>
      <w:pPr>
        <w:ind w:left="8236" w:hanging="720"/>
      </w:pPr>
      <w:rPr>
        <w:rFonts w:hint="default"/>
      </w:rPr>
    </w:lvl>
  </w:abstractNum>
  <w:abstractNum w:abstractNumId="35">
    <w:multiLevelType w:val="hybridMultilevel"/>
    <w:lvl w:ilvl="0">
      <w:start w:val="3"/>
      <w:numFmt w:val="decimal"/>
      <w:lvlText w:val="%1"/>
      <w:lvlJc w:val="left"/>
      <w:pPr>
        <w:ind w:left="517" w:hanging="721"/>
        <w:jc w:val="left"/>
      </w:pPr>
      <w:rPr>
        <w:rFonts w:hint="default"/>
      </w:rPr>
    </w:lvl>
    <w:lvl w:ilvl="1">
      <w:start w:val="2"/>
      <w:numFmt w:val="decimal"/>
      <w:lvlText w:val="%1.%2."/>
      <w:lvlJc w:val="left"/>
      <w:pPr>
        <w:ind w:left="517" w:hanging="721"/>
        <w:jc w:val="left"/>
      </w:pPr>
      <w:rPr>
        <w:rFonts w:hint="default" w:ascii="Arial" w:hAnsi="Arial" w:eastAsia="Arial" w:cs="Arial"/>
        <w:color w:val="231F20"/>
        <w:spacing w:val="-4"/>
        <w:w w:val="99"/>
        <w:sz w:val="19"/>
        <w:szCs w:val="19"/>
      </w:rPr>
    </w:lvl>
    <w:lvl w:ilvl="2">
      <w:start w:val="1"/>
      <w:numFmt w:val="decimal"/>
      <w:lvlText w:val="%1.%2.%3"/>
      <w:lvlJc w:val="left"/>
      <w:pPr>
        <w:ind w:left="517" w:hanging="720"/>
        <w:jc w:val="left"/>
      </w:pPr>
      <w:rPr>
        <w:rFonts w:hint="default" w:ascii="Arial" w:hAnsi="Arial" w:eastAsia="Arial" w:cs="Arial"/>
        <w:color w:val="231F20"/>
        <w:spacing w:val="-17"/>
        <w:w w:val="99"/>
        <w:sz w:val="19"/>
        <w:szCs w:val="19"/>
      </w:rPr>
    </w:lvl>
    <w:lvl w:ilvl="3">
      <w:start w:val="0"/>
      <w:numFmt w:val="bullet"/>
      <w:lvlText w:val="•"/>
      <w:lvlJc w:val="left"/>
      <w:pPr>
        <w:ind w:left="3359" w:hanging="720"/>
      </w:pPr>
      <w:rPr>
        <w:rFonts w:hint="default"/>
      </w:rPr>
    </w:lvl>
    <w:lvl w:ilvl="4">
      <w:start w:val="0"/>
      <w:numFmt w:val="bullet"/>
      <w:lvlText w:val="•"/>
      <w:lvlJc w:val="left"/>
      <w:pPr>
        <w:ind w:left="4306" w:hanging="720"/>
      </w:pPr>
      <w:rPr>
        <w:rFonts w:hint="default"/>
      </w:rPr>
    </w:lvl>
    <w:lvl w:ilvl="5">
      <w:start w:val="0"/>
      <w:numFmt w:val="bullet"/>
      <w:lvlText w:val="•"/>
      <w:lvlJc w:val="left"/>
      <w:pPr>
        <w:ind w:left="5252" w:hanging="720"/>
      </w:pPr>
      <w:rPr>
        <w:rFonts w:hint="default"/>
      </w:rPr>
    </w:lvl>
    <w:lvl w:ilvl="6">
      <w:start w:val="0"/>
      <w:numFmt w:val="bullet"/>
      <w:lvlText w:val="•"/>
      <w:lvlJc w:val="left"/>
      <w:pPr>
        <w:ind w:left="6199" w:hanging="720"/>
      </w:pPr>
      <w:rPr>
        <w:rFonts w:hint="default"/>
      </w:rPr>
    </w:lvl>
    <w:lvl w:ilvl="7">
      <w:start w:val="0"/>
      <w:numFmt w:val="bullet"/>
      <w:lvlText w:val="•"/>
      <w:lvlJc w:val="left"/>
      <w:pPr>
        <w:ind w:left="7145" w:hanging="720"/>
      </w:pPr>
      <w:rPr>
        <w:rFonts w:hint="default"/>
      </w:rPr>
    </w:lvl>
    <w:lvl w:ilvl="8">
      <w:start w:val="0"/>
      <w:numFmt w:val="bullet"/>
      <w:lvlText w:val="•"/>
      <w:lvlJc w:val="left"/>
      <w:pPr>
        <w:ind w:left="8092" w:hanging="720"/>
      </w:pPr>
      <w:rPr>
        <w:rFonts w:hint="default"/>
      </w:rPr>
    </w:lvl>
  </w:abstractNum>
  <w:abstractNum w:abstractNumId="34">
    <w:multiLevelType w:val="hybridMultilevel"/>
    <w:lvl w:ilvl="0">
      <w:start w:val="3"/>
      <w:numFmt w:val="decimal"/>
      <w:lvlText w:val="%1."/>
      <w:lvlJc w:val="left"/>
      <w:pPr>
        <w:ind w:left="1237" w:hanging="720"/>
        <w:jc w:val="right"/>
      </w:pPr>
      <w:rPr>
        <w:rFonts w:hint="default" w:ascii="Book Antiqua" w:hAnsi="Book Antiqua" w:eastAsia="Book Antiqua" w:cs="Book Antiqua"/>
        <w:b/>
        <w:bCs/>
        <w:color w:val="231F20"/>
        <w:spacing w:val="-5"/>
        <w:w w:val="111"/>
        <w:sz w:val="24"/>
        <w:szCs w:val="24"/>
      </w:rPr>
    </w:lvl>
    <w:lvl w:ilvl="1">
      <w:start w:val="1"/>
      <w:numFmt w:val="decimal"/>
      <w:lvlText w:val="%1.%2"/>
      <w:lvlJc w:val="left"/>
      <w:pPr>
        <w:ind w:left="517" w:hanging="721"/>
        <w:jc w:val="left"/>
      </w:pPr>
      <w:rPr>
        <w:rFonts w:hint="default" w:ascii="Arial" w:hAnsi="Arial" w:eastAsia="Arial" w:cs="Arial"/>
        <w:color w:val="231F20"/>
        <w:spacing w:val="-17"/>
        <w:w w:val="99"/>
        <w:sz w:val="19"/>
        <w:szCs w:val="19"/>
      </w:rPr>
    </w:lvl>
    <w:lvl w:ilvl="2">
      <w:start w:val="1"/>
      <w:numFmt w:val="decimal"/>
      <w:lvlText w:val="%1.%2.%3"/>
      <w:lvlJc w:val="left"/>
      <w:pPr>
        <w:ind w:left="233" w:hanging="721"/>
        <w:jc w:val="right"/>
      </w:pPr>
      <w:rPr>
        <w:rFonts w:hint="default" w:ascii="Arial" w:hAnsi="Arial" w:eastAsia="Arial" w:cs="Arial"/>
        <w:color w:val="231F20"/>
        <w:spacing w:val="-17"/>
        <w:w w:val="99"/>
        <w:sz w:val="19"/>
        <w:szCs w:val="19"/>
      </w:rPr>
    </w:lvl>
    <w:lvl w:ilvl="3">
      <w:start w:val="0"/>
      <w:numFmt w:val="bullet"/>
      <w:lvlText w:val="•"/>
      <w:lvlJc w:val="left"/>
      <w:pPr>
        <w:ind w:left="1800" w:hanging="721"/>
      </w:pPr>
      <w:rPr>
        <w:rFonts w:hint="default"/>
      </w:rPr>
    </w:lvl>
    <w:lvl w:ilvl="4">
      <w:start w:val="0"/>
      <w:numFmt w:val="bullet"/>
      <w:lvlText w:val="•"/>
      <w:lvlJc w:val="left"/>
      <w:pPr>
        <w:ind w:left="2969" w:hanging="721"/>
      </w:pPr>
      <w:rPr>
        <w:rFonts w:hint="default"/>
      </w:rPr>
    </w:lvl>
    <w:lvl w:ilvl="5">
      <w:start w:val="0"/>
      <w:numFmt w:val="bullet"/>
      <w:lvlText w:val="•"/>
      <w:lvlJc w:val="left"/>
      <w:pPr>
        <w:ind w:left="4138" w:hanging="721"/>
      </w:pPr>
      <w:rPr>
        <w:rFonts w:hint="default"/>
      </w:rPr>
    </w:lvl>
    <w:lvl w:ilvl="6">
      <w:start w:val="0"/>
      <w:numFmt w:val="bullet"/>
      <w:lvlText w:val="•"/>
      <w:lvlJc w:val="left"/>
      <w:pPr>
        <w:ind w:left="5308" w:hanging="721"/>
      </w:pPr>
      <w:rPr>
        <w:rFonts w:hint="default"/>
      </w:rPr>
    </w:lvl>
    <w:lvl w:ilvl="7">
      <w:start w:val="0"/>
      <w:numFmt w:val="bullet"/>
      <w:lvlText w:val="•"/>
      <w:lvlJc w:val="left"/>
      <w:pPr>
        <w:ind w:left="6477" w:hanging="721"/>
      </w:pPr>
      <w:rPr>
        <w:rFonts w:hint="default"/>
      </w:rPr>
    </w:lvl>
    <w:lvl w:ilvl="8">
      <w:start w:val="0"/>
      <w:numFmt w:val="bullet"/>
      <w:lvlText w:val="•"/>
      <w:lvlJc w:val="left"/>
      <w:pPr>
        <w:ind w:left="7646" w:hanging="721"/>
      </w:pPr>
      <w:rPr>
        <w:rFonts w:hint="default"/>
      </w:rPr>
    </w:lvl>
  </w:abstractNum>
  <w:abstractNum w:abstractNumId="33">
    <w:multiLevelType w:val="hybridMultilevel"/>
    <w:lvl w:ilvl="0">
      <w:start w:val="1"/>
      <w:numFmt w:val="decimal"/>
      <w:lvlText w:val="%1."/>
      <w:lvlJc w:val="left"/>
      <w:pPr>
        <w:ind w:left="953" w:hanging="720"/>
        <w:jc w:val="left"/>
      </w:pPr>
      <w:rPr>
        <w:rFonts w:hint="default" w:ascii="Book Antiqua" w:hAnsi="Book Antiqua" w:eastAsia="Book Antiqua" w:cs="Book Antiqua"/>
        <w:b/>
        <w:bCs/>
        <w:color w:val="231F20"/>
        <w:spacing w:val="-15"/>
        <w:w w:val="111"/>
        <w:sz w:val="24"/>
        <w:szCs w:val="24"/>
      </w:rPr>
    </w:lvl>
    <w:lvl w:ilvl="1">
      <w:start w:val="1"/>
      <w:numFmt w:val="decimal"/>
      <w:lvlText w:val="%1.%2"/>
      <w:lvlJc w:val="left"/>
      <w:pPr>
        <w:ind w:left="233" w:hanging="720"/>
        <w:jc w:val="left"/>
      </w:pPr>
      <w:rPr>
        <w:rFonts w:hint="default" w:ascii="Arial" w:hAnsi="Arial" w:eastAsia="Arial" w:cs="Arial"/>
        <w:color w:val="231F20"/>
        <w:spacing w:val="-17"/>
        <w:w w:val="99"/>
        <w:sz w:val="19"/>
        <w:szCs w:val="19"/>
      </w:rPr>
    </w:lvl>
    <w:lvl w:ilvl="2">
      <w:start w:val="1"/>
      <w:numFmt w:val="decimal"/>
      <w:lvlText w:val="%1.%2.%3"/>
      <w:lvlJc w:val="left"/>
      <w:pPr>
        <w:ind w:left="953" w:hanging="721"/>
        <w:jc w:val="left"/>
      </w:pPr>
      <w:rPr>
        <w:rFonts w:hint="default" w:ascii="Arial" w:hAnsi="Arial" w:eastAsia="Arial" w:cs="Arial"/>
        <w:color w:val="231F20"/>
        <w:spacing w:val="-17"/>
        <w:w w:val="99"/>
        <w:sz w:val="19"/>
        <w:szCs w:val="19"/>
      </w:rPr>
    </w:lvl>
    <w:lvl w:ilvl="3">
      <w:start w:val="1"/>
      <w:numFmt w:val="decimal"/>
      <w:lvlText w:val="%4."/>
      <w:lvlJc w:val="left"/>
      <w:pPr>
        <w:ind w:left="1237" w:hanging="720"/>
        <w:jc w:val="left"/>
      </w:pPr>
      <w:rPr>
        <w:rFonts w:hint="default" w:ascii="Arial" w:hAnsi="Arial" w:eastAsia="Arial" w:cs="Arial"/>
        <w:color w:val="231F20"/>
        <w:spacing w:val="-11"/>
        <w:w w:val="99"/>
        <w:sz w:val="19"/>
        <w:szCs w:val="19"/>
      </w:rPr>
    </w:lvl>
    <w:lvl w:ilvl="4">
      <w:start w:val="0"/>
      <w:numFmt w:val="bullet"/>
      <w:lvlText w:val="•"/>
      <w:lvlJc w:val="left"/>
      <w:pPr>
        <w:ind w:left="3426" w:hanging="720"/>
      </w:pPr>
      <w:rPr>
        <w:rFonts w:hint="default"/>
      </w:rPr>
    </w:lvl>
    <w:lvl w:ilvl="5">
      <w:start w:val="0"/>
      <w:numFmt w:val="bullet"/>
      <w:lvlText w:val="•"/>
      <w:lvlJc w:val="left"/>
      <w:pPr>
        <w:ind w:left="4519" w:hanging="720"/>
      </w:pPr>
      <w:rPr>
        <w:rFonts w:hint="default"/>
      </w:rPr>
    </w:lvl>
    <w:lvl w:ilvl="6">
      <w:start w:val="0"/>
      <w:numFmt w:val="bullet"/>
      <w:lvlText w:val="•"/>
      <w:lvlJc w:val="left"/>
      <w:pPr>
        <w:ind w:left="5612" w:hanging="720"/>
      </w:pPr>
      <w:rPr>
        <w:rFonts w:hint="default"/>
      </w:rPr>
    </w:lvl>
    <w:lvl w:ilvl="7">
      <w:start w:val="0"/>
      <w:numFmt w:val="bullet"/>
      <w:lvlText w:val="•"/>
      <w:lvlJc w:val="left"/>
      <w:pPr>
        <w:ind w:left="6705" w:hanging="720"/>
      </w:pPr>
      <w:rPr>
        <w:rFonts w:hint="default"/>
      </w:rPr>
    </w:lvl>
    <w:lvl w:ilvl="8">
      <w:start w:val="0"/>
      <w:numFmt w:val="bullet"/>
      <w:lvlText w:val="•"/>
      <w:lvlJc w:val="left"/>
      <w:pPr>
        <w:ind w:left="7799" w:hanging="720"/>
      </w:pPr>
      <w:rPr>
        <w:rFonts w:hint="default"/>
      </w:rPr>
    </w:lvl>
  </w:abstractNum>
  <w:abstractNum w:abstractNumId="32">
    <w:multiLevelType w:val="hybridMultilevel"/>
    <w:lvl w:ilvl="0">
      <w:start w:val="1"/>
      <w:numFmt w:val="decimal"/>
      <w:lvlText w:val="%1."/>
      <w:lvlJc w:val="left"/>
      <w:pPr>
        <w:ind w:left="1237" w:hanging="720"/>
        <w:jc w:val="left"/>
      </w:pPr>
      <w:rPr>
        <w:rFonts w:hint="default" w:ascii="Arial" w:hAnsi="Arial" w:eastAsia="Arial" w:cs="Arial"/>
        <w:color w:val="231F20"/>
        <w:spacing w:val="-11"/>
        <w:w w:val="99"/>
        <w:sz w:val="19"/>
        <w:szCs w:val="19"/>
      </w:rPr>
    </w:lvl>
    <w:lvl w:ilvl="1">
      <w:start w:val="0"/>
      <w:numFmt w:val="bullet"/>
      <w:lvlText w:val="•"/>
      <w:lvlJc w:val="left"/>
      <w:pPr>
        <w:ind w:left="2114" w:hanging="720"/>
      </w:pPr>
      <w:rPr>
        <w:rFonts w:hint="default"/>
      </w:rPr>
    </w:lvl>
    <w:lvl w:ilvl="2">
      <w:start w:val="0"/>
      <w:numFmt w:val="bullet"/>
      <w:lvlText w:val="•"/>
      <w:lvlJc w:val="left"/>
      <w:pPr>
        <w:ind w:left="2989" w:hanging="720"/>
      </w:pPr>
      <w:rPr>
        <w:rFonts w:hint="default"/>
      </w:rPr>
    </w:lvl>
    <w:lvl w:ilvl="3">
      <w:start w:val="0"/>
      <w:numFmt w:val="bullet"/>
      <w:lvlText w:val="•"/>
      <w:lvlJc w:val="left"/>
      <w:pPr>
        <w:ind w:left="3863" w:hanging="720"/>
      </w:pPr>
      <w:rPr>
        <w:rFonts w:hint="default"/>
      </w:rPr>
    </w:lvl>
    <w:lvl w:ilvl="4">
      <w:start w:val="0"/>
      <w:numFmt w:val="bullet"/>
      <w:lvlText w:val="•"/>
      <w:lvlJc w:val="left"/>
      <w:pPr>
        <w:ind w:left="4738" w:hanging="720"/>
      </w:pPr>
      <w:rPr>
        <w:rFonts w:hint="default"/>
      </w:rPr>
    </w:lvl>
    <w:lvl w:ilvl="5">
      <w:start w:val="0"/>
      <w:numFmt w:val="bullet"/>
      <w:lvlText w:val="•"/>
      <w:lvlJc w:val="left"/>
      <w:pPr>
        <w:ind w:left="5612" w:hanging="720"/>
      </w:pPr>
      <w:rPr>
        <w:rFonts w:hint="default"/>
      </w:rPr>
    </w:lvl>
    <w:lvl w:ilvl="6">
      <w:start w:val="0"/>
      <w:numFmt w:val="bullet"/>
      <w:lvlText w:val="•"/>
      <w:lvlJc w:val="left"/>
      <w:pPr>
        <w:ind w:left="6487" w:hanging="720"/>
      </w:pPr>
      <w:rPr>
        <w:rFonts w:hint="default"/>
      </w:rPr>
    </w:lvl>
    <w:lvl w:ilvl="7">
      <w:start w:val="0"/>
      <w:numFmt w:val="bullet"/>
      <w:lvlText w:val="•"/>
      <w:lvlJc w:val="left"/>
      <w:pPr>
        <w:ind w:left="7361" w:hanging="720"/>
      </w:pPr>
      <w:rPr>
        <w:rFonts w:hint="default"/>
      </w:rPr>
    </w:lvl>
    <w:lvl w:ilvl="8">
      <w:start w:val="0"/>
      <w:numFmt w:val="bullet"/>
      <w:lvlText w:val="•"/>
      <w:lvlJc w:val="left"/>
      <w:pPr>
        <w:ind w:left="8236" w:hanging="720"/>
      </w:pPr>
      <w:rPr>
        <w:rFonts w:hint="default"/>
      </w:rPr>
    </w:lvl>
  </w:abstractNum>
  <w:abstractNum w:abstractNumId="31">
    <w:multiLevelType w:val="hybridMultilevel"/>
    <w:lvl w:ilvl="0">
      <w:start w:val="0"/>
      <w:numFmt w:val="bullet"/>
      <w:lvlText w:val="•"/>
      <w:lvlJc w:val="left"/>
      <w:pPr>
        <w:ind w:left="1237" w:hanging="154"/>
      </w:pPr>
      <w:rPr>
        <w:rFonts w:hint="default" w:ascii="Arial" w:hAnsi="Arial" w:eastAsia="Arial" w:cs="Arial"/>
        <w:b/>
        <w:bCs/>
        <w:color w:val="231F20"/>
        <w:w w:val="143"/>
        <w:sz w:val="19"/>
        <w:szCs w:val="19"/>
      </w:rPr>
    </w:lvl>
    <w:lvl w:ilvl="1">
      <w:start w:val="0"/>
      <w:numFmt w:val="bullet"/>
      <w:lvlText w:val="•"/>
      <w:lvlJc w:val="left"/>
      <w:pPr>
        <w:ind w:left="2114" w:hanging="154"/>
      </w:pPr>
      <w:rPr>
        <w:rFonts w:hint="default"/>
      </w:rPr>
    </w:lvl>
    <w:lvl w:ilvl="2">
      <w:start w:val="0"/>
      <w:numFmt w:val="bullet"/>
      <w:lvlText w:val="•"/>
      <w:lvlJc w:val="left"/>
      <w:pPr>
        <w:ind w:left="2989" w:hanging="154"/>
      </w:pPr>
      <w:rPr>
        <w:rFonts w:hint="default"/>
      </w:rPr>
    </w:lvl>
    <w:lvl w:ilvl="3">
      <w:start w:val="0"/>
      <w:numFmt w:val="bullet"/>
      <w:lvlText w:val="•"/>
      <w:lvlJc w:val="left"/>
      <w:pPr>
        <w:ind w:left="3863" w:hanging="154"/>
      </w:pPr>
      <w:rPr>
        <w:rFonts w:hint="default"/>
      </w:rPr>
    </w:lvl>
    <w:lvl w:ilvl="4">
      <w:start w:val="0"/>
      <w:numFmt w:val="bullet"/>
      <w:lvlText w:val="•"/>
      <w:lvlJc w:val="left"/>
      <w:pPr>
        <w:ind w:left="4738" w:hanging="154"/>
      </w:pPr>
      <w:rPr>
        <w:rFonts w:hint="default"/>
      </w:rPr>
    </w:lvl>
    <w:lvl w:ilvl="5">
      <w:start w:val="0"/>
      <w:numFmt w:val="bullet"/>
      <w:lvlText w:val="•"/>
      <w:lvlJc w:val="left"/>
      <w:pPr>
        <w:ind w:left="5612" w:hanging="154"/>
      </w:pPr>
      <w:rPr>
        <w:rFonts w:hint="default"/>
      </w:rPr>
    </w:lvl>
    <w:lvl w:ilvl="6">
      <w:start w:val="0"/>
      <w:numFmt w:val="bullet"/>
      <w:lvlText w:val="•"/>
      <w:lvlJc w:val="left"/>
      <w:pPr>
        <w:ind w:left="6487" w:hanging="154"/>
      </w:pPr>
      <w:rPr>
        <w:rFonts w:hint="default"/>
      </w:rPr>
    </w:lvl>
    <w:lvl w:ilvl="7">
      <w:start w:val="0"/>
      <w:numFmt w:val="bullet"/>
      <w:lvlText w:val="•"/>
      <w:lvlJc w:val="left"/>
      <w:pPr>
        <w:ind w:left="7361" w:hanging="154"/>
      </w:pPr>
      <w:rPr>
        <w:rFonts w:hint="default"/>
      </w:rPr>
    </w:lvl>
    <w:lvl w:ilvl="8">
      <w:start w:val="0"/>
      <w:numFmt w:val="bullet"/>
      <w:lvlText w:val="•"/>
      <w:lvlJc w:val="left"/>
      <w:pPr>
        <w:ind w:left="8236" w:hanging="154"/>
      </w:pPr>
      <w:rPr>
        <w:rFonts w:hint="default"/>
      </w:rPr>
    </w:lvl>
  </w:abstractNum>
  <w:abstractNum w:abstractNumId="30">
    <w:multiLevelType w:val="hybridMultilevel"/>
    <w:lvl w:ilvl="0">
      <w:start w:val="0"/>
      <w:numFmt w:val="bullet"/>
      <w:lvlText w:val="•"/>
      <w:lvlJc w:val="left"/>
      <w:pPr>
        <w:ind w:left="1084" w:hanging="284"/>
      </w:pPr>
      <w:rPr>
        <w:rFonts w:hint="default" w:ascii="Arial" w:hAnsi="Arial" w:eastAsia="Arial" w:cs="Arial"/>
        <w:b/>
        <w:bCs/>
        <w:color w:val="231F20"/>
        <w:w w:val="143"/>
        <w:sz w:val="19"/>
        <w:szCs w:val="19"/>
      </w:rPr>
    </w:lvl>
    <w:lvl w:ilvl="1">
      <w:start w:val="0"/>
      <w:numFmt w:val="bullet"/>
      <w:lvlText w:val="•"/>
      <w:lvlJc w:val="left"/>
      <w:pPr>
        <w:ind w:left="1970" w:hanging="284"/>
      </w:pPr>
      <w:rPr>
        <w:rFonts w:hint="default"/>
      </w:rPr>
    </w:lvl>
    <w:lvl w:ilvl="2">
      <w:start w:val="0"/>
      <w:numFmt w:val="bullet"/>
      <w:lvlText w:val="•"/>
      <w:lvlJc w:val="left"/>
      <w:pPr>
        <w:ind w:left="2861" w:hanging="284"/>
      </w:pPr>
      <w:rPr>
        <w:rFonts w:hint="default"/>
      </w:rPr>
    </w:lvl>
    <w:lvl w:ilvl="3">
      <w:start w:val="0"/>
      <w:numFmt w:val="bullet"/>
      <w:lvlText w:val="•"/>
      <w:lvlJc w:val="left"/>
      <w:pPr>
        <w:ind w:left="3751" w:hanging="284"/>
      </w:pPr>
      <w:rPr>
        <w:rFonts w:hint="default"/>
      </w:rPr>
    </w:lvl>
    <w:lvl w:ilvl="4">
      <w:start w:val="0"/>
      <w:numFmt w:val="bullet"/>
      <w:lvlText w:val="•"/>
      <w:lvlJc w:val="left"/>
      <w:pPr>
        <w:ind w:left="4642" w:hanging="284"/>
      </w:pPr>
      <w:rPr>
        <w:rFonts w:hint="default"/>
      </w:rPr>
    </w:lvl>
    <w:lvl w:ilvl="5">
      <w:start w:val="0"/>
      <w:numFmt w:val="bullet"/>
      <w:lvlText w:val="•"/>
      <w:lvlJc w:val="left"/>
      <w:pPr>
        <w:ind w:left="5532" w:hanging="284"/>
      </w:pPr>
      <w:rPr>
        <w:rFonts w:hint="default"/>
      </w:rPr>
    </w:lvl>
    <w:lvl w:ilvl="6">
      <w:start w:val="0"/>
      <w:numFmt w:val="bullet"/>
      <w:lvlText w:val="•"/>
      <w:lvlJc w:val="left"/>
      <w:pPr>
        <w:ind w:left="6423" w:hanging="284"/>
      </w:pPr>
      <w:rPr>
        <w:rFonts w:hint="default"/>
      </w:rPr>
    </w:lvl>
    <w:lvl w:ilvl="7">
      <w:start w:val="0"/>
      <w:numFmt w:val="bullet"/>
      <w:lvlText w:val="•"/>
      <w:lvlJc w:val="left"/>
      <w:pPr>
        <w:ind w:left="7313" w:hanging="284"/>
      </w:pPr>
      <w:rPr>
        <w:rFonts w:hint="default"/>
      </w:rPr>
    </w:lvl>
    <w:lvl w:ilvl="8">
      <w:start w:val="0"/>
      <w:numFmt w:val="bullet"/>
      <w:lvlText w:val="•"/>
      <w:lvlJc w:val="left"/>
      <w:pPr>
        <w:ind w:left="8204" w:hanging="284"/>
      </w:pPr>
      <w:rPr>
        <w:rFonts w:hint="default"/>
      </w:rPr>
    </w:lvl>
  </w:abstractNum>
  <w:abstractNum w:abstractNumId="29">
    <w:multiLevelType w:val="hybridMultilevel"/>
    <w:lvl w:ilvl="0">
      <w:start w:val="0"/>
      <w:numFmt w:val="bullet"/>
      <w:lvlText w:val="•"/>
      <w:lvlJc w:val="left"/>
      <w:pPr>
        <w:ind w:left="1084" w:hanging="284"/>
      </w:pPr>
      <w:rPr>
        <w:rFonts w:hint="default" w:ascii="Alte Haas Grotesk" w:hAnsi="Alte Haas Grotesk" w:eastAsia="Alte Haas Grotesk" w:cs="Alte Haas Grotesk"/>
        <w:b/>
        <w:bCs/>
        <w:color w:val="231F20"/>
        <w:spacing w:val="-23"/>
        <w:w w:val="83"/>
        <w:sz w:val="19"/>
        <w:szCs w:val="19"/>
      </w:rPr>
    </w:lvl>
    <w:lvl w:ilvl="1">
      <w:start w:val="0"/>
      <w:numFmt w:val="bullet"/>
      <w:lvlText w:val="•"/>
      <w:lvlJc w:val="left"/>
      <w:pPr>
        <w:ind w:left="1970" w:hanging="284"/>
      </w:pPr>
      <w:rPr>
        <w:rFonts w:hint="default"/>
      </w:rPr>
    </w:lvl>
    <w:lvl w:ilvl="2">
      <w:start w:val="0"/>
      <w:numFmt w:val="bullet"/>
      <w:lvlText w:val="•"/>
      <w:lvlJc w:val="left"/>
      <w:pPr>
        <w:ind w:left="2861" w:hanging="284"/>
      </w:pPr>
      <w:rPr>
        <w:rFonts w:hint="default"/>
      </w:rPr>
    </w:lvl>
    <w:lvl w:ilvl="3">
      <w:start w:val="0"/>
      <w:numFmt w:val="bullet"/>
      <w:lvlText w:val="•"/>
      <w:lvlJc w:val="left"/>
      <w:pPr>
        <w:ind w:left="3751" w:hanging="284"/>
      </w:pPr>
      <w:rPr>
        <w:rFonts w:hint="default"/>
      </w:rPr>
    </w:lvl>
    <w:lvl w:ilvl="4">
      <w:start w:val="0"/>
      <w:numFmt w:val="bullet"/>
      <w:lvlText w:val="•"/>
      <w:lvlJc w:val="left"/>
      <w:pPr>
        <w:ind w:left="4642" w:hanging="284"/>
      </w:pPr>
      <w:rPr>
        <w:rFonts w:hint="default"/>
      </w:rPr>
    </w:lvl>
    <w:lvl w:ilvl="5">
      <w:start w:val="0"/>
      <w:numFmt w:val="bullet"/>
      <w:lvlText w:val="•"/>
      <w:lvlJc w:val="left"/>
      <w:pPr>
        <w:ind w:left="5532" w:hanging="284"/>
      </w:pPr>
      <w:rPr>
        <w:rFonts w:hint="default"/>
      </w:rPr>
    </w:lvl>
    <w:lvl w:ilvl="6">
      <w:start w:val="0"/>
      <w:numFmt w:val="bullet"/>
      <w:lvlText w:val="•"/>
      <w:lvlJc w:val="left"/>
      <w:pPr>
        <w:ind w:left="6423" w:hanging="284"/>
      </w:pPr>
      <w:rPr>
        <w:rFonts w:hint="default"/>
      </w:rPr>
    </w:lvl>
    <w:lvl w:ilvl="7">
      <w:start w:val="0"/>
      <w:numFmt w:val="bullet"/>
      <w:lvlText w:val="•"/>
      <w:lvlJc w:val="left"/>
      <w:pPr>
        <w:ind w:left="7313" w:hanging="284"/>
      </w:pPr>
      <w:rPr>
        <w:rFonts w:hint="default"/>
      </w:rPr>
    </w:lvl>
    <w:lvl w:ilvl="8">
      <w:start w:val="0"/>
      <w:numFmt w:val="bullet"/>
      <w:lvlText w:val="•"/>
      <w:lvlJc w:val="left"/>
      <w:pPr>
        <w:ind w:left="8204" w:hanging="284"/>
      </w:pPr>
      <w:rPr>
        <w:rFonts w:hint="default"/>
      </w:rPr>
    </w:lvl>
  </w:abstractNum>
  <w:abstractNum w:abstractNumId="28">
    <w:multiLevelType w:val="hybridMultilevel"/>
    <w:lvl w:ilvl="0">
      <w:start w:val="1"/>
      <w:numFmt w:val="lowerRoman"/>
      <w:lvlText w:val="%1)"/>
      <w:lvlJc w:val="left"/>
      <w:pPr>
        <w:ind w:left="1084" w:hanging="284"/>
        <w:jc w:val="left"/>
      </w:pPr>
      <w:rPr>
        <w:rFonts w:hint="default" w:ascii="Arial" w:hAnsi="Arial" w:eastAsia="Arial" w:cs="Arial"/>
        <w:b/>
        <w:bCs/>
        <w:color w:val="231F20"/>
        <w:spacing w:val="0"/>
        <w:w w:val="88"/>
        <w:sz w:val="19"/>
        <w:szCs w:val="19"/>
      </w:rPr>
    </w:lvl>
    <w:lvl w:ilvl="1">
      <w:start w:val="0"/>
      <w:numFmt w:val="bullet"/>
      <w:lvlText w:val="•"/>
      <w:lvlJc w:val="left"/>
      <w:pPr>
        <w:ind w:left="1970" w:hanging="284"/>
      </w:pPr>
      <w:rPr>
        <w:rFonts w:hint="default"/>
      </w:rPr>
    </w:lvl>
    <w:lvl w:ilvl="2">
      <w:start w:val="0"/>
      <w:numFmt w:val="bullet"/>
      <w:lvlText w:val="•"/>
      <w:lvlJc w:val="left"/>
      <w:pPr>
        <w:ind w:left="2861" w:hanging="284"/>
      </w:pPr>
      <w:rPr>
        <w:rFonts w:hint="default"/>
      </w:rPr>
    </w:lvl>
    <w:lvl w:ilvl="3">
      <w:start w:val="0"/>
      <w:numFmt w:val="bullet"/>
      <w:lvlText w:val="•"/>
      <w:lvlJc w:val="left"/>
      <w:pPr>
        <w:ind w:left="3751" w:hanging="284"/>
      </w:pPr>
      <w:rPr>
        <w:rFonts w:hint="default"/>
      </w:rPr>
    </w:lvl>
    <w:lvl w:ilvl="4">
      <w:start w:val="0"/>
      <w:numFmt w:val="bullet"/>
      <w:lvlText w:val="•"/>
      <w:lvlJc w:val="left"/>
      <w:pPr>
        <w:ind w:left="4642" w:hanging="284"/>
      </w:pPr>
      <w:rPr>
        <w:rFonts w:hint="default"/>
      </w:rPr>
    </w:lvl>
    <w:lvl w:ilvl="5">
      <w:start w:val="0"/>
      <w:numFmt w:val="bullet"/>
      <w:lvlText w:val="•"/>
      <w:lvlJc w:val="left"/>
      <w:pPr>
        <w:ind w:left="5532" w:hanging="284"/>
      </w:pPr>
      <w:rPr>
        <w:rFonts w:hint="default"/>
      </w:rPr>
    </w:lvl>
    <w:lvl w:ilvl="6">
      <w:start w:val="0"/>
      <w:numFmt w:val="bullet"/>
      <w:lvlText w:val="•"/>
      <w:lvlJc w:val="left"/>
      <w:pPr>
        <w:ind w:left="6423" w:hanging="284"/>
      </w:pPr>
      <w:rPr>
        <w:rFonts w:hint="default"/>
      </w:rPr>
    </w:lvl>
    <w:lvl w:ilvl="7">
      <w:start w:val="0"/>
      <w:numFmt w:val="bullet"/>
      <w:lvlText w:val="•"/>
      <w:lvlJc w:val="left"/>
      <w:pPr>
        <w:ind w:left="7313" w:hanging="284"/>
      </w:pPr>
      <w:rPr>
        <w:rFonts w:hint="default"/>
      </w:rPr>
    </w:lvl>
    <w:lvl w:ilvl="8">
      <w:start w:val="0"/>
      <w:numFmt w:val="bullet"/>
      <w:lvlText w:val="•"/>
      <w:lvlJc w:val="left"/>
      <w:pPr>
        <w:ind w:left="8204" w:hanging="284"/>
      </w:pPr>
      <w:rPr>
        <w:rFonts w:hint="default"/>
      </w:rPr>
    </w:lvl>
  </w:abstractNum>
  <w:abstractNum w:abstractNumId="27">
    <w:multiLevelType w:val="hybridMultilevel"/>
    <w:lvl w:ilvl="0">
      <w:start w:val="5"/>
      <w:numFmt w:val="lowerLetter"/>
      <w:lvlText w:val="%1)"/>
      <w:lvlJc w:val="left"/>
      <w:pPr>
        <w:ind w:left="938" w:hanging="260"/>
        <w:jc w:val="left"/>
      </w:pPr>
      <w:rPr>
        <w:rFonts w:hint="default" w:ascii="Arial" w:hAnsi="Arial" w:eastAsia="Arial" w:cs="Arial"/>
        <w:i/>
        <w:color w:val="231F20"/>
        <w:spacing w:val="-3"/>
        <w:w w:val="77"/>
        <w:sz w:val="19"/>
        <w:szCs w:val="19"/>
      </w:rPr>
    </w:lvl>
    <w:lvl w:ilvl="1">
      <w:start w:val="1"/>
      <w:numFmt w:val="lowerLetter"/>
      <w:lvlText w:val="%2)"/>
      <w:lvlJc w:val="left"/>
      <w:pPr>
        <w:ind w:left="1084" w:hanging="284"/>
        <w:jc w:val="right"/>
      </w:pPr>
      <w:rPr>
        <w:rFonts w:hint="default"/>
        <w:b/>
        <w:bCs/>
        <w:w w:val="88"/>
      </w:rPr>
    </w:lvl>
    <w:lvl w:ilvl="2">
      <w:start w:val="0"/>
      <w:numFmt w:val="bullet"/>
      <w:lvlText w:val="•"/>
      <w:lvlJc w:val="left"/>
      <w:pPr>
        <w:ind w:left="2069" w:hanging="284"/>
      </w:pPr>
      <w:rPr>
        <w:rFonts w:hint="default"/>
      </w:rPr>
    </w:lvl>
    <w:lvl w:ilvl="3">
      <w:start w:val="0"/>
      <w:numFmt w:val="bullet"/>
      <w:lvlText w:val="•"/>
      <w:lvlJc w:val="left"/>
      <w:pPr>
        <w:ind w:left="3059" w:hanging="284"/>
      </w:pPr>
      <w:rPr>
        <w:rFonts w:hint="default"/>
      </w:rPr>
    </w:lvl>
    <w:lvl w:ilvl="4">
      <w:start w:val="0"/>
      <w:numFmt w:val="bullet"/>
      <w:lvlText w:val="•"/>
      <w:lvlJc w:val="left"/>
      <w:pPr>
        <w:ind w:left="4048" w:hanging="284"/>
      </w:pPr>
      <w:rPr>
        <w:rFonts w:hint="default"/>
      </w:rPr>
    </w:lvl>
    <w:lvl w:ilvl="5">
      <w:start w:val="0"/>
      <w:numFmt w:val="bullet"/>
      <w:lvlText w:val="•"/>
      <w:lvlJc w:val="left"/>
      <w:pPr>
        <w:ind w:left="5038" w:hanging="284"/>
      </w:pPr>
      <w:rPr>
        <w:rFonts w:hint="default"/>
      </w:rPr>
    </w:lvl>
    <w:lvl w:ilvl="6">
      <w:start w:val="0"/>
      <w:numFmt w:val="bullet"/>
      <w:lvlText w:val="•"/>
      <w:lvlJc w:val="left"/>
      <w:pPr>
        <w:ind w:left="6027" w:hanging="284"/>
      </w:pPr>
      <w:rPr>
        <w:rFonts w:hint="default"/>
      </w:rPr>
    </w:lvl>
    <w:lvl w:ilvl="7">
      <w:start w:val="0"/>
      <w:numFmt w:val="bullet"/>
      <w:lvlText w:val="•"/>
      <w:lvlJc w:val="left"/>
      <w:pPr>
        <w:ind w:left="7017" w:hanging="284"/>
      </w:pPr>
      <w:rPr>
        <w:rFonts w:hint="default"/>
      </w:rPr>
    </w:lvl>
    <w:lvl w:ilvl="8">
      <w:start w:val="0"/>
      <w:numFmt w:val="bullet"/>
      <w:lvlText w:val="•"/>
      <w:lvlJc w:val="left"/>
      <w:pPr>
        <w:ind w:left="8006" w:hanging="284"/>
      </w:pPr>
      <w:rPr>
        <w:rFonts w:hint="default"/>
      </w:rPr>
    </w:lvl>
  </w:abstractNum>
  <w:abstractNum w:abstractNumId="26">
    <w:multiLevelType w:val="hybridMultilevel"/>
    <w:lvl w:ilvl="0">
      <w:start w:val="1"/>
      <w:numFmt w:val="lowerRoman"/>
      <w:lvlText w:val="%1)"/>
      <w:lvlJc w:val="left"/>
      <w:pPr>
        <w:ind w:left="1237" w:hanging="720"/>
        <w:jc w:val="left"/>
      </w:pPr>
      <w:rPr>
        <w:rFonts w:hint="default" w:ascii="Arial" w:hAnsi="Arial" w:eastAsia="Arial" w:cs="Arial"/>
        <w:color w:val="231F20"/>
        <w:spacing w:val="0"/>
        <w:w w:val="77"/>
        <w:sz w:val="19"/>
        <w:szCs w:val="19"/>
      </w:rPr>
    </w:lvl>
    <w:lvl w:ilvl="1">
      <w:start w:val="0"/>
      <w:numFmt w:val="bullet"/>
      <w:lvlText w:val="•"/>
      <w:lvlJc w:val="left"/>
      <w:pPr>
        <w:ind w:left="1462" w:hanging="196"/>
      </w:pPr>
      <w:rPr>
        <w:rFonts w:hint="default" w:ascii="Arial" w:hAnsi="Arial" w:eastAsia="Arial" w:cs="Arial"/>
        <w:b/>
        <w:bCs/>
        <w:color w:val="231F20"/>
        <w:w w:val="143"/>
        <w:sz w:val="19"/>
        <w:szCs w:val="19"/>
      </w:rPr>
    </w:lvl>
    <w:lvl w:ilvl="2">
      <w:start w:val="0"/>
      <w:numFmt w:val="bullet"/>
      <w:lvlText w:val="•"/>
      <w:lvlJc w:val="left"/>
      <w:pPr>
        <w:ind w:left="2407" w:hanging="196"/>
      </w:pPr>
      <w:rPr>
        <w:rFonts w:hint="default"/>
      </w:rPr>
    </w:lvl>
    <w:lvl w:ilvl="3">
      <w:start w:val="0"/>
      <w:numFmt w:val="bullet"/>
      <w:lvlText w:val="•"/>
      <w:lvlJc w:val="left"/>
      <w:pPr>
        <w:ind w:left="3354" w:hanging="196"/>
      </w:pPr>
      <w:rPr>
        <w:rFonts w:hint="default"/>
      </w:rPr>
    </w:lvl>
    <w:lvl w:ilvl="4">
      <w:start w:val="0"/>
      <w:numFmt w:val="bullet"/>
      <w:lvlText w:val="•"/>
      <w:lvlJc w:val="left"/>
      <w:pPr>
        <w:ind w:left="4301" w:hanging="196"/>
      </w:pPr>
      <w:rPr>
        <w:rFonts w:hint="default"/>
      </w:rPr>
    </w:lvl>
    <w:lvl w:ilvl="5">
      <w:start w:val="0"/>
      <w:numFmt w:val="bullet"/>
      <w:lvlText w:val="•"/>
      <w:lvlJc w:val="left"/>
      <w:pPr>
        <w:ind w:left="5249" w:hanging="196"/>
      </w:pPr>
      <w:rPr>
        <w:rFonts w:hint="default"/>
      </w:rPr>
    </w:lvl>
    <w:lvl w:ilvl="6">
      <w:start w:val="0"/>
      <w:numFmt w:val="bullet"/>
      <w:lvlText w:val="•"/>
      <w:lvlJc w:val="left"/>
      <w:pPr>
        <w:ind w:left="6196" w:hanging="196"/>
      </w:pPr>
      <w:rPr>
        <w:rFonts w:hint="default"/>
      </w:rPr>
    </w:lvl>
    <w:lvl w:ilvl="7">
      <w:start w:val="0"/>
      <w:numFmt w:val="bullet"/>
      <w:lvlText w:val="•"/>
      <w:lvlJc w:val="left"/>
      <w:pPr>
        <w:ind w:left="7143" w:hanging="196"/>
      </w:pPr>
      <w:rPr>
        <w:rFonts w:hint="default"/>
      </w:rPr>
    </w:lvl>
    <w:lvl w:ilvl="8">
      <w:start w:val="0"/>
      <w:numFmt w:val="bullet"/>
      <w:lvlText w:val="•"/>
      <w:lvlJc w:val="left"/>
      <w:pPr>
        <w:ind w:left="8090" w:hanging="196"/>
      </w:pPr>
      <w:rPr>
        <w:rFonts w:hint="default"/>
      </w:rPr>
    </w:lvl>
  </w:abstractNum>
  <w:abstractNum w:abstractNumId="25">
    <w:multiLevelType w:val="hybridMultilevel"/>
    <w:lvl w:ilvl="0">
      <w:start w:val="1"/>
      <w:numFmt w:val="lowerRoman"/>
      <w:lvlText w:val="%1)"/>
      <w:lvlJc w:val="left"/>
      <w:pPr>
        <w:ind w:left="953" w:hanging="720"/>
        <w:jc w:val="left"/>
      </w:pPr>
      <w:rPr>
        <w:rFonts w:hint="default" w:ascii="Arial" w:hAnsi="Arial" w:eastAsia="Arial" w:cs="Arial"/>
        <w:color w:val="231F20"/>
        <w:spacing w:val="0"/>
        <w:w w:val="77"/>
        <w:sz w:val="19"/>
        <w:szCs w:val="19"/>
      </w:rPr>
    </w:lvl>
    <w:lvl w:ilvl="1">
      <w:start w:val="0"/>
      <w:numFmt w:val="bullet"/>
      <w:lvlText w:val="•"/>
      <w:lvlJc w:val="left"/>
      <w:pPr>
        <w:ind w:left="1176" w:hanging="190"/>
      </w:pPr>
      <w:rPr>
        <w:rFonts w:hint="default" w:ascii="Arial" w:hAnsi="Arial" w:eastAsia="Arial" w:cs="Arial"/>
        <w:b/>
        <w:bCs/>
        <w:color w:val="231F20"/>
        <w:w w:val="138"/>
        <w:sz w:val="19"/>
        <w:szCs w:val="19"/>
      </w:rPr>
    </w:lvl>
    <w:lvl w:ilvl="2">
      <w:start w:val="0"/>
      <w:numFmt w:val="bullet"/>
      <w:lvlText w:val="•"/>
      <w:lvlJc w:val="left"/>
      <w:pPr>
        <w:ind w:left="2158" w:hanging="190"/>
      </w:pPr>
      <w:rPr>
        <w:rFonts w:hint="default"/>
      </w:rPr>
    </w:lvl>
    <w:lvl w:ilvl="3">
      <w:start w:val="0"/>
      <w:numFmt w:val="bullet"/>
      <w:lvlText w:val="•"/>
      <w:lvlJc w:val="left"/>
      <w:pPr>
        <w:ind w:left="3136" w:hanging="190"/>
      </w:pPr>
      <w:rPr>
        <w:rFonts w:hint="default"/>
      </w:rPr>
    </w:lvl>
    <w:lvl w:ilvl="4">
      <w:start w:val="0"/>
      <w:numFmt w:val="bullet"/>
      <w:lvlText w:val="•"/>
      <w:lvlJc w:val="left"/>
      <w:pPr>
        <w:ind w:left="4115" w:hanging="190"/>
      </w:pPr>
      <w:rPr>
        <w:rFonts w:hint="default"/>
      </w:rPr>
    </w:lvl>
    <w:lvl w:ilvl="5">
      <w:start w:val="0"/>
      <w:numFmt w:val="bullet"/>
      <w:lvlText w:val="•"/>
      <w:lvlJc w:val="left"/>
      <w:pPr>
        <w:ind w:left="5093" w:hanging="190"/>
      </w:pPr>
      <w:rPr>
        <w:rFonts w:hint="default"/>
      </w:rPr>
    </w:lvl>
    <w:lvl w:ilvl="6">
      <w:start w:val="0"/>
      <w:numFmt w:val="bullet"/>
      <w:lvlText w:val="•"/>
      <w:lvlJc w:val="left"/>
      <w:pPr>
        <w:ind w:left="6071" w:hanging="190"/>
      </w:pPr>
      <w:rPr>
        <w:rFonts w:hint="default"/>
      </w:rPr>
    </w:lvl>
    <w:lvl w:ilvl="7">
      <w:start w:val="0"/>
      <w:numFmt w:val="bullet"/>
      <w:lvlText w:val="•"/>
      <w:lvlJc w:val="left"/>
      <w:pPr>
        <w:ind w:left="7050" w:hanging="190"/>
      </w:pPr>
      <w:rPr>
        <w:rFonts w:hint="default"/>
      </w:rPr>
    </w:lvl>
    <w:lvl w:ilvl="8">
      <w:start w:val="0"/>
      <w:numFmt w:val="bullet"/>
      <w:lvlText w:val="•"/>
      <w:lvlJc w:val="left"/>
      <w:pPr>
        <w:ind w:left="8028" w:hanging="190"/>
      </w:pPr>
      <w:rPr>
        <w:rFonts w:hint="default"/>
      </w:rPr>
    </w:lvl>
  </w:abstractNum>
  <w:abstractNum w:abstractNumId="24">
    <w:multiLevelType w:val="hybridMultilevel"/>
    <w:lvl w:ilvl="0">
      <w:start w:val="1"/>
      <w:numFmt w:val="lowerLetter"/>
      <w:lvlText w:val="%1)"/>
      <w:lvlJc w:val="left"/>
      <w:pPr>
        <w:ind w:left="953" w:hanging="720"/>
        <w:jc w:val="left"/>
      </w:pPr>
      <w:rPr>
        <w:rFonts w:hint="default"/>
        <w:w w:val="89"/>
      </w:rPr>
    </w:lvl>
    <w:lvl w:ilvl="1">
      <w:start w:val="1"/>
      <w:numFmt w:val="lowerLetter"/>
      <w:lvlText w:val="%2)"/>
      <w:lvlJc w:val="left"/>
      <w:pPr>
        <w:ind w:left="1237" w:hanging="720"/>
        <w:jc w:val="left"/>
      </w:pPr>
      <w:rPr>
        <w:rFonts w:hint="default"/>
        <w:w w:val="89"/>
      </w:rPr>
    </w:lvl>
    <w:lvl w:ilvl="2">
      <w:start w:val="0"/>
      <w:numFmt w:val="bullet"/>
      <w:lvlText w:val="•"/>
      <w:lvlJc w:val="left"/>
      <w:pPr>
        <w:ind w:left="2211" w:hanging="720"/>
      </w:pPr>
      <w:rPr>
        <w:rFonts w:hint="default"/>
      </w:rPr>
    </w:lvl>
    <w:lvl w:ilvl="3">
      <w:start w:val="0"/>
      <w:numFmt w:val="bullet"/>
      <w:lvlText w:val="•"/>
      <w:lvlJc w:val="left"/>
      <w:pPr>
        <w:ind w:left="3183" w:hanging="720"/>
      </w:pPr>
      <w:rPr>
        <w:rFonts w:hint="default"/>
      </w:rPr>
    </w:lvl>
    <w:lvl w:ilvl="4">
      <w:start w:val="0"/>
      <w:numFmt w:val="bullet"/>
      <w:lvlText w:val="•"/>
      <w:lvlJc w:val="left"/>
      <w:pPr>
        <w:ind w:left="4155" w:hanging="720"/>
      </w:pPr>
      <w:rPr>
        <w:rFonts w:hint="default"/>
      </w:rPr>
    </w:lvl>
    <w:lvl w:ilvl="5">
      <w:start w:val="0"/>
      <w:numFmt w:val="bullet"/>
      <w:lvlText w:val="•"/>
      <w:lvlJc w:val="left"/>
      <w:pPr>
        <w:ind w:left="5126" w:hanging="720"/>
      </w:pPr>
      <w:rPr>
        <w:rFonts w:hint="default"/>
      </w:rPr>
    </w:lvl>
    <w:lvl w:ilvl="6">
      <w:start w:val="0"/>
      <w:numFmt w:val="bullet"/>
      <w:lvlText w:val="•"/>
      <w:lvlJc w:val="left"/>
      <w:pPr>
        <w:ind w:left="6098" w:hanging="720"/>
      </w:pPr>
      <w:rPr>
        <w:rFonts w:hint="default"/>
      </w:rPr>
    </w:lvl>
    <w:lvl w:ilvl="7">
      <w:start w:val="0"/>
      <w:numFmt w:val="bullet"/>
      <w:lvlText w:val="•"/>
      <w:lvlJc w:val="left"/>
      <w:pPr>
        <w:ind w:left="7070" w:hanging="720"/>
      </w:pPr>
      <w:rPr>
        <w:rFonts w:hint="default"/>
      </w:rPr>
    </w:lvl>
    <w:lvl w:ilvl="8">
      <w:start w:val="0"/>
      <w:numFmt w:val="bullet"/>
      <w:lvlText w:val="•"/>
      <w:lvlJc w:val="left"/>
      <w:pPr>
        <w:ind w:left="8042" w:hanging="720"/>
      </w:pPr>
      <w:rPr>
        <w:rFonts w:hint="default"/>
      </w:rPr>
    </w:lvl>
  </w:abstractNum>
  <w:abstractNum w:abstractNumId="23">
    <w:multiLevelType w:val="hybridMultilevel"/>
    <w:lvl w:ilvl="0">
      <w:start w:val="1"/>
      <w:numFmt w:val="lowerLetter"/>
      <w:lvlText w:val="%1)"/>
      <w:lvlJc w:val="left"/>
      <w:pPr>
        <w:ind w:left="0" w:hanging="331"/>
        <w:jc w:val="left"/>
      </w:pPr>
      <w:rPr>
        <w:rFonts w:hint="default" w:ascii="Arial" w:hAnsi="Arial" w:eastAsia="Arial" w:cs="Arial"/>
        <w:b/>
        <w:bCs/>
        <w:color w:val="231F20"/>
        <w:w w:val="88"/>
        <w:sz w:val="19"/>
        <w:szCs w:val="19"/>
      </w:rPr>
    </w:lvl>
    <w:lvl w:ilvl="1">
      <w:start w:val="0"/>
      <w:numFmt w:val="bullet"/>
      <w:lvlText w:val="•"/>
      <w:lvlJc w:val="left"/>
      <w:pPr>
        <w:ind w:left="820" w:hanging="331"/>
      </w:pPr>
      <w:rPr>
        <w:rFonts w:hint="default"/>
      </w:rPr>
    </w:lvl>
    <w:lvl w:ilvl="2">
      <w:start w:val="0"/>
      <w:numFmt w:val="bullet"/>
      <w:lvlText w:val="•"/>
      <w:lvlJc w:val="left"/>
      <w:pPr>
        <w:ind w:left="1640" w:hanging="331"/>
      </w:pPr>
      <w:rPr>
        <w:rFonts w:hint="default"/>
      </w:rPr>
    </w:lvl>
    <w:lvl w:ilvl="3">
      <w:start w:val="0"/>
      <w:numFmt w:val="bullet"/>
      <w:lvlText w:val="•"/>
      <w:lvlJc w:val="left"/>
      <w:pPr>
        <w:ind w:left="2460" w:hanging="331"/>
      </w:pPr>
      <w:rPr>
        <w:rFonts w:hint="default"/>
      </w:rPr>
    </w:lvl>
    <w:lvl w:ilvl="4">
      <w:start w:val="0"/>
      <w:numFmt w:val="bullet"/>
      <w:lvlText w:val="•"/>
      <w:lvlJc w:val="left"/>
      <w:pPr>
        <w:ind w:left="3280" w:hanging="331"/>
      </w:pPr>
      <w:rPr>
        <w:rFonts w:hint="default"/>
      </w:rPr>
    </w:lvl>
    <w:lvl w:ilvl="5">
      <w:start w:val="0"/>
      <w:numFmt w:val="bullet"/>
      <w:lvlText w:val="•"/>
      <w:lvlJc w:val="left"/>
      <w:pPr>
        <w:ind w:left="4100" w:hanging="331"/>
      </w:pPr>
      <w:rPr>
        <w:rFonts w:hint="default"/>
      </w:rPr>
    </w:lvl>
    <w:lvl w:ilvl="6">
      <w:start w:val="0"/>
      <w:numFmt w:val="bullet"/>
      <w:lvlText w:val="•"/>
      <w:lvlJc w:val="left"/>
      <w:pPr>
        <w:ind w:left="4920" w:hanging="331"/>
      </w:pPr>
      <w:rPr>
        <w:rFonts w:hint="default"/>
      </w:rPr>
    </w:lvl>
    <w:lvl w:ilvl="7">
      <w:start w:val="0"/>
      <w:numFmt w:val="bullet"/>
      <w:lvlText w:val="•"/>
      <w:lvlJc w:val="left"/>
      <w:pPr>
        <w:ind w:left="5740" w:hanging="331"/>
      </w:pPr>
      <w:rPr>
        <w:rFonts w:hint="default"/>
      </w:rPr>
    </w:lvl>
    <w:lvl w:ilvl="8">
      <w:start w:val="0"/>
      <w:numFmt w:val="bullet"/>
      <w:lvlText w:val="•"/>
      <w:lvlJc w:val="left"/>
      <w:pPr>
        <w:ind w:left="6561" w:hanging="331"/>
      </w:pPr>
      <w:rPr>
        <w:rFonts w:hint="default"/>
      </w:rPr>
    </w:lvl>
  </w:abstractNum>
  <w:abstractNum w:abstractNumId="22">
    <w:multiLevelType w:val="hybridMultilevel"/>
    <w:lvl w:ilvl="0">
      <w:start w:val="7"/>
      <w:numFmt w:val="decimal"/>
      <w:lvlText w:val="%1"/>
      <w:lvlJc w:val="left"/>
      <w:pPr>
        <w:ind w:left="0" w:hanging="308"/>
        <w:jc w:val="left"/>
      </w:pPr>
      <w:rPr>
        <w:rFonts w:hint="default"/>
      </w:rPr>
    </w:lvl>
    <w:lvl w:ilvl="1">
      <w:start w:val="4"/>
      <w:numFmt w:val="decimal"/>
      <w:lvlText w:val="%1.%2"/>
      <w:lvlJc w:val="left"/>
      <w:pPr>
        <w:ind w:left="0" w:hanging="308"/>
        <w:jc w:val="left"/>
      </w:pPr>
      <w:rPr>
        <w:rFonts w:hint="default" w:ascii="Arial" w:hAnsi="Arial" w:eastAsia="Arial" w:cs="Arial"/>
        <w:b/>
        <w:bCs/>
        <w:color w:val="231F20"/>
        <w:spacing w:val="-13"/>
        <w:w w:val="99"/>
        <w:sz w:val="19"/>
        <w:szCs w:val="19"/>
      </w:rPr>
    </w:lvl>
    <w:lvl w:ilvl="2">
      <w:start w:val="0"/>
      <w:numFmt w:val="bullet"/>
      <w:lvlText w:val="•"/>
      <w:lvlJc w:val="left"/>
      <w:pPr>
        <w:ind w:left="1640" w:hanging="308"/>
      </w:pPr>
      <w:rPr>
        <w:rFonts w:hint="default"/>
      </w:rPr>
    </w:lvl>
    <w:lvl w:ilvl="3">
      <w:start w:val="0"/>
      <w:numFmt w:val="bullet"/>
      <w:lvlText w:val="•"/>
      <w:lvlJc w:val="left"/>
      <w:pPr>
        <w:ind w:left="2460" w:hanging="308"/>
      </w:pPr>
      <w:rPr>
        <w:rFonts w:hint="default"/>
      </w:rPr>
    </w:lvl>
    <w:lvl w:ilvl="4">
      <w:start w:val="0"/>
      <w:numFmt w:val="bullet"/>
      <w:lvlText w:val="•"/>
      <w:lvlJc w:val="left"/>
      <w:pPr>
        <w:ind w:left="3280" w:hanging="308"/>
      </w:pPr>
      <w:rPr>
        <w:rFonts w:hint="default"/>
      </w:rPr>
    </w:lvl>
    <w:lvl w:ilvl="5">
      <w:start w:val="0"/>
      <w:numFmt w:val="bullet"/>
      <w:lvlText w:val="•"/>
      <w:lvlJc w:val="left"/>
      <w:pPr>
        <w:ind w:left="4100" w:hanging="308"/>
      </w:pPr>
      <w:rPr>
        <w:rFonts w:hint="default"/>
      </w:rPr>
    </w:lvl>
    <w:lvl w:ilvl="6">
      <w:start w:val="0"/>
      <w:numFmt w:val="bullet"/>
      <w:lvlText w:val="•"/>
      <w:lvlJc w:val="left"/>
      <w:pPr>
        <w:ind w:left="4920" w:hanging="308"/>
      </w:pPr>
      <w:rPr>
        <w:rFonts w:hint="default"/>
      </w:rPr>
    </w:lvl>
    <w:lvl w:ilvl="7">
      <w:start w:val="0"/>
      <w:numFmt w:val="bullet"/>
      <w:lvlText w:val="•"/>
      <w:lvlJc w:val="left"/>
      <w:pPr>
        <w:ind w:left="5740" w:hanging="308"/>
      </w:pPr>
      <w:rPr>
        <w:rFonts w:hint="default"/>
      </w:rPr>
    </w:lvl>
    <w:lvl w:ilvl="8">
      <w:start w:val="0"/>
      <w:numFmt w:val="bullet"/>
      <w:lvlText w:val="•"/>
      <w:lvlJc w:val="left"/>
      <w:pPr>
        <w:ind w:left="6560" w:hanging="308"/>
      </w:pPr>
      <w:rPr>
        <w:rFonts w:hint="default"/>
      </w:rPr>
    </w:lvl>
  </w:abstractNum>
  <w:abstractNum w:abstractNumId="21">
    <w:multiLevelType w:val="hybridMultilevel"/>
    <w:lvl w:ilvl="0">
      <w:start w:val="1"/>
      <w:numFmt w:val="decimal"/>
      <w:lvlText w:val="%1."/>
      <w:lvlJc w:val="left"/>
      <w:pPr>
        <w:ind w:left="724" w:hanging="207"/>
        <w:jc w:val="right"/>
      </w:pPr>
      <w:rPr>
        <w:rFonts w:hint="default" w:ascii="Arial" w:hAnsi="Arial" w:eastAsia="Arial" w:cs="Arial"/>
        <w:b/>
        <w:bCs/>
        <w:i/>
        <w:color w:val="231F20"/>
        <w:spacing w:val="-5"/>
        <w:w w:val="99"/>
        <w:sz w:val="19"/>
        <w:szCs w:val="19"/>
      </w:rPr>
    </w:lvl>
    <w:lvl w:ilvl="1">
      <w:start w:val="1"/>
      <w:numFmt w:val="decimal"/>
      <w:lvlText w:val="%1.%2"/>
      <w:lvlJc w:val="left"/>
      <w:pPr>
        <w:ind w:left="517" w:hanging="290"/>
        <w:jc w:val="left"/>
      </w:pPr>
      <w:rPr>
        <w:rFonts w:hint="default" w:ascii="Arial" w:hAnsi="Arial" w:eastAsia="Arial" w:cs="Arial"/>
        <w:color w:val="231F20"/>
        <w:spacing w:val="-17"/>
        <w:w w:val="99"/>
        <w:sz w:val="19"/>
        <w:szCs w:val="19"/>
      </w:rPr>
    </w:lvl>
    <w:lvl w:ilvl="2">
      <w:start w:val="0"/>
      <w:numFmt w:val="bullet"/>
      <w:lvlText w:val="•"/>
      <w:lvlJc w:val="left"/>
      <w:pPr>
        <w:ind w:left="720" w:hanging="290"/>
      </w:pPr>
      <w:rPr>
        <w:rFonts w:hint="default"/>
      </w:rPr>
    </w:lvl>
    <w:lvl w:ilvl="3">
      <w:start w:val="0"/>
      <w:numFmt w:val="bullet"/>
      <w:lvlText w:val="•"/>
      <w:lvlJc w:val="left"/>
      <w:pPr>
        <w:ind w:left="1878" w:hanging="290"/>
      </w:pPr>
      <w:rPr>
        <w:rFonts w:hint="default"/>
      </w:rPr>
    </w:lvl>
    <w:lvl w:ilvl="4">
      <w:start w:val="0"/>
      <w:numFmt w:val="bullet"/>
      <w:lvlText w:val="•"/>
      <w:lvlJc w:val="left"/>
      <w:pPr>
        <w:ind w:left="3036" w:hanging="290"/>
      </w:pPr>
      <w:rPr>
        <w:rFonts w:hint="default"/>
      </w:rPr>
    </w:lvl>
    <w:lvl w:ilvl="5">
      <w:start w:val="0"/>
      <w:numFmt w:val="bullet"/>
      <w:lvlText w:val="•"/>
      <w:lvlJc w:val="left"/>
      <w:pPr>
        <w:ind w:left="4194" w:hanging="290"/>
      </w:pPr>
      <w:rPr>
        <w:rFonts w:hint="default"/>
      </w:rPr>
    </w:lvl>
    <w:lvl w:ilvl="6">
      <w:start w:val="0"/>
      <w:numFmt w:val="bullet"/>
      <w:lvlText w:val="•"/>
      <w:lvlJc w:val="left"/>
      <w:pPr>
        <w:ind w:left="5352" w:hanging="290"/>
      </w:pPr>
      <w:rPr>
        <w:rFonts w:hint="default"/>
      </w:rPr>
    </w:lvl>
    <w:lvl w:ilvl="7">
      <w:start w:val="0"/>
      <w:numFmt w:val="bullet"/>
      <w:lvlText w:val="•"/>
      <w:lvlJc w:val="left"/>
      <w:pPr>
        <w:ind w:left="6510" w:hanging="290"/>
      </w:pPr>
      <w:rPr>
        <w:rFonts w:hint="default"/>
      </w:rPr>
    </w:lvl>
    <w:lvl w:ilvl="8">
      <w:start w:val="0"/>
      <w:numFmt w:val="bullet"/>
      <w:lvlText w:val="•"/>
      <w:lvlJc w:val="left"/>
      <w:pPr>
        <w:ind w:left="7669" w:hanging="290"/>
      </w:pPr>
      <w:rPr>
        <w:rFonts w:hint="default"/>
      </w:rPr>
    </w:lvl>
  </w:abstractNum>
  <w:abstractNum w:abstractNumId="20">
    <w:multiLevelType w:val="hybridMultilevel"/>
    <w:lvl w:ilvl="0">
      <w:start w:val="1"/>
      <w:numFmt w:val="upperLetter"/>
      <w:lvlText w:val="%1."/>
      <w:lvlJc w:val="left"/>
      <w:pPr>
        <w:ind w:left="865" w:hanging="348"/>
        <w:jc w:val="right"/>
      </w:pPr>
      <w:rPr>
        <w:rFonts w:hint="default" w:ascii="Book Antiqua" w:hAnsi="Book Antiqua" w:eastAsia="Book Antiqua" w:cs="Book Antiqua"/>
        <w:b/>
        <w:bCs/>
        <w:color w:val="231F20"/>
        <w:spacing w:val="0"/>
        <w:w w:val="100"/>
        <w:sz w:val="24"/>
        <w:szCs w:val="24"/>
      </w:rPr>
    </w:lvl>
    <w:lvl w:ilvl="1">
      <w:start w:val="0"/>
      <w:numFmt w:val="bullet"/>
      <w:lvlText w:val="•"/>
      <w:lvlJc w:val="left"/>
      <w:pPr>
        <w:ind w:left="1772" w:hanging="348"/>
      </w:pPr>
      <w:rPr>
        <w:rFonts w:hint="default"/>
      </w:rPr>
    </w:lvl>
    <w:lvl w:ilvl="2">
      <w:start w:val="0"/>
      <w:numFmt w:val="bullet"/>
      <w:lvlText w:val="•"/>
      <w:lvlJc w:val="left"/>
      <w:pPr>
        <w:ind w:left="2685" w:hanging="348"/>
      </w:pPr>
      <w:rPr>
        <w:rFonts w:hint="default"/>
      </w:rPr>
    </w:lvl>
    <w:lvl w:ilvl="3">
      <w:start w:val="0"/>
      <w:numFmt w:val="bullet"/>
      <w:lvlText w:val="•"/>
      <w:lvlJc w:val="left"/>
      <w:pPr>
        <w:ind w:left="3597" w:hanging="348"/>
      </w:pPr>
      <w:rPr>
        <w:rFonts w:hint="default"/>
      </w:rPr>
    </w:lvl>
    <w:lvl w:ilvl="4">
      <w:start w:val="0"/>
      <w:numFmt w:val="bullet"/>
      <w:lvlText w:val="•"/>
      <w:lvlJc w:val="left"/>
      <w:pPr>
        <w:ind w:left="4510" w:hanging="348"/>
      </w:pPr>
      <w:rPr>
        <w:rFonts w:hint="default"/>
      </w:rPr>
    </w:lvl>
    <w:lvl w:ilvl="5">
      <w:start w:val="0"/>
      <w:numFmt w:val="bullet"/>
      <w:lvlText w:val="•"/>
      <w:lvlJc w:val="left"/>
      <w:pPr>
        <w:ind w:left="5422" w:hanging="348"/>
      </w:pPr>
      <w:rPr>
        <w:rFonts w:hint="default"/>
      </w:rPr>
    </w:lvl>
    <w:lvl w:ilvl="6">
      <w:start w:val="0"/>
      <w:numFmt w:val="bullet"/>
      <w:lvlText w:val="•"/>
      <w:lvlJc w:val="left"/>
      <w:pPr>
        <w:ind w:left="6335" w:hanging="348"/>
      </w:pPr>
      <w:rPr>
        <w:rFonts w:hint="default"/>
      </w:rPr>
    </w:lvl>
    <w:lvl w:ilvl="7">
      <w:start w:val="0"/>
      <w:numFmt w:val="bullet"/>
      <w:lvlText w:val="•"/>
      <w:lvlJc w:val="left"/>
      <w:pPr>
        <w:ind w:left="7247" w:hanging="348"/>
      </w:pPr>
      <w:rPr>
        <w:rFonts w:hint="default"/>
      </w:rPr>
    </w:lvl>
    <w:lvl w:ilvl="8">
      <w:start w:val="0"/>
      <w:numFmt w:val="bullet"/>
      <w:lvlText w:val="•"/>
      <w:lvlJc w:val="left"/>
      <w:pPr>
        <w:ind w:left="8160" w:hanging="348"/>
      </w:pPr>
      <w:rPr>
        <w:rFonts w:hint="default"/>
      </w:rPr>
    </w:lvl>
  </w:abstractNum>
  <w:abstractNum w:abstractNumId="19">
    <w:multiLevelType w:val="hybridMultilevel"/>
    <w:lvl w:ilvl="0">
      <w:start w:val="1"/>
      <w:numFmt w:val="lowerLetter"/>
      <w:lvlText w:val="%1)"/>
      <w:lvlJc w:val="left"/>
      <w:pPr>
        <w:ind w:left="0" w:hanging="212"/>
        <w:jc w:val="left"/>
      </w:pPr>
      <w:rPr>
        <w:rFonts w:hint="default" w:ascii="Arial" w:hAnsi="Arial" w:eastAsia="Arial" w:cs="Arial"/>
        <w:b/>
        <w:bCs/>
        <w:color w:val="231F20"/>
        <w:w w:val="88"/>
        <w:sz w:val="19"/>
        <w:szCs w:val="19"/>
      </w:rPr>
    </w:lvl>
    <w:lvl w:ilvl="1">
      <w:start w:val="0"/>
      <w:numFmt w:val="bullet"/>
      <w:lvlText w:val="•"/>
      <w:lvlJc w:val="left"/>
      <w:pPr>
        <w:ind w:left="820" w:hanging="212"/>
      </w:pPr>
      <w:rPr>
        <w:rFonts w:hint="default"/>
      </w:rPr>
    </w:lvl>
    <w:lvl w:ilvl="2">
      <w:start w:val="0"/>
      <w:numFmt w:val="bullet"/>
      <w:lvlText w:val="•"/>
      <w:lvlJc w:val="left"/>
      <w:pPr>
        <w:ind w:left="1640" w:hanging="212"/>
      </w:pPr>
      <w:rPr>
        <w:rFonts w:hint="default"/>
      </w:rPr>
    </w:lvl>
    <w:lvl w:ilvl="3">
      <w:start w:val="0"/>
      <w:numFmt w:val="bullet"/>
      <w:lvlText w:val="•"/>
      <w:lvlJc w:val="left"/>
      <w:pPr>
        <w:ind w:left="2460" w:hanging="212"/>
      </w:pPr>
      <w:rPr>
        <w:rFonts w:hint="default"/>
      </w:rPr>
    </w:lvl>
    <w:lvl w:ilvl="4">
      <w:start w:val="0"/>
      <w:numFmt w:val="bullet"/>
      <w:lvlText w:val="•"/>
      <w:lvlJc w:val="left"/>
      <w:pPr>
        <w:ind w:left="3280" w:hanging="212"/>
      </w:pPr>
      <w:rPr>
        <w:rFonts w:hint="default"/>
      </w:rPr>
    </w:lvl>
    <w:lvl w:ilvl="5">
      <w:start w:val="0"/>
      <w:numFmt w:val="bullet"/>
      <w:lvlText w:val="•"/>
      <w:lvlJc w:val="left"/>
      <w:pPr>
        <w:ind w:left="4100" w:hanging="212"/>
      </w:pPr>
      <w:rPr>
        <w:rFonts w:hint="default"/>
      </w:rPr>
    </w:lvl>
    <w:lvl w:ilvl="6">
      <w:start w:val="0"/>
      <w:numFmt w:val="bullet"/>
      <w:lvlText w:val="•"/>
      <w:lvlJc w:val="left"/>
      <w:pPr>
        <w:ind w:left="4920" w:hanging="212"/>
      </w:pPr>
      <w:rPr>
        <w:rFonts w:hint="default"/>
      </w:rPr>
    </w:lvl>
    <w:lvl w:ilvl="7">
      <w:start w:val="0"/>
      <w:numFmt w:val="bullet"/>
      <w:lvlText w:val="•"/>
      <w:lvlJc w:val="left"/>
      <w:pPr>
        <w:ind w:left="5740" w:hanging="212"/>
      </w:pPr>
      <w:rPr>
        <w:rFonts w:hint="default"/>
      </w:rPr>
    </w:lvl>
    <w:lvl w:ilvl="8">
      <w:start w:val="0"/>
      <w:numFmt w:val="bullet"/>
      <w:lvlText w:val="•"/>
      <w:lvlJc w:val="left"/>
      <w:pPr>
        <w:ind w:left="6560" w:hanging="212"/>
      </w:pPr>
      <w:rPr>
        <w:rFonts w:hint="default"/>
      </w:rPr>
    </w:lvl>
  </w:abstractNum>
  <w:abstractNum w:abstractNumId="18">
    <w:multiLevelType w:val="hybridMultilevel"/>
    <w:lvl w:ilvl="0">
      <w:start w:val="2"/>
      <w:numFmt w:val="upperLetter"/>
      <w:lvlText w:val="%1"/>
      <w:lvlJc w:val="left"/>
      <w:pPr>
        <w:ind w:left="1084" w:hanging="874"/>
        <w:jc w:val="left"/>
      </w:pPr>
      <w:rPr>
        <w:rFonts w:hint="default"/>
      </w:rPr>
    </w:lvl>
    <w:lvl w:ilvl="1">
      <w:start w:val="1"/>
      <w:numFmt w:val="decimal"/>
      <w:lvlText w:val="%1.%2"/>
      <w:lvlJc w:val="left"/>
      <w:pPr>
        <w:ind w:left="1084" w:hanging="874"/>
        <w:jc w:val="left"/>
      </w:pPr>
      <w:rPr>
        <w:rFonts w:hint="default" w:ascii="Arial" w:hAnsi="Arial" w:eastAsia="Arial" w:cs="Arial"/>
        <w:b/>
        <w:bCs/>
        <w:color w:val="231F20"/>
        <w:spacing w:val="-13"/>
        <w:w w:val="97"/>
        <w:sz w:val="19"/>
        <w:szCs w:val="19"/>
      </w:rPr>
    </w:lvl>
    <w:lvl w:ilvl="2">
      <w:start w:val="0"/>
      <w:numFmt w:val="bullet"/>
      <w:lvlText w:val="•"/>
      <w:lvlJc w:val="left"/>
      <w:pPr>
        <w:ind w:left="2861" w:hanging="874"/>
      </w:pPr>
      <w:rPr>
        <w:rFonts w:hint="default"/>
      </w:rPr>
    </w:lvl>
    <w:lvl w:ilvl="3">
      <w:start w:val="0"/>
      <w:numFmt w:val="bullet"/>
      <w:lvlText w:val="•"/>
      <w:lvlJc w:val="left"/>
      <w:pPr>
        <w:ind w:left="3751" w:hanging="874"/>
      </w:pPr>
      <w:rPr>
        <w:rFonts w:hint="default"/>
      </w:rPr>
    </w:lvl>
    <w:lvl w:ilvl="4">
      <w:start w:val="0"/>
      <w:numFmt w:val="bullet"/>
      <w:lvlText w:val="•"/>
      <w:lvlJc w:val="left"/>
      <w:pPr>
        <w:ind w:left="4642" w:hanging="874"/>
      </w:pPr>
      <w:rPr>
        <w:rFonts w:hint="default"/>
      </w:rPr>
    </w:lvl>
    <w:lvl w:ilvl="5">
      <w:start w:val="0"/>
      <w:numFmt w:val="bullet"/>
      <w:lvlText w:val="•"/>
      <w:lvlJc w:val="left"/>
      <w:pPr>
        <w:ind w:left="5532" w:hanging="874"/>
      </w:pPr>
      <w:rPr>
        <w:rFonts w:hint="default"/>
      </w:rPr>
    </w:lvl>
    <w:lvl w:ilvl="6">
      <w:start w:val="0"/>
      <w:numFmt w:val="bullet"/>
      <w:lvlText w:val="•"/>
      <w:lvlJc w:val="left"/>
      <w:pPr>
        <w:ind w:left="6423" w:hanging="874"/>
      </w:pPr>
      <w:rPr>
        <w:rFonts w:hint="default"/>
      </w:rPr>
    </w:lvl>
    <w:lvl w:ilvl="7">
      <w:start w:val="0"/>
      <w:numFmt w:val="bullet"/>
      <w:lvlText w:val="•"/>
      <w:lvlJc w:val="left"/>
      <w:pPr>
        <w:ind w:left="7313" w:hanging="874"/>
      </w:pPr>
      <w:rPr>
        <w:rFonts w:hint="default"/>
      </w:rPr>
    </w:lvl>
    <w:lvl w:ilvl="8">
      <w:start w:val="0"/>
      <w:numFmt w:val="bullet"/>
      <w:lvlText w:val="•"/>
      <w:lvlJc w:val="left"/>
      <w:pPr>
        <w:ind w:left="8204" w:hanging="874"/>
      </w:pPr>
      <w:rPr>
        <w:rFonts w:hint="default"/>
      </w:rPr>
    </w:lvl>
  </w:abstractNum>
  <w:abstractNum w:abstractNumId="17">
    <w:multiLevelType w:val="hybridMultilevel"/>
    <w:lvl w:ilvl="0">
      <w:start w:val="21"/>
      <w:numFmt w:val="decimal"/>
      <w:lvlText w:val="%1"/>
      <w:lvlJc w:val="left"/>
      <w:pPr>
        <w:ind w:left="1084" w:hanging="411"/>
        <w:jc w:val="left"/>
      </w:pPr>
      <w:rPr>
        <w:rFonts w:hint="default"/>
      </w:rPr>
    </w:lvl>
    <w:lvl w:ilvl="1">
      <w:start w:val="1"/>
      <w:numFmt w:val="decimal"/>
      <w:lvlText w:val="%1.%2"/>
      <w:lvlJc w:val="left"/>
      <w:pPr>
        <w:ind w:left="1084" w:hanging="411"/>
        <w:jc w:val="left"/>
      </w:pPr>
      <w:rPr>
        <w:rFonts w:hint="default" w:ascii="Arial" w:hAnsi="Arial" w:eastAsia="Arial" w:cs="Arial"/>
        <w:b/>
        <w:bCs/>
        <w:color w:val="231F20"/>
        <w:spacing w:val="-13"/>
        <w:w w:val="99"/>
        <w:sz w:val="19"/>
        <w:szCs w:val="19"/>
      </w:rPr>
    </w:lvl>
    <w:lvl w:ilvl="2">
      <w:start w:val="0"/>
      <w:numFmt w:val="bullet"/>
      <w:lvlText w:val="•"/>
      <w:lvlJc w:val="left"/>
      <w:pPr>
        <w:ind w:left="2861" w:hanging="411"/>
      </w:pPr>
      <w:rPr>
        <w:rFonts w:hint="default"/>
      </w:rPr>
    </w:lvl>
    <w:lvl w:ilvl="3">
      <w:start w:val="0"/>
      <w:numFmt w:val="bullet"/>
      <w:lvlText w:val="•"/>
      <w:lvlJc w:val="left"/>
      <w:pPr>
        <w:ind w:left="3751" w:hanging="411"/>
      </w:pPr>
      <w:rPr>
        <w:rFonts w:hint="default"/>
      </w:rPr>
    </w:lvl>
    <w:lvl w:ilvl="4">
      <w:start w:val="0"/>
      <w:numFmt w:val="bullet"/>
      <w:lvlText w:val="•"/>
      <w:lvlJc w:val="left"/>
      <w:pPr>
        <w:ind w:left="4642" w:hanging="411"/>
      </w:pPr>
      <w:rPr>
        <w:rFonts w:hint="default"/>
      </w:rPr>
    </w:lvl>
    <w:lvl w:ilvl="5">
      <w:start w:val="0"/>
      <w:numFmt w:val="bullet"/>
      <w:lvlText w:val="•"/>
      <w:lvlJc w:val="left"/>
      <w:pPr>
        <w:ind w:left="5532" w:hanging="411"/>
      </w:pPr>
      <w:rPr>
        <w:rFonts w:hint="default"/>
      </w:rPr>
    </w:lvl>
    <w:lvl w:ilvl="6">
      <w:start w:val="0"/>
      <w:numFmt w:val="bullet"/>
      <w:lvlText w:val="•"/>
      <w:lvlJc w:val="left"/>
      <w:pPr>
        <w:ind w:left="6423" w:hanging="411"/>
      </w:pPr>
      <w:rPr>
        <w:rFonts w:hint="default"/>
      </w:rPr>
    </w:lvl>
    <w:lvl w:ilvl="7">
      <w:start w:val="0"/>
      <w:numFmt w:val="bullet"/>
      <w:lvlText w:val="•"/>
      <w:lvlJc w:val="left"/>
      <w:pPr>
        <w:ind w:left="7313" w:hanging="411"/>
      </w:pPr>
      <w:rPr>
        <w:rFonts w:hint="default"/>
      </w:rPr>
    </w:lvl>
    <w:lvl w:ilvl="8">
      <w:start w:val="0"/>
      <w:numFmt w:val="bullet"/>
      <w:lvlText w:val="•"/>
      <w:lvlJc w:val="left"/>
      <w:pPr>
        <w:ind w:left="8204" w:hanging="411"/>
      </w:pPr>
      <w:rPr>
        <w:rFonts w:hint="default"/>
      </w:rPr>
    </w:lvl>
  </w:abstractNum>
  <w:abstractNum w:abstractNumId="16">
    <w:multiLevelType w:val="hybridMultilevel"/>
    <w:lvl w:ilvl="0">
      <w:start w:val="1"/>
      <w:numFmt w:val="lowerLetter"/>
      <w:lvlText w:val="(%1)"/>
      <w:lvlJc w:val="left"/>
      <w:pPr>
        <w:ind w:left="1084" w:hanging="874"/>
        <w:jc w:val="left"/>
      </w:pPr>
      <w:rPr>
        <w:rFonts w:hint="default" w:ascii="Arial" w:hAnsi="Arial" w:eastAsia="Arial" w:cs="Arial"/>
        <w:b/>
        <w:bCs/>
        <w:color w:val="231F20"/>
        <w:w w:val="88"/>
        <w:sz w:val="19"/>
        <w:szCs w:val="19"/>
      </w:rPr>
    </w:lvl>
    <w:lvl w:ilvl="1">
      <w:start w:val="0"/>
      <w:numFmt w:val="bullet"/>
      <w:lvlText w:val="•"/>
      <w:lvlJc w:val="left"/>
      <w:pPr>
        <w:ind w:left="1970" w:hanging="874"/>
      </w:pPr>
      <w:rPr>
        <w:rFonts w:hint="default"/>
      </w:rPr>
    </w:lvl>
    <w:lvl w:ilvl="2">
      <w:start w:val="0"/>
      <w:numFmt w:val="bullet"/>
      <w:lvlText w:val="•"/>
      <w:lvlJc w:val="left"/>
      <w:pPr>
        <w:ind w:left="2861" w:hanging="874"/>
      </w:pPr>
      <w:rPr>
        <w:rFonts w:hint="default"/>
      </w:rPr>
    </w:lvl>
    <w:lvl w:ilvl="3">
      <w:start w:val="0"/>
      <w:numFmt w:val="bullet"/>
      <w:lvlText w:val="•"/>
      <w:lvlJc w:val="left"/>
      <w:pPr>
        <w:ind w:left="3751" w:hanging="874"/>
      </w:pPr>
      <w:rPr>
        <w:rFonts w:hint="default"/>
      </w:rPr>
    </w:lvl>
    <w:lvl w:ilvl="4">
      <w:start w:val="0"/>
      <w:numFmt w:val="bullet"/>
      <w:lvlText w:val="•"/>
      <w:lvlJc w:val="left"/>
      <w:pPr>
        <w:ind w:left="4642" w:hanging="874"/>
      </w:pPr>
      <w:rPr>
        <w:rFonts w:hint="default"/>
      </w:rPr>
    </w:lvl>
    <w:lvl w:ilvl="5">
      <w:start w:val="0"/>
      <w:numFmt w:val="bullet"/>
      <w:lvlText w:val="•"/>
      <w:lvlJc w:val="left"/>
      <w:pPr>
        <w:ind w:left="5532" w:hanging="874"/>
      </w:pPr>
      <w:rPr>
        <w:rFonts w:hint="default"/>
      </w:rPr>
    </w:lvl>
    <w:lvl w:ilvl="6">
      <w:start w:val="0"/>
      <w:numFmt w:val="bullet"/>
      <w:lvlText w:val="•"/>
      <w:lvlJc w:val="left"/>
      <w:pPr>
        <w:ind w:left="6423" w:hanging="874"/>
      </w:pPr>
      <w:rPr>
        <w:rFonts w:hint="default"/>
      </w:rPr>
    </w:lvl>
    <w:lvl w:ilvl="7">
      <w:start w:val="0"/>
      <w:numFmt w:val="bullet"/>
      <w:lvlText w:val="•"/>
      <w:lvlJc w:val="left"/>
      <w:pPr>
        <w:ind w:left="7313" w:hanging="874"/>
      </w:pPr>
      <w:rPr>
        <w:rFonts w:hint="default"/>
      </w:rPr>
    </w:lvl>
    <w:lvl w:ilvl="8">
      <w:start w:val="0"/>
      <w:numFmt w:val="bullet"/>
      <w:lvlText w:val="•"/>
      <w:lvlJc w:val="left"/>
      <w:pPr>
        <w:ind w:left="8204" w:hanging="874"/>
      </w:pPr>
      <w:rPr>
        <w:rFonts w:hint="default"/>
      </w:rPr>
    </w:lvl>
  </w:abstractNum>
  <w:abstractNum w:abstractNumId="15">
    <w:multiLevelType w:val="hybridMultilevel"/>
    <w:lvl w:ilvl="0">
      <w:start w:val="12"/>
      <w:numFmt w:val="decimal"/>
      <w:lvlText w:val="%1"/>
      <w:lvlJc w:val="left"/>
      <w:pPr>
        <w:ind w:left="1084" w:hanging="477"/>
        <w:jc w:val="left"/>
      </w:pPr>
      <w:rPr>
        <w:rFonts w:hint="default"/>
      </w:rPr>
    </w:lvl>
    <w:lvl w:ilvl="1">
      <w:start w:val="1"/>
      <w:numFmt w:val="decimal"/>
      <w:lvlText w:val="%1.%2"/>
      <w:lvlJc w:val="left"/>
      <w:pPr>
        <w:ind w:left="1084" w:hanging="477"/>
        <w:jc w:val="left"/>
      </w:pPr>
      <w:rPr>
        <w:rFonts w:hint="default" w:ascii="Arial" w:hAnsi="Arial" w:eastAsia="Arial" w:cs="Arial"/>
        <w:b/>
        <w:bCs/>
        <w:color w:val="231F20"/>
        <w:spacing w:val="-13"/>
        <w:w w:val="99"/>
        <w:sz w:val="19"/>
        <w:szCs w:val="19"/>
      </w:rPr>
    </w:lvl>
    <w:lvl w:ilvl="2">
      <w:start w:val="0"/>
      <w:numFmt w:val="bullet"/>
      <w:lvlText w:val="•"/>
      <w:lvlJc w:val="left"/>
      <w:pPr>
        <w:ind w:left="2861" w:hanging="477"/>
      </w:pPr>
      <w:rPr>
        <w:rFonts w:hint="default"/>
      </w:rPr>
    </w:lvl>
    <w:lvl w:ilvl="3">
      <w:start w:val="0"/>
      <w:numFmt w:val="bullet"/>
      <w:lvlText w:val="•"/>
      <w:lvlJc w:val="left"/>
      <w:pPr>
        <w:ind w:left="3751" w:hanging="477"/>
      </w:pPr>
      <w:rPr>
        <w:rFonts w:hint="default"/>
      </w:rPr>
    </w:lvl>
    <w:lvl w:ilvl="4">
      <w:start w:val="0"/>
      <w:numFmt w:val="bullet"/>
      <w:lvlText w:val="•"/>
      <w:lvlJc w:val="left"/>
      <w:pPr>
        <w:ind w:left="4642" w:hanging="477"/>
      </w:pPr>
      <w:rPr>
        <w:rFonts w:hint="default"/>
      </w:rPr>
    </w:lvl>
    <w:lvl w:ilvl="5">
      <w:start w:val="0"/>
      <w:numFmt w:val="bullet"/>
      <w:lvlText w:val="•"/>
      <w:lvlJc w:val="left"/>
      <w:pPr>
        <w:ind w:left="5532" w:hanging="477"/>
      </w:pPr>
      <w:rPr>
        <w:rFonts w:hint="default"/>
      </w:rPr>
    </w:lvl>
    <w:lvl w:ilvl="6">
      <w:start w:val="0"/>
      <w:numFmt w:val="bullet"/>
      <w:lvlText w:val="•"/>
      <w:lvlJc w:val="left"/>
      <w:pPr>
        <w:ind w:left="6423" w:hanging="477"/>
      </w:pPr>
      <w:rPr>
        <w:rFonts w:hint="default"/>
      </w:rPr>
    </w:lvl>
    <w:lvl w:ilvl="7">
      <w:start w:val="0"/>
      <w:numFmt w:val="bullet"/>
      <w:lvlText w:val="•"/>
      <w:lvlJc w:val="left"/>
      <w:pPr>
        <w:ind w:left="7313" w:hanging="477"/>
      </w:pPr>
      <w:rPr>
        <w:rFonts w:hint="default"/>
      </w:rPr>
    </w:lvl>
    <w:lvl w:ilvl="8">
      <w:start w:val="0"/>
      <w:numFmt w:val="bullet"/>
      <w:lvlText w:val="•"/>
      <w:lvlJc w:val="left"/>
      <w:pPr>
        <w:ind w:left="8204" w:hanging="477"/>
      </w:pPr>
      <w:rPr>
        <w:rFonts w:hint="default"/>
      </w:rPr>
    </w:lvl>
  </w:abstractNum>
  <w:abstractNum w:abstractNumId="14">
    <w:multiLevelType w:val="hybridMultilevel"/>
    <w:lvl w:ilvl="0">
      <w:start w:val="10"/>
      <w:numFmt w:val="decimal"/>
      <w:lvlText w:val="%1."/>
      <w:lvlJc w:val="left"/>
      <w:pPr>
        <w:ind w:left="953" w:hanging="720"/>
        <w:jc w:val="left"/>
      </w:pPr>
      <w:rPr>
        <w:rFonts w:hint="default" w:ascii="Book Antiqua" w:hAnsi="Book Antiqua" w:eastAsia="Book Antiqua" w:cs="Book Antiqua"/>
        <w:b/>
        <w:bCs/>
        <w:color w:val="231F20"/>
        <w:spacing w:val="-14"/>
        <w:w w:val="111"/>
        <w:sz w:val="24"/>
        <w:szCs w:val="24"/>
      </w:rPr>
    </w:lvl>
    <w:lvl w:ilvl="1">
      <w:start w:val="0"/>
      <w:numFmt w:val="bullet"/>
      <w:lvlText w:val="•"/>
      <w:lvlJc w:val="left"/>
      <w:pPr>
        <w:ind w:left="1444" w:hanging="361"/>
      </w:pPr>
      <w:rPr>
        <w:rFonts w:hint="default" w:ascii="Arial" w:hAnsi="Arial" w:eastAsia="Arial" w:cs="Arial"/>
        <w:b/>
        <w:bCs/>
        <w:color w:val="231F20"/>
        <w:w w:val="143"/>
        <w:sz w:val="19"/>
        <w:szCs w:val="19"/>
      </w:rPr>
    </w:lvl>
    <w:lvl w:ilvl="2">
      <w:start w:val="0"/>
      <w:numFmt w:val="bullet"/>
      <w:lvlText w:val="•"/>
      <w:lvlJc w:val="left"/>
      <w:pPr>
        <w:ind w:left="2389" w:hanging="361"/>
      </w:pPr>
      <w:rPr>
        <w:rFonts w:hint="default"/>
      </w:rPr>
    </w:lvl>
    <w:lvl w:ilvl="3">
      <w:start w:val="0"/>
      <w:numFmt w:val="bullet"/>
      <w:lvlText w:val="•"/>
      <w:lvlJc w:val="left"/>
      <w:pPr>
        <w:ind w:left="3339" w:hanging="361"/>
      </w:pPr>
      <w:rPr>
        <w:rFonts w:hint="default"/>
      </w:rPr>
    </w:lvl>
    <w:lvl w:ilvl="4">
      <w:start w:val="0"/>
      <w:numFmt w:val="bullet"/>
      <w:lvlText w:val="•"/>
      <w:lvlJc w:val="left"/>
      <w:pPr>
        <w:ind w:left="4288" w:hanging="361"/>
      </w:pPr>
      <w:rPr>
        <w:rFonts w:hint="default"/>
      </w:rPr>
    </w:lvl>
    <w:lvl w:ilvl="5">
      <w:start w:val="0"/>
      <w:numFmt w:val="bullet"/>
      <w:lvlText w:val="•"/>
      <w:lvlJc w:val="left"/>
      <w:pPr>
        <w:ind w:left="5238" w:hanging="361"/>
      </w:pPr>
      <w:rPr>
        <w:rFonts w:hint="default"/>
      </w:rPr>
    </w:lvl>
    <w:lvl w:ilvl="6">
      <w:start w:val="0"/>
      <w:numFmt w:val="bullet"/>
      <w:lvlText w:val="•"/>
      <w:lvlJc w:val="left"/>
      <w:pPr>
        <w:ind w:left="6187" w:hanging="361"/>
      </w:pPr>
      <w:rPr>
        <w:rFonts w:hint="default"/>
      </w:rPr>
    </w:lvl>
    <w:lvl w:ilvl="7">
      <w:start w:val="0"/>
      <w:numFmt w:val="bullet"/>
      <w:lvlText w:val="•"/>
      <w:lvlJc w:val="left"/>
      <w:pPr>
        <w:ind w:left="7137" w:hanging="361"/>
      </w:pPr>
      <w:rPr>
        <w:rFonts w:hint="default"/>
      </w:rPr>
    </w:lvl>
    <w:lvl w:ilvl="8">
      <w:start w:val="0"/>
      <w:numFmt w:val="bullet"/>
      <w:lvlText w:val="•"/>
      <w:lvlJc w:val="left"/>
      <w:pPr>
        <w:ind w:left="8086" w:hanging="361"/>
      </w:pPr>
      <w:rPr>
        <w:rFonts w:hint="default"/>
      </w:rPr>
    </w:lvl>
  </w:abstractNum>
  <w:abstractNum w:abstractNumId="13">
    <w:multiLevelType w:val="hybridMultilevel"/>
    <w:lvl w:ilvl="0">
      <w:start w:val="7"/>
      <w:numFmt w:val="decimal"/>
      <w:lvlText w:val="%1"/>
      <w:lvlJc w:val="left"/>
      <w:pPr>
        <w:ind w:left="517" w:hanging="372"/>
        <w:jc w:val="left"/>
      </w:pPr>
      <w:rPr>
        <w:rFonts w:hint="default"/>
      </w:rPr>
    </w:lvl>
    <w:lvl w:ilvl="1">
      <w:start w:val="3"/>
      <w:numFmt w:val="decimal"/>
      <w:lvlText w:val="%1.%2"/>
      <w:lvlJc w:val="left"/>
      <w:pPr>
        <w:ind w:left="517" w:hanging="372"/>
        <w:jc w:val="left"/>
      </w:pPr>
      <w:rPr>
        <w:rFonts w:hint="default" w:ascii="Arial" w:hAnsi="Arial" w:eastAsia="Arial" w:cs="Arial"/>
        <w:b/>
        <w:bCs/>
        <w:color w:val="231F20"/>
        <w:spacing w:val="-13"/>
        <w:w w:val="99"/>
        <w:sz w:val="19"/>
        <w:szCs w:val="19"/>
      </w:rPr>
    </w:lvl>
    <w:lvl w:ilvl="2">
      <w:start w:val="0"/>
      <w:numFmt w:val="bullet"/>
      <w:lvlText w:val="•"/>
      <w:lvlJc w:val="left"/>
      <w:pPr>
        <w:ind w:left="2413" w:hanging="372"/>
      </w:pPr>
      <w:rPr>
        <w:rFonts w:hint="default"/>
      </w:rPr>
    </w:lvl>
    <w:lvl w:ilvl="3">
      <w:start w:val="0"/>
      <w:numFmt w:val="bullet"/>
      <w:lvlText w:val="•"/>
      <w:lvlJc w:val="left"/>
      <w:pPr>
        <w:ind w:left="3359" w:hanging="372"/>
      </w:pPr>
      <w:rPr>
        <w:rFonts w:hint="default"/>
      </w:rPr>
    </w:lvl>
    <w:lvl w:ilvl="4">
      <w:start w:val="0"/>
      <w:numFmt w:val="bullet"/>
      <w:lvlText w:val="•"/>
      <w:lvlJc w:val="left"/>
      <w:pPr>
        <w:ind w:left="4306" w:hanging="372"/>
      </w:pPr>
      <w:rPr>
        <w:rFonts w:hint="default"/>
      </w:rPr>
    </w:lvl>
    <w:lvl w:ilvl="5">
      <w:start w:val="0"/>
      <w:numFmt w:val="bullet"/>
      <w:lvlText w:val="•"/>
      <w:lvlJc w:val="left"/>
      <w:pPr>
        <w:ind w:left="5252" w:hanging="372"/>
      </w:pPr>
      <w:rPr>
        <w:rFonts w:hint="default"/>
      </w:rPr>
    </w:lvl>
    <w:lvl w:ilvl="6">
      <w:start w:val="0"/>
      <w:numFmt w:val="bullet"/>
      <w:lvlText w:val="•"/>
      <w:lvlJc w:val="left"/>
      <w:pPr>
        <w:ind w:left="6199" w:hanging="372"/>
      </w:pPr>
      <w:rPr>
        <w:rFonts w:hint="default"/>
      </w:rPr>
    </w:lvl>
    <w:lvl w:ilvl="7">
      <w:start w:val="0"/>
      <w:numFmt w:val="bullet"/>
      <w:lvlText w:val="•"/>
      <w:lvlJc w:val="left"/>
      <w:pPr>
        <w:ind w:left="7145" w:hanging="372"/>
      </w:pPr>
      <w:rPr>
        <w:rFonts w:hint="default"/>
      </w:rPr>
    </w:lvl>
    <w:lvl w:ilvl="8">
      <w:start w:val="0"/>
      <w:numFmt w:val="bullet"/>
      <w:lvlText w:val="•"/>
      <w:lvlJc w:val="left"/>
      <w:pPr>
        <w:ind w:left="8092" w:hanging="372"/>
      </w:pPr>
      <w:rPr>
        <w:rFonts w:hint="default"/>
      </w:rPr>
    </w:lvl>
  </w:abstractNum>
  <w:abstractNum w:abstractNumId="12">
    <w:multiLevelType w:val="hybridMultilevel"/>
    <w:lvl w:ilvl="0">
      <w:start w:val="6"/>
      <w:numFmt w:val="decimal"/>
      <w:lvlText w:val="%1"/>
      <w:lvlJc w:val="left"/>
      <w:pPr>
        <w:ind w:left="612" w:hanging="379"/>
        <w:jc w:val="left"/>
      </w:pPr>
      <w:rPr>
        <w:rFonts w:hint="default"/>
      </w:rPr>
    </w:lvl>
    <w:lvl w:ilvl="1">
      <w:start w:val="5"/>
      <w:numFmt w:val="decimal"/>
      <w:lvlText w:val="%1.%2"/>
      <w:lvlJc w:val="left"/>
      <w:pPr>
        <w:ind w:left="612" w:hanging="379"/>
        <w:jc w:val="left"/>
      </w:pPr>
      <w:rPr>
        <w:rFonts w:hint="default" w:ascii="Arial" w:hAnsi="Arial" w:eastAsia="Arial" w:cs="Arial"/>
        <w:b/>
        <w:bCs/>
        <w:color w:val="231F20"/>
        <w:spacing w:val="0"/>
        <w:w w:val="99"/>
        <w:sz w:val="19"/>
        <w:szCs w:val="19"/>
      </w:rPr>
    </w:lvl>
    <w:lvl w:ilvl="2">
      <w:start w:val="0"/>
      <w:numFmt w:val="bullet"/>
      <w:lvlText w:val="•"/>
      <w:lvlJc w:val="left"/>
      <w:pPr>
        <w:ind w:left="2493" w:hanging="379"/>
      </w:pPr>
      <w:rPr>
        <w:rFonts w:hint="default"/>
      </w:rPr>
    </w:lvl>
    <w:lvl w:ilvl="3">
      <w:start w:val="0"/>
      <w:numFmt w:val="bullet"/>
      <w:lvlText w:val="•"/>
      <w:lvlJc w:val="left"/>
      <w:pPr>
        <w:ind w:left="3429" w:hanging="379"/>
      </w:pPr>
      <w:rPr>
        <w:rFonts w:hint="default"/>
      </w:rPr>
    </w:lvl>
    <w:lvl w:ilvl="4">
      <w:start w:val="0"/>
      <w:numFmt w:val="bullet"/>
      <w:lvlText w:val="•"/>
      <w:lvlJc w:val="left"/>
      <w:pPr>
        <w:ind w:left="4366" w:hanging="379"/>
      </w:pPr>
      <w:rPr>
        <w:rFonts w:hint="default"/>
      </w:rPr>
    </w:lvl>
    <w:lvl w:ilvl="5">
      <w:start w:val="0"/>
      <w:numFmt w:val="bullet"/>
      <w:lvlText w:val="•"/>
      <w:lvlJc w:val="left"/>
      <w:pPr>
        <w:ind w:left="5302" w:hanging="379"/>
      </w:pPr>
      <w:rPr>
        <w:rFonts w:hint="default"/>
      </w:rPr>
    </w:lvl>
    <w:lvl w:ilvl="6">
      <w:start w:val="0"/>
      <w:numFmt w:val="bullet"/>
      <w:lvlText w:val="•"/>
      <w:lvlJc w:val="left"/>
      <w:pPr>
        <w:ind w:left="6239" w:hanging="379"/>
      </w:pPr>
      <w:rPr>
        <w:rFonts w:hint="default"/>
      </w:rPr>
    </w:lvl>
    <w:lvl w:ilvl="7">
      <w:start w:val="0"/>
      <w:numFmt w:val="bullet"/>
      <w:lvlText w:val="•"/>
      <w:lvlJc w:val="left"/>
      <w:pPr>
        <w:ind w:left="7175" w:hanging="379"/>
      </w:pPr>
      <w:rPr>
        <w:rFonts w:hint="default"/>
      </w:rPr>
    </w:lvl>
    <w:lvl w:ilvl="8">
      <w:start w:val="0"/>
      <w:numFmt w:val="bullet"/>
      <w:lvlText w:val="•"/>
      <w:lvlJc w:val="left"/>
      <w:pPr>
        <w:ind w:left="8112" w:hanging="379"/>
      </w:pPr>
      <w:rPr>
        <w:rFonts w:hint="default"/>
      </w:rPr>
    </w:lvl>
  </w:abstractNum>
  <w:abstractNum w:abstractNumId="11">
    <w:multiLevelType w:val="hybridMultilevel"/>
    <w:lvl w:ilvl="0">
      <w:start w:val="3"/>
      <w:numFmt w:val="decimal"/>
      <w:lvlText w:val="%1"/>
      <w:lvlJc w:val="left"/>
      <w:pPr>
        <w:ind w:left="1237" w:hanging="720"/>
        <w:jc w:val="right"/>
      </w:pPr>
      <w:rPr>
        <w:rFonts w:hint="default" w:ascii="Book Antiqua" w:hAnsi="Book Antiqua" w:eastAsia="Book Antiqua" w:cs="Book Antiqua"/>
        <w:b/>
        <w:bCs/>
        <w:color w:val="231F20"/>
        <w:w w:val="111"/>
        <w:sz w:val="24"/>
        <w:szCs w:val="24"/>
      </w:rPr>
    </w:lvl>
    <w:lvl w:ilvl="1">
      <w:start w:val="1"/>
      <w:numFmt w:val="decimal"/>
      <w:lvlText w:val="%1.%2"/>
      <w:lvlJc w:val="left"/>
      <w:pPr>
        <w:ind w:left="5273" w:hanging="304"/>
        <w:jc w:val="left"/>
      </w:pPr>
      <w:rPr>
        <w:rFonts w:hint="default"/>
        <w:spacing w:val="-17"/>
        <w:w w:val="99"/>
      </w:rPr>
    </w:lvl>
    <w:lvl w:ilvl="2">
      <w:start w:val="1"/>
      <w:numFmt w:val="decimal"/>
      <w:lvlText w:val="%1.%2.%3"/>
      <w:lvlJc w:val="left"/>
      <w:pPr>
        <w:ind w:left="1121" w:hanging="304"/>
        <w:jc w:val="left"/>
      </w:pPr>
      <w:rPr>
        <w:rFonts w:hint="default" w:ascii="Arial" w:hAnsi="Arial" w:eastAsia="Arial" w:cs="Arial"/>
        <w:b/>
        <w:bCs/>
        <w:color w:val="231F20"/>
        <w:spacing w:val="-13"/>
        <w:w w:val="99"/>
        <w:sz w:val="19"/>
        <w:szCs w:val="19"/>
      </w:rPr>
    </w:lvl>
    <w:lvl w:ilvl="3">
      <w:start w:val="0"/>
      <w:numFmt w:val="bullet"/>
      <w:lvlText w:val="•"/>
      <w:lvlJc w:val="left"/>
      <w:pPr>
        <w:ind w:left="880" w:hanging="304"/>
      </w:pPr>
      <w:rPr>
        <w:rFonts w:hint="default"/>
      </w:rPr>
    </w:lvl>
    <w:lvl w:ilvl="4">
      <w:start w:val="0"/>
      <w:numFmt w:val="bullet"/>
      <w:lvlText w:val="•"/>
      <w:lvlJc w:val="left"/>
      <w:pPr>
        <w:ind w:left="1000" w:hanging="304"/>
      </w:pPr>
      <w:rPr>
        <w:rFonts w:hint="default"/>
      </w:rPr>
    </w:lvl>
    <w:lvl w:ilvl="5">
      <w:start w:val="0"/>
      <w:numFmt w:val="bullet"/>
      <w:lvlText w:val="•"/>
      <w:lvlJc w:val="left"/>
      <w:pPr>
        <w:ind w:left="1040" w:hanging="304"/>
      </w:pPr>
      <w:rPr>
        <w:rFonts w:hint="default"/>
      </w:rPr>
    </w:lvl>
    <w:lvl w:ilvl="6">
      <w:start w:val="0"/>
      <w:numFmt w:val="bullet"/>
      <w:lvlText w:val="•"/>
      <w:lvlJc w:val="left"/>
      <w:pPr>
        <w:ind w:left="1120" w:hanging="304"/>
      </w:pPr>
      <w:rPr>
        <w:rFonts w:hint="default"/>
      </w:rPr>
    </w:lvl>
    <w:lvl w:ilvl="7">
      <w:start w:val="0"/>
      <w:numFmt w:val="bullet"/>
      <w:lvlText w:val="•"/>
      <w:lvlJc w:val="left"/>
      <w:pPr>
        <w:ind w:left="1240" w:hanging="304"/>
      </w:pPr>
      <w:rPr>
        <w:rFonts w:hint="default"/>
      </w:rPr>
    </w:lvl>
    <w:lvl w:ilvl="8">
      <w:start w:val="0"/>
      <w:numFmt w:val="bullet"/>
      <w:lvlText w:val="•"/>
      <w:lvlJc w:val="left"/>
      <w:pPr>
        <w:ind w:left="1380" w:hanging="304"/>
      </w:pPr>
      <w:rPr>
        <w:rFonts w:hint="default"/>
      </w:rPr>
    </w:lvl>
  </w:abstractNum>
  <w:abstractNum w:abstractNumId="10">
    <w:multiLevelType w:val="hybridMultilevel"/>
    <w:lvl w:ilvl="0">
      <w:start w:val="2"/>
      <w:numFmt w:val="decimal"/>
      <w:lvlText w:val="%1"/>
      <w:lvlJc w:val="left"/>
      <w:pPr>
        <w:ind w:left="517" w:hanging="377"/>
        <w:jc w:val="left"/>
      </w:pPr>
      <w:rPr>
        <w:rFonts w:hint="default"/>
      </w:rPr>
    </w:lvl>
    <w:lvl w:ilvl="1">
      <w:start w:val="1"/>
      <w:numFmt w:val="decimal"/>
      <w:lvlText w:val="%1.%2"/>
      <w:lvlJc w:val="left"/>
      <w:pPr>
        <w:ind w:left="517" w:hanging="377"/>
        <w:jc w:val="right"/>
      </w:pPr>
      <w:rPr>
        <w:rFonts w:hint="default" w:ascii="Arial" w:hAnsi="Arial" w:eastAsia="Arial" w:cs="Arial"/>
        <w:b/>
        <w:bCs/>
        <w:color w:val="231F20"/>
        <w:spacing w:val="-13"/>
        <w:w w:val="99"/>
        <w:sz w:val="19"/>
        <w:szCs w:val="19"/>
      </w:rPr>
    </w:lvl>
    <w:lvl w:ilvl="2">
      <w:start w:val="1"/>
      <w:numFmt w:val="decimal"/>
      <w:lvlText w:val="%1.%2.%3"/>
      <w:lvlJc w:val="left"/>
      <w:pPr>
        <w:ind w:left="828" w:hanging="595"/>
        <w:jc w:val="left"/>
      </w:pPr>
      <w:rPr>
        <w:rFonts w:hint="default"/>
        <w:spacing w:val="-17"/>
        <w:w w:val="99"/>
      </w:rPr>
    </w:lvl>
    <w:lvl w:ilvl="3">
      <w:start w:val="0"/>
      <w:numFmt w:val="bullet"/>
      <w:lvlText w:val="•"/>
      <w:lvlJc w:val="left"/>
      <w:pPr>
        <w:ind w:left="980" w:hanging="595"/>
      </w:pPr>
      <w:rPr>
        <w:rFonts w:hint="default"/>
      </w:rPr>
    </w:lvl>
    <w:lvl w:ilvl="4">
      <w:start w:val="0"/>
      <w:numFmt w:val="bullet"/>
      <w:lvlText w:val="•"/>
      <w:lvlJc w:val="left"/>
      <w:pPr>
        <w:ind w:left="1120" w:hanging="595"/>
      </w:pPr>
      <w:rPr>
        <w:rFonts w:hint="default"/>
      </w:rPr>
    </w:lvl>
    <w:lvl w:ilvl="5">
      <w:start w:val="0"/>
      <w:numFmt w:val="bullet"/>
      <w:lvlText w:val="•"/>
      <w:lvlJc w:val="left"/>
      <w:pPr>
        <w:ind w:left="2597" w:hanging="595"/>
      </w:pPr>
      <w:rPr>
        <w:rFonts w:hint="default"/>
      </w:rPr>
    </w:lvl>
    <w:lvl w:ilvl="6">
      <w:start w:val="0"/>
      <w:numFmt w:val="bullet"/>
      <w:lvlText w:val="•"/>
      <w:lvlJc w:val="left"/>
      <w:pPr>
        <w:ind w:left="4075" w:hanging="595"/>
      </w:pPr>
      <w:rPr>
        <w:rFonts w:hint="default"/>
      </w:rPr>
    </w:lvl>
    <w:lvl w:ilvl="7">
      <w:start w:val="0"/>
      <w:numFmt w:val="bullet"/>
      <w:lvlText w:val="•"/>
      <w:lvlJc w:val="left"/>
      <w:pPr>
        <w:ind w:left="5552" w:hanging="595"/>
      </w:pPr>
      <w:rPr>
        <w:rFonts w:hint="default"/>
      </w:rPr>
    </w:lvl>
    <w:lvl w:ilvl="8">
      <w:start w:val="0"/>
      <w:numFmt w:val="bullet"/>
      <w:lvlText w:val="•"/>
      <w:lvlJc w:val="left"/>
      <w:pPr>
        <w:ind w:left="7030" w:hanging="595"/>
      </w:pPr>
      <w:rPr>
        <w:rFonts w:hint="default"/>
      </w:rPr>
    </w:lvl>
  </w:abstractNum>
  <w:abstractNum w:abstractNumId="9">
    <w:multiLevelType w:val="hybridMultilevel"/>
    <w:lvl w:ilvl="0">
      <w:start w:val="1"/>
      <w:numFmt w:val="decimal"/>
      <w:lvlText w:val="%1"/>
      <w:lvlJc w:val="left"/>
      <w:pPr>
        <w:ind w:left="1237" w:hanging="720"/>
        <w:jc w:val="left"/>
      </w:pPr>
      <w:rPr>
        <w:rFonts w:hint="default" w:ascii="Arial" w:hAnsi="Arial" w:eastAsia="Arial" w:cs="Arial"/>
        <w:color w:val="231F20"/>
        <w:w w:val="99"/>
        <w:sz w:val="19"/>
        <w:szCs w:val="19"/>
      </w:rPr>
    </w:lvl>
    <w:lvl w:ilvl="1">
      <w:start w:val="0"/>
      <w:numFmt w:val="bullet"/>
      <w:lvlText w:val="•"/>
      <w:lvlJc w:val="left"/>
      <w:pPr>
        <w:ind w:left="2114" w:hanging="720"/>
      </w:pPr>
      <w:rPr>
        <w:rFonts w:hint="default"/>
      </w:rPr>
    </w:lvl>
    <w:lvl w:ilvl="2">
      <w:start w:val="0"/>
      <w:numFmt w:val="bullet"/>
      <w:lvlText w:val="•"/>
      <w:lvlJc w:val="left"/>
      <w:pPr>
        <w:ind w:left="2989" w:hanging="720"/>
      </w:pPr>
      <w:rPr>
        <w:rFonts w:hint="default"/>
      </w:rPr>
    </w:lvl>
    <w:lvl w:ilvl="3">
      <w:start w:val="0"/>
      <w:numFmt w:val="bullet"/>
      <w:lvlText w:val="•"/>
      <w:lvlJc w:val="left"/>
      <w:pPr>
        <w:ind w:left="3863" w:hanging="720"/>
      </w:pPr>
      <w:rPr>
        <w:rFonts w:hint="default"/>
      </w:rPr>
    </w:lvl>
    <w:lvl w:ilvl="4">
      <w:start w:val="0"/>
      <w:numFmt w:val="bullet"/>
      <w:lvlText w:val="•"/>
      <w:lvlJc w:val="left"/>
      <w:pPr>
        <w:ind w:left="4738" w:hanging="720"/>
      </w:pPr>
      <w:rPr>
        <w:rFonts w:hint="default"/>
      </w:rPr>
    </w:lvl>
    <w:lvl w:ilvl="5">
      <w:start w:val="0"/>
      <w:numFmt w:val="bullet"/>
      <w:lvlText w:val="•"/>
      <w:lvlJc w:val="left"/>
      <w:pPr>
        <w:ind w:left="5612" w:hanging="720"/>
      </w:pPr>
      <w:rPr>
        <w:rFonts w:hint="default"/>
      </w:rPr>
    </w:lvl>
    <w:lvl w:ilvl="6">
      <w:start w:val="0"/>
      <w:numFmt w:val="bullet"/>
      <w:lvlText w:val="•"/>
      <w:lvlJc w:val="left"/>
      <w:pPr>
        <w:ind w:left="6487" w:hanging="720"/>
      </w:pPr>
      <w:rPr>
        <w:rFonts w:hint="default"/>
      </w:rPr>
    </w:lvl>
    <w:lvl w:ilvl="7">
      <w:start w:val="0"/>
      <w:numFmt w:val="bullet"/>
      <w:lvlText w:val="•"/>
      <w:lvlJc w:val="left"/>
      <w:pPr>
        <w:ind w:left="7361" w:hanging="720"/>
      </w:pPr>
      <w:rPr>
        <w:rFonts w:hint="default"/>
      </w:rPr>
    </w:lvl>
    <w:lvl w:ilvl="8">
      <w:start w:val="0"/>
      <w:numFmt w:val="bullet"/>
      <w:lvlText w:val="•"/>
      <w:lvlJc w:val="left"/>
      <w:pPr>
        <w:ind w:left="8236" w:hanging="720"/>
      </w:pPr>
      <w:rPr>
        <w:rFonts w:hint="default"/>
      </w:rPr>
    </w:lvl>
  </w:abstractNum>
  <w:abstractNum w:abstractNumId="8">
    <w:multiLevelType w:val="hybridMultilevel"/>
    <w:lvl w:ilvl="0">
      <w:start w:val="1"/>
      <w:numFmt w:val="decimal"/>
      <w:lvlText w:val="%1."/>
      <w:lvlJc w:val="left"/>
      <w:pPr>
        <w:ind w:left="804" w:hanging="287"/>
        <w:jc w:val="left"/>
      </w:pPr>
      <w:rPr>
        <w:rFonts w:hint="default" w:ascii="Book Antiqua" w:hAnsi="Book Antiqua" w:eastAsia="Book Antiqua" w:cs="Book Antiqua"/>
        <w:b/>
        <w:bCs/>
        <w:color w:val="231F20"/>
        <w:spacing w:val="-15"/>
        <w:w w:val="111"/>
        <w:sz w:val="24"/>
        <w:szCs w:val="24"/>
      </w:rPr>
    </w:lvl>
    <w:lvl w:ilvl="1">
      <w:start w:val="1"/>
      <w:numFmt w:val="decimal"/>
      <w:lvlText w:val="%1.%2"/>
      <w:lvlJc w:val="left"/>
      <w:pPr>
        <w:ind w:left="877" w:hanging="361"/>
        <w:jc w:val="left"/>
      </w:pPr>
      <w:rPr>
        <w:rFonts w:hint="default"/>
        <w:b/>
        <w:bCs/>
        <w:spacing w:val="-13"/>
        <w:w w:val="99"/>
      </w:rPr>
    </w:lvl>
    <w:lvl w:ilvl="2">
      <w:start w:val="0"/>
      <w:numFmt w:val="bullet"/>
      <w:lvlText w:val="•"/>
      <w:lvlJc w:val="left"/>
      <w:pPr>
        <w:ind w:left="1891" w:hanging="361"/>
      </w:pPr>
      <w:rPr>
        <w:rFonts w:hint="default"/>
      </w:rPr>
    </w:lvl>
    <w:lvl w:ilvl="3">
      <w:start w:val="0"/>
      <w:numFmt w:val="bullet"/>
      <w:lvlText w:val="•"/>
      <w:lvlJc w:val="left"/>
      <w:pPr>
        <w:ind w:left="2903" w:hanging="361"/>
      </w:pPr>
      <w:rPr>
        <w:rFonts w:hint="default"/>
      </w:rPr>
    </w:lvl>
    <w:lvl w:ilvl="4">
      <w:start w:val="0"/>
      <w:numFmt w:val="bullet"/>
      <w:lvlText w:val="•"/>
      <w:lvlJc w:val="left"/>
      <w:pPr>
        <w:ind w:left="3915" w:hanging="361"/>
      </w:pPr>
      <w:rPr>
        <w:rFonts w:hint="default"/>
      </w:rPr>
    </w:lvl>
    <w:lvl w:ilvl="5">
      <w:start w:val="0"/>
      <w:numFmt w:val="bullet"/>
      <w:lvlText w:val="•"/>
      <w:lvlJc w:val="left"/>
      <w:pPr>
        <w:ind w:left="4926" w:hanging="361"/>
      </w:pPr>
      <w:rPr>
        <w:rFonts w:hint="default"/>
      </w:rPr>
    </w:lvl>
    <w:lvl w:ilvl="6">
      <w:start w:val="0"/>
      <w:numFmt w:val="bullet"/>
      <w:lvlText w:val="•"/>
      <w:lvlJc w:val="left"/>
      <w:pPr>
        <w:ind w:left="5938" w:hanging="361"/>
      </w:pPr>
      <w:rPr>
        <w:rFonts w:hint="default"/>
      </w:rPr>
    </w:lvl>
    <w:lvl w:ilvl="7">
      <w:start w:val="0"/>
      <w:numFmt w:val="bullet"/>
      <w:lvlText w:val="•"/>
      <w:lvlJc w:val="left"/>
      <w:pPr>
        <w:ind w:left="6950" w:hanging="361"/>
      </w:pPr>
      <w:rPr>
        <w:rFonts w:hint="default"/>
      </w:rPr>
    </w:lvl>
    <w:lvl w:ilvl="8">
      <w:start w:val="0"/>
      <w:numFmt w:val="bullet"/>
      <w:lvlText w:val="•"/>
      <w:lvlJc w:val="left"/>
      <w:pPr>
        <w:ind w:left="7962" w:hanging="361"/>
      </w:pPr>
      <w:rPr>
        <w:rFonts w:hint="default"/>
      </w:rPr>
    </w:lvl>
  </w:abstractNum>
  <w:abstractNum w:abstractNumId="7">
    <w:multiLevelType w:val="hybridMultilevel"/>
    <w:lvl w:ilvl="0">
      <w:start w:val="10"/>
      <w:numFmt w:val="upperRoman"/>
      <w:lvlText w:val="%1"/>
      <w:lvlJc w:val="left"/>
      <w:pPr>
        <w:ind w:left="1237" w:hanging="720"/>
        <w:jc w:val="left"/>
      </w:pPr>
      <w:rPr>
        <w:rFonts w:hint="default" w:ascii="Arial" w:hAnsi="Arial" w:eastAsia="Arial" w:cs="Arial"/>
        <w:color w:val="231F20"/>
        <w:w w:val="91"/>
        <w:sz w:val="19"/>
        <w:szCs w:val="19"/>
      </w:rPr>
    </w:lvl>
    <w:lvl w:ilvl="1">
      <w:start w:val="0"/>
      <w:numFmt w:val="bullet"/>
      <w:lvlText w:val="•"/>
      <w:lvlJc w:val="left"/>
      <w:pPr>
        <w:ind w:left="2114" w:hanging="720"/>
      </w:pPr>
      <w:rPr>
        <w:rFonts w:hint="default"/>
      </w:rPr>
    </w:lvl>
    <w:lvl w:ilvl="2">
      <w:start w:val="0"/>
      <w:numFmt w:val="bullet"/>
      <w:lvlText w:val="•"/>
      <w:lvlJc w:val="left"/>
      <w:pPr>
        <w:ind w:left="2989" w:hanging="720"/>
      </w:pPr>
      <w:rPr>
        <w:rFonts w:hint="default"/>
      </w:rPr>
    </w:lvl>
    <w:lvl w:ilvl="3">
      <w:start w:val="0"/>
      <w:numFmt w:val="bullet"/>
      <w:lvlText w:val="•"/>
      <w:lvlJc w:val="left"/>
      <w:pPr>
        <w:ind w:left="3863" w:hanging="720"/>
      </w:pPr>
      <w:rPr>
        <w:rFonts w:hint="default"/>
      </w:rPr>
    </w:lvl>
    <w:lvl w:ilvl="4">
      <w:start w:val="0"/>
      <w:numFmt w:val="bullet"/>
      <w:lvlText w:val="•"/>
      <w:lvlJc w:val="left"/>
      <w:pPr>
        <w:ind w:left="4738" w:hanging="720"/>
      </w:pPr>
      <w:rPr>
        <w:rFonts w:hint="default"/>
      </w:rPr>
    </w:lvl>
    <w:lvl w:ilvl="5">
      <w:start w:val="0"/>
      <w:numFmt w:val="bullet"/>
      <w:lvlText w:val="•"/>
      <w:lvlJc w:val="left"/>
      <w:pPr>
        <w:ind w:left="5612" w:hanging="720"/>
      </w:pPr>
      <w:rPr>
        <w:rFonts w:hint="default"/>
      </w:rPr>
    </w:lvl>
    <w:lvl w:ilvl="6">
      <w:start w:val="0"/>
      <w:numFmt w:val="bullet"/>
      <w:lvlText w:val="•"/>
      <w:lvlJc w:val="left"/>
      <w:pPr>
        <w:ind w:left="6487" w:hanging="720"/>
      </w:pPr>
      <w:rPr>
        <w:rFonts w:hint="default"/>
      </w:rPr>
    </w:lvl>
    <w:lvl w:ilvl="7">
      <w:start w:val="0"/>
      <w:numFmt w:val="bullet"/>
      <w:lvlText w:val="•"/>
      <w:lvlJc w:val="left"/>
      <w:pPr>
        <w:ind w:left="7361" w:hanging="720"/>
      </w:pPr>
      <w:rPr>
        <w:rFonts w:hint="default"/>
      </w:rPr>
    </w:lvl>
    <w:lvl w:ilvl="8">
      <w:start w:val="0"/>
      <w:numFmt w:val="bullet"/>
      <w:lvlText w:val="•"/>
      <w:lvlJc w:val="left"/>
      <w:pPr>
        <w:ind w:left="8236" w:hanging="720"/>
      </w:pPr>
      <w:rPr>
        <w:rFonts w:hint="default"/>
      </w:rPr>
    </w:lvl>
  </w:abstractNum>
  <w:abstractNum w:abstractNumId="6">
    <w:multiLevelType w:val="hybridMultilevel"/>
    <w:lvl w:ilvl="0">
      <w:start w:val="1"/>
      <w:numFmt w:val="upperRoman"/>
      <w:lvlText w:val="%1"/>
      <w:lvlJc w:val="left"/>
      <w:pPr>
        <w:ind w:left="953" w:hanging="720"/>
        <w:jc w:val="right"/>
      </w:pPr>
      <w:rPr>
        <w:rFonts w:hint="default" w:ascii="Arial" w:hAnsi="Arial" w:eastAsia="Arial" w:cs="Arial"/>
        <w:color w:val="231F20"/>
        <w:w w:val="93"/>
        <w:sz w:val="19"/>
        <w:szCs w:val="19"/>
      </w:rPr>
    </w:lvl>
    <w:lvl w:ilvl="1">
      <w:start w:val="0"/>
      <w:numFmt w:val="bullet"/>
      <w:lvlText w:val="•"/>
      <w:lvlJc w:val="left"/>
      <w:pPr>
        <w:ind w:left="1862" w:hanging="720"/>
      </w:pPr>
      <w:rPr>
        <w:rFonts w:hint="default"/>
      </w:rPr>
    </w:lvl>
    <w:lvl w:ilvl="2">
      <w:start w:val="0"/>
      <w:numFmt w:val="bullet"/>
      <w:lvlText w:val="•"/>
      <w:lvlJc w:val="left"/>
      <w:pPr>
        <w:ind w:left="2765" w:hanging="720"/>
      </w:pPr>
      <w:rPr>
        <w:rFonts w:hint="default"/>
      </w:rPr>
    </w:lvl>
    <w:lvl w:ilvl="3">
      <w:start w:val="0"/>
      <w:numFmt w:val="bullet"/>
      <w:lvlText w:val="•"/>
      <w:lvlJc w:val="left"/>
      <w:pPr>
        <w:ind w:left="3667" w:hanging="720"/>
      </w:pPr>
      <w:rPr>
        <w:rFonts w:hint="default"/>
      </w:rPr>
    </w:lvl>
    <w:lvl w:ilvl="4">
      <w:start w:val="0"/>
      <w:numFmt w:val="bullet"/>
      <w:lvlText w:val="•"/>
      <w:lvlJc w:val="left"/>
      <w:pPr>
        <w:ind w:left="4570" w:hanging="720"/>
      </w:pPr>
      <w:rPr>
        <w:rFonts w:hint="default"/>
      </w:rPr>
    </w:lvl>
    <w:lvl w:ilvl="5">
      <w:start w:val="0"/>
      <w:numFmt w:val="bullet"/>
      <w:lvlText w:val="•"/>
      <w:lvlJc w:val="left"/>
      <w:pPr>
        <w:ind w:left="5472" w:hanging="720"/>
      </w:pPr>
      <w:rPr>
        <w:rFonts w:hint="default"/>
      </w:rPr>
    </w:lvl>
    <w:lvl w:ilvl="6">
      <w:start w:val="0"/>
      <w:numFmt w:val="bullet"/>
      <w:lvlText w:val="•"/>
      <w:lvlJc w:val="left"/>
      <w:pPr>
        <w:ind w:left="6375" w:hanging="720"/>
      </w:pPr>
      <w:rPr>
        <w:rFonts w:hint="default"/>
      </w:rPr>
    </w:lvl>
    <w:lvl w:ilvl="7">
      <w:start w:val="0"/>
      <w:numFmt w:val="bullet"/>
      <w:lvlText w:val="•"/>
      <w:lvlJc w:val="left"/>
      <w:pPr>
        <w:ind w:left="7277" w:hanging="720"/>
      </w:pPr>
      <w:rPr>
        <w:rFonts w:hint="default"/>
      </w:rPr>
    </w:lvl>
    <w:lvl w:ilvl="8">
      <w:start w:val="0"/>
      <w:numFmt w:val="bullet"/>
      <w:lvlText w:val="•"/>
      <w:lvlJc w:val="left"/>
      <w:pPr>
        <w:ind w:left="8180" w:hanging="720"/>
      </w:pPr>
      <w:rPr>
        <w:rFonts w:hint="default"/>
      </w:rPr>
    </w:lvl>
  </w:abstractNum>
  <w:abstractNum w:abstractNumId="5">
    <w:multiLevelType w:val="hybridMultilevel"/>
    <w:lvl w:ilvl="0">
      <w:start w:val="12"/>
      <w:numFmt w:val="upperRoman"/>
      <w:lvlText w:val="%1"/>
      <w:lvlJc w:val="left"/>
      <w:pPr>
        <w:ind w:left="953" w:hanging="720"/>
        <w:jc w:val="left"/>
      </w:pPr>
      <w:rPr>
        <w:rFonts w:hint="default" w:ascii="Arial" w:hAnsi="Arial" w:eastAsia="Arial" w:cs="Arial"/>
        <w:color w:val="231F20"/>
        <w:spacing w:val="0"/>
        <w:w w:val="91"/>
        <w:sz w:val="19"/>
        <w:szCs w:val="19"/>
      </w:rPr>
    </w:lvl>
    <w:lvl w:ilvl="1">
      <w:start w:val="0"/>
      <w:numFmt w:val="bullet"/>
      <w:lvlText w:val="•"/>
      <w:lvlJc w:val="left"/>
      <w:pPr>
        <w:ind w:left="1862" w:hanging="720"/>
      </w:pPr>
      <w:rPr>
        <w:rFonts w:hint="default"/>
      </w:rPr>
    </w:lvl>
    <w:lvl w:ilvl="2">
      <w:start w:val="0"/>
      <w:numFmt w:val="bullet"/>
      <w:lvlText w:val="•"/>
      <w:lvlJc w:val="left"/>
      <w:pPr>
        <w:ind w:left="2765" w:hanging="720"/>
      </w:pPr>
      <w:rPr>
        <w:rFonts w:hint="default"/>
      </w:rPr>
    </w:lvl>
    <w:lvl w:ilvl="3">
      <w:start w:val="0"/>
      <w:numFmt w:val="bullet"/>
      <w:lvlText w:val="•"/>
      <w:lvlJc w:val="left"/>
      <w:pPr>
        <w:ind w:left="3667" w:hanging="720"/>
      </w:pPr>
      <w:rPr>
        <w:rFonts w:hint="default"/>
      </w:rPr>
    </w:lvl>
    <w:lvl w:ilvl="4">
      <w:start w:val="0"/>
      <w:numFmt w:val="bullet"/>
      <w:lvlText w:val="•"/>
      <w:lvlJc w:val="left"/>
      <w:pPr>
        <w:ind w:left="4570" w:hanging="720"/>
      </w:pPr>
      <w:rPr>
        <w:rFonts w:hint="default"/>
      </w:rPr>
    </w:lvl>
    <w:lvl w:ilvl="5">
      <w:start w:val="0"/>
      <w:numFmt w:val="bullet"/>
      <w:lvlText w:val="•"/>
      <w:lvlJc w:val="left"/>
      <w:pPr>
        <w:ind w:left="5472" w:hanging="720"/>
      </w:pPr>
      <w:rPr>
        <w:rFonts w:hint="default"/>
      </w:rPr>
    </w:lvl>
    <w:lvl w:ilvl="6">
      <w:start w:val="0"/>
      <w:numFmt w:val="bullet"/>
      <w:lvlText w:val="•"/>
      <w:lvlJc w:val="left"/>
      <w:pPr>
        <w:ind w:left="6375" w:hanging="720"/>
      </w:pPr>
      <w:rPr>
        <w:rFonts w:hint="default"/>
      </w:rPr>
    </w:lvl>
    <w:lvl w:ilvl="7">
      <w:start w:val="0"/>
      <w:numFmt w:val="bullet"/>
      <w:lvlText w:val="•"/>
      <w:lvlJc w:val="left"/>
      <w:pPr>
        <w:ind w:left="7277" w:hanging="720"/>
      </w:pPr>
      <w:rPr>
        <w:rFonts w:hint="default"/>
      </w:rPr>
    </w:lvl>
    <w:lvl w:ilvl="8">
      <w:start w:val="0"/>
      <w:numFmt w:val="bullet"/>
      <w:lvlText w:val="•"/>
      <w:lvlJc w:val="left"/>
      <w:pPr>
        <w:ind w:left="8180" w:hanging="720"/>
      </w:pPr>
      <w:rPr>
        <w:rFonts w:hint="default"/>
      </w:rPr>
    </w:lvl>
  </w:abstractNum>
  <w:abstractNum w:abstractNumId="4">
    <w:multiLevelType w:val="hybridMultilevel"/>
    <w:lvl w:ilvl="0">
      <w:start w:val="1"/>
      <w:numFmt w:val="upperRoman"/>
      <w:lvlText w:val="%1"/>
      <w:lvlJc w:val="left"/>
      <w:pPr>
        <w:ind w:left="953" w:hanging="720"/>
        <w:jc w:val="left"/>
      </w:pPr>
      <w:rPr>
        <w:rFonts w:hint="default" w:ascii="Arial" w:hAnsi="Arial" w:eastAsia="Arial" w:cs="Arial"/>
        <w:color w:val="231F20"/>
        <w:w w:val="93"/>
        <w:sz w:val="19"/>
        <w:szCs w:val="19"/>
      </w:rPr>
    </w:lvl>
    <w:lvl w:ilvl="1">
      <w:start w:val="0"/>
      <w:numFmt w:val="bullet"/>
      <w:lvlText w:val="•"/>
      <w:lvlJc w:val="left"/>
      <w:pPr>
        <w:ind w:left="1862" w:hanging="720"/>
      </w:pPr>
      <w:rPr>
        <w:rFonts w:hint="default"/>
      </w:rPr>
    </w:lvl>
    <w:lvl w:ilvl="2">
      <w:start w:val="0"/>
      <w:numFmt w:val="bullet"/>
      <w:lvlText w:val="•"/>
      <w:lvlJc w:val="left"/>
      <w:pPr>
        <w:ind w:left="2765" w:hanging="720"/>
      </w:pPr>
      <w:rPr>
        <w:rFonts w:hint="default"/>
      </w:rPr>
    </w:lvl>
    <w:lvl w:ilvl="3">
      <w:start w:val="0"/>
      <w:numFmt w:val="bullet"/>
      <w:lvlText w:val="•"/>
      <w:lvlJc w:val="left"/>
      <w:pPr>
        <w:ind w:left="3667" w:hanging="720"/>
      </w:pPr>
      <w:rPr>
        <w:rFonts w:hint="default"/>
      </w:rPr>
    </w:lvl>
    <w:lvl w:ilvl="4">
      <w:start w:val="0"/>
      <w:numFmt w:val="bullet"/>
      <w:lvlText w:val="•"/>
      <w:lvlJc w:val="left"/>
      <w:pPr>
        <w:ind w:left="4570" w:hanging="720"/>
      </w:pPr>
      <w:rPr>
        <w:rFonts w:hint="default"/>
      </w:rPr>
    </w:lvl>
    <w:lvl w:ilvl="5">
      <w:start w:val="0"/>
      <w:numFmt w:val="bullet"/>
      <w:lvlText w:val="•"/>
      <w:lvlJc w:val="left"/>
      <w:pPr>
        <w:ind w:left="5472" w:hanging="720"/>
      </w:pPr>
      <w:rPr>
        <w:rFonts w:hint="default"/>
      </w:rPr>
    </w:lvl>
    <w:lvl w:ilvl="6">
      <w:start w:val="0"/>
      <w:numFmt w:val="bullet"/>
      <w:lvlText w:val="•"/>
      <w:lvlJc w:val="left"/>
      <w:pPr>
        <w:ind w:left="6375" w:hanging="720"/>
      </w:pPr>
      <w:rPr>
        <w:rFonts w:hint="default"/>
      </w:rPr>
    </w:lvl>
    <w:lvl w:ilvl="7">
      <w:start w:val="0"/>
      <w:numFmt w:val="bullet"/>
      <w:lvlText w:val="•"/>
      <w:lvlJc w:val="left"/>
      <w:pPr>
        <w:ind w:left="7277" w:hanging="720"/>
      </w:pPr>
      <w:rPr>
        <w:rFonts w:hint="default"/>
      </w:rPr>
    </w:lvl>
    <w:lvl w:ilvl="8">
      <w:start w:val="0"/>
      <w:numFmt w:val="bullet"/>
      <w:lvlText w:val="•"/>
      <w:lvlJc w:val="left"/>
      <w:pPr>
        <w:ind w:left="8180" w:hanging="720"/>
      </w:pPr>
      <w:rPr>
        <w:rFonts w:hint="default"/>
      </w:rPr>
    </w:lvl>
  </w:abstractNum>
  <w:abstractNum w:abstractNumId="3">
    <w:multiLevelType w:val="hybridMultilevel"/>
    <w:lvl w:ilvl="0">
      <w:start w:val="10"/>
      <w:numFmt w:val="upperRoman"/>
      <w:lvlText w:val="%1"/>
      <w:lvlJc w:val="left"/>
      <w:pPr>
        <w:ind w:left="953" w:hanging="720"/>
        <w:jc w:val="left"/>
      </w:pPr>
      <w:rPr>
        <w:rFonts w:hint="default" w:ascii="Arial" w:hAnsi="Arial" w:eastAsia="Arial" w:cs="Arial"/>
        <w:color w:val="231F20"/>
        <w:w w:val="91"/>
        <w:sz w:val="19"/>
        <w:szCs w:val="19"/>
      </w:rPr>
    </w:lvl>
    <w:lvl w:ilvl="1">
      <w:start w:val="0"/>
      <w:numFmt w:val="bullet"/>
      <w:lvlText w:val="•"/>
      <w:lvlJc w:val="left"/>
      <w:pPr>
        <w:ind w:left="1862" w:hanging="720"/>
      </w:pPr>
      <w:rPr>
        <w:rFonts w:hint="default"/>
      </w:rPr>
    </w:lvl>
    <w:lvl w:ilvl="2">
      <w:start w:val="0"/>
      <w:numFmt w:val="bullet"/>
      <w:lvlText w:val="•"/>
      <w:lvlJc w:val="left"/>
      <w:pPr>
        <w:ind w:left="2765" w:hanging="720"/>
      </w:pPr>
      <w:rPr>
        <w:rFonts w:hint="default"/>
      </w:rPr>
    </w:lvl>
    <w:lvl w:ilvl="3">
      <w:start w:val="0"/>
      <w:numFmt w:val="bullet"/>
      <w:lvlText w:val="•"/>
      <w:lvlJc w:val="left"/>
      <w:pPr>
        <w:ind w:left="3667" w:hanging="720"/>
      </w:pPr>
      <w:rPr>
        <w:rFonts w:hint="default"/>
      </w:rPr>
    </w:lvl>
    <w:lvl w:ilvl="4">
      <w:start w:val="0"/>
      <w:numFmt w:val="bullet"/>
      <w:lvlText w:val="•"/>
      <w:lvlJc w:val="left"/>
      <w:pPr>
        <w:ind w:left="4570" w:hanging="720"/>
      </w:pPr>
      <w:rPr>
        <w:rFonts w:hint="default"/>
      </w:rPr>
    </w:lvl>
    <w:lvl w:ilvl="5">
      <w:start w:val="0"/>
      <w:numFmt w:val="bullet"/>
      <w:lvlText w:val="•"/>
      <w:lvlJc w:val="left"/>
      <w:pPr>
        <w:ind w:left="5472" w:hanging="720"/>
      </w:pPr>
      <w:rPr>
        <w:rFonts w:hint="default"/>
      </w:rPr>
    </w:lvl>
    <w:lvl w:ilvl="6">
      <w:start w:val="0"/>
      <w:numFmt w:val="bullet"/>
      <w:lvlText w:val="•"/>
      <w:lvlJc w:val="left"/>
      <w:pPr>
        <w:ind w:left="6375" w:hanging="720"/>
      </w:pPr>
      <w:rPr>
        <w:rFonts w:hint="default"/>
      </w:rPr>
    </w:lvl>
    <w:lvl w:ilvl="7">
      <w:start w:val="0"/>
      <w:numFmt w:val="bullet"/>
      <w:lvlText w:val="•"/>
      <w:lvlJc w:val="left"/>
      <w:pPr>
        <w:ind w:left="7277" w:hanging="720"/>
      </w:pPr>
      <w:rPr>
        <w:rFonts w:hint="default"/>
      </w:rPr>
    </w:lvl>
    <w:lvl w:ilvl="8">
      <w:start w:val="0"/>
      <w:numFmt w:val="bullet"/>
      <w:lvlText w:val="•"/>
      <w:lvlJc w:val="left"/>
      <w:pPr>
        <w:ind w:left="8180" w:hanging="720"/>
      </w:pPr>
      <w:rPr>
        <w:rFonts w:hint="default"/>
      </w:rPr>
    </w:lvl>
  </w:abstractNum>
  <w:abstractNum w:abstractNumId="2">
    <w:multiLevelType w:val="hybridMultilevel"/>
    <w:lvl w:ilvl="0">
      <w:start w:val="1"/>
      <w:numFmt w:val="upperRoman"/>
      <w:lvlText w:val="%1"/>
      <w:lvlJc w:val="left"/>
      <w:pPr>
        <w:ind w:left="953" w:hanging="720"/>
        <w:jc w:val="left"/>
      </w:pPr>
      <w:rPr>
        <w:rFonts w:hint="default" w:ascii="Arial" w:hAnsi="Arial" w:eastAsia="Arial" w:cs="Arial"/>
        <w:color w:val="231F20"/>
        <w:w w:val="93"/>
        <w:sz w:val="19"/>
        <w:szCs w:val="19"/>
      </w:rPr>
    </w:lvl>
    <w:lvl w:ilvl="1">
      <w:start w:val="0"/>
      <w:numFmt w:val="bullet"/>
      <w:lvlText w:val="•"/>
      <w:lvlJc w:val="left"/>
      <w:pPr>
        <w:ind w:left="1862" w:hanging="720"/>
      </w:pPr>
      <w:rPr>
        <w:rFonts w:hint="default"/>
      </w:rPr>
    </w:lvl>
    <w:lvl w:ilvl="2">
      <w:start w:val="0"/>
      <w:numFmt w:val="bullet"/>
      <w:lvlText w:val="•"/>
      <w:lvlJc w:val="left"/>
      <w:pPr>
        <w:ind w:left="2765" w:hanging="720"/>
      </w:pPr>
      <w:rPr>
        <w:rFonts w:hint="default"/>
      </w:rPr>
    </w:lvl>
    <w:lvl w:ilvl="3">
      <w:start w:val="0"/>
      <w:numFmt w:val="bullet"/>
      <w:lvlText w:val="•"/>
      <w:lvlJc w:val="left"/>
      <w:pPr>
        <w:ind w:left="3667" w:hanging="720"/>
      </w:pPr>
      <w:rPr>
        <w:rFonts w:hint="default"/>
      </w:rPr>
    </w:lvl>
    <w:lvl w:ilvl="4">
      <w:start w:val="0"/>
      <w:numFmt w:val="bullet"/>
      <w:lvlText w:val="•"/>
      <w:lvlJc w:val="left"/>
      <w:pPr>
        <w:ind w:left="4570" w:hanging="720"/>
      </w:pPr>
      <w:rPr>
        <w:rFonts w:hint="default"/>
      </w:rPr>
    </w:lvl>
    <w:lvl w:ilvl="5">
      <w:start w:val="0"/>
      <w:numFmt w:val="bullet"/>
      <w:lvlText w:val="•"/>
      <w:lvlJc w:val="left"/>
      <w:pPr>
        <w:ind w:left="5472" w:hanging="720"/>
      </w:pPr>
      <w:rPr>
        <w:rFonts w:hint="default"/>
      </w:rPr>
    </w:lvl>
    <w:lvl w:ilvl="6">
      <w:start w:val="0"/>
      <w:numFmt w:val="bullet"/>
      <w:lvlText w:val="•"/>
      <w:lvlJc w:val="left"/>
      <w:pPr>
        <w:ind w:left="6375" w:hanging="720"/>
      </w:pPr>
      <w:rPr>
        <w:rFonts w:hint="default"/>
      </w:rPr>
    </w:lvl>
    <w:lvl w:ilvl="7">
      <w:start w:val="0"/>
      <w:numFmt w:val="bullet"/>
      <w:lvlText w:val="•"/>
      <w:lvlJc w:val="left"/>
      <w:pPr>
        <w:ind w:left="7277" w:hanging="720"/>
      </w:pPr>
      <w:rPr>
        <w:rFonts w:hint="default"/>
      </w:rPr>
    </w:lvl>
    <w:lvl w:ilvl="8">
      <w:start w:val="0"/>
      <w:numFmt w:val="bullet"/>
      <w:lvlText w:val="•"/>
      <w:lvlJc w:val="left"/>
      <w:pPr>
        <w:ind w:left="8180" w:hanging="720"/>
      </w:pPr>
      <w:rPr>
        <w:rFonts w:hint="default"/>
      </w:rPr>
    </w:lvl>
  </w:abstractNum>
  <w:abstractNum w:abstractNumId="1">
    <w:multiLevelType w:val="hybridMultilevel"/>
    <w:lvl w:ilvl="0">
      <w:start w:val="10"/>
      <w:numFmt w:val="upperRoman"/>
      <w:lvlText w:val="%1"/>
      <w:lvlJc w:val="left"/>
      <w:pPr>
        <w:ind w:left="1955" w:hanging="720"/>
        <w:jc w:val="left"/>
      </w:pPr>
      <w:rPr>
        <w:rFonts w:hint="default" w:ascii="Arial" w:hAnsi="Arial" w:eastAsia="Arial" w:cs="Arial"/>
        <w:color w:val="231F20"/>
        <w:w w:val="91"/>
        <w:sz w:val="19"/>
        <w:szCs w:val="19"/>
      </w:rPr>
    </w:lvl>
    <w:lvl w:ilvl="1">
      <w:start w:val="0"/>
      <w:numFmt w:val="bullet"/>
      <w:lvlText w:val="•"/>
      <w:lvlJc w:val="left"/>
      <w:pPr>
        <w:ind w:left="2762" w:hanging="720"/>
      </w:pPr>
      <w:rPr>
        <w:rFonts w:hint="default"/>
      </w:rPr>
    </w:lvl>
    <w:lvl w:ilvl="2">
      <w:start w:val="0"/>
      <w:numFmt w:val="bullet"/>
      <w:lvlText w:val="•"/>
      <w:lvlJc w:val="left"/>
      <w:pPr>
        <w:ind w:left="3565" w:hanging="720"/>
      </w:pPr>
      <w:rPr>
        <w:rFonts w:hint="default"/>
      </w:rPr>
    </w:lvl>
    <w:lvl w:ilvl="3">
      <w:start w:val="0"/>
      <w:numFmt w:val="bullet"/>
      <w:lvlText w:val="•"/>
      <w:lvlJc w:val="left"/>
      <w:pPr>
        <w:ind w:left="4367" w:hanging="720"/>
      </w:pPr>
      <w:rPr>
        <w:rFonts w:hint="default"/>
      </w:rPr>
    </w:lvl>
    <w:lvl w:ilvl="4">
      <w:start w:val="0"/>
      <w:numFmt w:val="bullet"/>
      <w:lvlText w:val="•"/>
      <w:lvlJc w:val="left"/>
      <w:pPr>
        <w:ind w:left="5170" w:hanging="720"/>
      </w:pPr>
      <w:rPr>
        <w:rFonts w:hint="default"/>
      </w:rPr>
    </w:lvl>
    <w:lvl w:ilvl="5">
      <w:start w:val="0"/>
      <w:numFmt w:val="bullet"/>
      <w:lvlText w:val="•"/>
      <w:lvlJc w:val="left"/>
      <w:pPr>
        <w:ind w:left="5972" w:hanging="720"/>
      </w:pPr>
      <w:rPr>
        <w:rFonts w:hint="default"/>
      </w:rPr>
    </w:lvl>
    <w:lvl w:ilvl="6">
      <w:start w:val="0"/>
      <w:numFmt w:val="bullet"/>
      <w:lvlText w:val="•"/>
      <w:lvlJc w:val="left"/>
      <w:pPr>
        <w:ind w:left="6775" w:hanging="720"/>
      </w:pPr>
      <w:rPr>
        <w:rFonts w:hint="default"/>
      </w:rPr>
    </w:lvl>
    <w:lvl w:ilvl="7">
      <w:start w:val="0"/>
      <w:numFmt w:val="bullet"/>
      <w:lvlText w:val="•"/>
      <w:lvlJc w:val="left"/>
      <w:pPr>
        <w:ind w:left="7577" w:hanging="720"/>
      </w:pPr>
      <w:rPr>
        <w:rFonts w:hint="default"/>
      </w:rPr>
    </w:lvl>
    <w:lvl w:ilvl="8">
      <w:start w:val="0"/>
      <w:numFmt w:val="bullet"/>
      <w:lvlText w:val="•"/>
      <w:lvlJc w:val="left"/>
      <w:pPr>
        <w:ind w:left="8380" w:hanging="720"/>
      </w:pPr>
      <w:rPr>
        <w:rFonts w:hint="default"/>
      </w:rPr>
    </w:lvl>
  </w:abstractNum>
  <w:abstractNum w:abstractNumId="0">
    <w:multiLevelType w:val="hybridMultilevel"/>
    <w:lvl w:ilvl="0">
      <w:start w:val="1"/>
      <w:numFmt w:val="upperRoman"/>
      <w:lvlText w:val="%1"/>
      <w:lvlJc w:val="left"/>
      <w:pPr>
        <w:ind w:left="1956" w:hanging="720"/>
        <w:jc w:val="left"/>
      </w:pPr>
      <w:rPr>
        <w:rFonts w:hint="default" w:ascii="Arial" w:hAnsi="Arial" w:eastAsia="Arial" w:cs="Arial"/>
        <w:color w:val="231F20"/>
        <w:w w:val="93"/>
        <w:sz w:val="19"/>
        <w:szCs w:val="19"/>
      </w:rPr>
    </w:lvl>
    <w:lvl w:ilvl="1">
      <w:start w:val="0"/>
      <w:numFmt w:val="bullet"/>
      <w:lvlText w:val="•"/>
      <w:lvlJc w:val="left"/>
      <w:pPr>
        <w:ind w:left="2762" w:hanging="720"/>
      </w:pPr>
      <w:rPr>
        <w:rFonts w:hint="default"/>
      </w:rPr>
    </w:lvl>
    <w:lvl w:ilvl="2">
      <w:start w:val="0"/>
      <w:numFmt w:val="bullet"/>
      <w:lvlText w:val="•"/>
      <w:lvlJc w:val="left"/>
      <w:pPr>
        <w:ind w:left="3565" w:hanging="720"/>
      </w:pPr>
      <w:rPr>
        <w:rFonts w:hint="default"/>
      </w:rPr>
    </w:lvl>
    <w:lvl w:ilvl="3">
      <w:start w:val="0"/>
      <w:numFmt w:val="bullet"/>
      <w:lvlText w:val="•"/>
      <w:lvlJc w:val="left"/>
      <w:pPr>
        <w:ind w:left="4367" w:hanging="720"/>
      </w:pPr>
      <w:rPr>
        <w:rFonts w:hint="default"/>
      </w:rPr>
    </w:lvl>
    <w:lvl w:ilvl="4">
      <w:start w:val="0"/>
      <w:numFmt w:val="bullet"/>
      <w:lvlText w:val="•"/>
      <w:lvlJc w:val="left"/>
      <w:pPr>
        <w:ind w:left="5170" w:hanging="720"/>
      </w:pPr>
      <w:rPr>
        <w:rFonts w:hint="default"/>
      </w:rPr>
    </w:lvl>
    <w:lvl w:ilvl="5">
      <w:start w:val="0"/>
      <w:numFmt w:val="bullet"/>
      <w:lvlText w:val="•"/>
      <w:lvlJc w:val="left"/>
      <w:pPr>
        <w:ind w:left="5972" w:hanging="720"/>
      </w:pPr>
      <w:rPr>
        <w:rFonts w:hint="default"/>
      </w:rPr>
    </w:lvl>
    <w:lvl w:ilvl="6">
      <w:start w:val="0"/>
      <w:numFmt w:val="bullet"/>
      <w:lvlText w:val="•"/>
      <w:lvlJc w:val="left"/>
      <w:pPr>
        <w:ind w:left="6775" w:hanging="720"/>
      </w:pPr>
      <w:rPr>
        <w:rFonts w:hint="default"/>
      </w:rPr>
    </w:lvl>
    <w:lvl w:ilvl="7">
      <w:start w:val="0"/>
      <w:numFmt w:val="bullet"/>
      <w:lvlText w:val="•"/>
      <w:lvlJc w:val="left"/>
      <w:pPr>
        <w:ind w:left="7577" w:hanging="720"/>
      </w:pPr>
      <w:rPr>
        <w:rFonts w:hint="default"/>
      </w:rPr>
    </w:lvl>
    <w:lvl w:ilvl="8">
      <w:start w:val="0"/>
      <w:numFmt w:val="bullet"/>
      <w:lvlText w:val="•"/>
      <w:lvlJc w:val="left"/>
      <w:pPr>
        <w:ind w:left="8380" w:hanging="720"/>
      </w:pPr>
      <w:rPr>
        <w:rFonts w:hint="default"/>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ind w:left="233"/>
      <w:outlineLvl w:val="1"/>
    </w:pPr>
    <w:rPr>
      <w:rFonts w:ascii="Book Antiqua" w:hAnsi="Book Antiqua" w:eastAsia="Book Antiqua" w:cs="Book Antiqua"/>
      <w:b/>
      <w:bCs/>
      <w:sz w:val="36"/>
      <w:szCs w:val="36"/>
    </w:rPr>
  </w:style>
  <w:style w:styleId="Heading2" w:type="paragraph">
    <w:name w:val="Heading 2"/>
    <w:basedOn w:val="Normal"/>
    <w:uiPriority w:val="1"/>
    <w:qFormat/>
    <w:pPr>
      <w:ind w:left="517"/>
      <w:outlineLvl w:val="2"/>
    </w:pPr>
    <w:rPr>
      <w:rFonts w:ascii="Book Antiqua" w:hAnsi="Book Antiqua" w:eastAsia="Book Antiqua" w:cs="Book Antiqua"/>
      <w:b/>
      <w:bCs/>
      <w:sz w:val="24"/>
      <w:szCs w:val="24"/>
    </w:rPr>
  </w:style>
  <w:style w:styleId="Heading3" w:type="paragraph">
    <w:name w:val="Heading 3"/>
    <w:basedOn w:val="Normal"/>
    <w:uiPriority w:val="1"/>
    <w:qFormat/>
    <w:pPr>
      <w:ind w:left="1084"/>
      <w:outlineLvl w:val="3"/>
    </w:pPr>
    <w:rPr>
      <w:rFonts w:ascii="Arial" w:hAnsi="Arial" w:eastAsia="Arial" w:cs="Arial"/>
      <w:b/>
      <w:bCs/>
      <w:sz w:val="19"/>
      <w:szCs w:val="19"/>
    </w:rPr>
  </w:style>
  <w:style w:styleId="Heading4" w:type="paragraph">
    <w:name w:val="Heading 4"/>
    <w:basedOn w:val="Normal"/>
    <w:uiPriority w:val="1"/>
    <w:qFormat/>
    <w:pPr>
      <w:ind w:left="451" w:hanging="221"/>
      <w:outlineLvl w:val="4"/>
    </w:pPr>
    <w:rPr>
      <w:rFonts w:ascii="Arial" w:hAnsi="Arial" w:eastAsia="Arial" w:cs="Arial"/>
      <w:b/>
      <w:bCs/>
      <w:i/>
      <w:sz w:val="19"/>
      <w:szCs w:val="19"/>
    </w:rPr>
  </w:style>
  <w:style w:styleId="ListParagraph" w:type="paragraph">
    <w:name w:val="List Paragraph"/>
    <w:basedOn w:val="Normal"/>
    <w:uiPriority w:val="1"/>
    <w:qFormat/>
    <w:pPr>
      <w:ind w:left="953"/>
    </w:pPr>
    <w:rPr>
      <w:rFonts w:ascii="Arial" w:hAnsi="Arial" w:eastAsia="Arial" w:cs="Arial"/>
    </w:rPr>
  </w:style>
  <w:style w:styleId="TableParagraph" w:type="paragraph">
    <w:name w:val="Table Paragraph"/>
    <w:basedOn w:val="Normal"/>
    <w:uiPriority w:val="1"/>
    <w:qFormat/>
    <w:pPr>
      <w:spacing w:before="42"/>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image" Target="media/image8.png"/><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footer" Target="footer16.xml"/><Relationship Id="rId27" Type="http://schemas.openxmlformats.org/officeDocument/2006/relationships/footer" Target="footer17.xml"/><Relationship Id="rId28" Type="http://schemas.openxmlformats.org/officeDocument/2006/relationships/footer" Target="footer18.xml"/><Relationship Id="rId29" Type="http://schemas.openxmlformats.org/officeDocument/2006/relationships/image" Target="media/image9.png"/><Relationship Id="rId30" Type="http://schemas.openxmlformats.org/officeDocument/2006/relationships/image" Target="media/image10.png"/><Relationship Id="rId31" Type="http://schemas.openxmlformats.org/officeDocument/2006/relationships/image" Target="media/image11.png"/><Relationship Id="rId32" Type="http://schemas.openxmlformats.org/officeDocument/2006/relationships/image" Target="media/image12.png"/><Relationship Id="rId33" Type="http://schemas.openxmlformats.org/officeDocument/2006/relationships/footer" Target="footer19.xml"/><Relationship Id="rId34" Type="http://schemas.openxmlformats.org/officeDocument/2006/relationships/footer" Target="footer20.xml"/><Relationship Id="rId35" Type="http://schemas.openxmlformats.org/officeDocument/2006/relationships/image" Target="media/image13.png"/><Relationship Id="rId36" Type="http://schemas.openxmlformats.org/officeDocument/2006/relationships/image" Target="media/image14.png"/><Relationship Id="rId37" Type="http://schemas.openxmlformats.org/officeDocument/2006/relationships/image" Target="media/image15.png"/><Relationship Id="rId38" Type="http://schemas.openxmlformats.org/officeDocument/2006/relationships/footer" Target="footer21.xml"/><Relationship Id="rId39" Type="http://schemas.openxmlformats.org/officeDocument/2006/relationships/footer" Target="footer22.xml"/><Relationship Id="rId40" Type="http://schemas.openxmlformats.org/officeDocument/2006/relationships/image" Target="media/image16.png"/><Relationship Id="rId41" Type="http://schemas.openxmlformats.org/officeDocument/2006/relationships/image" Target="media/image17.png"/><Relationship Id="rId42" Type="http://schemas.openxmlformats.org/officeDocument/2006/relationships/image" Target="media/image18.png"/><Relationship Id="rId43" Type="http://schemas.openxmlformats.org/officeDocument/2006/relationships/image" Target="media/image19.png"/><Relationship Id="rId44" Type="http://schemas.openxmlformats.org/officeDocument/2006/relationships/image" Target="media/image20.png"/><Relationship Id="rId45" Type="http://schemas.openxmlformats.org/officeDocument/2006/relationships/image" Target="media/image21.png"/><Relationship Id="rId46" Type="http://schemas.openxmlformats.org/officeDocument/2006/relationships/image" Target="media/image22.png"/><Relationship Id="rId47" Type="http://schemas.openxmlformats.org/officeDocument/2006/relationships/footer" Target="footer23.xml"/><Relationship Id="rId48" Type="http://schemas.openxmlformats.org/officeDocument/2006/relationships/footer" Target="footer24.xml"/><Relationship Id="rId49" Type="http://schemas.openxmlformats.org/officeDocument/2006/relationships/image" Target="media/image23.png"/><Relationship Id="rId50" Type="http://schemas.openxmlformats.org/officeDocument/2006/relationships/image" Target="media/image24.png"/><Relationship Id="rId51" Type="http://schemas.openxmlformats.org/officeDocument/2006/relationships/footer" Target="footer25.xml"/><Relationship Id="rId52" Type="http://schemas.openxmlformats.org/officeDocument/2006/relationships/footer" Target="footer26.xml"/><Relationship Id="rId53" Type="http://schemas.openxmlformats.org/officeDocument/2006/relationships/image" Target="media/image25.png"/><Relationship Id="rId54" Type="http://schemas.openxmlformats.org/officeDocument/2006/relationships/image" Target="media/image26.png"/><Relationship Id="rId55" Type="http://schemas.openxmlformats.org/officeDocument/2006/relationships/image" Target="media/image27.png"/><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image" Target="media/image28.png"/><Relationship Id="rId59" Type="http://schemas.openxmlformats.org/officeDocument/2006/relationships/image" Target="media/image29.png"/><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image" Target="media/image30.png"/><Relationship Id="rId63" Type="http://schemas.openxmlformats.org/officeDocument/2006/relationships/image" Target="media/image31.png"/><Relationship Id="rId64" Type="http://schemas.openxmlformats.org/officeDocument/2006/relationships/image" Target="media/image32.png"/><Relationship Id="rId65" Type="http://schemas.openxmlformats.org/officeDocument/2006/relationships/image" Target="media/image33.png"/><Relationship Id="rId66" Type="http://schemas.openxmlformats.org/officeDocument/2006/relationships/image" Target="media/image34.png"/><Relationship Id="rId67" Type="http://schemas.openxmlformats.org/officeDocument/2006/relationships/image" Target="media/image35.png"/><Relationship Id="rId68" Type="http://schemas.openxmlformats.org/officeDocument/2006/relationships/footer" Target="footer31.xml"/><Relationship Id="rId69" Type="http://schemas.openxmlformats.org/officeDocument/2006/relationships/footer" Target="footer32.xml"/><Relationship Id="rId70" Type="http://schemas.openxmlformats.org/officeDocument/2006/relationships/image" Target="media/image36.png"/><Relationship Id="rId71" Type="http://schemas.openxmlformats.org/officeDocument/2006/relationships/image" Target="media/image37.png"/><Relationship Id="rId72" Type="http://schemas.openxmlformats.org/officeDocument/2006/relationships/image" Target="media/image38.png"/><Relationship Id="rId73" Type="http://schemas.openxmlformats.org/officeDocument/2006/relationships/image" Target="media/image39.png"/><Relationship Id="rId74" Type="http://schemas.openxmlformats.org/officeDocument/2006/relationships/image" Target="media/image40.png"/><Relationship Id="rId75" Type="http://schemas.openxmlformats.org/officeDocument/2006/relationships/footer" Target="footer33.xml"/><Relationship Id="rId76" Type="http://schemas.openxmlformats.org/officeDocument/2006/relationships/footer" Target="footer34.xml"/><Relationship Id="rId77" Type="http://schemas.openxmlformats.org/officeDocument/2006/relationships/image" Target="media/image41.png"/><Relationship Id="rId78" Type="http://schemas.openxmlformats.org/officeDocument/2006/relationships/image" Target="media/image42.png"/><Relationship Id="rId79" Type="http://schemas.openxmlformats.org/officeDocument/2006/relationships/image" Target="media/image43.png"/><Relationship Id="rId80" Type="http://schemas.openxmlformats.org/officeDocument/2006/relationships/footer" Target="footer35.xml"/><Relationship Id="rId81" Type="http://schemas.openxmlformats.org/officeDocument/2006/relationships/footer" Target="footer36.xml"/><Relationship Id="rId82" Type="http://schemas.openxmlformats.org/officeDocument/2006/relationships/image" Target="media/image44.png"/><Relationship Id="rId83" Type="http://schemas.openxmlformats.org/officeDocument/2006/relationships/image" Target="media/image45.png"/><Relationship Id="rId84" Type="http://schemas.openxmlformats.org/officeDocument/2006/relationships/footer" Target="footer37.xml"/><Relationship Id="rId85" Type="http://schemas.openxmlformats.org/officeDocument/2006/relationships/footer" Target="footer38.xml"/><Relationship Id="rId86" Type="http://schemas.openxmlformats.org/officeDocument/2006/relationships/image" Target="media/image46.png"/><Relationship Id="rId87" Type="http://schemas.openxmlformats.org/officeDocument/2006/relationships/image" Target="media/image47.png"/><Relationship Id="rId88" Type="http://schemas.openxmlformats.org/officeDocument/2006/relationships/image" Target="media/image48.png"/><Relationship Id="rId89" Type="http://schemas.openxmlformats.org/officeDocument/2006/relationships/image" Target="media/image49.png"/><Relationship Id="rId90" Type="http://schemas.openxmlformats.org/officeDocument/2006/relationships/image" Target="media/image50.png"/><Relationship Id="rId91" Type="http://schemas.openxmlformats.org/officeDocument/2006/relationships/image" Target="media/image51.png"/><Relationship Id="rId92" Type="http://schemas.openxmlformats.org/officeDocument/2006/relationships/footer" Target="footer39.xml"/><Relationship Id="rId93" Type="http://schemas.openxmlformats.org/officeDocument/2006/relationships/footer" Target="footer40.xml"/><Relationship Id="rId94" Type="http://schemas.openxmlformats.org/officeDocument/2006/relationships/image" Target="media/image52.png"/><Relationship Id="rId95" Type="http://schemas.openxmlformats.org/officeDocument/2006/relationships/footer" Target="footer41.xml"/><Relationship Id="rId96" Type="http://schemas.openxmlformats.org/officeDocument/2006/relationships/footer" Target="footer42.xml"/><Relationship Id="rId97" Type="http://schemas.openxmlformats.org/officeDocument/2006/relationships/footer" Target="footer43.xml"/><Relationship Id="rId98" Type="http://schemas.openxmlformats.org/officeDocument/2006/relationships/footer" Target="footer44.xml"/><Relationship Id="rId99" Type="http://schemas.openxmlformats.org/officeDocument/2006/relationships/footer" Target="footer45.xml"/><Relationship Id="rId100" Type="http://schemas.openxmlformats.org/officeDocument/2006/relationships/footer" Target="footer46.xml"/><Relationship Id="rId101" Type="http://schemas.openxmlformats.org/officeDocument/2006/relationships/hyperlink" Target="http://www/" TargetMode="External"/><Relationship Id="rId102" Type="http://schemas.openxmlformats.org/officeDocument/2006/relationships/footer" Target="footer47.xml"/><Relationship Id="rId103" Type="http://schemas.openxmlformats.org/officeDocument/2006/relationships/footer" Target="footer48.xml"/><Relationship Id="rId104" Type="http://schemas.openxmlformats.org/officeDocument/2006/relationships/footer" Target="footer49.xml"/><Relationship Id="rId105" Type="http://schemas.openxmlformats.org/officeDocument/2006/relationships/footer" Target="footer50.xml"/><Relationship Id="rId106" Type="http://schemas.openxmlformats.org/officeDocument/2006/relationships/footer" Target="footer51.xml"/><Relationship Id="rId107" Type="http://schemas.openxmlformats.org/officeDocument/2006/relationships/footer" Target="footer52.xml"/><Relationship Id="rId108" Type="http://schemas.openxmlformats.org/officeDocument/2006/relationships/image" Target="media/image53.png"/><Relationship Id="rId109" Type="http://schemas.openxmlformats.org/officeDocument/2006/relationships/image" Target="media/image54.png"/><Relationship Id="rId110" Type="http://schemas.openxmlformats.org/officeDocument/2006/relationships/footer" Target="footer53.xml"/><Relationship Id="rId111" Type="http://schemas.openxmlformats.org/officeDocument/2006/relationships/image" Target="media/image55.jpeg"/><Relationship Id="rId1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3.png"/></Relationships>

</file>

<file path=word/_rels/footer15.xml.rels><?xml version="1.0" encoding="UTF-8" standalone="yes"?>
<Relationships xmlns="http://schemas.openxmlformats.org/package/2006/relationships"><Relationship Id="rId1" Type="http://schemas.openxmlformats.org/officeDocument/2006/relationships/image" Target="media/image2.png"/></Relationships>

</file>

<file path=word/_rels/footer16.xml.rels><?xml version="1.0" encoding="UTF-8" standalone="yes"?>
<Relationships xmlns="http://schemas.openxmlformats.org/package/2006/relationships"><Relationship Id="rId1" Type="http://schemas.openxmlformats.org/officeDocument/2006/relationships/image" Target="media/image3.png"/></Relationships>

</file>

<file path=word/_rels/footer17.xml.rels><?xml version="1.0" encoding="UTF-8" standalone="yes"?>
<Relationships xmlns="http://schemas.openxmlformats.org/package/2006/relationships"><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1" Type="http://schemas.openxmlformats.org/officeDocument/2006/relationships/image" Target="media/image3.png"/></Relationships>

</file>

<file path=word/_rels/footer19.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20.xml.rels><?xml version="1.0" encoding="UTF-8" standalone="yes"?>
<Relationships xmlns="http://schemas.openxmlformats.org/package/2006/relationships"><Relationship Id="rId1" Type="http://schemas.openxmlformats.org/officeDocument/2006/relationships/image" Target="media/image3.png"/></Relationships>

</file>

<file path=word/_rels/footer21.xml.rels><?xml version="1.0" encoding="UTF-8" standalone="yes"?>
<Relationships xmlns="http://schemas.openxmlformats.org/package/2006/relationships"><Relationship Id="rId1" Type="http://schemas.openxmlformats.org/officeDocument/2006/relationships/image" Target="media/image2.png"/></Relationships>

</file>

<file path=word/_rels/footer22.xml.rels><?xml version="1.0" encoding="UTF-8" standalone="yes"?>
<Relationships xmlns="http://schemas.openxmlformats.org/package/2006/relationships"><Relationship Id="rId1" Type="http://schemas.openxmlformats.org/officeDocument/2006/relationships/image" Target="media/image3.png"/></Relationships>

</file>

<file path=word/_rels/footer23.xml.rels><?xml version="1.0" encoding="UTF-8" standalone="yes"?>
<Relationships xmlns="http://schemas.openxmlformats.org/package/2006/relationships"><Relationship Id="rId1" Type="http://schemas.openxmlformats.org/officeDocument/2006/relationships/image" Target="media/image2.png"/></Relationships>

</file>

<file path=word/_rels/footer24.xml.rels><?xml version="1.0" encoding="UTF-8" standalone="yes"?>
<Relationships xmlns="http://schemas.openxmlformats.org/package/2006/relationships"><Relationship Id="rId1" Type="http://schemas.openxmlformats.org/officeDocument/2006/relationships/image" Target="media/image3.png"/></Relationships>

</file>

<file path=word/_rels/footer25.xml.rels><?xml version="1.0" encoding="UTF-8" standalone="yes"?>
<Relationships xmlns="http://schemas.openxmlformats.org/package/2006/relationships"><Relationship Id="rId1" Type="http://schemas.openxmlformats.org/officeDocument/2006/relationships/image" Target="media/image2.png"/></Relationships>

</file>

<file path=word/_rels/footer26.xml.rels><?xml version="1.0" encoding="UTF-8" standalone="yes"?>
<Relationships xmlns="http://schemas.openxmlformats.org/package/2006/relationships"><Relationship Id="rId1" Type="http://schemas.openxmlformats.org/officeDocument/2006/relationships/image" Target="media/image3.png"/></Relationships>

</file>

<file path=word/_rels/footer27.xml.rels><?xml version="1.0" encoding="UTF-8" standalone="yes"?>
<Relationships xmlns="http://schemas.openxmlformats.org/package/2006/relationships"><Relationship Id="rId1" Type="http://schemas.openxmlformats.org/officeDocument/2006/relationships/image" Target="media/image2.png"/></Relationships>

</file>

<file path=word/_rels/footer28.xml.rels><?xml version="1.0" encoding="UTF-8" standalone="yes"?>
<Relationships xmlns="http://schemas.openxmlformats.org/package/2006/relationships"><Relationship Id="rId1" Type="http://schemas.openxmlformats.org/officeDocument/2006/relationships/image" Target="media/image3.png"/></Relationships>

</file>

<file path=word/_rels/footer29.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30.xml.rels><?xml version="1.0" encoding="UTF-8" standalone="yes"?>
<Relationships xmlns="http://schemas.openxmlformats.org/package/2006/relationships"><Relationship Id="rId1" Type="http://schemas.openxmlformats.org/officeDocument/2006/relationships/image" Target="media/image3.png"/></Relationships>

</file>

<file path=word/_rels/footer31.xml.rels><?xml version="1.0" encoding="UTF-8" standalone="yes"?>
<Relationships xmlns="http://schemas.openxmlformats.org/package/2006/relationships"><Relationship Id="rId1" Type="http://schemas.openxmlformats.org/officeDocument/2006/relationships/image" Target="media/image2.png"/></Relationships>

</file>

<file path=word/_rels/footer32.xml.rels><?xml version="1.0" encoding="UTF-8" standalone="yes"?>
<Relationships xmlns="http://schemas.openxmlformats.org/package/2006/relationships"><Relationship Id="rId1" Type="http://schemas.openxmlformats.org/officeDocument/2006/relationships/image" Target="media/image3.png"/></Relationships>

</file>

<file path=word/_rels/footer33.xml.rels><?xml version="1.0" encoding="UTF-8" standalone="yes"?>
<Relationships xmlns="http://schemas.openxmlformats.org/package/2006/relationships"><Relationship Id="rId1" Type="http://schemas.openxmlformats.org/officeDocument/2006/relationships/image" Target="media/image2.png"/></Relationships>

</file>

<file path=word/_rels/footer34.xml.rels><?xml version="1.0" encoding="UTF-8" standalone="yes"?>
<Relationships xmlns="http://schemas.openxmlformats.org/package/2006/relationships"><Relationship Id="rId1" Type="http://schemas.openxmlformats.org/officeDocument/2006/relationships/image" Target="media/image3.png"/></Relationships>

</file>

<file path=word/_rels/footer35.xml.rels><?xml version="1.0" encoding="UTF-8" standalone="yes"?>
<Relationships xmlns="http://schemas.openxmlformats.org/package/2006/relationships"><Relationship Id="rId1" Type="http://schemas.openxmlformats.org/officeDocument/2006/relationships/image" Target="media/image2.png"/></Relationships>

</file>

<file path=word/_rels/footer36.xml.rels><?xml version="1.0" encoding="UTF-8" standalone="yes"?>
<Relationships xmlns="http://schemas.openxmlformats.org/package/2006/relationships"><Relationship Id="rId1" Type="http://schemas.openxmlformats.org/officeDocument/2006/relationships/image" Target="media/image3.png"/></Relationships>

</file>

<file path=word/_rels/footer37.xml.rels><?xml version="1.0" encoding="UTF-8" standalone="yes"?>
<Relationships xmlns="http://schemas.openxmlformats.org/package/2006/relationships"><Relationship Id="rId1" Type="http://schemas.openxmlformats.org/officeDocument/2006/relationships/image" Target="media/image2.png"/></Relationships>

</file>

<file path=word/_rels/footer38.xml.rels><?xml version="1.0" encoding="UTF-8" standalone="yes"?>
<Relationships xmlns="http://schemas.openxmlformats.org/package/2006/relationships"><Relationship Id="rId1" Type="http://schemas.openxmlformats.org/officeDocument/2006/relationships/image" Target="media/image3.png"/></Relationships>

</file>

<file path=word/_rels/footer39.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40.xml.rels><?xml version="1.0" encoding="UTF-8" standalone="yes"?>
<Relationships xmlns="http://schemas.openxmlformats.org/package/2006/relationships"><Relationship Id="rId1" Type="http://schemas.openxmlformats.org/officeDocument/2006/relationships/image" Target="media/image3.png"/></Relationships>

</file>

<file path=word/_rels/footer41.xml.rels><?xml version="1.0" encoding="UTF-8" standalone="yes"?>
<Relationships xmlns="http://schemas.openxmlformats.org/package/2006/relationships"><Relationship Id="rId1" Type="http://schemas.openxmlformats.org/officeDocument/2006/relationships/image" Target="media/image2.png"/></Relationships>

</file>

<file path=word/_rels/footer42.xml.rels><?xml version="1.0" encoding="UTF-8" standalone="yes"?>
<Relationships xmlns="http://schemas.openxmlformats.org/package/2006/relationships"><Relationship Id="rId1" Type="http://schemas.openxmlformats.org/officeDocument/2006/relationships/image" Target="media/image3.png"/></Relationships>

</file>

<file path=word/_rels/footer43.xml.rels><?xml version="1.0" encoding="UTF-8" standalone="yes"?>
<Relationships xmlns="http://schemas.openxmlformats.org/package/2006/relationships"><Relationship Id="rId1" Type="http://schemas.openxmlformats.org/officeDocument/2006/relationships/image" Target="media/image2.png"/></Relationships>

</file>

<file path=word/_rels/footer44.xml.rels><?xml version="1.0" encoding="UTF-8" standalone="yes"?>
<Relationships xmlns="http://schemas.openxmlformats.org/package/2006/relationships"><Relationship Id="rId1" Type="http://schemas.openxmlformats.org/officeDocument/2006/relationships/image" Target="media/image3.png"/></Relationships>

</file>

<file path=word/_rels/footer45.xml.rels><?xml version="1.0" encoding="UTF-8" standalone="yes"?>
<Relationships xmlns="http://schemas.openxmlformats.org/package/2006/relationships"><Relationship Id="rId1" Type="http://schemas.openxmlformats.org/officeDocument/2006/relationships/image" Target="media/image2.png"/></Relationships>

</file>

<file path=word/_rels/footer46.xml.rels><?xml version="1.0" encoding="UTF-8" standalone="yes"?>
<Relationships xmlns="http://schemas.openxmlformats.org/package/2006/relationships"><Relationship Id="rId1" Type="http://schemas.openxmlformats.org/officeDocument/2006/relationships/image" Target="media/image3.png"/></Relationships>

</file>

<file path=word/_rels/footer47.xml.rels><?xml version="1.0" encoding="UTF-8" standalone="yes"?>
<Relationships xmlns="http://schemas.openxmlformats.org/package/2006/relationships"><Relationship Id="rId1" Type="http://schemas.openxmlformats.org/officeDocument/2006/relationships/image" Target="media/image2.png"/></Relationships>

</file>

<file path=word/_rels/footer48.xml.rels><?xml version="1.0" encoding="UTF-8" standalone="yes"?>
<Relationships xmlns="http://schemas.openxmlformats.org/package/2006/relationships"><Relationship Id="rId1" Type="http://schemas.openxmlformats.org/officeDocument/2006/relationships/image" Target="media/image3.png"/></Relationships>

</file>

<file path=word/_rels/footer49.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50.xml.rels><?xml version="1.0" encoding="UTF-8" standalone="yes"?>
<Relationships xmlns="http://schemas.openxmlformats.org/package/2006/relationships"><Relationship Id="rId1" Type="http://schemas.openxmlformats.org/officeDocument/2006/relationships/image" Target="media/image3.png"/></Relationships>

</file>

<file path=word/_rels/footer51.xml.rels><?xml version="1.0" encoding="UTF-8" standalone="yes"?>
<Relationships xmlns="http://schemas.openxmlformats.org/package/2006/relationships"><Relationship Id="rId1" Type="http://schemas.openxmlformats.org/officeDocument/2006/relationships/image" Target="media/image2.png"/></Relationships>

</file>

<file path=word/_rels/footer52.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2020-01-16T15:08:14Z</dcterms:created>
  <dcterms:modified xsi:type="dcterms:W3CDTF">2020-01-16T15:08:14Z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2009-03-17T00:00:00Z</vt:filetime>
  </property>
  <property fmtid="{D5CDD505-2E9C-101B-9397-08002B2CF9AE}" pid="3" name="Creator">
    <vt:lpwstr>Adobe InDesign CS2 (4.0)</vt:lpwstr>
  </property>
  <property fmtid="{D5CDD505-2E9C-101B-9397-08002B2CF9AE}" pid="4" name="LastSaved">
    <vt:filetime>2020-01-16T00:00:00Z</vt:filetime>
  </property>
</Properties>
</file>